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F851" w14:textId="3E104F0A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770CA4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وزير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تكنولوجيات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الاتصال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والاقتصاد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الرقمي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24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سبتمبر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الإجراءات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العملية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والتدابير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التطبيقية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الخاصة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بالديوان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الوطني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للبريد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مجال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مكافحة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الإرهاب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ومنع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غسل</w:t>
      </w:r>
      <w:r w:rsidRPr="00770CA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70CA4">
        <w:rPr>
          <w:rFonts w:ascii="Arial" w:hAnsi="Arial" w:cs="Arial" w:hint="cs"/>
          <w:b/>
          <w:bCs/>
          <w:sz w:val="24"/>
          <w:szCs w:val="24"/>
          <w:rtl/>
        </w:rPr>
        <w:t>الأموال</w:t>
      </w:r>
    </w:p>
    <w:p w14:paraId="09D702E9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8976310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إن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تكنولوجيات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والاقتصاد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الرقمي،</w:t>
      </w:r>
    </w:p>
    <w:p w14:paraId="050CE9D1" w14:textId="12B4FA7E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بعد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الاطلاع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الدستور،</w:t>
      </w:r>
    </w:p>
    <w:p w14:paraId="5B72A3E2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القانون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الأساسي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26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2015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7 </w:t>
      </w:r>
      <w:r w:rsidRPr="00770CA4">
        <w:rPr>
          <w:rFonts w:ascii="Arial" w:hAnsi="Arial" w:cs="Arial" w:hint="cs"/>
          <w:rtl/>
        </w:rPr>
        <w:t>أوت</w:t>
      </w:r>
      <w:r w:rsidRPr="00770CA4">
        <w:rPr>
          <w:rFonts w:ascii="Arial" w:hAnsi="Arial" w:cs="Arial"/>
          <w:rtl/>
        </w:rPr>
        <w:t xml:space="preserve"> 2015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بمكافحة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كما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تنقيحه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وإتمامه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بالقانون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الأساسي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9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2019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23 </w:t>
      </w:r>
      <w:r w:rsidRPr="00770CA4">
        <w:rPr>
          <w:rFonts w:ascii="Arial" w:hAnsi="Arial" w:cs="Arial" w:hint="cs"/>
          <w:rtl/>
        </w:rPr>
        <w:t>جانفي</w:t>
      </w:r>
      <w:r w:rsidRPr="00770CA4">
        <w:rPr>
          <w:rFonts w:ascii="Arial" w:hAnsi="Arial" w:cs="Arial"/>
          <w:rtl/>
        </w:rPr>
        <w:t xml:space="preserve"> 2019</w:t>
      </w:r>
      <w:r w:rsidRPr="00770CA4">
        <w:rPr>
          <w:rFonts w:ascii="Arial" w:hAnsi="Arial" w:cs="Arial" w:hint="cs"/>
          <w:rtl/>
        </w:rPr>
        <w:t>،</w:t>
      </w:r>
    </w:p>
    <w:p w14:paraId="76956641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القانون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38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جوان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بمجلة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الفصول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و</w:t>
      </w:r>
      <w:r w:rsidRPr="00770CA4">
        <w:rPr>
          <w:rFonts w:ascii="Arial" w:hAnsi="Arial" w:cs="Arial"/>
          <w:rtl/>
        </w:rPr>
        <w:t xml:space="preserve">6 </w:t>
      </w:r>
      <w:r w:rsidRPr="00770CA4">
        <w:rPr>
          <w:rFonts w:ascii="Arial" w:hAnsi="Arial" w:cs="Arial" w:hint="cs"/>
          <w:rtl/>
        </w:rPr>
        <w:t>و</w:t>
      </w:r>
      <w:r w:rsidRPr="00770CA4">
        <w:rPr>
          <w:rFonts w:ascii="Arial" w:hAnsi="Arial" w:cs="Arial"/>
          <w:rtl/>
        </w:rPr>
        <w:t xml:space="preserve">27 </w:t>
      </w:r>
      <w:r w:rsidRPr="00770CA4">
        <w:rPr>
          <w:rFonts w:ascii="Arial" w:hAnsi="Arial" w:cs="Arial" w:hint="cs"/>
          <w:rtl/>
        </w:rPr>
        <w:t>منه،</w:t>
      </w:r>
    </w:p>
    <w:p w14:paraId="5337ACC2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القانون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48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11 </w:t>
      </w:r>
      <w:r w:rsidRPr="00770CA4">
        <w:rPr>
          <w:rFonts w:ascii="Arial" w:hAnsi="Arial" w:cs="Arial" w:hint="cs"/>
          <w:rtl/>
        </w:rPr>
        <w:t>جويلية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بالبنوك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والمؤسسات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الفصلين</w:t>
      </w:r>
      <w:r w:rsidRPr="00770CA4">
        <w:rPr>
          <w:rFonts w:ascii="Arial" w:hAnsi="Arial" w:cs="Arial"/>
          <w:rtl/>
        </w:rPr>
        <w:t xml:space="preserve"> 3 </w:t>
      </w:r>
      <w:r w:rsidRPr="00770CA4">
        <w:rPr>
          <w:rFonts w:ascii="Arial" w:hAnsi="Arial" w:cs="Arial" w:hint="cs"/>
          <w:rtl/>
        </w:rPr>
        <w:t>و</w:t>
      </w:r>
      <w:r w:rsidRPr="00770CA4">
        <w:rPr>
          <w:rFonts w:ascii="Arial" w:hAnsi="Arial" w:cs="Arial"/>
          <w:rtl/>
        </w:rPr>
        <w:t xml:space="preserve">18 </w:t>
      </w:r>
      <w:r w:rsidRPr="00770CA4">
        <w:rPr>
          <w:rFonts w:ascii="Arial" w:hAnsi="Arial" w:cs="Arial" w:hint="cs"/>
          <w:rtl/>
        </w:rPr>
        <w:t>منه،</w:t>
      </w:r>
    </w:p>
    <w:p w14:paraId="7A3578C1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1305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15 </w:t>
      </w:r>
      <w:r w:rsidRPr="00770CA4">
        <w:rPr>
          <w:rFonts w:ascii="Arial" w:hAnsi="Arial" w:cs="Arial" w:hint="cs"/>
          <w:rtl/>
        </w:rPr>
        <w:t>جوان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بإحداث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وبضبط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تنظيمه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الإداري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والمالي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وأساليب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تسييره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كما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تنقيحه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وإتمامه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بالنصوص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اللاحقة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الفصلين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و</w:t>
      </w:r>
      <w:r w:rsidRPr="00770CA4">
        <w:rPr>
          <w:rFonts w:ascii="Arial" w:hAnsi="Arial" w:cs="Arial"/>
          <w:rtl/>
        </w:rPr>
        <w:t xml:space="preserve">3 </w:t>
      </w:r>
      <w:r w:rsidRPr="00770CA4">
        <w:rPr>
          <w:rFonts w:ascii="Arial" w:hAnsi="Arial" w:cs="Arial" w:hint="cs"/>
          <w:rtl/>
        </w:rPr>
        <w:t>منه،</w:t>
      </w:r>
    </w:p>
    <w:p w14:paraId="26CC9650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1997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11 </w:t>
      </w:r>
      <w:r w:rsidRPr="00770CA4">
        <w:rPr>
          <w:rFonts w:ascii="Arial" w:hAnsi="Arial" w:cs="Arial" w:hint="cs"/>
          <w:rtl/>
        </w:rPr>
        <w:t>سبتمبر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مشمولات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وزارة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تكنولوجيا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المعلومات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</w:t>
      </w:r>
      <w:r w:rsidRPr="00770CA4">
        <w:rPr>
          <w:rFonts w:ascii="Arial" w:hAnsi="Arial" w:cs="Arial"/>
          <w:rtl/>
        </w:rPr>
        <w:t xml:space="preserve"> 17 </w:t>
      </w:r>
      <w:r w:rsidRPr="00770CA4">
        <w:rPr>
          <w:rFonts w:ascii="Arial" w:hAnsi="Arial" w:cs="Arial" w:hint="cs"/>
          <w:rtl/>
        </w:rPr>
        <w:t>منه،</w:t>
      </w:r>
    </w:p>
    <w:p w14:paraId="09C4285C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11 </w:t>
      </w:r>
      <w:r w:rsidRPr="00770CA4">
        <w:rPr>
          <w:rFonts w:ascii="Arial" w:hAnsi="Arial" w:cs="Arial" w:hint="cs"/>
          <w:rtl/>
        </w:rPr>
        <w:t>سبتمبر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تنظيم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وزارة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تكنولوجيا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المعلومات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</w:t>
      </w:r>
      <w:r w:rsidRPr="00770CA4">
        <w:rPr>
          <w:rFonts w:ascii="Arial" w:hAnsi="Arial" w:cs="Arial"/>
          <w:rtl/>
        </w:rPr>
        <w:t xml:space="preserve"> 17 </w:t>
      </w:r>
      <w:r w:rsidRPr="00770CA4">
        <w:rPr>
          <w:rFonts w:ascii="Arial" w:hAnsi="Arial" w:cs="Arial" w:hint="cs"/>
          <w:rtl/>
        </w:rPr>
        <w:t>منه،</w:t>
      </w:r>
    </w:p>
    <w:p w14:paraId="35B38962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الحكومي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1098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15 </w:t>
      </w:r>
      <w:r w:rsidRPr="00770CA4">
        <w:rPr>
          <w:rFonts w:ascii="Arial" w:hAnsi="Arial" w:cs="Arial" w:hint="cs"/>
          <w:rtl/>
        </w:rPr>
        <w:t>أوت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تنظيم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اللجنة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للتحاليل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وطرق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سيرها،</w:t>
      </w:r>
    </w:p>
    <w:p w14:paraId="780E9107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الرئاسي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107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27 </w:t>
      </w:r>
      <w:r w:rsidRPr="00770CA4">
        <w:rPr>
          <w:rFonts w:ascii="Arial" w:hAnsi="Arial" w:cs="Arial" w:hint="cs"/>
          <w:rtl/>
        </w:rPr>
        <w:t>أوت</w:t>
      </w:r>
      <w:r w:rsidRPr="00770CA4">
        <w:rPr>
          <w:rFonts w:ascii="Arial" w:hAnsi="Arial" w:cs="Arial"/>
          <w:rtl/>
        </w:rPr>
        <w:t xml:space="preserve"> 2016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بتسمية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رئيس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الحكومة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وأعضائها،</w:t>
      </w:r>
    </w:p>
    <w:p w14:paraId="3A09D4CE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الحكومي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419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2019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17 </w:t>
      </w:r>
      <w:r w:rsidRPr="00770CA4">
        <w:rPr>
          <w:rFonts w:ascii="Arial" w:hAnsi="Arial" w:cs="Arial" w:hint="cs"/>
          <w:rtl/>
        </w:rPr>
        <w:t>ماي</w:t>
      </w:r>
      <w:r w:rsidRPr="00770CA4">
        <w:rPr>
          <w:rFonts w:ascii="Arial" w:hAnsi="Arial" w:cs="Arial"/>
          <w:rtl/>
        </w:rPr>
        <w:t xml:space="preserve"> 2019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إجراءات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تنفيذ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القرارات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الصادرة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الهياكل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الأممية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المختصة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المرتبطة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تمويل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تمويل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انتشار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أسلحة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الدمار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الشامل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كما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تنقيحه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وإتمامه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الحكومي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457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2019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31 </w:t>
      </w:r>
      <w:r w:rsidRPr="00770CA4">
        <w:rPr>
          <w:rFonts w:ascii="Arial" w:hAnsi="Arial" w:cs="Arial" w:hint="cs"/>
          <w:rtl/>
        </w:rPr>
        <w:t>ماي</w:t>
      </w:r>
      <w:r w:rsidRPr="00770CA4">
        <w:rPr>
          <w:rFonts w:ascii="Arial" w:hAnsi="Arial" w:cs="Arial"/>
          <w:rtl/>
        </w:rPr>
        <w:t xml:space="preserve"> 2019</w:t>
      </w:r>
      <w:r w:rsidRPr="00770CA4">
        <w:rPr>
          <w:rFonts w:ascii="Arial" w:hAnsi="Arial" w:cs="Arial" w:hint="cs"/>
          <w:rtl/>
        </w:rPr>
        <w:t>،</w:t>
      </w:r>
    </w:p>
    <w:p w14:paraId="75497964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منشور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البنك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المركزي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البنوك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والمؤسسات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19 </w:t>
      </w:r>
      <w:r w:rsidRPr="00770CA4">
        <w:rPr>
          <w:rFonts w:ascii="Arial" w:hAnsi="Arial" w:cs="Arial" w:hint="cs"/>
          <w:rtl/>
        </w:rPr>
        <w:t>سبتمبر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بقواعد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الرقابة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الداخلية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للتصرف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مخاطر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وتمويل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الإرهاب،</w:t>
      </w:r>
    </w:p>
    <w:p w14:paraId="33F00BD0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وعلى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قرار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اللجنة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للتحاليل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مارس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بالمبادئ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التوجيهية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لترصد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العمليات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أو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المعاملات</w:t>
      </w:r>
      <w:r w:rsidRPr="00770CA4">
        <w:rPr>
          <w:rFonts w:ascii="Arial" w:hAnsi="Arial" w:cs="Arial"/>
          <w:rtl/>
        </w:rPr>
        <w:t xml:space="preserve"> </w:t>
      </w:r>
      <w:proofErr w:type="spellStart"/>
      <w:r w:rsidRPr="00770CA4">
        <w:rPr>
          <w:rFonts w:ascii="Arial" w:hAnsi="Arial" w:cs="Arial" w:hint="cs"/>
          <w:rtl/>
        </w:rPr>
        <w:t>المسترابة</w:t>
      </w:r>
      <w:proofErr w:type="spellEnd"/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والتصريح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بالمهن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</w:rPr>
        <w:t>.</w:t>
      </w:r>
    </w:p>
    <w:p w14:paraId="34DD72B5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قرر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يلي</w:t>
      </w:r>
      <w:r w:rsidRPr="00770CA4">
        <w:rPr>
          <w:rFonts w:ascii="Arial" w:hAnsi="Arial" w:cs="Arial"/>
        </w:rPr>
        <w:t>:</w:t>
      </w:r>
    </w:p>
    <w:p w14:paraId="72490B2D" w14:textId="5F641886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b/>
          <w:bCs/>
          <w:rtl/>
        </w:rPr>
        <w:t>الفصل</w:t>
      </w:r>
      <w:r w:rsidRPr="00770CA4">
        <w:rPr>
          <w:rFonts w:ascii="Arial" w:hAnsi="Arial" w:cs="Arial"/>
          <w:b/>
          <w:bCs/>
          <w:rtl/>
        </w:rPr>
        <w:t xml:space="preserve"> </w:t>
      </w:r>
      <w:r w:rsidRPr="00770CA4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70CA4">
        <w:rPr>
          <w:rFonts w:ascii="Arial" w:hAnsi="Arial" w:cs="Arial" w:hint="cs"/>
          <w:rtl/>
        </w:rPr>
        <w:t>يهدف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هذا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القرار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ضبط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الإجراءات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العملية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والتدابير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التطبيقية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مجال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مكافحة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تطبيقا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لأحكام</w:t>
      </w:r>
      <w:r w:rsidRPr="00770CA4">
        <w:rPr>
          <w:rFonts w:ascii="Arial" w:hAnsi="Arial" w:cs="Arial"/>
          <w:rtl/>
        </w:rPr>
        <w:t xml:space="preserve"> </w:t>
      </w:r>
      <w:hyperlink r:id="rId8" w:history="1">
        <w:r w:rsidRPr="00770CA4">
          <w:rPr>
            <w:rStyle w:val="Lienhypertexte"/>
            <w:rFonts w:ascii="Arial" w:hAnsi="Arial" w:cs="Arial" w:hint="cs"/>
            <w:rtl/>
          </w:rPr>
          <w:t>القانون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عدد</w:t>
        </w:r>
        <w:r w:rsidRPr="00770CA4">
          <w:rPr>
            <w:rStyle w:val="Lienhypertexte"/>
            <w:rFonts w:ascii="Arial" w:hAnsi="Arial" w:cs="Arial"/>
            <w:rtl/>
          </w:rPr>
          <w:t xml:space="preserve"> 26 </w:t>
        </w:r>
        <w:r w:rsidRPr="00770CA4">
          <w:rPr>
            <w:rStyle w:val="Lienhypertexte"/>
            <w:rFonts w:ascii="Arial" w:hAnsi="Arial" w:cs="Arial" w:hint="cs"/>
            <w:rtl/>
          </w:rPr>
          <w:t>لسنة</w:t>
        </w:r>
        <w:r w:rsidRPr="00770CA4">
          <w:rPr>
            <w:rStyle w:val="Lienhypertexte"/>
            <w:rFonts w:ascii="Arial" w:hAnsi="Arial" w:cs="Arial"/>
            <w:rtl/>
          </w:rPr>
          <w:t xml:space="preserve"> 2015 </w:t>
        </w:r>
        <w:r w:rsidRPr="00770CA4">
          <w:rPr>
            <w:rStyle w:val="Lienhypertexte"/>
            <w:rFonts w:ascii="Arial" w:hAnsi="Arial" w:cs="Arial" w:hint="cs"/>
            <w:rtl/>
          </w:rPr>
          <w:t>المؤرخ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في</w:t>
        </w:r>
        <w:r w:rsidRPr="00770CA4">
          <w:rPr>
            <w:rStyle w:val="Lienhypertexte"/>
            <w:rFonts w:ascii="Arial" w:hAnsi="Arial" w:cs="Arial"/>
            <w:rtl/>
          </w:rPr>
          <w:t xml:space="preserve"> 7 </w:t>
        </w:r>
        <w:r w:rsidRPr="00770CA4">
          <w:rPr>
            <w:rStyle w:val="Lienhypertexte"/>
            <w:rFonts w:ascii="Arial" w:hAnsi="Arial" w:cs="Arial" w:hint="cs"/>
            <w:rtl/>
          </w:rPr>
          <w:t>أوت</w:t>
        </w:r>
        <w:r w:rsidRPr="00770CA4">
          <w:rPr>
            <w:rStyle w:val="Lienhypertexte"/>
            <w:rFonts w:ascii="Arial" w:hAnsi="Arial" w:cs="Arial"/>
            <w:rtl/>
          </w:rPr>
          <w:t xml:space="preserve"> 2015 </w:t>
        </w:r>
        <w:r w:rsidRPr="00770CA4">
          <w:rPr>
            <w:rStyle w:val="Lienhypertexte"/>
            <w:rFonts w:ascii="Arial" w:hAnsi="Arial" w:cs="Arial" w:hint="cs"/>
            <w:rtl/>
          </w:rPr>
          <w:t>المتعلق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بمكافحة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الإرهاب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ومنع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غسل</w:t>
        </w:r>
        <w:r w:rsidRPr="00770CA4">
          <w:rPr>
            <w:rStyle w:val="Lienhypertexte"/>
            <w:rFonts w:ascii="Arial" w:hAnsi="Arial" w:cs="Arial"/>
            <w:rtl/>
          </w:rPr>
          <w:t xml:space="preserve"> </w:t>
        </w:r>
        <w:r w:rsidRPr="00770CA4">
          <w:rPr>
            <w:rStyle w:val="Lienhypertexte"/>
            <w:rFonts w:ascii="Arial" w:hAnsi="Arial" w:cs="Arial" w:hint="cs"/>
            <w:rtl/>
          </w:rPr>
          <w:t>الأموال</w:t>
        </w:r>
      </w:hyperlink>
      <w:r w:rsidRPr="00770CA4">
        <w:rPr>
          <w:rFonts w:ascii="Arial" w:hAnsi="Arial" w:cs="Arial"/>
        </w:rPr>
        <w:t>.</w:t>
      </w:r>
    </w:p>
    <w:p w14:paraId="3AFDD2F0" w14:textId="10015281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b/>
          <w:bCs/>
          <w:rtl/>
        </w:rPr>
        <w:t>الفصل</w:t>
      </w:r>
      <w:r w:rsidRPr="00770CA4">
        <w:rPr>
          <w:rFonts w:ascii="Arial" w:hAnsi="Arial" w:cs="Arial"/>
          <w:b/>
          <w:bCs/>
          <w:rtl/>
        </w:rPr>
        <w:t xml:space="preserve"> 2</w:t>
      </w:r>
      <w:r w:rsidRPr="00770CA4">
        <w:rPr>
          <w:rFonts w:ascii="Arial" w:hAnsi="Arial" w:cs="Arial" w:hint="cs"/>
          <w:b/>
          <w:bCs/>
          <w:rtl/>
        </w:rPr>
        <w:t xml:space="preserve"> </w:t>
      </w:r>
      <w:r w:rsidRPr="00770CA4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770CA4">
        <w:rPr>
          <w:rFonts w:ascii="Arial" w:hAnsi="Arial" w:cs="Arial" w:hint="cs"/>
          <w:rtl/>
        </w:rPr>
        <w:t>يلتزم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للبريد،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عند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إنجاز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العمليات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بتطبيق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مناشير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البنك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المركزي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الموجهة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البنوك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والمؤسسات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المنشور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19 </w:t>
      </w:r>
      <w:r w:rsidRPr="00770CA4">
        <w:rPr>
          <w:rFonts w:ascii="Arial" w:hAnsi="Arial" w:cs="Arial" w:hint="cs"/>
          <w:rtl/>
        </w:rPr>
        <w:t>سبتمبر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بقواعد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الرقابة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الداخلية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للتصرف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مخاطر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وتمويل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الإرهاب،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وكذلك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قرارات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اللجنة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للتحاليل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القرار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2 </w:t>
      </w:r>
      <w:r w:rsidRPr="00770CA4">
        <w:rPr>
          <w:rFonts w:ascii="Arial" w:hAnsi="Arial" w:cs="Arial" w:hint="cs"/>
          <w:rtl/>
        </w:rPr>
        <w:t>مارس</w:t>
      </w:r>
      <w:r w:rsidRPr="00770CA4">
        <w:rPr>
          <w:rFonts w:ascii="Arial" w:hAnsi="Arial" w:cs="Arial"/>
          <w:rtl/>
        </w:rPr>
        <w:t xml:space="preserve"> 2017 </w:t>
      </w:r>
      <w:r w:rsidRPr="00770CA4">
        <w:rPr>
          <w:rFonts w:ascii="Arial" w:hAnsi="Arial" w:cs="Arial" w:hint="cs"/>
          <w:rtl/>
        </w:rPr>
        <w:t>المتعلق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بالمبادئ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التوجيهية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لترصد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العمليات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أو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المعاملات</w:t>
      </w:r>
      <w:r w:rsidRPr="00770CA4">
        <w:rPr>
          <w:rFonts w:ascii="Arial" w:hAnsi="Arial" w:cs="Arial"/>
          <w:rtl/>
        </w:rPr>
        <w:t xml:space="preserve"> </w:t>
      </w:r>
      <w:proofErr w:type="spellStart"/>
      <w:r w:rsidRPr="00770CA4">
        <w:rPr>
          <w:rFonts w:ascii="Arial" w:hAnsi="Arial" w:cs="Arial" w:hint="cs"/>
          <w:rtl/>
        </w:rPr>
        <w:t>المسترابة</w:t>
      </w:r>
      <w:proofErr w:type="spellEnd"/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والتصريح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والخاصة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بالمهن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</w:rPr>
        <w:t>.</w:t>
      </w:r>
    </w:p>
    <w:p w14:paraId="1A80571E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كما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يتولى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وزارة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الإشراف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مرتين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الأقل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السنة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بتقرير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حول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التدابير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والبرامج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التطبيقية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اعتمادها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لمكافحة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</w:rPr>
        <w:t>.</w:t>
      </w:r>
    </w:p>
    <w:p w14:paraId="7A54B90A" w14:textId="63A6EBBF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b/>
          <w:bCs/>
          <w:rtl/>
        </w:rPr>
        <w:t>الفصل</w:t>
      </w:r>
      <w:r w:rsidRPr="00770CA4">
        <w:rPr>
          <w:rFonts w:ascii="Arial" w:hAnsi="Arial" w:cs="Arial"/>
          <w:b/>
          <w:bCs/>
          <w:rtl/>
        </w:rPr>
        <w:t xml:space="preserve"> </w:t>
      </w:r>
      <w:r w:rsidRPr="00770CA4">
        <w:rPr>
          <w:rFonts w:ascii="Arial" w:hAnsi="Arial" w:cs="Arial" w:hint="cs"/>
          <w:b/>
          <w:bCs/>
          <w:rtl/>
        </w:rPr>
        <w:t>3</w:t>
      </w:r>
      <w:r w:rsidRPr="00770CA4">
        <w:rPr>
          <w:rFonts w:ascii="Arial" w:hAnsi="Arial" w:cs="Arial" w:hint="cs"/>
          <w:b/>
          <w:bCs/>
          <w:i/>
          <w:iCs/>
          <w:rtl/>
        </w:rPr>
        <w:t xml:space="preserve"> </w:t>
      </w:r>
      <w:r w:rsidRPr="00770CA4">
        <w:rPr>
          <w:rFonts w:ascii="Arial" w:hAnsi="Arial" w:cs="Arial"/>
          <w:b/>
          <w:bCs/>
          <w:i/>
          <w:iCs/>
          <w:rtl/>
        </w:rPr>
        <w:t>–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عملا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بأحكام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</w:t>
      </w:r>
      <w:r w:rsidRPr="00770CA4">
        <w:rPr>
          <w:rFonts w:ascii="Arial" w:hAnsi="Arial" w:cs="Arial"/>
          <w:rtl/>
        </w:rPr>
        <w:t xml:space="preserve"> 17 </w:t>
      </w:r>
      <w:r w:rsidRPr="00770CA4">
        <w:rPr>
          <w:rFonts w:ascii="Arial" w:hAnsi="Arial" w:cs="Arial" w:hint="cs"/>
          <w:rtl/>
        </w:rPr>
        <w:t>من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1998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11 </w:t>
      </w:r>
      <w:r w:rsidRPr="00770CA4">
        <w:rPr>
          <w:rFonts w:ascii="Arial" w:hAnsi="Arial" w:cs="Arial" w:hint="cs"/>
          <w:rtl/>
        </w:rPr>
        <w:t>سبتمبر</w:t>
      </w:r>
      <w:r w:rsidRPr="00770CA4">
        <w:rPr>
          <w:rFonts w:ascii="Arial" w:hAnsi="Arial" w:cs="Arial"/>
          <w:rtl/>
        </w:rPr>
        <w:t xml:space="preserve"> 2012 </w:t>
      </w:r>
      <w:r w:rsidRPr="00770CA4">
        <w:rPr>
          <w:rFonts w:ascii="Arial" w:hAnsi="Arial" w:cs="Arial" w:hint="cs"/>
          <w:rtl/>
        </w:rPr>
        <w:t>المشار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إليه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أعلاه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تكلف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التفقدية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العامة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لتكنولوجيا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المعلومات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تحت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سلطة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تكنولوجيات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والاقتصاد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الرقمي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بالقيام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بمهام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تفقد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ميدانية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لمراقبة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مدى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التزامه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باتخاذ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التدابير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وتطبيق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البرامج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المرتبطة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بمكافحة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الإرهاب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ومنع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غسل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الأموال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تطبيقا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لأحكام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القانون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الأساسي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عدد</w:t>
      </w:r>
      <w:r w:rsidRPr="00770CA4">
        <w:rPr>
          <w:rFonts w:ascii="Arial" w:hAnsi="Arial" w:cs="Arial"/>
          <w:rtl/>
        </w:rPr>
        <w:t xml:space="preserve"> 26 </w:t>
      </w:r>
      <w:r w:rsidRPr="00770CA4">
        <w:rPr>
          <w:rFonts w:ascii="Arial" w:hAnsi="Arial" w:cs="Arial" w:hint="cs"/>
          <w:rtl/>
        </w:rPr>
        <w:t>لسنة</w:t>
      </w:r>
      <w:r w:rsidRPr="00770CA4">
        <w:rPr>
          <w:rFonts w:ascii="Arial" w:hAnsi="Arial" w:cs="Arial"/>
          <w:rtl/>
        </w:rPr>
        <w:t xml:space="preserve"> 2015 </w:t>
      </w:r>
      <w:r w:rsidRPr="00770CA4">
        <w:rPr>
          <w:rFonts w:ascii="Arial" w:hAnsi="Arial" w:cs="Arial" w:hint="cs"/>
          <w:rtl/>
        </w:rPr>
        <w:t>المؤرخ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7 </w:t>
      </w:r>
      <w:r w:rsidRPr="00770CA4">
        <w:rPr>
          <w:rFonts w:ascii="Arial" w:hAnsi="Arial" w:cs="Arial" w:hint="cs"/>
          <w:rtl/>
        </w:rPr>
        <w:t>أوت</w:t>
      </w:r>
      <w:r w:rsidRPr="00770CA4">
        <w:rPr>
          <w:rFonts w:ascii="Arial" w:hAnsi="Arial" w:cs="Arial"/>
          <w:rtl/>
        </w:rPr>
        <w:t xml:space="preserve"> 2015 </w:t>
      </w:r>
      <w:r w:rsidRPr="00770CA4">
        <w:rPr>
          <w:rFonts w:ascii="Arial" w:hAnsi="Arial" w:cs="Arial" w:hint="cs"/>
          <w:rtl/>
        </w:rPr>
        <w:t>المشار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إليه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أعلاه</w:t>
      </w:r>
      <w:r w:rsidRPr="00770CA4">
        <w:rPr>
          <w:rFonts w:ascii="Arial" w:hAnsi="Arial" w:cs="Arial"/>
        </w:rPr>
        <w:t>.</w:t>
      </w:r>
    </w:p>
    <w:p w14:paraId="32CD70E0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rtl/>
        </w:rPr>
        <w:t>كما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تتولى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التفقدية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العامة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لتكنولوجيا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المعلومات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إعداد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تقارير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حول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المهمات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والأبحاث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تجريها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الديوان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الوطني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للبريد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بخصوص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مدى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امتثاله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للتدابير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والبرامج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المشار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إليها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بالفقرة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الأولى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هذا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الفصل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تتضمن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بالخصوص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مقترحات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الإصلاحات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والتحسينات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المتعين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إدخالها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وعند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الاقتضاء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المخالفات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تمت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معاينتها</w:t>
      </w:r>
      <w:r w:rsidRPr="00770CA4">
        <w:rPr>
          <w:rFonts w:ascii="Arial" w:hAnsi="Arial" w:cs="Arial"/>
        </w:rPr>
        <w:t>.</w:t>
      </w:r>
    </w:p>
    <w:p w14:paraId="01A4D14E" w14:textId="18644C39" w:rsid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770CA4">
        <w:rPr>
          <w:rFonts w:ascii="Arial" w:hAnsi="Arial" w:cs="Arial" w:hint="cs"/>
          <w:b/>
          <w:bCs/>
          <w:rtl/>
        </w:rPr>
        <w:t>الفصل</w:t>
      </w:r>
      <w:r w:rsidRPr="00770CA4">
        <w:rPr>
          <w:rFonts w:ascii="Arial" w:hAnsi="Arial" w:cs="Arial"/>
          <w:b/>
          <w:bCs/>
          <w:rtl/>
        </w:rPr>
        <w:t xml:space="preserve"> </w:t>
      </w:r>
      <w:r w:rsidRPr="00770CA4">
        <w:rPr>
          <w:rFonts w:ascii="Arial" w:hAnsi="Arial" w:cs="Arial" w:hint="cs"/>
          <w:b/>
          <w:bCs/>
          <w:rtl/>
        </w:rPr>
        <w:t xml:space="preserve">4 </w:t>
      </w:r>
      <w:r w:rsidRPr="00770CA4">
        <w:rPr>
          <w:rFonts w:ascii="Arial" w:hAnsi="Arial" w:cs="Arial"/>
          <w:b/>
          <w:bCs/>
          <w:rtl/>
        </w:rPr>
        <w:t>–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يشعر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وزير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تكنولوجيات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والاقتصاد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الرقمي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اللجنة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للتحاليل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المالية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بأي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عملية</w:t>
      </w:r>
      <w:r w:rsidRPr="00770CA4">
        <w:rPr>
          <w:rFonts w:ascii="Arial" w:hAnsi="Arial" w:cs="Arial"/>
          <w:rtl/>
        </w:rPr>
        <w:t xml:space="preserve"> </w:t>
      </w:r>
      <w:proofErr w:type="spellStart"/>
      <w:r w:rsidRPr="00770CA4">
        <w:rPr>
          <w:rFonts w:ascii="Arial" w:hAnsi="Arial" w:cs="Arial" w:hint="cs"/>
          <w:rtl/>
        </w:rPr>
        <w:t>مسترابة</w:t>
      </w:r>
      <w:proofErr w:type="spellEnd"/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تكتشفها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التفقدية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العامة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لتكنولوجيا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المعلومات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والاتصال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أثناء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قيامها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بأعمال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التفقد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أو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عملية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أخرى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يرى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فائدة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في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إعلام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اللجنة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بها</w:t>
      </w:r>
      <w:r w:rsidRPr="00770CA4">
        <w:rPr>
          <w:rFonts w:ascii="Arial" w:hAnsi="Arial" w:cs="Arial"/>
        </w:rPr>
        <w:t>.</w:t>
      </w:r>
    </w:p>
    <w:p w14:paraId="3580BC6E" w14:textId="0C3ECDDF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70CA4">
        <w:rPr>
          <w:rFonts w:ascii="Arial" w:hAnsi="Arial" w:cs="Arial" w:hint="cs"/>
          <w:b/>
          <w:bCs/>
          <w:rtl/>
        </w:rPr>
        <w:lastRenderedPageBreak/>
        <w:t>الفصل</w:t>
      </w:r>
      <w:r w:rsidRPr="00770CA4">
        <w:rPr>
          <w:rFonts w:ascii="Arial" w:hAnsi="Arial" w:cs="Arial"/>
          <w:b/>
          <w:bCs/>
          <w:rtl/>
        </w:rPr>
        <w:t xml:space="preserve"> </w:t>
      </w:r>
      <w:r w:rsidRPr="00770CA4">
        <w:rPr>
          <w:rFonts w:ascii="Arial" w:hAnsi="Arial" w:cs="Arial" w:hint="cs"/>
          <w:b/>
          <w:bCs/>
          <w:rtl/>
        </w:rPr>
        <w:t xml:space="preserve">5 </w:t>
      </w:r>
      <w:r w:rsidRPr="00770CA4">
        <w:rPr>
          <w:rFonts w:ascii="Arial" w:hAnsi="Arial" w:cs="Arial"/>
          <w:b/>
          <w:bCs/>
          <w:rtl/>
        </w:rPr>
        <w:t>–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ينشر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هذا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القرار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بالرائد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الرسمي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للجمهورية</w:t>
      </w:r>
      <w:r w:rsidRPr="00770CA4">
        <w:rPr>
          <w:rFonts w:ascii="Arial" w:hAnsi="Arial" w:cs="Arial"/>
          <w:rtl/>
        </w:rPr>
        <w:t xml:space="preserve"> </w:t>
      </w:r>
      <w:r w:rsidRPr="00770CA4">
        <w:rPr>
          <w:rFonts w:ascii="Arial" w:hAnsi="Arial" w:cs="Arial" w:hint="cs"/>
          <w:rtl/>
        </w:rPr>
        <w:t>التونسية</w:t>
      </w:r>
      <w:r w:rsidRPr="00770CA4">
        <w:rPr>
          <w:rFonts w:ascii="Arial" w:hAnsi="Arial" w:cs="Arial"/>
        </w:rPr>
        <w:t>.</w:t>
      </w:r>
    </w:p>
    <w:p w14:paraId="20738598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770CA4">
        <w:rPr>
          <w:rFonts w:ascii="Arial" w:hAnsi="Arial" w:cs="Arial" w:hint="cs"/>
          <w:b/>
          <w:bCs/>
          <w:rtl/>
        </w:rPr>
        <w:t>تونس</w:t>
      </w:r>
      <w:r w:rsidRPr="00770CA4">
        <w:rPr>
          <w:rFonts w:ascii="Arial" w:hAnsi="Arial" w:cs="Arial"/>
          <w:b/>
          <w:bCs/>
          <w:rtl/>
        </w:rPr>
        <w:t xml:space="preserve"> </w:t>
      </w:r>
      <w:r w:rsidRPr="00770CA4">
        <w:rPr>
          <w:rFonts w:ascii="Arial" w:hAnsi="Arial" w:cs="Arial" w:hint="cs"/>
          <w:b/>
          <w:bCs/>
          <w:rtl/>
        </w:rPr>
        <w:t>في</w:t>
      </w:r>
      <w:r w:rsidRPr="00770CA4">
        <w:rPr>
          <w:rFonts w:ascii="Arial" w:hAnsi="Arial" w:cs="Arial"/>
          <w:b/>
          <w:bCs/>
          <w:rtl/>
        </w:rPr>
        <w:t xml:space="preserve"> 24 </w:t>
      </w:r>
      <w:r w:rsidRPr="00770CA4">
        <w:rPr>
          <w:rFonts w:ascii="Arial" w:hAnsi="Arial" w:cs="Arial" w:hint="cs"/>
          <w:b/>
          <w:bCs/>
          <w:rtl/>
        </w:rPr>
        <w:t>سبتمبر</w:t>
      </w:r>
      <w:r w:rsidRPr="00770CA4">
        <w:rPr>
          <w:rFonts w:ascii="Arial" w:hAnsi="Arial" w:cs="Arial"/>
          <w:b/>
          <w:bCs/>
          <w:rtl/>
        </w:rPr>
        <w:t xml:space="preserve"> 2019</w:t>
      </w:r>
      <w:r w:rsidRPr="00770CA4">
        <w:rPr>
          <w:rFonts w:ascii="Arial" w:hAnsi="Arial" w:cs="Arial"/>
          <w:b/>
          <w:bCs/>
        </w:rPr>
        <w:t>.</w:t>
      </w:r>
    </w:p>
    <w:p w14:paraId="0AD8E686" w14:textId="77777777" w:rsidR="00770CA4" w:rsidRPr="00770CA4" w:rsidRDefault="00770CA4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bookmarkEnd w:id="0"/>
    <w:p w14:paraId="4E72DE49" w14:textId="593D2EA8" w:rsidR="00094E16" w:rsidRPr="00770CA4" w:rsidRDefault="00094E16" w:rsidP="00770CA4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770CA4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B606" w14:textId="77777777" w:rsidR="00E23B48" w:rsidRDefault="00E23B48" w:rsidP="008F3F2D">
      <w:r>
        <w:separator/>
      </w:r>
    </w:p>
  </w:endnote>
  <w:endnote w:type="continuationSeparator" w:id="0">
    <w:p w14:paraId="04F0A969" w14:textId="77777777" w:rsidR="00E23B48" w:rsidRDefault="00E23B4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BADA" w14:textId="77777777" w:rsidR="00E23B48" w:rsidRDefault="00E23B48" w:rsidP="00696990">
      <w:pPr>
        <w:bidi/>
        <w:jc w:val="both"/>
      </w:pPr>
      <w:r>
        <w:separator/>
      </w:r>
    </w:p>
  </w:footnote>
  <w:footnote w:type="continuationSeparator" w:id="0">
    <w:p w14:paraId="24AF47CF" w14:textId="77777777" w:rsidR="00E23B48" w:rsidRDefault="00E23B4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4F13C8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70CA4"/>
    <w:rsid w:val="007828BE"/>
    <w:rsid w:val="0079364A"/>
    <w:rsid w:val="007A10F8"/>
    <w:rsid w:val="007A7245"/>
    <w:rsid w:val="007B54B3"/>
    <w:rsid w:val="007C6F68"/>
    <w:rsid w:val="007F132B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23B48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49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208-2784-4546-8FED-A176EA1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2019-11-05T08:54:00Z</dcterms:created>
  <dcterms:modified xsi:type="dcterms:W3CDTF">2019-11-05T08:54:00Z</dcterms:modified>
</cp:coreProperties>
</file>