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FDAC8" w14:textId="662C1398" w:rsidR="00AA03D8" w:rsidRPr="00AA03D8" w:rsidRDefault="00AA03D8" w:rsidP="00AA03D8">
      <w:pPr>
        <w:bidi/>
        <w:spacing w:before="120" w:after="0" w:line="240" w:lineRule="auto"/>
        <w:ind w:left="284"/>
        <w:jc w:val="both"/>
        <w:rPr>
          <w:rFonts w:ascii="Arial" w:hAnsi="Arial" w:cs="Arial"/>
          <w:b/>
          <w:bCs/>
          <w:sz w:val="24"/>
          <w:szCs w:val="24"/>
          <w:shd w:val="clear" w:color="auto" w:fill="FFFFFF"/>
          <w:rtl/>
          <w:lang w:bidi="ar-TN"/>
        </w:rPr>
      </w:pPr>
      <w:bookmarkStart w:id="0" w:name="_GoBack"/>
      <w:r w:rsidRPr="00AA03D8">
        <w:rPr>
          <w:rFonts w:ascii="Arial" w:hAnsi="Arial" w:cs="Arial"/>
          <w:b/>
          <w:bCs/>
          <w:sz w:val="24"/>
          <w:szCs w:val="24"/>
          <w:shd w:val="clear" w:color="auto" w:fill="FFFFFF"/>
          <w:rtl/>
          <w:lang w:bidi="ar-TN"/>
        </w:rPr>
        <w:t xml:space="preserve">قرار من رئيس اللجنة الانتخابية بمجلس نواب الشعب مؤرخ في 14 جوان 2019 </w:t>
      </w:r>
      <w:bookmarkEnd w:id="0"/>
      <w:r w:rsidRPr="00AA03D8">
        <w:rPr>
          <w:rFonts w:ascii="Arial" w:hAnsi="Arial" w:cs="Arial"/>
          <w:b/>
          <w:bCs/>
          <w:sz w:val="24"/>
          <w:szCs w:val="24"/>
          <w:shd w:val="clear" w:color="auto" w:fill="FFFFFF"/>
          <w:rtl/>
          <w:lang w:bidi="ar-TN"/>
        </w:rPr>
        <w:t>يتعلق بفتح باب الترشحات لتجديد نصف تركيبة الهيئة الوطنية للوقاية من التعذيب</w:t>
      </w:r>
    </w:p>
    <w:p w14:paraId="3E18E207" w14:textId="77777777" w:rsidR="00AA03D8" w:rsidRPr="00AA03D8" w:rsidRDefault="00AA03D8" w:rsidP="00AA03D8">
      <w:pPr>
        <w:bidi/>
        <w:spacing w:before="120" w:after="0" w:line="240" w:lineRule="auto"/>
        <w:ind w:left="284"/>
        <w:jc w:val="both"/>
        <w:rPr>
          <w:rFonts w:ascii="Arial" w:hAnsi="Arial" w:cs="Arial"/>
          <w:shd w:val="clear" w:color="auto" w:fill="FFFFFF"/>
          <w:rtl/>
          <w:lang w:bidi="ar-TN"/>
        </w:rPr>
      </w:pPr>
    </w:p>
    <w:p w14:paraId="5BA4094C" w14:textId="77777777"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shd w:val="clear" w:color="auto" w:fill="FFFFFF"/>
          <w:rtl/>
          <w:lang w:bidi="ar-TN"/>
        </w:rPr>
        <w:t>إنّ رئيس اللجنة الانتخابية بمجلس نواب الشعب،</w:t>
      </w:r>
    </w:p>
    <w:p w14:paraId="55723905" w14:textId="77777777"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shd w:val="clear" w:color="auto" w:fill="FFFFFF"/>
          <w:rtl/>
          <w:lang w:bidi="ar-TN"/>
        </w:rPr>
        <w:t>بعد الاطلاع على الدستور،</w:t>
      </w:r>
    </w:p>
    <w:p w14:paraId="680018A3" w14:textId="77777777"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shd w:val="clear" w:color="auto" w:fill="FFFFFF"/>
          <w:rtl/>
          <w:lang w:bidi="ar-TN"/>
        </w:rPr>
        <w:t>وعلى القانون الأساسي عدد 43 لسنة 2013 المؤرخ في 21 أكتوبر 2013 المتعلق بالهيئة الوطنية للوقاية من التعذيب وخاصة الفصول 5 و6 و7 و10 و26 منه،</w:t>
      </w:r>
    </w:p>
    <w:p w14:paraId="25D400E2" w14:textId="77777777"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shd w:val="clear" w:color="auto" w:fill="FFFFFF"/>
          <w:rtl/>
          <w:lang w:bidi="ar-TN"/>
        </w:rPr>
        <w:t>وعلى النظام الداخلي لمجلس نواب الشعب وخاصة الفصل 93 منه،</w:t>
      </w:r>
    </w:p>
    <w:p w14:paraId="2020DD3C" w14:textId="77777777"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shd w:val="clear" w:color="auto" w:fill="FFFFFF"/>
          <w:rtl/>
          <w:lang w:bidi="ar-TN"/>
        </w:rPr>
        <w:t>وعلى الأمر الحكومي عدد 846 لسنة 2016 المؤرخ في 4 جويلية 2016 والمتعلق بتسمية أعضاء الهيئة الوطنية للوقاية من التعذيب،</w:t>
      </w:r>
    </w:p>
    <w:p w14:paraId="0EB00D81" w14:textId="77777777"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shd w:val="clear" w:color="auto" w:fill="FFFFFF"/>
          <w:rtl/>
          <w:lang w:bidi="ar-TN"/>
        </w:rPr>
        <w:t>وعلى مراسلة رئيس الهيئة الوطنية للوقاية من التعذيب بتاريخ 10 ماي 2019 والمتعلقة بالإعلام بقائمة الأعضاء المشمولين بالتجديد النصفي لتركيبة الهيئة الوطنية للوقاية من التعذيب،</w:t>
      </w:r>
    </w:p>
    <w:p w14:paraId="6C7ACFDE" w14:textId="77777777"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shd w:val="clear" w:color="auto" w:fill="FFFFFF"/>
          <w:rtl/>
          <w:lang w:bidi="ar-TN"/>
        </w:rPr>
        <w:t>وعلى مداولات اللجنة الانتخابية بمجلس نواب الشعب</w:t>
      </w:r>
      <w:r w:rsidRPr="00AA03D8">
        <w:rPr>
          <w:rFonts w:ascii="Arial" w:hAnsi="Arial" w:cs="Arial"/>
          <w:shd w:val="clear" w:color="auto" w:fill="FFFFFF"/>
          <w:lang w:bidi="ar-TN"/>
        </w:rPr>
        <w:t>.</w:t>
      </w:r>
    </w:p>
    <w:p w14:paraId="215C57A2" w14:textId="77777777"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shd w:val="clear" w:color="auto" w:fill="FFFFFF"/>
          <w:rtl/>
          <w:lang w:bidi="ar-TN"/>
        </w:rPr>
        <w:t xml:space="preserve">قــرّر ما </w:t>
      </w:r>
      <w:proofErr w:type="gramStart"/>
      <w:r w:rsidRPr="00AA03D8">
        <w:rPr>
          <w:rFonts w:ascii="Arial" w:hAnsi="Arial" w:cs="Arial"/>
          <w:shd w:val="clear" w:color="auto" w:fill="FFFFFF"/>
          <w:rtl/>
          <w:lang w:bidi="ar-TN"/>
        </w:rPr>
        <w:t>يلي</w:t>
      </w:r>
      <w:r w:rsidRPr="00AA03D8">
        <w:rPr>
          <w:rFonts w:ascii="Arial" w:hAnsi="Arial" w:cs="Arial"/>
          <w:shd w:val="clear" w:color="auto" w:fill="FFFFFF"/>
          <w:lang w:bidi="ar-TN"/>
        </w:rPr>
        <w:t xml:space="preserve"> :</w:t>
      </w:r>
      <w:proofErr w:type="gramEnd"/>
    </w:p>
    <w:p w14:paraId="513F0443" w14:textId="66A06A01"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b/>
          <w:bCs/>
          <w:shd w:val="clear" w:color="auto" w:fill="FFFFFF"/>
          <w:rtl/>
          <w:lang w:bidi="ar-TN"/>
        </w:rPr>
        <w:t>الفصل الأول</w:t>
      </w:r>
      <w:r w:rsidRPr="00AA03D8">
        <w:rPr>
          <w:rFonts w:ascii="Arial" w:hAnsi="Arial" w:cs="Arial"/>
          <w:b/>
          <w:bCs/>
          <w:shd w:val="clear" w:color="auto" w:fill="FFFFFF"/>
          <w:lang w:bidi="ar-TN"/>
        </w:rPr>
        <w:t xml:space="preserve"> </w:t>
      </w:r>
      <w:proofErr w:type="gramStart"/>
      <w:r>
        <w:rPr>
          <w:rFonts w:ascii="Arial" w:hAnsi="Arial" w:cs="Arial"/>
          <w:shd w:val="clear" w:color="auto" w:fill="FFFFFF"/>
          <w:lang w:bidi="ar-TN"/>
        </w:rPr>
        <w:t xml:space="preserve">– </w:t>
      </w:r>
      <w:r w:rsidRPr="00AA03D8">
        <w:rPr>
          <w:rFonts w:ascii="Arial" w:hAnsi="Arial" w:cs="Arial"/>
          <w:shd w:val="clear" w:color="auto" w:fill="FFFFFF"/>
          <w:rtl/>
          <w:lang w:bidi="ar-TN"/>
        </w:rPr>
        <w:t xml:space="preserve"> يفتح</w:t>
      </w:r>
      <w:proofErr w:type="gramEnd"/>
      <w:r w:rsidRPr="00AA03D8">
        <w:rPr>
          <w:rFonts w:ascii="Arial" w:hAnsi="Arial" w:cs="Arial"/>
          <w:shd w:val="clear" w:color="auto" w:fill="FFFFFF"/>
          <w:rtl/>
          <w:lang w:bidi="ar-TN"/>
        </w:rPr>
        <w:t xml:space="preserve"> باب الترشحات لتجديد نصف تركيبة الهيئة الوطنية للوقاية من التعذيب طبقا لأحكام الفصلين 10 و26 من القانون الأساسي عدد 43 لسنة 2013 المؤرخ في 21 أكتوبر 2013 المتعلق بالهيئة الوطنية للوقاية من التعذيب وذلك كما يلي</w:t>
      </w:r>
      <w:r w:rsidRPr="00AA03D8">
        <w:rPr>
          <w:rFonts w:ascii="Arial" w:hAnsi="Arial" w:cs="Arial"/>
          <w:shd w:val="clear" w:color="auto" w:fill="FFFFFF"/>
          <w:lang w:bidi="ar-TN"/>
        </w:rPr>
        <w:t>:</w:t>
      </w:r>
    </w:p>
    <w:p w14:paraId="2A53BA4C" w14:textId="77777777" w:rsidR="00AA03D8" w:rsidRDefault="00AA03D8" w:rsidP="00AA03D8">
      <w:pPr>
        <w:pStyle w:val="Paragraphedeliste"/>
        <w:numPr>
          <w:ilvl w:val="0"/>
          <w:numId w:val="45"/>
        </w:numPr>
        <w:bidi/>
        <w:spacing w:before="120" w:after="0" w:line="240" w:lineRule="auto"/>
        <w:ind w:left="927"/>
        <w:jc w:val="both"/>
        <w:rPr>
          <w:rFonts w:ascii="Arial" w:hAnsi="Arial" w:cs="Arial"/>
          <w:shd w:val="clear" w:color="auto" w:fill="FFFFFF"/>
          <w:lang w:bidi="ar-TN"/>
        </w:rPr>
      </w:pPr>
      <w:r w:rsidRPr="00AA03D8">
        <w:rPr>
          <w:rFonts w:ascii="Arial" w:hAnsi="Arial" w:cs="Arial"/>
          <w:shd w:val="clear" w:color="auto" w:fill="FFFFFF"/>
          <w:rtl/>
          <w:lang w:bidi="ar-TN"/>
        </w:rPr>
        <w:t>ثلاثة (3) أعضاء كممثلين لمنظمات وجمعيات المجتمع المدني المعنية بالدفاع عن حقوق الإنسان،</w:t>
      </w:r>
    </w:p>
    <w:p w14:paraId="6880F69B" w14:textId="6EDB91EA" w:rsidR="00AA03D8" w:rsidRDefault="00AA03D8" w:rsidP="00AA03D8">
      <w:pPr>
        <w:pStyle w:val="Paragraphedeliste"/>
        <w:numPr>
          <w:ilvl w:val="0"/>
          <w:numId w:val="45"/>
        </w:numPr>
        <w:bidi/>
        <w:spacing w:before="120" w:after="0" w:line="240" w:lineRule="auto"/>
        <w:ind w:left="927"/>
        <w:jc w:val="both"/>
        <w:rPr>
          <w:rFonts w:ascii="Arial" w:hAnsi="Arial" w:cs="Arial"/>
          <w:shd w:val="clear" w:color="auto" w:fill="FFFFFF"/>
          <w:lang w:bidi="ar-TN"/>
        </w:rPr>
      </w:pPr>
      <w:r w:rsidRPr="00AA03D8">
        <w:rPr>
          <w:rFonts w:ascii="Arial" w:hAnsi="Arial" w:cs="Arial"/>
          <w:shd w:val="clear" w:color="auto" w:fill="FFFFFF"/>
          <w:rtl/>
          <w:lang w:bidi="ar-TN"/>
        </w:rPr>
        <w:t xml:space="preserve">عضو واحد (1) من المختصين في حماية </w:t>
      </w:r>
      <w:proofErr w:type="gramStart"/>
      <w:r w:rsidRPr="00AA03D8">
        <w:rPr>
          <w:rFonts w:ascii="Arial" w:hAnsi="Arial" w:cs="Arial"/>
          <w:shd w:val="clear" w:color="auto" w:fill="FFFFFF"/>
          <w:rtl/>
          <w:lang w:bidi="ar-TN"/>
        </w:rPr>
        <w:t>الطفولة ،</w:t>
      </w:r>
      <w:proofErr w:type="gramEnd"/>
    </w:p>
    <w:p w14:paraId="181C5744" w14:textId="77777777" w:rsidR="00AA03D8" w:rsidRDefault="00AA03D8" w:rsidP="00AA03D8">
      <w:pPr>
        <w:pStyle w:val="Paragraphedeliste"/>
        <w:numPr>
          <w:ilvl w:val="0"/>
          <w:numId w:val="45"/>
        </w:numPr>
        <w:bidi/>
        <w:spacing w:before="120" w:after="0" w:line="240" w:lineRule="auto"/>
        <w:ind w:left="927"/>
        <w:jc w:val="both"/>
        <w:rPr>
          <w:rFonts w:ascii="Arial" w:hAnsi="Arial" w:cs="Arial"/>
          <w:shd w:val="clear" w:color="auto" w:fill="FFFFFF"/>
          <w:lang w:bidi="ar-TN"/>
        </w:rPr>
      </w:pPr>
      <w:r w:rsidRPr="00AA03D8">
        <w:rPr>
          <w:rFonts w:ascii="Arial" w:hAnsi="Arial" w:cs="Arial"/>
          <w:shd w:val="clear" w:color="auto" w:fill="FFFFFF"/>
          <w:rtl/>
          <w:lang w:bidi="ar-TN"/>
        </w:rPr>
        <w:t>طبيبان</w:t>
      </w:r>
      <w:r w:rsidRPr="00AA03D8">
        <w:rPr>
          <w:rFonts w:ascii="Arial" w:hAnsi="Arial" w:cs="Arial"/>
          <w:shd w:val="clear" w:color="auto" w:fill="FFFFFF"/>
          <w:lang w:bidi="ar-TN"/>
        </w:rPr>
        <w:t xml:space="preserve"> (2)</w:t>
      </w:r>
      <w:r w:rsidRPr="00AA03D8">
        <w:rPr>
          <w:rFonts w:ascii="Arial" w:hAnsi="Arial" w:cs="Arial"/>
          <w:shd w:val="clear" w:color="auto" w:fill="FFFFFF"/>
          <w:rtl/>
          <w:lang w:bidi="ar-TN"/>
        </w:rPr>
        <w:t>،</w:t>
      </w:r>
    </w:p>
    <w:p w14:paraId="586EA629" w14:textId="4DB333EB" w:rsidR="00AA03D8" w:rsidRPr="00AA03D8" w:rsidRDefault="00AA03D8" w:rsidP="00AA03D8">
      <w:pPr>
        <w:pStyle w:val="Paragraphedeliste"/>
        <w:numPr>
          <w:ilvl w:val="0"/>
          <w:numId w:val="45"/>
        </w:numPr>
        <w:bidi/>
        <w:spacing w:before="120" w:after="0" w:line="240" w:lineRule="auto"/>
        <w:ind w:left="927"/>
        <w:jc w:val="both"/>
        <w:rPr>
          <w:rFonts w:ascii="Arial" w:hAnsi="Arial" w:cs="Arial"/>
          <w:shd w:val="clear" w:color="auto" w:fill="FFFFFF"/>
          <w:rtl/>
          <w:lang w:bidi="ar-TN"/>
        </w:rPr>
      </w:pPr>
      <w:r w:rsidRPr="00AA03D8">
        <w:rPr>
          <w:rFonts w:ascii="Arial" w:hAnsi="Arial" w:cs="Arial"/>
          <w:shd w:val="clear" w:color="auto" w:fill="FFFFFF"/>
          <w:rtl/>
          <w:lang w:bidi="ar-TN"/>
        </w:rPr>
        <w:t>قاضيان متقاعدان</w:t>
      </w:r>
      <w:r w:rsidRPr="00AA03D8">
        <w:rPr>
          <w:rFonts w:ascii="Arial" w:hAnsi="Arial" w:cs="Arial"/>
          <w:shd w:val="clear" w:color="auto" w:fill="FFFFFF"/>
          <w:lang w:bidi="ar-TN"/>
        </w:rPr>
        <w:t xml:space="preserve"> (2).</w:t>
      </w:r>
    </w:p>
    <w:p w14:paraId="27E954C1" w14:textId="77777777"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shd w:val="clear" w:color="auto" w:fill="FFFFFF"/>
          <w:rtl/>
          <w:lang w:bidi="ar-TN"/>
        </w:rPr>
        <w:t>ويفتح باب الترشحات حال صدور هذا القرار بالرائد الرسمي للجمهورية التونسية ويغلق بمضي ثلاثون (30) يوما بدخول الغاية</w:t>
      </w:r>
      <w:r w:rsidRPr="00AA03D8">
        <w:rPr>
          <w:rFonts w:ascii="Arial" w:hAnsi="Arial" w:cs="Arial"/>
          <w:shd w:val="clear" w:color="auto" w:fill="FFFFFF"/>
          <w:lang w:bidi="ar-TN"/>
        </w:rPr>
        <w:t>.</w:t>
      </w:r>
    </w:p>
    <w:p w14:paraId="6F12A6FF" w14:textId="77777777"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shd w:val="clear" w:color="auto" w:fill="FFFFFF"/>
          <w:rtl/>
          <w:lang w:bidi="ar-TN"/>
        </w:rPr>
        <w:t>وتعتبر لاغية كل المطالب الواردة خارج الآجال المحددة بهذا القرار</w:t>
      </w:r>
      <w:r w:rsidRPr="00AA03D8">
        <w:rPr>
          <w:rFonts w:ascii="Arial" w:hAnsi="Arial" w:cs="Arial"/>
          <w:shd w:val="clear" w:color="auto" w:fill="FFFFFF"/>
          <w:lang w:bidi="ar-TN"/>
        </w:rPr>
        <w:t>.</w:t>
      </w:r>
    </w:p>
    <w:p w14:paraId="67018BB0" w14:textId="77777777"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shd w:val="clear" w:color="auto" w:fill="FFFFFF"/>
          <w:rtl/>
          <w:lang w:bidi="ar-TN"/>
        </w:rPr>
        <w:t>ولا تقبل الترشحات في أكثر من صنف</w:t>
      </w:r>
      <w:r w:rsidRPr="00AA03D8">
        <w:rPr>
          <w:rFonts w:ascii="Arial" w:hAnsi="Arial" w:cs="Arial"/>
          <w:shd w:val="clear" w:color="auto" w:fill="FFFFFF"/>
          <w:lang w:bidi="ar-TN"/>
        </w:rPr>
        <w:t>.</w:t>
      </w:r>
    </w:p>
    <w:p w14:paraId="07B59B3C" w14:textId="411834A2"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b/>
          <w:bCs/>
          <w:shd w:val="clear" w:color="auto" w:fill="FFFFFF"/>
          <w:rtl/>
          <w:lang w:bidi="ar-TN"/>
        </w:rPr>
        <w:t xml:space="preserve">الفصل </w:t>
      </w:r>
      <w:r w:rsidRPr="00AA03D8">
        <w:rPr>
          <w:rFonts w:ascii="Arial" w:hAnsi="Arial" w:cs="Arial" w:hint="cs"/>
          <w:b/>
          <w:bCs/>
          <w:shd w:val="clear" w:color="auto" w:fill="FFFFFF"/>
          <w:rtl/>
          <w:lang w:bidi="ar-TN"/>
        </w:rPr>
        <w:t xml:space="preserve">2 </w:t>
      </w:r>
      <w:r w:rsidRPr="00AA03D8">
        <w:rPr>
          <w:rFonts w:ascii="Arial" w:hAnsi="Arial" w:cs="Arial"/>
          <w:b/>
          <w:bCs/>
          <w:shd w:val="clear" w:color="auto" w:fill="FFFFFF"/>
          <w:rtl/>
          <w:lang w:bidi="ar-TN"/>
        </w:rPr>
        <w:t>–</w:t>
      </w:r>
      <w:r w:rsidRPr="00AA03D8">
        <w:rPr>
          <w:rFonts w:ascii="Arial" w:hAnsi="Arial" w:cs="Arial"/>
          <w:shd w:val="clear" w:color="auto" w:fill="FFFFFF"/>
          <w:rtl/>
          <w:lang w:bidi="ar-TN"/>
        </w:rPr>
        <w:t xml:space="preserve"> يرسل ملف الترشح وجوبا عبر البريد مضمون الوصول مع الإعلام بالبلوغ في ظرف مغلق باسم رئيس اللجنة الانتخابية وذلك إلى مقر مجلس نواب الشعب على العنوان التالي: مجلس نواب الشعب، باردو، 2000</w:t>
      </w:r>
      <w:r w:rsidRPr="00AA03D8">
        <w:rPr>
          <w:rFonts w:ascii="Arial" w:hAnsi="Arial" w:cs="Arial"/>
          <w:shd w:val="clear" w:color="auto" w:fill="FFFFFF"/>
          <w:lang w:bidi="ar-TN"/>
        </w:rPr>
        <w:t>.</w:t>
      </w:r>
    </w:p>
    <w:p w14:paraId="5D110C42" w14:textId="77777777"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shd w:val="clear" w:color="auto" w:fill="FFFFFF"/>
          <w:rtl/>
          <w:lang w:bidi="ar-TN"/>
        </w:rPr>
        <w:t>توضع على الظرف عبارة "مطلب ترشح لعضوية الهيئة الوطنية للوقاية من التعذيب" مع التنصيص على عبارة "لا يفتح</w:t>
      </w:r>
      <w:r w:rsidRPr="00AA03D8">
        <w:rPr>
          <w:rFonts w:ascii="Arial" w:hAnsi="Arial" w:cs="Arial"/>
          <w:shd w:val="clear" w:color="auto" w:fill="FFFFFF"/>
          <w:lang w:bidi="ar-TN"/>
        </w:rPr>
        <w:t>".</w:t>
      </w:r>
    </w:p>
    <w:p w14:paraId="739DA057" w14:textId="77777777"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shd w:val="clear" w:color="auto" w:fill="FFFFFF"/>
          <w:rtl/>
          <w:lang w:bidi="ar-TN"/>
        </w:rPr>
        <w:t>يعتمد لمعرفة تاريخ الإرسال ختم البريد</w:t>
      </w:r>
      <w:r w:rsidRPr="00AA03D8">
        <w:rPr>
          <w:rFonts w:ascii="Arial" w:hAnsi="Arial" w:cs="Arial"/>
          <w:shd w:val="clear" w:color="auto" w:fill="FFFFFF"/>
          <w:lang w:bidi="ar-TN"/>
        </w:rPr>
        <w:t>.</w:t>
      </w:r>
    </w:p>
    <w:p w14:paraId="529B2CD5" w14:textId="76568724"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b/>
          <w:bCs/>
          <w:shd w:val="clear" w:color="auto" w:fill="FFFFFF"/>
          <w:rtl/>
          <w:lang w:bidi="ar-TN"/>
        </w:rPr>
        <w:t xml:space="preserve">الفصل </w:t>
      </w:r>
      <w:r w:rsidRPr="00AA03D8">
        <w:rPr>
          <w:rFonts w:ascii="Arial" w:hAnsi="Arial" w:cs="Arial" w:hint="cs"/>
          <w:b/>
          <w:bCs/>
          <w:shd w:val="clear" w:color="auto" w:fill="FFFFFF"/>
          <w:rtl/>
          <w:lang w:bidi="ar-TN"/>
        </w:rPr>
        <w:t xml:space="preserve">3 </w:t>
      </w:r>
      <w:r w:rsidRPr="00AA03D8">
        <w:rPr>
          <w:rFonts w:ascii="Arial" w:hAnsi="Arial" w:cs="Arial"/>
          <w:b/>
          <w:bCs/>
          <w:shd w:val="clear" w:color="auto" w:fill="FFFFFF"/>
          <w:rtl/>
          <w:lang w:bidi="ar-TN"/>
        </w:rPr>
        <w:t>–</w:t>
      </w:r>
      <w:r w:rsidRPr="00AA03D8">
        <w:rPr>
          <w:rFonts w:ascii="Arial" w:hAnsi="Arial" w:cs="Arial"/>
          <w:shd w:val="clear" w:color="auto" w:fill="FFFFFF"/>
          <w:rtl/>
          <w:lang w:bidi="ar-TN"/>
        </w:rPr>
        <w:t xml:space="preserve"> يشترط في المترشح لعضوية الهيئة</w:t>
      </w:r>
      <w:r w:rsidRPr="00AA03D8">
        <w:rPr>
          <w:rFonts w:ascii="Arial" w:hAnsi="Arial" w:cs="Arial"/>
          <w:shd w:val="clear" w:color="auto" w:fill="FFFFFF"/>
          <w:lang w:bidi="ar-TN"/>
        </w:rPr>
        <w:t>:</w:t>
      </w:r>
    </w:p>
    <w:p w14:paraId="5D9DCD5A" w14:textId="004B8897" w:rsidR="00AA03D8" w:rsidRPr="00AA03D8" w:rsidRDefault="00AA03D8" w:rsidP="00AA03D8">
      <w:pPr>
        <w:pStyle w:val="Paragraphedeliste"/>
        <w:numPr>
          <w:ilvl w:val="0"/>
          <w:numId w:val="46"/>
        </w:numPr>
        <w:bidi/>
        <w:spacing w:before="120" w:after="0" w:line="240" w:lineRule="auto"/>
        <w:ind w:left="927"/>
        <w:jc w:val="both"/>
        <w:rPr>
          <w:rFonts w:ascii="Arial" w:hAnsi="Arial" w:cs="Arial"/>
          <w:shd w:val="clear" w:color="auto" w:fill="FFFFFF"/>
          <w:rtl/>
          <w:lang w:bidi="ar-TN"/>
        </w:rPr>
      </w:pPr>
      <w:r w:rsidRPr="00AA03D8">
        <w:rPr>
          <w:rFonts w:ascii="Arial" w:hAnsi="Arial" w:cs="Arial"/>
          <w:shd w:val="clear" w:color="auto" w:fill="FFFFFF"/>
          <w:rtl/>
          <w:lang w:bidi="ar-TN"/>
        </w:rPr>
        <w:t xml:space="preserve">أن يكون تونسي الجنسية، </w:t>
      </w:r>
    </w:p>
    <w:p w14:paraId="517903A5" w14:textId="1CCFEBC7" w:rsidR="00AA03D8" w:rsidRPr="00AA03D8" w:rsidRDefault="00AA03D8" w:rsidP="00AA03D8">
      <w:pPr>
        <w:pStyle w:val="Paragraphedeliste"/>
        <w:numPr>
          <w:ilvl w:val="0"/>
          <w:numId w:val="46"/>
        </w:numPr>
        <w:bidi/>
        <w:spacing w:before="120" w:after="0" w:line="240" w:lineRule="auto"/>
        <w:ind w:left="927"/>
        <w:jc w:val="both"/>
        <w:rPr>
          <w:rFonts w:ascii="Arial" w:hAnsi="Arial" w:cs="Arial"/>
          <w:shd w:val="clear" w:color="auto" w:fill="FFFFFF"/>
          <w:rtl/>
          <w:lang w:bidi="ar-TN"/>
        </w:rPr>
      </w:pPr>
      <w:r w:rsidRPr="00AA03D8">
        <w:rPr>
          <w:rFonts w:ascii="Arial" w:hAnsi="Arial" w:cs="Arial"/>
          <w:shd w:val="clear" w:color="auto" w:fill="FFFFFF"/>
          <w:rtl/>
          <w:lang w:bidi="ar-TN"/>
        </w:rPr>
        <w:t xml:space="preserve">أن يكون بالغا من العمر 25 عاما على الأقل، </w:t>
      </w:r>
    </w:p>
    <w:p w14:paraId="1BCB9F11" w14:textId="5B3555E0" w:rsidR="00AA03D8" w:rsidRPr="00AA03D8" w:rsidRDefault="00AA03D8" w:rsidP="00AA03D8">
      <w:pPr>
        <w:pStyle w:val="Paragraphedeliste"/>
        <w:numPr>
          <w:ilvl w:val="0"/>
          <w:numId w:val="46"/>
        </w:numPr>
        <w:bidi/>
        <w:spacing w:before="120" w:after="0" w:line="240" w:lineRule="auto"/>
        <w:ind w:left="927"/>
        <w:jc w:val="both"/>
        <w:rPr>
          <w:rFonts w:ascii="Arial" w:hAnsi="Arial" w:cs="Arial"/>
          <w:shd w:val="clear" w:color="auto" w:fill="FFFFFF"/>
          <w:rtl/>
          <w:lang w:bidi="ar-TN"/>
        </w:rPr>
      </w:pPr>
      <w:r w:rsidRPr="00AA03D8">
        <w:rPr>
          <w:rFonts w:ascii="Arial" w:hAnsi="Arial" w:cs="Arial"/>
          <w:shd w:val="clear" w:color="auto" w:fill="FFFFFF"/>
          <w:rtl/>
          <w:lang w:bidi="ar-TN"/>
        </w:rPr>
        <w:t xml:space="preserve">أن يكون نزيها ومستقلا ومحايدا، </w:t>
      </w:r>
    </w:p>
    <w:p w14:paraId="407D5F3C" w14:textId="77777777" w:rsidR="00AA03D8" w:rsidRDefault="00AA03D8" w:rsidP="00AA03D8">
      <w:pPr>
        <w:pStyle w:val="Paragraphedeliste"/>
        <w:numPr>
          <w:ilvl w:val="0"/>
          <w:numId w:val="46"/>
        </w:numPr>
        <w:bidi/>
        <w:spacing w:before="120" w:after="0" w:line="240" w:lineRule="auto"/>
        <w:ind w:left="927"/>
        <w:jc w:val="both"/>
        <w:rPr>
          <w:rFonts w:ascii="Arial" w:hAnsi="Arial" w:cs="Arial"/>
          <w:shd w:val="clear" w:color="auto" w:fill="FFFFFF"/>
          <w:lang w:bidi="ar-TN"/>
        </w:rPr>
      </w:pPr>
      <w:proofErr w:type="gramStart"/>
      <w:r w:rsidRPr="00AA03D8">
        <w:rPr>
          <w:rFonts w:ascii="Arial" w:hAnsi="Arial" w:cs="Arial"/>
          <w:shd w:val="clear" w:color="auto" w:fill="FFFFFF"/>
          <w:rtl/>
          <w:lang w:bidi="ar-TN"/>
        </w:rPr>
        <w:t>أن لا</w:t>
      </w:r>
      <w:proofErr w:type="gramEnd"/>
      <w:r w:rsidRPr="00AA03D8">
        <w:rPr>
          <w:rFonts w:ascii="Arial" w:hAnsi="Arial" w:cs="Arial"/>
          <w:shd w:val="clear" w:color="auto" w:fill="FFFFFF"/>
          <w:rtl/>
          <w:lang w:bidi="ar-TN"/>
        </w:rPr>
        <w:t xml:space="preserve"> يكون قد صدر في حقه حكم بات بالتفليس أو تم عزله أو إعفاؤه من مهامه لسبب مخل بالشرف، </w:t>
      </w:r>
    </w:p>
    <w:p w14:paraId="77E7AA06" w14:textId="77777777" w:rsidR="00AA03D8" w:rsidRDefault="00AA03D8" w:rsidP="00AA03D8">
      <w:pPr>
        <w:pStyle w:val="Paragraphedeliste"/>
        <w:numPr>
          <w:ilvl w:val="0"/>
          <w:numId w:val="46"/>
        </w:numPr>
        <w:bidi/>
        <w:spacing w:before="120" w:after="0" w:line="240" w:lineRule="auto"/>
        <w:ind w:left="927"/>
        <w:jc w:val="both"/>
        <w:rPr>
          <w:rFonts w:ascii="Arial" w:hAnsi="Arial" w:cs="Arial"/>
          <w:shd w:val="clear" w:color="auto" w:fill="FFFFFF"/>
          <w:lang w:bidi="ar-TN"/>
        </w:rPr>
      </w:pPr>
      <w:proofErr w:type="gramStart"/>
      <w:r w:rsidRPr="00AA03D8">
        <w:rPr>
          <w:rFonts w:ascii="Arial" w:hAnsi="Arial" w:cs="Arial"/>
          <w:shd w:val="clear" w:color="auto" w:fill="FFFFFF"/>
          <w:rtl/>
          <w:lang w:bidi="ar-TN"/>
        </w:rPr>
        <w:t>أن لا</w:t>
      </w:r>
      <w:proofErr w:type="gramEnd"/>
      <w:r w:rsidRPr="00AA03D8">
        <w:rPr>
          <w:rFonts w:ascii="Arial" w:hAnsi="Arial" w:cs="Arial"/>
          <w:shd w:val="clear" w:color="auto" w:fill="FFFFFF"/>
          <w:rtl/>
          <w:lang w:bidi="ar-TN"/>
        </w:rPr>
        <w:t xml:space="preserve"> يكون عضوا بالمجلس المكلف بالسلطة التشريعية في الفترة النيابية التي قدم فيها الترشح، </w:t>
      </w:r>
    </w:p>
    <w:p w14:paraId="0F905D33" w14:textId="088881C9" w:rsidR="00AA03D8" w:rsidRPr="00AA03D8" w:rsidRDefault="00AA03D8" w:rsidP="00AA03D8">
      <w:pPr>
        <w:pStyle w:val="Paragraphedeliste"/>
        <w:numPr>
          <w:ilvl w:val="0"/>
          <w:numId w:val="46"/>
        </w:numPr>
        <w:bidi/>
        <w:spacing w:before="120" w:after="0" w:line="240" w:lineRule="auto"/>
        <w:ind w:left="927"/>
        <w:jc w:val="both"/>
        <w:rPr>
          <w:rFonts w:ascii="Arial" w:hAnsi="Arial" w:cs="Arial"/>
          <w:shd w:val="clear" w:color="auto" w:fill="FFFFFF"/>
          <w:rtl/>
          <w:lang w:bidi="ar-TN"/>
        </w:rPr>
      </w:pPr>
      <w:r w:rsidRPr="00AA03D8">
        <w:rPr>
          <w:rFonts w:ascii="Arial" w:hAnsi="Arial" w:cs="Arial"/>
          <w:shd w:val="clear" w:color="auto" w:fill="FFFFFF"/>
          <w:rtl/>
          <w:lang w:bidi="ar-TN"/>
        </w:rPr>
        <w:t>عدم تحمل أي مسؤولية صلب حزب التجمع الدستوري الديمقراطي المنحل أو مناشدة رئيس الجمهورية المخلوع للترشح لمدة رئاسية جديدة وعدم تحمل مسؤولية في الحكومة أو تقلد منصب وال أو كاتب عام ولاية أو معتمد طيلة حكم الرئيس المخلوع</w:t>
      </w:r>
      <w:r w:rsidRPr="00AA03D8">
        <w:rPr>
          <w:rFonts w:ascii="Arial" w:hAnsi="Arial" w:cs="Arial"/>
          <w:shd w:val="clear" w:color="auto" w:fill="FFFFFF"/>
          <w:lang w:bidi="ar-TN"/>
        </w:rPr>
        <w:t>.</w:t>
      </w:r>
    </w:p>
    <w:p w14:paraId="253863E9" w14:textId="251BD564"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b/>
          <w:bCs/>
          <w:shd w:val="clear" w:color="auto" w:fill="FFFFFF"/>
          <w:rtl/>
          <w:lang w:bidi="ar-TN"/>
        </w:rPr>
        <w:t>الفصل 4</w:t>
      </w:r>
      <w:r>
        <w:rPr>
          <w:rFonts w:ascii="Arial" w:hAnsi="Arial" w:cs="Arial" w:hint="cs"/>
          <w:b/>
          <w:bCs/>
          <w:shd w:val="clear" w:color="auto" w:fill="FFFFFF"/>
          <w:rtl/>
          <w:lang w:bidi="ar-TN"/>
        </w:rPr>
        <w:t xml:space="preserve"> </w:t>
      </w:r>
      <w:r>
        <w:rPr>
          <w:rFonts w:ascii="Arial" w:hAnsi="Arial" w:cs="Arial"/>
          <w:b/>
          <w:bCs/>
          <w:shd w:val="clear" w:color="auto" w:fill="FFFFFF"/>
          <w:rtl/>
          <w:lang w:bidi="ar-TN"/>
        </w:rPr>
        <w:t>–</w:t>
      </w:r>
      <w:r>
        <w:rPr>
          <w:rFonts w:ascii="Arial" w:hAnsi="Arial" w:cs="Arial" w:hint="cs"/>
          <w:b/>
          <w:bCs/>
          <w:shd w:val="clear" w:color="auto" w:fill="FFFFFF"/>
          <w:rtl/>
          <w:lang w:bidi="ar-TN"/>
        </w:rPr>
        <w:t xml:space="preserve"> </w:t>
      </w:r>
      <w:r w:rsidRPr="00AA03D8">
        <w:rPr>
          <w:rFonts w:ascii="Arial" w:hAnsi="Arial" w:cs="Arial"/>
          <w:shd w:val="clear" w:color="auto" w:fill="FFFFFF"/>
          <w:rtl/>
          <w:lang w:bidi="ar-TN"/>
        </w:rPr>
        <w:t xml:space="preserve">يحتوي ملف الترشح وجوبا على الوثائق </w:t>
      </w:r>
      <w:proofErr w:type="gramStart"/>
      <w:r w:rsidRPr="00AA03D8">
        <w:rPr>
          <w:rFonts w:ascii="Arial" w:hAnsi="Arial" w:cs="Arial"/>
          <w:shd w:val="clear" w:color="auto" w:fill="FFFFFF"/>
          <w:rtl/>
          <w:lang w:bidi="ar-TN"/>
        </w:rPr>
        <w:t>التالية</w:t>
      </w:r>
      <w:r w:rsidRPr="00AA03D8">
        <w:rPr>
          <w:rFonts w:ascii="Arial" w:hAnsi="Arial" w:cs="Arial"/>
          <w:shd w:val="clear" w:color="auto" w:fill="FFFFFF"/>
          <w:lang w:bidi="ar-TN"/>
        </w:rPr>
        <w:t xml:space="preserve"> :</w:t>
      </w:r>
      <w:proofErr w:type="gramEnd"/>
    </w:p>
    <w:p w14:paraId="4625A14D" w14:textId="4F12E7BB" w:rsidR="00AA03D8" w:rsidRPr="00AA03D8" w:rsidRDefault="00AA03D8" w:rsidP="00AA03D8">
      <w:pPr>
        <w:pStyle w:val="Paragraphedeliste"/>
        <w:numPr>
          <w:ilvl w:val="0"/>
          <w:numId w:val="48"/>
        </w:numPr>
        <w:bidi/>
        <w:spacing w:before="120" w:after="0" w:line="240" w:lineRule="auto"/>
        <w:ind w:left="927"/>
        <w:jc w:val="both"/>
        <w:rPr>
          <w:rFonts w:ascii="Arial" w:hAnsi="Arial" w:cs="Arial"/>
          <w:shd w:val="clear" w:color="auto" w:fill="FFFFFF"/>
          <w:rtl/>
          <w:lang w:bidi="ar-TN"/>
        </w:rPr>
      </w:pPr>
      <w:r w:rsidRPr="00AA03D8">
        <w:rPr>
          <w:rFonts w:ascii="Arial" w:hAnsi="Arial" w:cs="Arial"/>
          <w:shd w:val="clear" w:color="auto" w:fill="FFFFFF"/>
          <w:rtl/>
          <w:lang w:bidi="ar-TN"/>
        </w:rPr>
        <w:t xml:space="preserve">الوثائق المشتركة بين جميع </w:t>
      </w:r>
      <w:proofErr w:type="gramStart"/>
      <w:r w:rsidRPr="00AA03D8">
        <w:rPr>
          <w:rFonts w:ascii="Arial" w:hAnsi="Arial" w:cs="Arial"/>
          <w:shd w:val="clear" w:color="auto" w:fill="FFFFFF"/>
          <w:rtl/>
          <w:lang w:bidi="ar-TN"/>
        </w:rPr>
        <w:t>الأصناف</w:t>
      </w:r>
      <w:r w:rsidRPr="00AA03D8">
        <w:rPr>
          <w:rFonts w:ascii="Arial" w:hAnsi="Arial" w:cs="Arial"/>
          <w:shd w:val="clear" w:color="auto" w:fill="FFFFFF"/>
          <w:lang w:bidi="ar-TN"/>
        </w:rPr>
        <w:t xml:space="preserve"> :</w:t>
      </w:r>
      <w:proofErr w:type="gramEnd"/>
    </w:p>
    <w:p w14:paraId="0D3C1090" w14:textId="39B6A697" w:rsidR="00AA03D8" w:rsidRPr="00AA03D8" w:rsidRDefault="00AA03D8" w:rsidP="00235B8A">
      <w:pPr>
        <w:pStyle w:val="Paragraphedeliste"/>
        <w:numPr>
          <w:ilvl w:val="0"/>
          <w:numId w:val="50"/>
        </w:numPr>
        <w:bidi/>
        <w:spacing w:before="120" w:after="0" w:line="240" w:lineRule="auto"/>
        <w:ind w:left="1267"/>
        <w:jc w:val="both"/>
        <w:rPr>
          <w:rFonts w:ascii="Arial" w:hAnsi="Arial" w:cs="Arial"/>
          <w:shd w:val="clear" w:color="auto" w:fill="FFFFFF"/>
          <w:rtl/>
          <w:lang w:bidi="ar-TN"/>
        </w:rPr>
      </w:pPr>
      <w:r w:rsidRPr="00AA03D8">
        <w:rPr>
          <w:rFonts w:ascii="Arial" w:hAnsi="Arial" w:cs="Arial"/>
          <w:shd w:val="clear" w:color="auto" w:fill="FFFFFF"/>
          <w:rtl/>
          <w:lang w:bidi="ar-TN"/>
        </w:rPr>
        <w:t xml:space="preserve">مطلب ترشح معرف بالإمضاء (أنموذج يتم تحميله على الموقع </w:t>
      </w:r>
      <w:proofErr w:type="gramStart"/>
      <w:r w:rsidRPr="00AA03D8">
        <w:rPr>
          <w:rFonts w:ascii="Arial" w:hAnsi="Arial" w:cs="Arial"/>
          <w:shd w:val="clear" w:color="auto" w:fill="FFFFFF"/>
          <w:rtl/>
          <w:lang w:bidi="ar-TN"/>
        </w:rPr>
        <w:t>الإلكتروني</w:t>
      </w:r>
      <w:r w:rsidRPr="00AA03D8">
        <w:rPr>
          <w:rFonts w:ascii="Arial" w:hAnsi="Arial" w:cs="Arial" w:hint="cs"/>
          <w:shd w:val="clear" w:color="auto" w:fill="FFFFFF"/>
          <w:rtl/>
          <w:lang w:bidi="ar-TN"/>
        </w:rPr>
        <w:t>(</w:t>
      </w:r>
      <w:r w:rsidRPr="00AA03D8">
        <w:rPr>
          <w:rFonts w:ascii="Arial" w:hAnsi="Arial" w:cs="Arial"/>
          <w:shd w:val="clear" w:color="auto" w:fill="FFFFFF"/>
          <w:lang w:bidi="ar-TN"/>
        </w:rPr>
        <w:t xml:space="preserve"> (</w:t>
      </w:r>
      <w:proofErr w:type="gramEnd"/>
      <w:r w:rsidRPr="00AA03D8">
        <w:rPr>
          <w:rFonts w:ascii="Arial" w:hAnsi="Arial" w:cs="Arial"/>
          <w:shd w:val="clear" w:color="auto" w:fill="FFFFFF"/>
          <w:lang w:bidi="ar-TN"/>
        </w:rPr>
        <w:fldChar w:fldCharType="begin"/>
      </w:r>
      <w:r w:rsidRPr="00AA03D8">
        <w:rPr>
          <w:rFonts w:ascii="Arial" w:hAnsi="Arial" w:cs="Arial"/>
          <w:shd w:val="clear" w:color="auto" w:fill="FFFFFF"/>
          <w:lang w:bidi="ar-TN"/>
        </w:rPr>
        <w:instrText xml:space="preserve"> HYPERLINK "http://</w:instrText>
      </w:r>
      <w:r w:rsidRPr="00AA03D8">
        <w:rPr>
          <w:rFonts w:ascii="Arial" w:hAnsi="Arial" w:cs="Arial"/>
          <w:shd w:val="clear" w:color="auto" w:fill="FFFFFF"/>
          <w:lang w:bidi="ar-TN"/>
        </w:rPr>
        <w:instrText>www.arp.tn</w:instrText>
      </w:r>
      <w:r w:rsidRPr="00AA03D8">
        <w:rPr>
          <w:rFonts w:ascii="Arial" w:hAnsi="Arial" w:cs="Arial"/>
          <w:shd w:val="clear" w:color="auto" w:fill="FFFFFF"/>
          <w:lang w:bidi="ar-TN"/>
        </w:rPr>
        <w:instrText xml:space="preserve">" </w:instrText>
      </w:r>
      <w:r w:rsidRPr="00AA03D8">
        <w:rPr>
          <w:rFonts w:ascii="Arial" w:hAnsi="Arial" w:cs="Arial"/>
          <w:shd w:val="clear" w:color="auto" w:fill="FFFFFF"/>
          <w:lang w:bidi="ar-TN"/>
        </w:rPr>
        <w:fldChar w:fldCharType="separate"/>
      </w:r>
      <w:r w:rsidRPr="00AA03D8">
        <w:rPr>
          <w:rStyle w:val="Lienhypertexte"/>
          <w:rFonts w:ascii="Arial" w:hAnsi="Arial" w:cs="Arial"/>
          <w:shd w:val="clear" w:color="auto" w:fill="FFFFFF"/>
          <w:lang w:bidi="ar-TN"/>
        </w:rPr>
        <w:t>www.arp.tn</w:t>
      </w:r>
      <w:r w:rsidRPr="00AA03D8">
        <w:rPr>
          <w:rFonts w:ascii="Arial" w:hAnsi="Arial" w:cs="Arial"/>
          <w:shd w:val="clear" w:color="auto" w:fill="FFFFFF"/>
          <w:lang w:bidi="ar-TN"/>
        </w:rPr>
        <w:fldChar w:fldCharType="end"/>
      </w:r>
      <w:r w:rsidRPr="00AA03D8">
        <w:rPr>
          <w:rFonts w:ascii="Arial" w:hAnsi="Arial" w:cs="Arial" w:hint="cs"/>
          <w:shd w:val="clear" w:color="auto" w:fill="FFFFFF"/>
          <w:rtl/>
          <w:lang w:bidi="ar-TN"/>
        </w:rPr>
        <w:t xml:space="preserve"> </w:t>
      </w:r>
      <w:r w:rsidRPr="00AA03D8">
        <w:rPr>
          <w:rFonts w:ascii="Arial" w:hAnsi="Arial" w:cs="Arial"/>
          <w:shd w:val="clear" w:color="auto" w:fill="FFFFFF"/>
          <w:rtl/>
          <w:lang w:bidi="ar-TN"/>
        </w:rPr>
        <w:t>،</w:t>
      </w:r>
    </w:p>
    <w:p w14:paraId="3BC7D389" w14:textId="1C55ECDD" w:rsidR="00AA03D8" w:rsidRP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rtl/>
          <w:lang w:bidi="ar-TN"/>
        </w:rPr>
      </w:pPr>
      <w:r w:rsidRPr="00AA03D8">
        <w:rPr>
          <w:rFonts w:ascii="Arial" w:hAnsi="Arial" w:cs="Arial"/>
          <w:shd w:val="clear" w:color="auto" w:fill="FFFFFF"/>
          <w:rtl/>
          <w:lang w:bidi="ar-TN"/>
        </w:rPr>
        <w:t xml:space="preserve">استمارة الترشح معرفة بالإمضاء (أنموذج يتم تحميله على الموقع </w:t>
      </w:r>
      <w:proofErr w:type="gramStart"/>
      <w:r w:rsidRPr="00AA03D8">
        <w:rPr>
          <w:rFonts w:ascii="Arial" w:hAnsi="Arial" w:cs="Arial"/>
          <w:shd w:val="clear" w:color="auto" w:fill="FFFFFF"/>
          <w:rtl/>
          <w:lang w:bidi="ar-TN"/>
        </w:rPr>
        <w:t>الإلكتروني</w:t>
      </w:r>
      <w:r w:rsidRPr="00AA03D8">
        <w:rPr>
          <w:rFonts w:ascii="Arial" w:hAnsi="Arial" w:cs="Arial" w:hint="cs"/>
          <w:shd w:val="clear" w:color="auto" w:fill="FFFFFF"/>
          <w:rtl/>
          <w:lang w:bidi="ar-TN"/>
        </w:rPr>
        <w:t>(</w:t>
      </w:r>
      <w:r w:rsidRPr="00AA03D8">
        <w:rPr>
          <w:rFonts w:ascii="Arial" w:hAnsi="Arial" w:cs="Arial"/>
          <w:shd w:val="clear" w:color="auto" w:fill="FFFFFF"/>
          <w:lang w:bidi="ar-TN"/>
        </w:rPr>
        <w:t xml:space="preserve"> (</w:t>
      </w:r>
      <w:proofErr w:type="gramEnd"/>
      <w:r w:rsidRPr="00AA03D8">
        <w:rPr>
          <w:rFonts w:ascii="Arial" w:hAnsi="Arial" w:cs="Arial"/>
          <w:shd w:val="clear" w:color="auto" w:fill="FFFFFF"/>
          <w:lang w:bidi="ar-TN"/>
        </w:rPr>
        <w:fldChar w:fldCharType="begin"/>
      </w:r>
      <w:r w:rsidRPr="00AA03D8">
        <w:rPr>
          <w:rFonts w:ascii="Arial" w:hAnsi="Arial" w:cs="Arial"/>
          <w:shd w:val="clear" w:color="auto" w:fill="FFFFFF"/>
          <w:lang w:bidi="ar-TN"/>
        </w:rPr>
        <w:instrText xml:space="preserve"> HYPERLINK "http://</w:instrText>
      </w:r>
      <w:r w:rsidRPr="00AA03D8">
        <w:rPr>
          <w:rFonts w:ascii="Arial" w:hAnsi="Arial" w:cs="Arial"/>
          <w:shd w:val="clear" w:color="auto" w:fill="FFFFFF"/>
          <w:lang w:bidi="ar-TN"/>
        </w:rPr>
        <w:instrText>www.arp.tn</w:instrText>
      </w:r>
      <w:r w:rsidRPr="00AA03D8">
        <w:rPr>
          <w:rFonts w:ascii="Arial" w:hAnsi="Arial" w:cs="Arial"/>
          <w:shd w:val="clear" w:color="auto" w:fill="FFFFFF"/>
          <w:lang w:bidi="ar-TN"/>
        </w:rPr>
        <w:instrText xml:space="preserve">" </w:instrText>
      </w:r>
      <w:r w:rsidRPr="00AA03D8">
        <w:rPr>
          <w:rFonts w:ascii="Arial" w:hAnsi="Arial" w:cs="Arial"/>
          <w:shd w:val="clear" w:color="auto" w:fill="FFFFFF"/>
          <w:lang w:bidi="ar-TN"/>
        </w:rPr>
        <w:fldChar w:fldCharType="separate"/>
      </w:r>
      <w:r w:rsidRPr="00AA03D8">
        <w:rPr>
          <w:rStyle w:val="Lienhypertexte"/>
          <w:rFonts w:ascii="Arial" w:hAnsi="Arial" w:cs="Arial"/>
          <w:shd w:val="clear" w:color="auto" w:fill="FFFFFF"/>
          <w:lang w:bidi="ar-TN"/>
        </w:rPr>
        <w:t>www.arp.tn</w:t>
      </w:r>
      <w:r w:rsidRPr="00AA03D8">
        <w:rPr>
          <w:rFonts w:ascii="Arial" w:hAnsi="Arial" w:cs="Arial"/>
          <w:shd w:val="clear" w:color="auto" w:fill="FFFFFF"/>
          <w:lang w:bidi="ar-TN"/>
        </w:rPr>
        <w:fldChar w:fldCharType="end"/>
      </w:r>
      <w:r w:rsidRPr="00AA03D8">
        <w:rPr>
          <w:rFonts w:ascii="Arial" w:hAnsi="Arial" w:cs="Arial" w:hint="cs"/>
          <w:shd w:val="clear" w:color="auto" w:fill="FFFFFF"/>
          <w:rtl/>
          <w:lang w:bidi="ar-TN"/>
        </w:rPr>
        <w:t xml:space="preserve"> </w:t>
      </w:r>
      <w:r w:rsidRPr="00AA03D8">
        <w:rPr>
          <w:rFonts w:ascii="Arial" w:hAnsi="Arial" w:cs="Arial"/>
          <w:shd w:val="clear" w:color="auto" w:fill="FFFFFF"/>
          <w:rtl/>
          <w:lang w:bidi="ar-TN"/>
        </w:rPr>
        <w:t>،</w:t>
      </w:r>
    </w:p>
    <w:p w14:paraId="4C3F7266" w14:textId="276C8C1D" w:rsidR="00AA03D8" w:rsidRP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rtl/>
          <w:lang w:bidi="ar-TN"/>
        </w:rPr>
      </w:pPr>
      <w:r w:rsidRPr="00AA03D8">
        <w:rPr>
          <w:rFonts w:ascii="Arial" w:hAnsi="Arial" w:cs="Arial"/>
          <w:shd w:val="clear" w:color="auto" w:fill="FFFFFF"/>
          <w:rtl/>
          <w:lang w:bidi="ar-TN"/>
        </w:rPr>
        <w:t xml:space="preserve">التصريح على الشرف معرف بالإمضاء (أنموذج يتم تحميله على الموقع </w:t>
      </w:r>
      <w:proofErr w:type="gramStart"/>
      <w:r w:rsidRPr="00AA03D8">
        <w:rPr>
          <w:rFonts w:ascii="Arial" w:hAnsi="Arial" w:cs="Arial"/>
          <w:shd w:val="clear" w:color="auto" w:fill="FFFFFF"/>
          <w:rtl/>
          <w:lang w:bidi="ar-TN"/>
        </w:rPr>
        <w:t>الإلكتروني</w:t>
      </w:r>
      <w:r w:rsidRPr="00AA03D8">
        <w:rPr>
          <w:rFonts w:ascii="Arial" w:hAnsi="Arial" w:cs="Arial" w:hint="cs"/>
          <w:shd w:val="clear" w:color="auto" w:fill="FFFFFF"/>
          <w:rtl/>
          <w:lang w:bidi="ar-TN"/>
        </w:rPr>
        <w:t>(</w:t>
      </w:r>
      <w:r w:rsidRPr="00AA03D8">
        <w:rPr>
          <w:rFonts w:ascii="Arial" w:hAnsi="Arial" w:cs="Arial"/>
          <w:shd w:val="clear" w:color="auto" w:fill="FFFFFF"/>
          <w:lang w:bidi="ar-TN"/>
        </w:rPr>
        <w:t xml:space="preserve"> (</w:t>
      </w:r>
      <w:proofErr w:type="gramEnd"/>
      <w:r w:rsidRPr="00AA03D8">
        <w:rPr>
          <w:rFonts w:ascii="Arial" w:hAnsi="Arial" w:cs="Arial"/>
          <w:shd w:val="clear" w:color="auto" w:fill="FFFFFF"/>
          <w:lang w:bidi="ar-TN"/>
        </w:rPr>
        <w:fldChar w:fldCharType="begin"/>
      </w:r>
      <w:r w:rsidRPr="00AA03D8">
        <w:rPr>
          <w:rFonts w:ascii="Arial" w:hAnsi="Arial" w:cs="Arial"/>
          <w:shd w:val="clear" w:color="auto" w:fill="FFFFFF"/>
          <w:lang w:bidi="ar-TN"/>
        </w:rPr>
        <w:instrText xml:space="preserve"> HYPERLINK "http://</w:instrText>
      </w:r>
      <w:r w:rsidRPr="00AA03D8">
        <w:rPr>
          <w:rFonts w:ascii="Arial" w:hAnsi="Arial" w:cs="Arial"/>
          <w:shd w:val="clear" w:color="auto" w:fill="FFFFFF"/>
          <w:lang w:bidi="ar-TN"/>
        </w:rPr>
        <w:instrText>www.arp.tn</w:instrText>
      </w:r>
      <w:r w:rsidRPr="00AA03D8">
        <w:rPr>
          <w:rFonts w:ascii="Arial" w:hAnsi="Arial" w:cs="Arial"/>
          <w:shd w:val="clear" w:color="auto" w:fill="FFFFFF"/>
          <w:lang w:bidi="ar-TN"/>
        </w:rPr>
        <w:instrText xml:space="preserve">" </w:instrText>
      </w:r>
      <w:r w:rsidRPr="00AA03D8">
        <w:rPr>
          <w:rFonts w:ascii="Arial" w:hAnsi="Arial" w:cs="Arial"/>
          <w:shd w:val="clear" w:color="auto" w:fill="FFFFFF"/>
          <w:lang w:bidi="ar-TN"/>
        </w:rPr>
        <w:fldChar w:fldCharType="separate"/>
      </w:r>
      <w:r w:rsidRPr="00AA03D8">
        <w:rPr>
          <w:rStyle w:val="Lienhypertexte"/>
          <w:rFonts w:ascii="Arial" w:hAnsi="Arial" w:cs="Arial"/>
          <w:shd w:val="clear" w:color="auto" w:fill="FFFFFF"/>
          <w:lang w:bidi="ar-TN"/>
        </w:rPr>
        <w:t>www.arp.tn</w:t>
      </w:r>
      <w:r w:rsidRPr="00AA03D8">
        <w:rPr>
          <w:rFonts w:ascii="Arial" w:hAnsi="Arial" w:cs="Arial"/>
          <w:shd w:val="clear" w:color="auto" w:fill="FFFFFF"/>
          <w:lang w:bidi="ar-TN"/>
        </w:rPr>
        <w:fldChar w:fldCharType="end"/>
      </w:r>
      <w:r w:rsidRPr="00AA03D8">
        <w:rPr>
          <w:rFonts w:ascii="Arial" w:hAnsi="Arial" w:cs="Arial" w:hint="cs"/>
          <w:shd w:val="clear" w:color="auto" w:fill="FFFFFF"/>
          <w:rtl/>
          <w:lang w:bidi="ar-TN"/>
        </w:rPr>
        <w:t xml:space="preserve"> </w:t>
      </w:r>
      <w:r w:rsidRPr="00AA03D8">
        <w:rPr>
          <w:rFonts w:ascii="Arial" w:hAnsi="Arial" w:cs="Arial"/>
          <w:shd w:val="clear" w:color="auto" w:fill="FFFFFF"/>
          <w:rtl/>
          <w:lang w:bidi="ar-TN"/>
        </w:rPr>
        <w:t xml:space="preserve">، </w:t>
      </w:r>
    </w:p>
    <w:p w14:paraId="2303011E" w14:textId="77777777" w:rsid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lang w:bidi="ar-TN"/>
        </w:rPr>
      </w:pPr>
      <w:r w:rsidRPr="00AA03D8">
        <w:rPr>
          <w:rFonts w:ascii="Arial" w:hAnsi="Arial" w:cs="Arial"/>
          <w:shd w:val="clear" w:color="auto" w:fill="FFFFFF"/>
          <w:rtl/>
          <w:lang w:bidi="ar-TN"/>
        </w:rPr>
        <w:t>السيرة الذاتية (اختياري)،</w:t>
      </w:r>
    </w:p>
    <w:p w14:paraId="4E7426A1" w14:textId="77777777" w:rsid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lang w:bidi="ar-TN"/>
        </w:rPr>
      </w:pPr>
      <w:r w:rsidRPr="00AA03D8">
        <w:rPr>
          <w:rFonts w:ascii="Arial" w:hAnsi="Arial" w:cs="Arial"/>
          <w:shd w:val="clear" w:color="auto" w:fill="FFFFFF"/>
          <w:rtl/>
          <w:lang w:bidi="ar-TN"/>
        </w:rPr>
        <w:t>نسخة من بطاقة التعريف الوطنية أو من جواز سفر تونسي،</w:t>
      </w:r>
    </w:p>
    <w:p w14:paraId="60BE3B73" w14:textId="7D665E92" w:rsid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lang w:bidi="ar-TN"/>
        </w:rPr>
      </w:pPr>
      <w:r w:rsidRPr="00AA03D8">
        <w:rPr>
          <w:rFonts w:ascii="Arial" w:hAnsi="Arial" w:cs="Arial"/>
          <w:shd w:val="clear" w:color="auto" w:fill="FFFFFF"/>
          <w:rtl/>
          <w:lang w:bidi="ar-TN"/>
        </w:rPr>
        <w:t>مضمون من الحالة المدنية لم يمض على تسليمه مدة ثلاثة أشهر،</w:t>
      </w:r>
    </w:p>
    <w:p w14:paraId="72DDC687" w14:textId="77777777" w:rsid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lang w:bidi="ar-TN"/>
        </w:rPr>
      </w:pPr>
      <w:r w:rsidRPr="00AA03D8">
        <w:rPr>
          <w:rFonts w:ascii="Arial" w:hAnsi="Arial" w:cs="Arial"/>
          <w:shd w:val="clear" w:color="auto" w:fill="FFFFFF"/>
          <w:rtl/>
          <w:lang w:bidi="ar-TN"/>
        </w:rPr>
        <w:t>بطاقة عدد 3 أو وصل في الإيداع شرط أن يتم تقديم البطاقة في أجل أقصاه أسبوعين من تاريخ غلق باب الترشحات،</w:t>
      </w:r>
    </w:p>
    <w:p w14:paraId="4FF11735" w14:textId="77777777" w:rsid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lang w:bidi="ar-TN"/>
        </w:rPr>
      </w:pPr>
      <w:r w:rsidRPr="00AA03D8">
        <w:rPr>
          <w:rFonts w:ascii="Arial" w:hAnsi="Arial" w:cs="Arial"/>
          <w:shd w:val="clear" w:color="auto" w:fill="FFFFFF"/>
          <w:rtl/>
          <w:lang w:bidi="ar-TN"/>
        </w:rPr>
        <w:lastRenderedPageBreak/>
        <w:t>صورة شمسية،</w:t>
      </w:r>
    </w:p>
    <w:p w14:paraId="6722CA6D" w14:textId="77777777" w:rsid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lang w:bidi="ar-TN"/>
        </w:rPr>
      </w:pPr>
      <w:r w:rsidRPr="00AA03D8">
        <w:rPr>
          <w:rFonts w:ascii="Arial" w:hAnsi="Arial" w:cs="Arial"/>
          <w:shd w:val="clear" w:color="auto" w:fill="FFFFFF"/>
          <w:rtl/>
          <w:lang w:bidi="ar-TN"/>
        </w:rPr>
        <w:t xml:space="preserve">نسخة من </w:t>
      </w:r>
      <w:proofErr w:type="spellStart"/>
      <w:r w:rsidRPr="00AA03D8">
        <w:rPr>
          <w:rFonts w:ascii="Arial" w:hAnsi="Arial" w:cs="Arial"/>
          <w:shd w:val="clear" w:color="auto" w:fill="FFFFFF"/>
          <w:rtl/>
          <w:lang w:bidi="ar-TN"/>
        </w:rPr>
        <w:t>الشهائد</w:t>
      </w:r>
      <w:proofErr w:type="spellEnd"/>
      <w:r w:rsidRPr="00AA03D8">
        <w:rPr>
          <w:rFonts w:ascii="Arial" w:hAnsi="Arial" w:cs="Arial"/>
          <w:shd w:val="clear" w:color="auto" w:fill="FFFFFF"/>
          <w:rtl/>
          <w:lang w:bidi="ar-TN"/>
        </w:rPr>
        <w:t xml:space="preserve"> العلمية المتحصل عليها،</w:t>
      </w:r>
    </w:p>
    <w:p w14:paraId="3C245655" w14:textId="232F42CF" w:rsidR="00AA03D8" w:rsidRP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rtl/>
          <w:lang w:bidi="ar-TN"/>
        </w:rPr>
      </w:pPr>
      <w:r w:rsidRPr="00AA03D8">
        <w:rPr>
          <w:rFonts w:ascii="Arial" w:hAnsi="Arial" w:cs="Arial"/>
          <w:shd w:val="clear" w:color="auto" w:fill="FFFFFF"/>
          <w:rtl/>
          <w:lang w:bidi="ar-TN"/>
        </w:rPr>
        <w:t>نسخة مطابقة للأصل من أعلى شهادة علمية</w:t>
      </w:r>
      <w:r w:rsidRPr="00AA03D8">
        <w:rPr>
          <w:rFonts w:ascii="Arial" w:hAnsi="Arial" w:cs="Arial"/>
          <w:shd w:val="clear" w:color="auto" w:fill="FFFFFF"/>
          <w:lang w:bidi="ar-TN"/>
        </w:rPr>
        <w:t>.</w:t>
      </w:r>
    </w:p>
    <w:p w14:paraId="73D4BE80" w14:textId="07F5FC1B" w:rsidR="00AA03D8" w:rsidRPr="00AA03D8" w:rsidRDefault="00AA03D8" w:rsidP="00AA03D8">
      <w:pPr>
        <w:pStyle w:val="Paragraphedeliste"/>
        <w:numPr>
          <w:ilvl w:val="0"/>
          <w:numId w:val="48"/>
        </w:numPr>
        <w:bidi/>
        <w:spacing w:before="120" w:after="0" w:line="240" w:lineRule="auto"/>
        <w:ind w:left="927"/>
        <w:jc w:val="both"/>
        <w:rPr>
          <w:rFonts w:ascii="Arial" w:hAnsi="Arial" w:cs="Arial"/>
          <w:shd w:val="clear" w:color="auto" w:fill="FFFFFF"/>
          <w:rtl/>
          <w:lang w:bidi="ar-TN"/>
        </w:rPr>
      </w:pPr>
      <w:r w:rsidRPr="00AA03D8">
        <w:rPr>
          <w:rFonts w:ascii="Arial" w:hAnsi="Arial" w:cs="Arial"/>
          <w:shd w:val="clear" w:color="auto" w:fill="FFFFFF"/>
          <w:rtl/>
          <w:lang w:bidi="ar-TN"/>
        </w:rPr>
        <w:t xml:space="preserve"> الوثائق الخاصة بكل </w:t>
      </w:r>
      <w:proofErr w:type="gramStart"/>
      <w:r w:rsidRPr="00AA03D8">
        <w:rPr>
          <w:rFonts w:ascii="Arial" w:hAnsi="Arial" w:cs="Arial"/>
          <w:shd w:val="clear" w:color="auto" w:fill="FFFFFF"/>
          <w:rtl/>
          <w:lang w:bidi="ar-TN"/>
        </w:rPr>
        <w:t>صنف</w:t>
      </w:r>
      <w:r w:rsidRPr="00AA03D8">
        <w:rPr>
          <w:rFonts w:ascii="Arial" w:hAnsi="Arial" w:cs="Arial"/>
          <w:shd w:val="clear" w:color="auto" w:fill="FFFFFF"/>
          <w:lang w:bidi="ar-TN"/>
        </w:rPr>
        <w:t xml:space="preserve"> :</w:t>
      </w:r>
      <w:proofErr w:type="gramEnd"/>
    </w:p>
    <w:p w14:paraId="7CABE0CC" w14:textId="0A61721F" w:rsidR="00AA03D8" w:rsidRP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rtl/>
          <w:lang w:bidi="ar-TN"/>
        </w:rPr>
      </w:pPr>
      <w:r w:rsidRPr="00AA03D8">
        <w:rPr>
          <w:rFonts w:ascii="Arial" w:hAnsi="Arial" w:cs="Arial"/>
          <w:shd w:val="clear" w:color="auto" w:fill="FFFFFF"/>
          <w:rtl/>
          <w:lang w:bidi="ar-TN"/>
        </w:rPr>
        <w:t>في صنف ممثلي منظمات وجمعيات المجتمع المدني المدافعة عن حقوق الإنسان</w:t>
      </w:r>
      <w:r w:rsidRPr="00AA03D8">
        <w:rPr>
          <w:rFonts w:ascii="Arial" w:hAnsi="Arial" w:cs="Arial"/>
          <w:shd w:val="clear" w:color="auto" w:fill="FFFFFF"/>
          <w:lang w:bidi="ar-TN"/>
        </w:rPr>
        <w:t>:</w:t>
      </w:r>
    </w:p>
    <w:p w14:paraId="5595FF4B" w14:textId="77777777" w:rsidR="00AA03D8" w:rsidRP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rtl/>
          <w:lang w:bidi="ar-TN"/>
        </w:rPr>
      </w:pPr>
      <w:r w:rsidRPr="00AA03D8">
        <w:rPr>
          <w:rFonts w:ascii="Arial" w:hAnsi="Arial" w:cs="Arial"/>
          <w:shd w:val="clear" w:color="auto" w:fill="FFFFFF"/>
          <w:rtl/>
          <w:lang w:bidi="ar-TN"/>
        </w:rPr>
        <w:t>شهادة صادرة عن المنظمات والجمعيات المعنية تثبت تحمل مسؤولية لمدة سنتين على الأقل في مجال حقوق الإنسان،</w:t>
      </w:r>
    </w:p>
    <w:p w14:paraId="38BB3EB9" w14:textId="5763BED7" w:rsidR="00AA03D8" w:rsidRP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rtl/>
          <w:lang w:bidi="ar-TN"/>
        </w:rPr>
      </w:pPr>
      <w:r w:rsidRPr="00AA03D8">
        <w:rPr>
          <w:rFonts w:ascii="Arial" w:hAnsi="Arial" w:cs="Arial"/>
          <w:shd w:val="clear" w:color="auto" w:fill="FFFFFF"/>
          <w:rtl/>
          <w:lang w:bidi="ar-TN"/>
        </w:rPr>
        <w:t xml:space="preserve">في صنف مختص في حماية </w:t>
      </w:r>
      <w:proofErr w:type="gramStart"/>
      <w:r w:rsidRPr="00AA03D8">
        <w:rPr>
          <w:rFonts w:ascii="Arial" w:hAnsi="Arial" w:cs="Arial"/>
          <w:shd w:val="clear" w:color="auto" w:fill="FFFFFF"/>
          <w:rtl/>
          <w:lang w:bidi="ar-TN"/>
        </w:rPr>
        <w:t>الطفولة</w:t>
      </w:r>
      <w:r w:rsidRPr="00AA03D8">
        <w:rPr>
          <w:rFonts w:ascii="Arial" w:hAnsi="Arial" w:cs="Arial"/>
          <w:shd w:val="clear" w:color="auto" w:fill="FFFFFF"/>
          <w:lang w:bidi="ar-TN"/>
        </w:rPr>
        <w:t xml:space="preserve"> :</w:t>
      </w:r>
      <w:proofErr w:type="gramEnd"/>
    </w:p>
    <w:p w14:paraId="07EEF877" w14:textId="77777777" w:rsidR="00AA03D8" w:rsidRP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rtl/>
          <w:lang w:bidi="ar-TN"/>
        </w:rPr>
      </w:pPr>
      <w:r w:rsidRPr="00AA03D8">
        <w:rPr>
          <w:rFonts w:ascii="Arial" w:hAnsi="Arial" w:cs="Arial"/>
          <w:shd w:val="clear" w:color="auto" w:fill="FFFFFF"/>
          <w:rtl/>
          <w:lang w:bidi="ar-TN"/>
        </w:rPr>
        <w:t>شهادة تفيد الاختصاص في مجال حماية الطفولة</w:t>
      </w:r>
      <w:r w:rsidRPr="00AA03D8">
        <w:rPr>
          <w:rFonts w:ascii="Arial" w:hAnsi="Arial" w:cs="Arial"/>
          <w:shd w:val="clear" w:color="auto" w:fill="FFFFFF"/>
          <w:lang w:bidi="ar-TN"/>
        </w:rPr>
        <w:t>.</w:t>
      </w:r>
    </w:p>
    <w:p w14:paraId="30080750" w14:textId="289D250F" w:rsidR="00AA03D8" w:rsidRP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rtl/>
          <w:lang w:bidi="ar-TN"/>
        </w:rPr>
      </w:pPr>
      <w:r w:rsidRPr="00AA03D8">
        <w:rPr>
          <w:rFonts w:ascii="Arial" w:hAnsi="Arial" w:cs="Arial"/>
          <w:shd w:val="clear" w:color="auto" w:fill="FFFFFF"/>
          <w:rtl/>
          <w:lang w:bidi="ar-TN"/>
        </w:rPr>
        <w:t xml:space="preserve">في صنف ممثلي </w:t>
      </w:r>
      <w:proofErr w:type="gramStart"/>
      <w:r w:rsidRPr="00AA03D8">
        <w:rPr>
          <w:rFonts w:ascii="Arial" w:hAnsi="Arial" w:cs="Arial"/>
          <w:shd w:val="clear" w:color="auto" w:fill="FFFFFF"/>
          <w:rtl/>
          <w:lang w:bidi="ar-TN"/>
        </w:rPr>
        <w:t>الأطباء</w:t>
      </w:r>
      <w:r w:rsidRPr="00AA03D8">
        <w:rPr>
          <w:rFonts w:ascii="Arial" w:hAnsi="Arial" w:cs="Arial"/>
          <w:shd w:val="clear" w:color="auto" w:fill="FFFFFF"/>
          <w:lang w:bidi="ar-TN"/>
        </w:rPr>
        <w:t xml:space="preserve"> :</w:t>
      </w:r>
      <w:proofErr w:type="gramEnd"/>
    </w:p>
    <w:p w14:paraId="3F0D5C5B" w14:textId="77777777" w:rsidR="00AA03D8" w:rsidRP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rtl/>
          <w:lang w:bidi="ar-TN"/>
        </w:rPr>
      </w:pPr>
    </w:p>
    <w:p w14:paraId="7E9CF628" w14:textId="77777777" w:rsidR="00AA03D8" w:rsidRP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rtl/>
          <w:lang w:bidi="ar-TN"/>
        </w:rPr>
      </w:pPr>
      <w:r w:rsidRPr="00AA03D8">
        <w:rPr>
          <w:rFonts w:ascii="Arial" w:hAnsi="Arial" w:cs="Arial"/>
          <w:shd w:val="clear" w:color="auto" w:fill="FFFFFF"/>
          <w:rtl/>
          <w:lang w:bidi="ar-TN"/>
        </w:rPr>
        <w:t>شهادة تفيد الترسيم في العمادة الوطنية للأطباء بالجمهورية التونسية لم تمض على تسليمها مدة ثلاثة أشهر</w:t>
      </w:r>
      <w:r w:rsidRPr="00AA03D8">
        <w:rPr>
          <w:rFonts w:ascii="Arial" w:hAnsi="Arial" w:cs="Arial"/>
          <w:shd w:val="clear" w:color="auto" w:fill="FFFFFF"/>
          <w:lang w:bidi="ar-TN"/>
        </w:rPr>
        <w:t>.</w:t>
      </w:r>
    </w:p>
    <w:p w14:paraId="7CD4CA4A" w14:textId="0AC494AD" w:rsid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lang w:bidi="ar-TN"/>
        </w:rPr>
      </w:pPr>
      <w:r w:rsidRPr="00AA03D8">
        <w:rPr>
          <w:rFonts w:ascii="Arial" w:hAnsi="Arial" w:cs="Arial"/>
          <w:shd w:val="clear" w:color="auto" w:fill="FFFFFF"/>
          <w:rtl/>
          <w:lang w:bidi="ar-TN"/>
        </w:rPr>
        <w:t xml:space="preserve">في صنف </w:t>
      </w:r>
      <w:proofErr w:type="gramStart"/>
      <w:r w:rsidRPr="00AA03D8">
        <w:rPr>
          <w:rFonts w:ascii="Arial" w:hAnsi="Arial" w:cs="Arial"/>
          <w:shd w:val="clear" w:color="auto" w:fill="FFFFFF"/>
          <w:rtl/>
          <w:lang w:bidi="ar-TN"/>
        </w:rPr>
        <w:t>القضاة</w:t>
      </w:r>
      <w:r w:rsidRPr="00AA03D8">
        <w:rPr>
          <w:rFonts w:ascii="Arial" w:hAnsi="Arial" w:cs="Arial"/>
          <w:shd w:val="clear" w:color="auto" w:fill="FFFFFF"/>
          <w:lang w:bidi="ar-TN"/>
        </w:rPr>
        <w:t xml:space="preserve"> :</w:t>
      </w:r>
      <w:proofErr w:type="gramEnd"/>
    </w:p>
    <w:p w14:paraId="13FD0C95" w14:textId="433175D9" w:rsidR="00AA03D8" w:rsidRPr="00AA03D8" w:rsidRDefault="00AA03D8" w:rsidP="00AA03D8">
      <w:pPr>
        <w:pStyle w:val="Paragraphedeliste"/>
        <w:numPr>
          <w:ilvl w:val="0"/>
          <w:numId w:val="50"/>
        </w:numPr>
        <w:bidi/>
        <w:spacing w:before="120" w:after="0" w:line="240" w:lineRule="auto"/>
        <w:ind w:left="1267"/>
        <w:jc w:val="both"/>
        <w:rPr>
          <w:rFonts w:ascii="Arial" w:hAnsi="Arial" w:cs="Arial"/>
          <w:shd w:val="clear" w:color="auto" w:fill="FFFFFF"/>
          <w:rtl/>
          <w:lang w:bidi="ar-TN"/>
        </w:rPr>
      </w:pPr>
      <w:r w:rsidRPr="00AA03D8">
        <w:rPr>
          <w:rFonts w:ascii="Arial" w:hAnsi="Arial" w:cs="Arial"/>
          <w:shd w:val="clear" w:color="auto" w:fill="FFFFFF"/>
          <w:rtl/>
          <w:lang w:bidi="ar-TN"/>
        </w:rPr>
        <w:t>قرار الإحالة على التقاعد</w:t>
      </w:r>
      <w:r w:rsidRPr="00AA03D8">
        <w:rPr>
          <w:rFonts w:ascii="Arial" w:hAnsi="Arial" w:cs="Arial"/>
          <w:shd w:val="clear" w:color="auto" w:fill="FFFFFF"/>
          <w:lang w:bidi="ar-TN"/>
        </w:rPr>
        <w:t>.</w:t>
      </w:r>
    </w:p>
    <w:p w14:paraId="6DD85969" w14:textId="76F66921" w:rsidR="00AA03D8" w:rsidRPr="00AA03D8" w:rsidRDefault="00AA03D8" w:rsidP="00AA03D8">
      <w:pPr>
        <w:bidi/>
        <w:spacing w:before="120" w:after="0" w:line="240" w:lineRule="auto"/>
        <w:ind w:left="284"/>
        <w:jc w:val="both"/>
        <w:rPr>
          <w:rFonts w:ascii="Arial" w:hAnsi="Arial" w:cs="Arial"/>
          <w:shd w:val="clear" w:color="auto" w:fill="FFFFFF"/>
          <w:rtl/>
          <w:lang w:bidi="ar-TN"/>
        </w:rPr>
      </w:pPr>
      <w:r w:rsidRPr="00AA03D8">
        <w:rPr>
          <w:rFonts w:ascii="Arial" w:hAnsi="Arial" w:cs="Arial"/>
          <w:b/>
          <w:bCs/>
          <w:shd w:val="clear" w:color="auto" w:fill="FFFFFF"/>
          <w:rtl/>
          <w:lang w:bidi="ar-TN"/>
        </w:rPr>
        <w:t xml:space="preserve">الفصل </w:t>
      </w:r>
      <w:r w:rsidRPr="00AA03D8">
        <w:rPr>
          <w:rFonts w:ascii="Arial" w:hAnsi="Arial" w:cs="Arial" w:hint="cs"/>
          <w:b/>
          <w:bCs/>
          <w:shd w:val="clear" w:color="auto" w:fill="FFFFFF"/>
          <w:rtl/>
          <w:lang w:bidi="ar-TN"/>
        </w:rPr>
        <w:t xml:space="preserve">5 </w:t>
      </w:r>
      <w:r w:rsidRPr="00AA03D8">
        <w:rPr>
          <w:rFonts w:ascii="Arial" w:hAnsi="Arial" w:cs="Arial"/>
          <w:b/>
          <w:bCs/>
          <w:shd w:val="clear" w:color="auto" w:fill="FFFFFF"/>
          <w:rtl/>
          <w:lang w:bidi="ar-TN"/>
        </w:rPr>
        <w:t>–</w:t>
      </w:r>
      <w:r w:rsidRPr="00AA03D8">
        <w:rPr>
          <w:rFonts w:ascii="Arial" w:hAnsi="Arial" w:cs="Arial"/>
          <w:shd w:val="clear" w:color="auto" w:fill="FFFFFF"/>
          <w:rtl/>
          <w:lang w:bidi="ar-TN"/>
        </w:rPr>
        <w:t xml:space="preserve"> ينشر هذا القرار بالرائد الرسمي للجمهورية التونسية</w:t>
      </w:r>
      <w:r w:rsidRPr="00AA03D8">
        <w:rPr>
          <w:rFonts w:ascii="Arial" w:hAnsi="Arial" w:cs="Arial"/>
          <w:shd w:val="clear" w:color="auto" w:fill="FFFFFF"/>
          <w:lang w:bidi="ar-TN"/>
        </w:rPr>
        <w:t>.</w:t>
      </w:r>
    </w:p>
    <w:p w14:paraId="1880EF98" w14:textId="77777777" w:rsidR="00AA03D8" w:rsidRPr="00AA03D8" w:rsidRDefault="00AA03D8" w:rsidP="00AA03D8">
      <w:pPr>
        <w:bidi/>
        <w:spacing w:before="120" w:after="0" w:line="240" w:lineRule="auto"/>
        <w:ind w:left="284"/>
        <w:jc w:val="both"/>
        <w:rPr>
          <w:rFonts w:ascii="Arial" w:hAnsi="Arial" w:cs="Arial"/>
          <w:b/>
          <w:bCs/>
          <w:shd w:val="clear" w:color="auto" w:fill="FFFFFF"/>
          <w:rtl/>
          <w:lang w:bidi="ar-TN"/>
        </w:rPr>
      </w:pPr>
      <w:r w:rsidRPr="00AA03D8">
        <w:rPr>
          <w:rFonts w:ascii="Arial" w:hAnsi="Arial" w:cs="Arial"/>
          <w:b/>
          <w:bCs/>
          <w:shd w:val="clear" w:color="auto" w:fill="FFFFFF"/>
          <w:rtl/>
          <w:lang w:bidi="ar-TN"/>
        </w:rPr>
        <w:t>باردو في 14 جوان 2019</w:t>
      </w:r>
      <w:r w:rsidRPr="00AA03D8">
        <w:rPr>
          <w:rFonts w:ascii="Arial" w:hAnsi="Arial" w:cs="Arial"/>
          <w:b/>
          <w:bCs/>
          <w:shd w:val="clear" w:color="auto" w:fill="FFFFFF"/>
          <w:lang w:bidi="ar-TN"/>
        </w:rPr>
        <w:t>.</w:t>
      </w:r>
    </w:p>
    <w:p w14:paraId="181EA5A8" w14:textId="12D55E0F" w:rsidR="002B0874" w:rsidRPr="00AA03D8" w:rsidRDefault="002B0874" w:rsidP="00AA03D8">
      <w:pPr>
        <w:bidi/>
        <w:spacing w:before="120" w:after="0" w:line="240" w:lineRule="auto"/>
        <w:ind w:left="284"/>
        <w:jc w:val="both"/>
        <w:rPr>
          <w:rFonts w:ascii="Arial" w:hAnsi="Arial" w:cs="Arial"/>
          <w:rtl/>
          <w:lang w:bidi="ar-TN"/>
        </w:rPr>
      </w:pPr>
    </w:p>
    <w:sectPr w:rsidR="002B0874" w:rsidRPr="00AA03D8"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FC587" w14:textId="77777777" w:rsidR="004B491E" w:rsidRDefault="004B491E" w:rsidP="008F3F2D">
      <w:r>
        <w:separator/>
      </w:r>
    </w:p>
  </w:endnote>
  <w:endnote w:type="continuationSeparator" w:id="0">
    <w:p w14:paraId="2F099069" w14:textId="77777777" w:rsidR="004B491E" w:rsidRDefault="004B491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57A24" w:rsidRDefault="00A57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8D0C" w14:textId="77777777" w:rsidR="004B491E" w:rsidRDefault="004B491E" w:rsidP="00696990">
      <w:pPr>
        <w:bidi/>
        <w:jc w:val="both"/>
      </w:pPr>
      <w:r>
        <w:separator/>
      </w:r>
    </w:p>
  </w:footnote>
  <w:footnote w:type="continuationSeparator" w:id="0">
    <w:p w14:paraId="466616CC" w14:textId="77777777" w:rsidR="004B491E" w:rsidRDefault="004B491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57A24" w:rsidRDefault="00A57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D7"/>
    <w:multiLevelType w:val="hybridMultilevel"/>
    <w:tmpl w:val="65909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3B65DF"/>
    <w:multiLevelType w:val="hybridMultilevel"/>
    <w:tmpl w:val="E266FE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A97C90"/>
    <w:multiLevelType w:val="hybridMultilevel"/>
    <w:tmpl w:val="DA0EE0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A470828"/>
    <w:multiLevelType w:val="hybridMultilevel"/>
    <w:tmpl w:val="3A6C9A14"/>
    <w:lvl w:ilvl="0" w:tplc="D9D0C142">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83D00D3"/>
    <w:multiLevelType w:val="hybridMultilevel"/>
    <w:tmpl w:val="05CCDCC6"/>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B1C49F0"/>
    <w:multiLevelType w:val="hybridMultilevel"/>
    <w:tmpl w:val="852682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B7750F9"/>
    <w:multiLevelType w:val="hybridMultilevel"/>
    <w:tmpl w:val="4516C8B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E060856"/>
    <w:multiLevelType w:val="hybridMultilevel"/>
    <w:tmpl w:val="0736FD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21B130D0"/>
    <w:multiLevelType w:val="hybridMultilevel"/>
    <w:tmpl w:val="8C5410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3105F2F"/>
    <w:multiLevelType w:val="hybridMultilevel"/>
    <w:tmpl w:val="AFFE13B2"/>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23506D8A"/>
    <w:multiLevelType w:val="hybridMultilevel"/>
    <w:tmpl w:val="A7E8F404"/>
    <w:lvl w:ilvl="0" w:tplc="BA4A190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60C5DFE"/>
    <w:multiLevelType w:val="hybridMultilevel"/>
    <w:tmpl w:val="BDE20D6C"/>
    <w:lvl w:ilvl="0" w:tplc="804A2B9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90B42AF"/>
    <w:multiLevelType w:val="hybridMultilevel"/>
    <w:tmpl w:val="EDBCFA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BB61DE1"/>
    <w:multiLevelType w:val="hybridMultilevel"/>
    <w:tmpl w:val="DA5CBA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3E76285"/>
    <w:multiLevelType w:val="hybridMultilevel"/>
    <w:tmpl w:val="9E36F4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353A354D"/>
    <w:multiLevelType w:val="hybridMultilevel"/>
    <w:tmpl w:val="3858D1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5970D28"/>
    <w:multiLevelType w:val="hybridMultilevel"/>
    <w:tmpl w:val="D236D7B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5D73645"/>
    <w:multiLevelType w:val="hybridMultilevel"/>
    <w:tmpl w:val="778A480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38875EFA"/>
    <w:multiLevelType w:val="hybridMultilevel"/>
    <w:tmpl w:val="D0340AC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9582361"/>
    <w:multiLevelType w:val="hybridMultilevel"/>
    <w:tmpl w:val="ECE0F14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3C123214"/>
    <w:multiLevelType w:val="hybridMultilevel"/>
    <w:tmpl w:val="EA5C6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C53876"/>
    <w:multiLevelType w:val="hybridMultilevel"/>
    <w:tmpl w:val="8CA8AF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15F25AF"/>
    <w:multiLevelType w:val="hybridMultilevel"/>
    <w:tmpl w:val="C1F439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2893D6E"/>
    <w:multiLevelType w:val="hybridMultilevel"/>
    <w:tmpl w:val="ADFC1D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7EF594C"/>
    <w:multiLevelType w:val="hybridMultilevel"/>
    <w:tmpl w:val="0A5CD4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A4916F2"/>
    <w:multiLevelType w:val="hybridMultilevel"/>
    <w:tmpl w:val="EB3ACD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C3D0A75"/>
    <w:multiLevelType w:val="hybridMultilevel"/>
    <w:tmpl w:val="A80ECD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C454790"/>
    <w:multiLevelType w:val="hybridMultilevel"/>
    <w:tmpl w:val="443E58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4C9E1272"/>
    <w:multiLevelType w:val="hybridMultilevel"/>
    <w:tmpl w:val="8EACD104"/>
    <w:lvl w:ilvl="0" w:tplc="D58E523E">
      <w:start w:val="1"/>
      <w:numFmt w:val="bullet"/>
      <w:lvlText w:val=""/>
      <w:lvlJc w:val="left"/>
      <w:pPr>
        <w:ind w:left="92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0D1217C"/>
    <w:multiLevelType w:val="hybridMultilevel"/>
    <w:tmpl w:val="806E69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1892C35"/>
    <w:multiLevelType w:val="hybridMultilevel"/>
    <w:tmpl w:val="556EE9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69605A3"/>
    <w:multiLevelType w:val="hybridMultilevel"/>
    <w:tmpl w:val="F80A5E5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4659BB"/>
    <w:multiLevelType w:val="hybridMultilevel"/>
    <w:tmpl w:val="5D26E0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8283607"/>
    <w:multiLevelType w:val="hybridMultilevel"/>
    <w:tmpl w:val="D5B8A8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5B29771A"/>
    <w:multiLevelType w:val="hybridMultilevel"/>
    <w:tmpl w:val="F7DE81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5B9062B4"/>
    <w:multiLevelType w:val="hybridMultilevel"/>
    <w:tmpl w:val="9C666E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5FD949AB"/>
    <w:multiLevelType w:val="hybridMultilevel"/>
    <w:tmpl w:val="B09249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38A6ECA"/>
    <w:multiLevelType w:val="hybridMultilevel"/>
    <w:tmpl w:val="1F6A86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68B3647C"/>
    <w:multiLevelType w:val="hybridMultilevel"/>
    <w:tmpl w:val="7B9694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6B9C1CD5"/>
    <w:multiLevelType w:val="hybridMultilevel"/>
    <w:tmpl w:val="80547C9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CC22AFF"/>
    <w:multiLevelType w:val="hybridMultilevel"/>
    <w:tmpl w:val="9CB2054A"/>
    <w:lvl w:ilvl="0" w:tplc="D9D0C14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1" w15:restartNumberingAfterBreak="0">
    <w:nsid w:val="6E4F1F0D"/>
    <w:multiLevelType w:val="hybridMultilevel"/>
    <w:tmpl w:val="DB8E778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6EED4B67"/>
    <w:multiLevelType w:val="hybridMultilevel"/>
    <w:tmpl w:val="066A8C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0A236F6"/>
    <w:multiLevelType w:val="hybridMultilevel"/>
    <w:tmpl w:val="8F48539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1A8092D"/>
    <w:multiLevelType w:val="hybridMultilevel"/>
    <w:tmpl w:val="5114E810"/>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15:restartNumberingAfterBreak="0">
    <w:nsid w:val="72EA4758"/>
    <w:multiLevelType w:val="hybridMultilevel"/>
    <w:tmpl w:val="6B46D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74A12324"/>
    <w:multiLevelType w:val="hybridMultilevel"/>
    <w:tmpl w:val="9754D6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7" w15:restartNumberingAfterBreak="0">
    <w:nsid w:val="787B6B8A"/>
    <w:multiLevelType w:val="hybridMultilevel"/>
    <w:tmpl w:val="A8FE8AE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8" w15:restartNumberingAfterBreak="0">
    <w:nsid w:val="7BF545C2"/>
    <w:multiLevelType w:val="hybridMultilevel"/>
    <w:tmpl w:val="A828A34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9" w15:restartNumberingAfterBreak="0">
    <w:nsid w:val="7CDE194A"/>
    <w:multiLevelType w:val="hybridMultilevel"/>
    <w:tmpl w:val="CB922D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8"/>
  </w:num>
  <w:num w:numId="2">
    <w:abstractNumId w:val="34"/>
  </w:num>
  <w:num w:numId="3">
    <w:abstractNumId w:val="20"/>
  </w:num>
  <w:num w:numId="4">
    <w:abstractNumId w:val="17"/>
  </w:num>
  <w:num w:numId="5">
    <w:abstractNumId w:val="26"/>
  </w:num>
  <w:num w:numId="6">
    <w:abstractNumId w:val="36"/>
  </w:num>
  <w:num w:numId="7">
    <w:abstractNumId w:val="27"/>
  </w:num>
  <w:num w:numId="8">
    <w:abstractNumId w:val="2"/>
  </w:num>
  <w:num w:numId="9">
    <w:abstractNumId w:val="0"/>
  </w:num>
  <w:num w:numId="10">
    <w:abstractNumId w:val="31"/>
  </w:num>
  <w:num w:numId="11">
    <w:abstractNumId w:val="8"/>
  </w:num>
  <w:num w:numId="12">
    <w:abstractNumId w:val="30"/>
  </w:num>
  <w:num w:numId="13">
    <w:abstractNumId w:val="24"/>
  </w:num>
  <w:num w:numId="14">
    <w:abstractNumId w:val="42"/>
  </w:num>
  <w:num w:numId="15">
    <w:abstractNumId w:val="5"/>
  </w:num>
  <w:num w:numId="16">
    <w:abstractNumId w:val="22"/>
  </w:num>
  <w:num w:numId="17">
    <w:abstractNumId w:val="35"/>
  </w:num>
  <w:num w:numId="18">
    <w:abstractNumId w:val="33"/>
  </w:num>
  <w:num w:numId="19">
    <w:abstractNumId w:val="18"/>
  </w:num>
  <w:num w:numId="20">
    <w:abstractNumId w:val="1"/>
  </w:num>
  <w:num w:numId="21">
    <w:abstractNumId w:val="49"/>
  </w:num>
  <w:num w:numId="22">
    <w:abstractNumId w:val="12"/>
  </w:num>
  <w:num w:numId="23">
    <w:abstractNumId w:val="29"/>
  </w:num>
  <w:num w:numId="24">
    <w:abstractNumId w:val="25"/>
  </w:num>
  <w:num w:numId="25">
    <w:abstractNumId w:val="32"/>
  </w:num>
  <w:num w:numId="26">
    <w:abstractNumId w:val="21"/>
  </w:num>
  <w:num w:numId="27">
    <w:abstractNumId w:val="23"/>
  </w:num>
  <w:num w:numId="28">
    <w:abstractNumId w:val="45"/>
  </w:num>
  <w:num w:numId="29">
    <w:abstractNumId w:val="9"/>
  </w:num>
  <w:num w:numId="30">
    <w:abstractNumId w:val="44"/>
  </w:num>
  <w:num w:numId="31">
    <w:abstractNumId w:val="19"/>
  </w:num>
  <w:num w:numId="32">
    <w:abstractNumId w:val="39"/>
  </w:num>
  <w:num w:numId="33">
    <w:abstractNumId w:val="4"/>
  </w:num>
  <w:num w:numId="34">
    <w:abstractNumId w:val="7"/>
  </w:num>
  <w:num w:numId="35">
    <w:abstractNumId w:val="14"/>
  </w:num>
  <w:num w:numId="36">
    <w:abstractNumId w:val="47"/>
  </w:num>
  <w:num w:numId="37">
    <w:abstractNumId w:val="46"/>
  </w:num>
  <w:num w:numId="38">
    <w:abstractNumId w:val="37"/>
  </w:num>
  <w:num w:numId="39">
    <w:abstractNumId w:val="16"/>
  </w:num>
  <w:num w:numId="40">
    <w:abstractNumId w:val="41"/>
  </w:num>
  <w:num w:numId="41">
    <w:abstractNumId w:val="13"/>
  </w:num>
  <w:num w:numId="42">
    <w:abstractNumId w:val="48"/>
  </w:num>
  <w:num w:numId="43">
    <w:abstractNumId w:val="43"/>
  </w:num>
  <w:num w:numId="44">
    <w:abstractNumId w:val="15"/>
  </w:num>
  <w:num w:numId="45">
    <w:abstractNumId w:val="11"/>
  </w:num>
  <w:num w:numId="46">
    <w:abstractNumId w:val="6"/>
  </w:num>
  <w:num w:numId="47">
    <w:abstractNumId w:val="40"/>
  </w:num>
  <w:num w:numId="48">
    <w:abstractNumId w:val="10"/>
  </w:num>
  <w:num w:numId="49">
    <w:abstractNumId w:val="3"/>
  </w:num>
  <w:num w:numId="5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C4FA9"/>
    <w:rsid w:val="001E5DD5"/>
    <w:rsid w:val="001F2B8F"/>
    <w:rsid w:val="00200E4A"/>
    <w:rsid w:val="00201E31"/>
    <w:rsid w:val="002079A9"/>
    <w:rsid w:val="0021006E"/>
    <w:rsid w:val="00214CFF"/>
    <w:rsid w:val="00216479"/>
    <w:rsid w:val="00221463"/>
    <w:rsid w:val="00221575"/>
    <w:rsid w:val="00235B8A"/>
    <w:rsid w:val="00243D4D"/>
    <w:rsid w:val="00251672"/>
    <w:rsid w:val="002666C9"/>
    <w:rsid w:val="00273DF6"/>
    <w:rsid w:val="002A2B42"/>
    <w:rsid w:val="002B0874"/>
    <w:rsid w:val="002B19EE"/>
    <w:rsid w:val="002C1F0C"/>
    <w:rsid w:val="002C639E"/>
    <w:rsid w:val="003040F9"/>
    <w:rsid w:val="00306AB7"/>
    <w:rsid w:val="00311B43"/>
    <w:rsid w:val="00324B9A"/>
    <w:rsid w:val="00350AB4"/>
    <w:rsid w:val="00354137"/>
    <w:rsid w:val="003752C0"/>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B491E"/>
    <w:rsid w:val="004D03AF"/>
    <w:rsid w:val="004D4882"/>
    <w:rsid w:val="005058F3"/>
    <w:rsid w:val="005219FA"/>
    <w:rsid w:val="0052231B"/>
    <w:rsid w:val="00553D71"/>
    <w:rsid w:val="0055499B"/>
    <w:rsid w:val="00580CC0"/>
    <w:rsid w:val="00582989"/>
    <w:rsid w:val="0059517C"/>
    <w:rsid w:val="005D17EC"/>
    <w:rsid w:val="005D516D"/>
    <w:rsid w:val="005E2AA2"/>
    <w:rsid w:val="005F7250"/>
    <w:rsid w:val="005F7BF4"/>
    <w:rsid w:val="00610A8F"/>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03D8"/>
    <w:rsid w:val="00AA38B8"/>
    <w:rsid w:val="00AA4191"/>
    <w:rsid w:val="00AD2268"/>
    <w:rsid w:val="00AE007A"/>
    <w:rsid w:val="00AF10CF"/>
    <w:rsid w:val="00AF2B4A"/>
    <w:rsid w:val="00B05438"/>
    <w:rsid w:val="00B16488"/>
    <w:rsid w:val="00B20589"/>
    <w:rsid w:val="00B337AE"/>
    <w:rsid w:val="00B45064"/>
    <w:rsid w:val="00B617F1"/>
    <w:rsid w:val="00B61E83"/>
    <w:rsid w:val="00B84D27"/>
    <w:rsid w:val="00B924A3"/>
    <w:rsid w:val="00B93A0F"/>
    <w:rsid w:val="00BA0C42"/>
    <w:rsid w:val="00BC01CC"/>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6F3B-DF2B-4EA9-B979-31515150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2019-06-25T11:03:00Z</cp:lastPrinted>
  <dcterms:created xsi:type="dcterms:W3CDTF">2019-06-25T12:03:00Z</dcterms:created>
  <dcterms:modified xsi:type="dcterms:W3CDTF">2019-06-25T12:03:00Z</dcterms:modified>
</cp:coreProperties>
</file>