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69D2BC" w14:textId="48F131C2" w:rsidR="00A22B23" w:rsidRPr="00A22B23" w:rsidRDefault="00A22B23" w:rsidP="00A22B23">
      <w:pPr>
        <w:bidi/>
        <w:spacing w:before="120" w:after="0"/>
        <w:ind w:left="283"/>
        <w:jc w:val="both"/>
        <w:rPr>
          <w:rFonts w:ascii="Arial" w:hAnsi="Arial" w:cs="Arial"/>
          <w:b/>
          <w:bCs/>
          <w:sz w:val="24"/>
          <w:szCs w:val="24"/>
        </w:rPr>
      </w:pPr>
      <w:bookmarkStart w:id="0" w:name="_GoBack"/>
      <w:r w:rsidRPr="00A22B23">
        <w:rPr>
          <w:rFonts w:ascii="Arial" w:hAnsi="Arial" w:cs="Arial"/>
          <w:b/>
          <w:bCs/>
          <w:sz w:val="24"/>
          <w:szCs w:val="24"/>
          <w:rtl/>
        </w:rPr>
        <w:t xml:space="preserve">قرار من الوزيرة مديرة الديوان الرئاسي مؤرخ في 23 مارس 2020 </w:t>
      </w:r>
      <w:bookmarkEnd w:id="0"/>
      <w:r w:rsidRPr="00A22B23">
        <w:rPr>
          <w:rFonts w:ascii="Arial" w:hAnsi="Arial" w:cs="Arial"/>
          <w:b/>
          <w:bCs/>
          <w:sz w:val="24"/>
          <w:szCs w:val="24"/>
          <w:rtl/>
        </w:rPr>
        <w:t>يتعلق بتوزيع أوقات وأيام العمل بسلك أمن رئيس الدولة والشخصيات الرسمية</w:t>
      </w:r>
    </w:p>
    <w:p w14:paraId="680EB1D2" w14:textId="77777777" w:rsidR="00A22B23" w:rsidRDefault="00A22B23" w:rsidP="00A22B23">
      <w:pPr>
        <w:bidi/>
        <w:spacing w:after="0"/>
        <w:ind w:left="283"/>
        <w:jc w:val="both"/>
        <w:rPr>
          <w:rFonts w:ascii="Arial" w:hAnsi="Arial" w:cs="Arial"/>
        </w:rPr>
      </w:pPr>
    </w:p>
    <w:p w14:paraId="5E7A426A" w14:textId="77777777" w:rsidR="00A22B23" w:rsidRPr="00A22B23" w:rsidRDefault="00A22B23" w:rsidP="00A22B23">
      <w:pPr>
        <w:bidi/>
        <w:spacing w:after="0"/>
        <w:ind w:left="283"/>
        <w:jc w:val="both"/>
        <w:rPr>
          <w:rFonts w:ascii="Arial" w:hAnsi="Arial" w:cs="Arial"/>
        </w:rPr>
      </w:pPr>
      <w:r w:rsidRPr="00A22B23">
        <w:rPr>
          <w:rFonts w:ascii="Arial" w:hAnsi="Arial" w:cs="Arial"/>
          <w:rtl/>
        </w:rPr>
        <w:t>إن الوزيرة مديرة الديوان الرئاسي،</w:t>
      </w:r>
    </w:p>
    <w:p w14:paraId="698BAA96" w14:textId="77777777" w:rsidR="00A22B23" w:rsidRPr="00A22B23" w:rsidRDefault="00A22B23" w:rsidP="00A22B23">
      <w:pPr>
        <w:bidi/>
        <w:spacing w:before="120" w:after="0"/>
        <w:ind w:left="283"/>
        <w:jc w:val="both"/>
        <w:rPr>
          <w:rFonts w:ascii="Arial" w:hAnsi="Arial" w:cs="Arial"/>
        </w:rPr>
      </w:pPr>
      <w:r w:rsidRPr="00A22B23">
        <w:rPr>
          <w:rFonts w:ascii="Arial" w:hAnsi="Arial" w:cs="Arial"/>
          <w:rtl/>
        </w:rPr>
        <w:t>بعد الاطلاع على الدستور،</w:t>
      </w:r>
    </w:p>
    <w:p w14:paraId="07CDBE54" w14:textId="77777777" w:rsidR="00A22B23" w:rsidRPr="00A22B23" w:rsidRDefault="00A22B23" w:rsidP="00A22B23">
      <w:pPr>
        <w:bidi/>
        <w:spacing w:before="120" w:after="0"/>
        <w:ind w:left="283"/>
        <w:jc w:val="both"/>
        <w:rPr>
          <w:rFonts w:ascii="Arial" w:hAnsi="Arial" w:cs="Arial"/>
        </w:rPr>
      </w:pPr>
      <w:r w:rsidRPr="00A22B23">
        <w:rPr>
          <w:rFonts w:ascii="Arial" w:hAnsi="Arial" w:cs="Arial"/>
          <w:rtl/>
        </w:rPr>
        <w:t xml:space="preserve">وعلى القانون عدد 70 لسنة 1982 المؤرخ في 6 أوت 1982 المتعلق بضبط القانون الأساسي العام لقوات الأمن </w:t>
      </w:r>
      <w:proofErr w:type="spellStart"/>
      <w:proofErr w:type="gramStart"/>
      <w:r w:rsidRPr="00A22B23">
        <w:rPr>
          <w:rFonts w:ascii="Arial" w:hAnsi="Arial" w:cs="Arial"/>
          <w:rtl/>
        </w:rPr>
        <w:t>الداخلي،وعلى</w:t>
      </w:r>
      <w:proofErr w:type="spellEnd"/>
      <w:proofErr w:type="gramEnd"/>
      <w:r w:rsidRPr="00A22B23">
        <w:rPr>
          <w:rFonts w:ascii="Arial" w:hAnsi="Arial" w:cs="Arial"/>
          <w:rtl/>
        </w:rPr>
        <w:t xml:space="preserve"> جميع النصوص التي نقحته أو تممته وآخرها القانون عدد 50 لسنة 2013 المؤرخ في 19 ديسمبر 2013،</w:t>
      </w:r>
    </w:p>
    <w:p w14:paraId="7D058990" w14:textId="77777777" w:rsidR="00A22B23" w:rsidRPr="00A22B23" w:rsidRDefault="00A22B23" w:rsidP="00A22B23">
      <w:pPr>
        <w:bidi/>
        <w:spacing w:before="120" w:after="0"/>
        <w:ind w:left="283"/>
        <w:jc w:val="both"/>
        <w:rPr>
          <w:rFonts w:ascii="Arial" w:hAnsi="Arial" w:cs="Arial"/>
        </w:rPr>
      </w:pPr>
      <w:r w:rsidRPr="00A22B23">
        <w:rPr>
          <w:rFonts w:ascii="Arial" w:hAnsi="Arial" w:cs="Arial"/>
          <w:rtl/>
        </w:rPr>
        <w:t xml:space="preserve">وعلى القانون عدد 58 لسنة 2006 المــؤرخ في 28 </w:t>
      </w:r>
      <w:proofErr w:type="spellStart"/>
      <w:r w:rsidRPr="00A22B23">
        <w:rPr>
          <w:rFonts w:ascii="Arial" w:hAnsi="Arial" w:cs="Arial"/>
          <w:rtl/>
        </w:rPr>
        <w:t>جويلية</w:t>
      </w:r>
      <w:proofErr w:type="spellEnd"/>
      <w:r w:rsidRPr="00A22B23">
        <w:rPr>
          <w:rFonts w:ascii="Arial" w:hAnsi="Arial" w:cs="Arial"/>
          <w:rtl/>
        </w:rPr>
        <w:t xml:space="preserve"> 2006 المتعلق بإحداث نظام خاص للعمل نصف الوقت مع الانتفاع بثلثي الأجر لفائدة الأمهات،</w:t>
      </w:r>
    </w:p>
    <w:p w14:paraId="37924496" w14:textId="3DB5D3BE" w:rsidR="00A22B23" w:rsidRPr="00A22B23" w:rsidRDefault="00A22B23" w:rsidP="00A22B23">
      <w:pPr>
        <w:bidi/>
        <w:spacing w:before="120" w:after="0"/>
        <w:ind w:left="283"/>
        <w:jc w:val="both"/>
        <w:rPr>
          <w:rFonts w:ascii="Arial" w:hAnsi="Arial" w:cs="Arial"/>
        </w:rPr>
      </w:pPr>
      <w:r w:rsidRPr="00A22B23">
        <w:rPr>
          <w:rFonts w:ascii="Arial" w:hAnsi="Arial" w:cs="Arial"/>
          <w:rtl/>
        </w:rPr>
        <w:t xml:space="preserve">وعلى الأمر عدد 1155 لسنة 2006 المـؤرخ في 13 </w:t>
      </w:r>
      <w:proofErr w:type="spellStart"/>
      <w:r w:rsidRPr="00A22B23">
        <w:rPr>
          <w:rFonts w:ascii="Arial" w:hAnsi="Arial" w:cs="Arial"/>
          <w:rtl/>
        </w:rPr>
        <w:t>أفريل</w:t>
      </w:r>
      <w:proofErr w:type="spellEnd"/>
      <w:r w:rsidRPr="00A22B23">
        <w:rPr>
          <w:rFonts w:ascii="Arial" w:hAnsi="Arial" w:cs="Arial"/>
          <w:rtl/>
        </w:rPr>
        <w:t xml:space="preserve"> 2006 المتعلق بضبط النظام الخاص لأعوان سلك أمن رئيس الدولة والشخصيات الرسمية وعلى جميع النصوص التي </w:t>
      </w:r>
      <w:r>
        <w:rPr>
          <w:rFonts w:ascii="Arial" w:hAnsi="Arial" w:cs="Arial"/>
          <w:rtl/>
        </w:rPr>
        <w:t>نقحت</w:t>
      </w:r>
      <w:r>
        <w:rPr>
          <w:rFonts w:ascii="Arial" w:hAnsi="Arial" w:cs="Arial" w:hint="cs"/>
          <w:rtl/>
        </w:rPr>
        <w:t xml:space="preserve">ه </w:t>
      </w:r>
      <w:r w:rsidRPr="00A22B23">
        <w:rPr>
          <w:rFonts w:ascii="Arial" w:hAnsi="Arial" w:cs="Arial"/>
          <w:rtl/>
        </w:rPr>
        <w:t xml:space="preserve">أو تممته وآخرها الأمر الحكومي عدد 113 لسنة 2019 المؤرخ في 16 </w:t>
      </w:r>
      <w:proofErr w:type="spellStart"/>
      <w:r w:rsidRPr="00A22B23">
        <w:rPr>
          <w:rFonts w:ascii="Arial" w:hAnsi="Arial" w:cs="Arial"/>
          <w:rtl/>
        </w:rPr>
        <w:t>أفريل</w:t>
      </w:r>
      <w:proofErr w:type="spellEnd"/>
      <w:r w:rsidRPr="00A22B23">
        <w:rPr>
          <w:rFonts w:ascii="Arial" w:hAnsi="Arial" w:cs="Arial"/>
          <w:rtl/>
        </w:rPr>
        <w:t xml:space="preserve"> 2019،</w:t>
      </w:r>
    </w:p>
    <w:p w14:paraId="0B732498" w14:textId="0F8CCB56" w:rsidR="00A22B23" w:rsidRPr="00A22B23" w:rsidRDefault="00A22B23" w:rsidP="00A22B23">
      <w:pPr>
        <w:bidi/>
        <w:spacing w:before="120" w:after="0"/>
        <w:ind w:left="283"/>
        <w:jc w:val="both"/>
        <w:rPr>
          <w:rFonts w:ascii="Arial" w:hAnsi="Arial" w:cs="Arial"/>
        </w:rPr>
      </w:pPr>
      <w:r w:rsidRPr="00A22B23">
        <w:rPr>
          <w:rFonts w:ascii="Arial" w:hAnsi="Arial" w:cs="Arial"/>
          <w:rtl/>
        </w:rPr>
        <w:t xml:space="preserve">وعلى الأمر عدد 1710 لسنة 2012 المـــؤرخ في 14 سبتمبر 2012 المتعلق بتوزيع أوقات وأيام عمل أعوان الدولة والجماعات المحلية والمؤسسات العمومية ذات الصبغة الإدارية كما تم تنقيحه وإتمامه بالأمر الحكومي عدد 810 لسنة 2017 المؤرخ في 30 جوان 2017 وخاصة الفصل 8 </w:t>
      </w:r>
      <w:r>
        <w:rPr>
          <w:rFonts w:ascii="Arial" w:hAnsi="Arial" w:cs="Arial"/>
          <w:rtl/>
        </w:rPr>
        <w:t>منه</w:t>
      </w:r>
      <w:r>
        <w:rPr>
          <w:rFonts w:ascii="Arial" w:hAnsi="Arial" w:cs="Arial" w:hint="cs"/>
          <w:rtl/>
        </w:rPr>
        <w:t>،</w:t>
      </w:r>
    </w:p>
    <w:p w14:paraId="5B4F9789" w14:textId="77777777" w:rsidR="00A22B23" w:rsidRPr="00A22B23" w:rsidRDefault="00A22B23" w:rsidP="00A22B23">
      <w:pPr>
        <w:bidi/>
        <w:spacing w:before="120" w:after="0"/>
        <w:ind w:left="283"/>
        <w:jc w:val="both"/>
        <w:rPr>
          <w:rFonts w:ascii="Arial" w:hAnsi="Arial" w:cs="Arial"/>
        </w:rPr>
      </w:pPr>
      <w:r w:rsidRPr="00A22B23">
        <w:rPr>
          <w:rFonts w:ascii="Arial" w:hAnsi="Arial" w:cs="Arial"/>
          <w:rtl/>
        </w:rPr>
        <w:t xml:space="preserve">وعلى الأمر الرئاسي عدد 2 لسنة 2020 المــؤرخ في 28 </w:t>
      </w:r>
      <w:proofErr w:type="spellStart"/>
      <w:r w:rsidRPr="00A22B23">
        <w:rPr>
          <w:rFonts w:ascii="Arial" w:hAnsi="Arial" w:cs="Arial"/>
          <w:rtl/>
        </w:rPr>
        <w:t>جانفي</w:t>
      </w:r>
      <w:proofErr w:type="spellEnd"/>
      <w:r w:rsidRPr="00A22B23">
        <w:rPr>
          <w:rFonts w:ascii="Arial" w:hAnsi="Arial" w:cs="Arial"/>
          <w:rtl/>
        </w:rPr>
        <w:t xml:space="preserve"> 2020 المتعلق بتسمية مديرة للديوان الرئاسي</w:t>
      </w:r>
      <w:r w:rsidRPr="00A22B23">
        <w:rPr>
          <w:rFonts w:ascii="Arial" w:hAnsi="Arial" w:cs="Arial"/>
        </w:rPr>
        <w:t>.</w:t>
      </w:r>
    </w:p>
    <w:p w14:paraId="0AA10BD8" w14:textId="77777777" w:rsidR="00A22B23" w:rsidRPr="00A22B23" w:rsidRDefault="00A22B23" w:rsidP="00A22B23">
      <w:pPr>
        <w:bidi/>
        <w:spacing w:before="120" w:after="0"/>
        <w:ind w:left="283"/>
        <w:jc w:val="both"/>
        <w:rPr>
          <w:rFonts w:ascii="Arial" w:hAnsi="Arial" w:cs="Arial"/>
        </w:rPr>
      </w:pPr>
      <w:r w:rsidRPr="00A22B23">
        <w:rPr>
          <w:rFonts w:ascii="Arial" w:hAnsi="Arial" w:cs="Arial"/>
          <w:rtl/>
        </w:rPr>
        <w:t>قـــررت ما يلـي</w:t>
      </w:r>
      <w:r w:rsidRPr="00A22B23">
        <w:rPr>
          <w:rFonts w:ascii="Arial" w:hAnsi="Arial" w:cs="Arial"/>
        </w:rPr>
        <w:t>:</w:t>
      </w:r>
    </w:p>
    <w:p w14:paraId="1F3393BE" w14:textId="1606B6BF" w:rsidR="00A22B23" w:rsidRPr="00A22B23" w:rsidRDefault="00A22B23" w:rsidP="00A22B23">
      <w:pPr>
        <w:bidi/>
        <w:spacing w:before="120" w:after="0"/>
        <w:ind w:left="283"/>
        <w:jc w:val="both"/>
        <w:rPr>
          <w:rFonts w:ascii="Arial" w:hAnsi="Arial" w:cs="Arial"/>
        </w:rPr>
      </w:pPr>
      <w:r w:rsidRPr="00A22B23">
        <w:rPr>
          <w:rFonts w:ascii="Arial" w:hAnsi="Arial" w:cs="Arial"/>
          <w:b/>
          <w:bCs/>
          <w:rtl/>
        </w:rPr>
        <w:t>الفصل الأول</w:t>
      </w:r>
      <w:r>
        <w:rPr>
          <w:rFonts w:ascii="Arial" w:hAnsi="Arial" w:cs="Arial" w:hint="cs"/>
          <w:b/>
          <w:bCs/>
          <w:rtl/>
        </w:rPr>
        <w:t xml:space="preserve"> </w:t>
      </w:r>
      <w:r>
        <w:rPr>
          <w:rFonts w:ascii="Arial" w:hAnsi="Arial" w:cs="Arial"/>
          <w:b/>
          <w:bCs/>
          <w:rtl/>
        </w:rPr>
        <w:t>–</w:t>
      </w:r>
      <w:r w:rsidRPr="00A22B23">
        <w:rPr>
          <w:rFonts w:ascii="Arial" w:hAnsi="Arial" w:cs="Arial"/>
          <w:rtl/>
        </w:rPr>
        <w:t xml:space="preserve"> يضبط هذا القرار توزيع أوقات وأيام العمل بسلك أمن رئيس الدولة والشخصيات الرسمية</w:t>
      </w:r>
      <w:r w:rsidRPr="00A22B23">
        <w:rPr>
          <w:rFonts w:ascii="Arial" w:hAnsi="Arial" w:cs="Arial"/>
        </w:rPr>
        <w:t>.</w:t>
      </w:r>
    </w:p>
    <w:p w14:paraId="5693DC4F" w14:textId="557DACDB" w:rsidR="00A22B23" w:rsidRPr="00A22B23" w:rsidRDefault="00A22B23" w:rsidP="00A22B23">
      <w:pPr>
        <w:bidi/>
        <w:spacing w:before="120" w:after="0"/>
        <w:ind w:left="283"/>
        <w:jc w:val="both"/>
        <w:rPr>
          <w:rFonts w:ascii="Arial" w:hAnsi="Arial" w:cs="Arial"/>
        </w:rPr>
      </w:pPr>
      <w:r w:rsidRPr="00A22B23">
        <w:rPr>
          <w:rFonts w:ascii="Arial" w:hAnsi="Arial" w:cs="Arial"/>
          <w:b/>
          <w:bCs/>
          <w:rtl/>
        </w:rPr>
        <w:t>الفصل</w:t>
      </w:r>
      <w:r>
        <w:rPr>
          <w:rFonts w:ascii="Arial" w:hAnsi="Arial" w:cs="Arial"/>
          <w:b/>
          <w:bCs/>
          <w:rtl/>
        </w:rPr>
        <w:t xml:space="preserve"> 2</w:t>
      </w:r>
      <w:r>
        <w:rPr>
          <w:rFonts w:ascii="Arial" w:hAnsi="Arial" w:cs="Arial" w:hint="cs"/>
          <w:b/>
          <w:bCs/>
          <w:rtl/>
        </w:rPr>
        <w:t xml:space="preserve"> </w:t>
      </w:r>
      <w:r>
        <w:rPr>
          <w:rFonts w:ascii="Arial" w:hAnsi="Arial" w:cs="Arial"/>
          <w:b/>
          <w:bCs/>
          <w:rtl/>
        </w:rPr>
        <w:t>–</w:t>
      </w:r>
      <w:r>
        <w:rPr>
          <w:rFonts w:ascii="Arial" w:hAnsi="Arial" w:cs="Arial" w:hint="cs"/>
          <w:b/>
          <w:bCs/>
          <w:rtl/>
        </w:rPr>
        <w:t xml:space="preserve"> </w:t>
      </w:r>
      <w:r w:rsidRPr="00A22B23">
        <w:rPr>
          <w:rFonts w:ascii="Arial" w:hAnsi="Arial" w:cs="Arial"/>
          <w:rtl/>
        </w:rPr>
        <w:t>يتم توزيع أوقات وأيام العمل بسلك أمن رئيس الدولة والشخصيات الرسمية من الاثنين إلى الجمعة وذلك بحساب أربعين (40) ساعة عمل كحد أقصى من الأسبوع خلال فترة التوقيت الشتوي وواحد وثلاثين ساعة ونصف (31,5) كحد أقصى في الأسبوع خلال فترة التوقيت الصيفي وذلك كالتالي</w:t>
      </w:r>
      <w:r w:rsidRPr="00A22B23">
        <w:rPr>
          <w:rFonts w:ascii="Arial" w:hAnsi="Arial" w:cs="Arial"/>
        </w:rPr>
        <w:t>:</w:t>
      </w:r>
    </w:p>
    <w:p w14:paraId="64896E21" w14:textId="545587A4" w:rsidR="00A22B23" w:rsidRPr="00A22B23" w:rsidRDefault="00A22B23" w:rsidP="00A22B23">
      <w:pPr>
        <w:pStyle w:val="Paragraphedeliste"/>
        <w:numPr>
          <w:ilvl w:val="0"/>
          <w:numId w:val="47"/>
        </w:numPr>
        <w:bidi/>
        <w:spacing w:before="120" w:after="0"/>
        <w:ind w:left="927"/>
        <w:jc w:val="both"/>
        <w:rPr>
          <w:rFonts w:ascii="Arial" w:hAnsi="Arial" w:cs="Arial"/>
        </w:rPr>
      </w:pPr>
      <w:r w:rsidRPr="00A22B23">
        <w:rPr>
          <w:rFonts w:ascii="Arial" w:hAnsi="Arial" w:cs="Arial"/>
          <w:rtl/>
        </w:rPr>
        <w:t xml:space="preserve">فترة التوقيت الشتوي: تمتد من غرة سبتمبر إلى </w:t>
      </w:r>
      <w:proofErr w:type="gramStart"/>
      <w:r w:rsidRPr="00A22B23">
        <w:rPr>
          <w:rFonts w:ascii="Arial" w:hAnsi="Arial" w:cs="Arial"/>
          <w:rtl/>
        </w:rPr>
        <w:t>موفى</w:t>
      </w:r>
      <w:proofErr w:type="gramEnd"/>
      <w:r w:rsidRPr="00A22B23">
        <w:rPr>
          <w:rFonts w:ascii="Arial" w:hAnsi="Arial" w:cs="Arial"/>
          <w:rtl/>
        </w:rPr>
        <w:t xml:space="preserve"> جوان، ويكون التوقيت خلالها من الساعة الثامنة صباحا (08:00) إلى الساعة الواحدة بعد الزوال (13:00) ومن الساعة الواحدة وثلاثين دقيقة بعد الزوال (13:30) إلى الساعة الرابعة وثلاثين دقيقة بعد الزوال (16:30</w:t>
      </w:r>
      <w:r>
        <w:rPr>
          <w:rFonts w:ascii="Arial" w:hAnsi="Arial" w:cs="Arial" w:hint="cs"/>
          <w:rtl/>
        </w:rPr>
        <w:t>).</w:t>
      </w:r>
    </w:p>
    <w:p w14:paraId="122F821D" w14:textId="576DF6CE" w:rsidR="00A22B23" w:rsidRPr="00A22B23" w:rsidRDefault="00A22B23" w:rsidP="00A22B23">
      <w:pPr>
        <w:pStyle w:val="Paragraphedeliste"/>
        <w:numPr>
          <w:ilvl w:val="0"/>
          <w:numId w:val="47"/>
        </w:numPr>
        <w:bidi/>
        <w:spacing w:before="120" w:after="0"/>
        <w:ind w:left="927"/>
        <w:jc w:val="both"/>
        <w:rPr>
          <w:rFonts w:ascii="Arial" w:hAnsi="Arial" w:cs="Arial"/>
        </w:rPr>
      </w:pPr>
      <w:r w:rsidRPr="00A22B23">
        <w:rPr>
          <w:rFonts w:ascii="Arial" w:hAnsi="Arial" w:cs="Arial"/>
          <w:rtl/>
        </w:rPr>
        <w:t xml:space="preserve">فترة التوقيت الصيفي: تمتد من غرة </w:t>
      </w:r>
      <w:proofErr w:type="spellStart"/>
      <w:r w:rsidRPr="00A22B23">
        <w:rPr>
          <w:rFonts w:ascii="Arial" w:hAnsi="Arial" w:cs="Arial"/>
          <w:rtl/>
        </w:rPr>
        <w:t>جويلية</w:t>
      </w:r>
      <w:proofErr w:type="spellEnd"/>
      <w:r w:rsidRPr="00A22B23">
        <w:rPr>
          <w:rFonts w:ascii="Arial" w:hAnsi="Arial" w:cs="Arial"/>
          <w:rtl/>
        </w:rPr>
        <w:t xml:space="preserve"> إلى </w:t>
      </w:r>
      <w:proofErr w:type="gramStart"/>
      <w:r w:rsidRPr="00A22B23">
        <w:rPr>
          <w:rFonts w:ascii="Arial" w:hAnsi="Arial" w:cs="Arial"/>
          <w:rtl/>
        </w:rPr>
        <w:t>موفى</w:t>
      </w:r>
      <w:proofErr w:type="gramEnd"/>
      <w:r w:rsidRPr="00A22B23">
        <w:rPr>
          <w:rFonts w:ascii="Arial" w:hAnsi="Arial" w:cs="Arial"/>
          <w:rtl/>
        </w:rPr>
        <w:t xml:space="preserve"> أوت، ويكون التوقيت خلالها من الساعة السابعة والنصف صباحا (07:30) إلى الساعة الثانية بعد الزوال (14:00) باِستثناء يوم الجمعة من الساعة السابعة والنصف صباحا (07:30) إلى الساعة الواحدة بعد الزوال (13:00</w:t>
      </w:r>
      <w:r>
        <w:rPr>
          <w:rFonts w:ascii="Arial" w:hAnsi="Arial" w:cs="Arial" w:hint="cs"/>
          <w:rtl/>
        </w:rPr>
        <w:t>).</w:t>
      </w:r>
    </w:p>
    <w:p w14:paraId="50BDCDB8" w14:textId="5C9EC9AF" w:rsidR="00A22B23" w:rsidRPr="00A22B23" w:rsidRDefault="00A22B23" w:rsidP="00A22B23">
      <w:pPr>
        <w:bidi/>
        <w:spacing w:before="120" w:after="0"/>
        <w:ind w:left="283"/>
        <w:jc w:val="both"/>
        <w:rPr>
          <w:rFonts w:ascii="Arial" w:hAnsi="Arial" w:cs="Arial"/>
        </w:rPr>
      </w:pPr>
      <w:r w:rsidRPr="00A22B23">
        <w:rPr>
          <w:rFonts w:ascii="Arial" w:hAnsi="Arial" w:cs="Arial"/>
          <w:b/>
          <w:bCs/>
          <w:rtl/>
        </w:rPr>
        <w:t>الفصل</w:t>
      </w:r>
      <w:r>
        <w:rPr>
          <w:rFonts w:ascii="Arial" w:hAnsi="Arial" w:cs="Arial"/>
          <w:b/>
          <w:bCs/>
          <w:rtl/>
        </w:rPr>
        <w:t xml:space="preserve"> 3</w:t>
      </w:r>
      <w:r>
        <w:rPr>
          <w:rFonts w:ascii="Arial" w:hAnsi="Arial" w:cs="Arial" w:hint="cs"/>
          <w:b/>
          <w:bCs/>
          <w:rtl/>
        </w:rPr>
        <w:t xml:space="preserve"> </w:t>
      </w:r>
      <w:r>
        <w:rPr>
          <w:rFonts w:ascii="Arial" w:hAnsi="Arial" w:cs="Arial"/>
          <w:b/>
          <w:bCs/>
          <w:rtl/>
        </w:rPr>
        <w:t>–</w:t>
      </w:r>
      <w:r>
        <w:rPr>
          <w:rFonts w:ascii="Arial" w:hAnsi="Arial" w:cs="Arial" w:hint="cs"/>
          <w:b/>
          <w:bCs/>
          <w:rtl/>
        </w:rPr>
        <w:t xml:space="preserve"> </w:t>
      </w:r>
      <w:r w:rsidRPr="00A22B23">
        <w:rPr>
          <w:rFonts w:ascii="Arial" w:hAnsi="Arial" w:cs="Arial"/>
          <w:rtl/>
        </w:rPr>
        <w:t>تنظّم حصص اِستمرار خارج الأوقات وأيام العمل المشار إليها بالفصل 2 من هذا القرار بمقتضى مذكرات إدارية تضبط قائمة الهياكل المعنية بالاستمرار وكيفية تنظيم حصص الاستمرار</w:t>
      </w:r>
      <w:r w:rsidRPr="00A22B23">
        <w:rPr>
          <w:rFonts w:ascii="Arial" w:hAnsi="Arial" w:cs="Arial"/>
        </w:rPr>
        <w:t>.</w:t>
      </w:r>
    </w:p>
    <w:p w14:paraId="70152990" w14:textId="6FA04FED" w:rsidR="00A22B23" w:rsidRPr="00A22B23" w:rsidRDefault="00A22B23" w:rsidP="00A22B23">
      <w:pPr>
        <w:bidi/>
        <w:spacing w:before="120" w:after="0"/>
        <w:ind w:left="283"/>
        <w:jc w:val="both"/>
        <w:rPr>
          <w:rFonts w:ascii="Arial" w:hAnsi="Arial" w:cs="Arial"/>
        </w:rPr>
      </w:pPr>
      <w:r w:rsidRPr="00A22B23">
        <w:rPr>
          <w:rFonts w:ascii="Arial" w:hAnsi="Arial" w:cs="Arial"/>
          <w:b/>
          <w:bCs/>
          <w:rtl/>
        </w:rPr>
        <w:t>الفصل</w:t>
      </w:r>
      <w:r>
        <w:rPr>
          <w:rFonts w:ascii="Arial" w:hAnsi="Arial" w:cs="Arial"/>
          <w:b/>
          <w:bCs/>
          <w:rtl/>
        </w:rPr>
        <w:t xml:space="preserve"> 4</w:t>
      </w:r>
      <w:r>
        <w:rPr>
          <w:rFonts w:ascii="Arial" w:hAnsi="Arial" w:cs="Arial" w:hint="cs"/>
          <w:b/>
          <w:bCs/>
          <w:rtl/>
        </w:rPr>
        <w:t xml:space="preserve"> </w:t>
      </w:r>
      <w:r>
        <w:rPr>
          <w:rFonts w:ascii="Arial" w:hAnsi="Arial" w:cs="Arial"/>
          <w:b/>
          <w:bCs/>
          <w:rtl/>
        </w:rPr>
        <w:t>–</w:t>
      </w:r>
      <w:r>
        <w:rPr>
          <w:rFonts w:ascii="Arial" w:hAnsi="Arial" w:cs="Arial" w:hint="cs"/>
          <w:b/>
          <w:bCs/>
          <w:rtl/>
        </w:rPr>
        <w:t xml:space="preserve"> </w:t>
      </w:r>
      <w:r w:rsidRPr="00A22B23">
        <w:rPr>
          <w:rFonts w:ascii="Arial" w:hAnsi="Arial" w:cs="Arial"/>
          <w:rtl/>
        </w:rPr>
        <w:t>خلافا لأحكام الفصلين 2 و3 من هذا القرار يتم بمقتضى مذكرات إدارية ضبط العدد الأقصى لساعات العمل بالنسبة إلى الحصة الواحدة وتوزيع أوقات وأيام عمل الوحدات التابعة لسلك أمن رئيس الدولة والشخصيات الرسمية العاملة بنظام التناوب</w:t>
      </w:r>
      <w:r w:rsidRPr="00A22B23">
        <w:rPr>
          <w:rFonts w:ascii="Arial" w:hAnsi="Arial" w:cs="Arial"/>
        </w:rPr>
        <w:t>.</w:t>
      </w:r>
    </w:p>
    <w:p w14:paraId="4FD82B48" w14:textId="2B0BFAA4" w:rsidR="00A22B23" w:rsidRPr="00A22B23" w:rsidRDefault="00A22B23" w:rsidP="00A22B23">
      <w:pPr>
        <w:bidi/>
        <w:spacing w:before="120" w:after="0"/>
        <w:ind w:left="283"/>
        <w:jc w:val="both"/>
        <w:rPr>
          <w:rFonts w:ascii="Arial" w:hAnsi="Arial" w:cs="Arial"/>
        </w:rPr>
      </w:pPr>
      <w:r w:rsidRPr="00A22B23">
        <w:rPr>
          <w:rFonts w:ascii="Arial" w:hAnsi="Arial" w:cs="Arial"/>
          <w:b/>
          <w:bCs/>
          <w:rtl/>
        </w:rPr>
        <w:t xml:space="preserve">الفصل </w:t>
      </w:r>
      <w:r w:rsidRPr="00A22B23">
        <w:rPr>
          <w:rFonts w:ascii="Arial" w:hAnsi="Arial" w:cs="Arial" w:hint="cs"/>
          <w:b/>
          <w:bCs/>
          <w:rtl/>
        </w:rPr>
        <w:t xml:space="preserve">5 </w:t>
      </w:r>
      <w:r w:rsidRPr="00A22B23">
        <w:rPr>
          <w:rFonts w:ascii="Arial" w:hAnsi="Arial" w:cs="Arial"/>
          <w:b/>
          <w:bCs/>
          <w:rtl/>
        </w:rPr>
        <w:t>–</w:t>
      </w:r>
      <w:r w:rsidRPr="00A22B23">
        <w:rPr>
          <w:rFonts w:ascii="Arial" w:hAnsi="Arial" w:cs="Arial"/>
          <w:rtl/>
        </w:rPr>
        <w:t xml:space="preserve"> يمكن تغيير أوقات العمل المشار إليها بالفصل 2 من هذا القرار في شهر رمضان بمذكرة إدارية</w:t>
      </w:r>
      <w:r w:rsidRPr="00A22B23">
        <w:rPr>
          <w:rFonts w:ascii="Arial" w:hAnsi="Arial" w:cs="Arial"/>
        </w:rPr>
        <w:t>.</w:t>
      </w:r>
    </w:p>
    <w:p w14:paraId="550EE44E" w14:textId="062B9A5D" w:rsidR="00A22B23" w:rsidRPr="00A22B23" w:rsidRDefault="00A22B23" w:rsidP="00A22B23">
      <w:pPr>
        <w:bidi/>
        <w:spacing w:before="120" w:after="0"/>
        <w:ind w:left="283"/>
        <w:jc w:val="both"/>
        <w:rPr>
          <w:rFonts w:ascii="Arial" w:hAnsi="Arial" w:cs="Arial"/>
        </w:rPr>
      </w:pPr>
      <w:r w:rsidRPr="00A22B23">
        <w:rPr>
          <w:rFonts w:ascii="Arial" w:hAnsi="Arial" w:cs="Arial"/>
          <w:b/>
          <w:bCs/>
          <w:rtl/>
        </w:rPr>
        <w:t>الفصل</w:t>
      </w:r>
      <w:r>
        <w:rPr>
          <w:rFonts w:ascii="Arial" w:hAnsi="Arial" w:cs="Arial"/>
          <w:b/>
          <w:bCs/>
          <w:rtl/>
        </w:rPr>
        <w:t xml:space="preserve"> 6</w:t>
      </w:r>
      <w:r>
        <w:rPr>
          <w:rFonts w:ascii="Arial" w:hAnsi="Arial" w:cs="Arial" w:hint="cs"/>
          <w:b/>
          <w:bCs/>
          <w:rtl/>
        </w:rPr>
        <w:t xml:space="preserve"> </w:t>
      </w:r>
      <w:r>
        <w:rPr>
          <w:rFonts w:ascii="Arial" w:hAnsi="Arial" w:cs="Arial"/>
          <w:b/>
          <w:bCs/>
          <w:rtl/>
        </w:rPr>
        <w:t>–</w:t>
      </w:r>
      <w:r>
        <w:rPr>
          <w:rFonts w:ascii="Arial" w:hAnsi="Arial" w:cs="Arial" w:hint="cs"/>
          <w:b/>
          <w:bCs/>
          <w:rtl/>
        </w:rPr>
        <w:t xml:space="preserve"> </w:t>
      </w:r>
      <w:r w:rsidRPr="00A22B23">
        <w:rPr>
          <w:rFonts w:ascii="Arial" w:hAnsi="Arial" w:cs="Arial"/>
          <w:rtl/>
        </w:rPr>
        <w:t>خلافا لأحكام الفصول 2 و3 و4 من هذا القرار يمكن للمستشار الأول لدى رئيس الجمهورية المدير العام لأمن رئيس الدولة والشخصيات الرسمية إعادة توزيع أوقات وأيام العمل بسلك أمن رئيس الدولة والشخصيات الرسمية في الحالات الطارئة والاستثنائية وفقا للتراتيب الجاري بها العمل</w:t>
      </w:r>
      <w:r w:rsidRPr="00A22B23">
        <w:rPr>
          <w:rFonts w:ascii="Arial" w:hAnsi="Arial" w:cs="Arial"/>
        </w:rPr>
        <w:t>.</w:t>
      </w:r>
    </w:p>
    <w:p w14:paraId="0F73C77E" w14:textId="44F551FA" w:rsidR="00A22B23" w:rsidRPr="00A22B23" w:rsidRDefault="00A22B23" w:rsidP="00A22B23">
      <w:pPr>
        <w:bidi/>
        <w:spacing w:before="120" w:after="0"/>
        <w:ind w:left="283"/>
        <w:jc w:val="both"/>
        <w:rPr>
          <w:rFonts w:ascii="Arial" w:hAnsi="Arial" w:cs="Arial"/>
        </w:rPr>
      </w:pPr>
      <w:r w:rsidRPr="00A22B23">
        <w:rPr>
          <w:rFonts w:ascii="Arial" w:hAnsi="Arial" w:cs="Arial"/>
          <w:b/>
          <w:bCs/>
          <w:rtl/>
        </w:rPr>
        <w:t>الفصل</w:t>
      </w:r>
      <w:r>
        <w:rPr>
          <w:rFonts w:ascii="Arial" w:hAnsi="Arial" w:cs="Arial"/>
          <w:b/>
          <w:bCs/>
          <w:rtl/>
        </w:rPr>
        <w:t xml:space="preserve"> 7</w:t>
      </w:r>
      <w:r>
        <w:rPr>
          <w:rFonts w:ascii="Arial" w:hAnsi="Arial" w:cs="Arial" w:hint="cs"/>
          <w:b/>
          <w:bCs/>
          <w:rtl/>
        </w:rPr>
        <w:t xml:space="preserve"> </w:t>
      </w:r>
      <w:r>
        <w:rPr>
          <w:rFonts w:ascii="Arial" w:hAnsi="Arial" w:cs="Arial"/>
          <w:b/>
          <w:bCs/>
          <w:rtl/>
        </w:rPr>
        <w:t>–</w:t>
      </w:r>
      <w:r>
        <w:rPr>
          <w:rFonts w:ascii="Arial" w:hAnsi="Arial" w:cs="Arial" w:hint="cs"/>
          <w:b/>
          <w:bCs/>
          <w:rtl/>
        </w:rPr>
        <w:t xml:space="preserve"> </w:t>
      </w:r>
      <w:r w:rsidRPr="00A22B23">
        <w:rPr>
          <w:rFonts w:ascii="Arial" w:hAnsi="Arial" w:cs="Arial"/>
          <w:rtl/>
        </w:rPr>
        <w:t>المستشار الأول لدى رئيس الجمهورية المدير العام لأمن رئيس الدولة والشخصيات الرسمية مكلف بتنفيذ هذا القرار الذي ينشر بالرائد الرسمي للجمهورية التونسية</w:t>
      </w:r>
      <w:r w:rsidRPr="00A22B23">
        <w:rPr>
          <w:rFonts w:ascii="Arial" w:hAnsi="Arial" w:cs="Arial"/>
        </w:rPr>
        <w:t>.</w:t>
      </w:r>
    </w:p>
    <w:p w14:paraId="6EA32E7D" w14:textId="3EFBDAEF" w:rsidR="003D2C2B" w:rsidRPr="00A22B23" w:rsidRDefault="00A22B23" w:rsidP="00A22B23">
      <w:pPr>
        <w:bidi/>
        <w:spacing w:before="120" w:after="0"/>
        <w:ind w:left="283"/>
        <w:jc w:val="both"/>
        <w:rPr>
          <w:rFonts w:ascii="Arial" w:hAnsi="Arial" w:cs="Arial"/>
          <w:b/>
          <w:bCs/>
        </w:rPr>
      </w:pPr>
      <w:r w:rsidRPr="00A22B23">
        <w:rPr>
          <w:rFonts w:ascii="Arial" w:hAnsi="Arial" w:cs="Arial"/>
          <w:b/>
          <w:bCs/>
          <w:rtl/>
        </w:rPr>
        <w:t>تونس في 23 مارس 2020</w:t>
      </w:r>
      <w:r w:rsidRPr="00A22B23">
        <w:rPr>
          <w:rFonts w:ascii="Arial" w:hAnsi="Arial" w:cs="Arial"/>
          <w:b/>
          <w:bCs/>
        </w:rPr>
        <w:t>.</w:t>
      </w:r>
    </w:p>
    <w:sectPr w:rsidR="003D2C2B" w:rsidRPr="00A22B23" w:rsidSect="00C9512C">
      <w:headerReference w:type="even" r:id="rId8"/>
      <w:headerReference w:type="default" r:id="rId9"/>
      <w:footerReference w:type="even" r:id="rId10"/>
      <w:footerReference w:type="default" r:id="rId11"/>
      <w:headerReference w:type="first" r:id="rId12"/>
      <w:footerReference w:type="first" r:id="rId13"/>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A32D0" w14:textId="77777777" w:rsidR="001A76E6" w:rsidRDefault="001A76E6" w:rsidP="008F3F2D">
      <w:r>
        <w:separator/>
      </w:r>
    </w:p>
  </w:endnote>
  <w:endnote w:type="continuationSeparator" w:id="0">
    <w:p w14:paraId="360C86C9" w14:textId="77777777" w:rsidR="001A76E6" w:rsidRDefault="001A76E6"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40CB6" w14:textId="77777777" w:rsidR="00D82EB7" w:rsidRPr="00C64B86" w:rsidRDefault="00D82EB7">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D82EB7" w:rsidRPr="00A00644" w:rsidRDefault="00D82EB7"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A22B23">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A22B23">
                            <w:rPr>
                              <w:rFonts w:ascii="Arial" w:hAnsi="Arial" w:cs="Arial"/>
                              <w:noProof/>
                              <w:sz w:val="18"/>
                              <w:szCs w:val="18"/>
                            </w:rPr>
                            <w:t>2</w:t>
                          </w:r>
                          <w:r w:rsidRPr="001E5DD5">
                            <w:rPr>
                              <w:rFonts w:ascii="Arial" w:hAnsi="Arial" w:cs="Arial"/>
                              <w:noProof/>
                              <w:sz w:val="18"/>
                              <w:szCs w:val="18"/>
                            </w:rPr>
                            <w:fldChar w:fldCharType="end"/>
                          </w:r>
                        </w:p>
                        <w:p w14:paraId="75F5800F" w14:textId="77777777" w:rsidR="00D82EB7" w:rsidRDefault="00D82EB7"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30"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oKt/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mUvO3axkdYQp0DKsB6No2UAz3hJjH4iGfQD9&#10;CzvO3sOn5nKfY9lJGG2k/vHevdOHMYVXjPawX3Jsvm+JZhjxrwJadZpmmVtI/uAHAyN9/rI6fxHb&#10;diGhm1PYpop6EcDa8pNYa9m+wCosnFd4IoKC7xxTq0+HhQ17D5YpZUXh1WAJKWJvxZOipz5ww/Z8&#10;eCFadRNpoZXu5GkXkdmbwQy6rkJCFlsr68ZP7SuvXQVggfm575at25DnZ6/1+pMw/w0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Ch5oKt/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14:paraId="0333D16A" w14:textId="19B22466" w:rsidR="00D82EB7" w:rsidRPr="00A00644" w:rsidRDefault="00D82EB7"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A22B23">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A22B23">
                      <w:rPr>
                        <w:rFonts w:ascii="Arial" w:hAnsi="Arial" w:cs="Arial"/>
                        <w:noProof/>
                        <w:sz w:val="18"/>
                        <w:szCs w:val="18"/>
                      </w:rPr>
                      <w:t>2</w:t>
                    </w:r>
                    <w:r w:rsidRPr="001E5DD5">
                      <w:rPr>
                        <w:rFonts w:ascii="Arial" w:hAnsi="Arial" w:cs="Arial"/>
                        <w:noProof/>
                        <w:sz w:val="18"/>
                        <w:szCs w:val="18"/>
                      </w:rPr>
                      <w:fldChar w:fldCharType="end"/>
                    </w:r>
                  </w:p>
                  <w:p w14:paraId="75F5800F" w14:textId="77777777" w:rsidR="00D82EB7" w:rsidRDefault="00D82EB7"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325FA" w14:textId="77777777" w:rsidR="00D82EB7" w:rsidRDefault="00D82EB7">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D82EB7" w:rsidRPr="00A00644" w:rsidRDefault="00D82EB7"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A22B23">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A22B23">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31"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9c//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P/TJ+Zulqg4wBUa168FqWtbQjHfEukdiYB9A&#10;/8KOcw/w4ULtcqw6CaO1Mj/eu/f6MKbwitEO9kuO7fcNMQwj8VVCq07SLPMLKRzCYGBkzl+W5y9y&#10;08wVdHMK21TTIALYOHEUuVHNK6zCwnuFJyIp+M4xdeZ4mLt278EypawoghosIU3cnXzW9NgHfthe&#10;9q/E6G4iHbTSvTruIjJ9M5itrq+QVMXGKV6HqT3x2lUAFliY+27Z+g15fg5ap7+E2W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AsY9c//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473BCA54" w14:textId="68EC5DAB" w:rsidR="00D82EB7" w:rsidRPr="00A00644" w:rsidRDefault="00D82EB7"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A22B23">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A22B23">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68B39" w14:textId="77777777" w:rsidR="00D82EB7" w:rsidRDefault="00D82EB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9BFF3A" w14:textId="77777777" w:rsidR="001A76E6" w:rsidRDefault="001A76E6" w:rsidP="00696990">
      <w:pPr>
        <w:bidi/>
        <w:jc w:val="both"/>
      </w:pPr>
      <w:r>
        <w:separator/>
      </w:r>
    </w:p>
  </w:footnote>
  <w:footnote w:type="continuationSeparator" w:id="0">
    <w:p w14:paraId="4A3AB7FA" w14:textId="77777777" w:rsidR="001A76E6" w:rsidRDefault="001A76E6"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1C17A" w14:textId="1640D17B" w:rsidR="00D82EB7" w:rsidRDefault="00D82EB7">
    <w:pPr>
      <w:pStyle w:val="En-tte"/>
    </w:pPr>
    <w:r>
      <w:rPr>
        <w:noProof/>
      </w:rPr>
      <mc:AlternateContent>
        <mc:Choice Requires="wps">
          <w:drawing>
            <wp:anchor distT="0" distB="0" distL="114300" distR="114300" simplePos="0" relativeHeight="251674624" behindDoc="0" locked="0" layoutInCell="1" allowOverlap="1" wp14:anchorId="4FB11CA5" wp14:editId="796C3FED">
              <wp:simplePos x="0" y="0"/>
              <wp:positionH relativeFrom="column">
                <wp:posOffset>-415290</wp:posOffset>
              </wp:positionH>
              <wp:positionV relativeFrom="paragraph">
                <wp:posOffset>-548641</wp:posOffset>
              </wp:positionV>
              <wp:extent cx="1571625" cy="466725"/>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1571625" cy="466725"/>
                      </a:xfrm>
                      <a:prstGeom prst="rect">
                        <a:avLst/>
                      </a:prstGeom>
                      <a:noFill/>
                      <a:ln w="6350">
                        <a:noFill/>
                      </a:ln>
                    </wps:spPr>
                    <wps:txbx>
                      <w:txbxContent>
                        <w:p w14:paraId="74EDF3E5" w14:textId="550F26BB" w:rsidR="00D82EB7" w:rsidRDefault="00D82EB7">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B11CA5" id="_x0000_t202" coordsize="21600,21600" o:spt="202" path="m,l,21600r21600,l21600,xe">
              <v:stroke joinstyle="miter"/>
              <v:path gradientshapeok="t" o:connecttype="rect"/>
            </v:shapetype>
            <v:shape id="Zone de texte 9" o:spid="_x0000_s1026" type="#_x0000_t202" style="position:absolute;margin-left:-32.7pt;margin-top:-43.2pt;width:123.75pt;height:36.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" filled="f" stroked="f" strokeweight=".5pt">
              <v:textbox>
                <w:txbxContent>
                  <w:p w14:paraId="74EDF3E5" w14:textId="550F26BB" w:rsidR="00D82EB7" w:rsidRDefault="00D82EB7">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D2DE5EC" wp14:editId="04E2D13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D82EB7" w:rsidRDefault="00D82EB7" w:rsidP="0097472C">
                          <w:pPr>
                            <w:spacing w:after="0" w:line="240" w:lineRule="auto"/>
                            <w:ind w:left="567"/>
                            <w:rPr>
                              <w:rFonts w:ascii="Arial" w:eastAsia="Times New Roman" w:hAnsi="Arial" w:cs="Times New Roman"/>
                              <w:sz w:val="24"/>
                              <w:szCs w:val="24"/>
                            </w:rPr>
                          </w:pPr>
                        </w:p>
                        <w:p w14:paraId="62BF567A" w14:textId="77777777" w:rsidR="00D82EB7" w:rsidRPr="005F7BF4" w:rsidRDefault="00D82EB7"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D82EB7" w:rsidRPr="005F7BF4" w:rsidRDefault="00D82EB7"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7"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" fillcolor="maroon" stroked="f">
              <v:fill color2="red" rotate="t" angle="90" focus="100%" type="gradient"/>
              <v:textbox>
                <w:txbxContent>
                  <w:p w14:paraId="7C5F462A" w14:textId="77777777" w:rsidR="00D82EB7" w:rsidRDefault="00D82EB7" w:rsidP="0097472C">
                    <w:pPr>
                      <w:spacing w:after="0" w:line="240" w:lineRule="auto"/>
                      <w:ind w:left="567"/>
                      <w:rPr>
                        <w:rFonts w:ascii="Arial" w:eastAsia="Times New Roman" w:hAnsi="Arial" w:cs="Times New Roman"/>
                        <w:sz w:val="24"/>
                        <w:szCs w:val="24"/>
                      </w:rPr>
                    </w:pPr>
                  </w:p>
                  <w:p w14:paraId="62BF567A" w14:textId="77777777" w:rsidR="00D82EB7" w:rsidRPr="005F7BF4" w:rsidRDefault="00D82EB7"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D82EB7" w:rsidRPr="005F7BF4" w:rsidRDefault="00D82EB7"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80B58" w14:textId="57BF3862" w:rsidR="00D82EB7" w:rsidRDefault="00D82EB7">
    <w:pPr>
      <w:pStyle w:val="En-tte"/>
    </w:pPr>
    <w:r>
      <w:rPr>
        <w:noProof/>
      </w:rPr>
      <mc:AlternateContent>
        <mc:Choice Requires="wps">
          <w:drawing>
            <wp:anchor distT="0" distB="0" distL="114300" distR="114300" simplePos="0" relativeHeight="251673600" behindDoc="0" locked="0" layoutInCell="1" allowOverlap="1" wp14:anchorId="5DE2F273" wp14:editId="2C3C220D">
              <wp:simplePos x="0" y="0"/>
              <wp:positionH relativeFrom="column">
                <wp:posOffset>-339090</wp:posOffset>
              </wp:positionH>
              <wp:positionV relativeFrom="paragraph">
                <wp:posOffset>-558166</wp:posOffset>
              </wp:positionV>
              <wp:extent cx="1504950" cy="523875"/>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504950" cy="523875"/>
                      </a:xfrm>
                      <a:prstGeom prst="rect">
                        <a:avLst/>
                      </a:prstGeom>
                      <a:noFill/>
                      <a:ln w="6350">
                        <a:noFill/>
                      </a:ln>
                    </wps:spPr>
                    <wps:txbx>
                      <w:txbxContent>
                        <w:p w14:paraId="748A08D5" w14:textId="369DDD99" w:rsidR="00D82EB7" w:rsidRDefault="00D82EB7">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E2F273" id="_x0000_t202" coordsize="21600,21600" o:spt="202" path="m,l,21600r21600,l21600,xe">
              <v:stroke joinstyle="miter"/>
              <v:path gradientshapeok="t" o:connecttype="rect"/>
            </v:shapetype>
            <v:shape id="Zone de texte 7" o:spid="_x0000_s1028" type="#_x0000_t202" style="position:absolute;margin-left:-26.7pt;margin-top:-43.95pt;width:118.5pt;height:41.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" filled="f" stroked="f" strokeweight=".5pt">
              <v:textbox>
                <w:txbxContent>
                  <w:p w14:paraId="748A08D5" w14:textId="369DDD99" w:rsidR="00D82EB7" w:rsidRDefault="00D82EB7">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FDF51B2" wp14:editId="653E9B42">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D82EB7" w:rsidRDefault="00D82EB7" w:rsidP="0075404E">
                          <w:pPr>
                            <w:spacing w:after="0" w:line="20" w:lineRule="atLeast"/>
                            <w:ind w:left="567"/>
                            <w:rPr>
                              <w:rFonts w:ascii="Arial" w:eastAsia="Times New Roman" w:hAnsi="Arial" w:cs="Arial"/>
                              <w:sz w:val="24"/>
                              <w:szCs w:val="20"/>
                              <w:lang w:eastAsia="en-US"/>
                            </w:rPr>
                          </w:pPr>
                        </w:p>
                        <w:p w14:paraId="769732F9" w14:textId="77777777" w:rsidR="00D82EB7" w:rsidRPr="00696C4B" w:rsidRDefault="00D82EB7"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D82EB7" w:rsidRPr="00317C84" w:rsidRDefault="00D82EB7"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D82EB7" w:rsidRDefault="00D82EB7"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9"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" fillcolor="maroon" stroked="f">
              <v:fill color2="red" rotate="t" angle="90" focus="100%" type="gradient"/>
              <v:textbox>
                <w:txbxContent>
                  <w:p w14:paraId="09A34E73" w14:textId="77777777" w:rsidR="00D82EB7" w:rsidRDefault="00D82EB7" w:rsidP="0075404E">
                    <w:pPr>
                      <w:spacing w:after="0" w:line="20" w:lineRule="atLeast"/>
                      <w:ind w:left="567"/>
                      <w:rPr>
                        <w:rFonts w:ascii="Arial" w:eastAsia="Times New Roman" w:hAnsi="Arial" w:cs="Arial"/>
                        <w:sz w:val="24"/>
                        <w:szCs w:val="20"/>
                        <w:lang w:eastAsia="en-US"/>
                      </w:rPr>
                    </w:pPr>
                  </w:p>
                  <w:p w14:paraId="769732F9" w14:textId="77777777" w:rsidR="00D82EB7" w:rsidRPr="00696C4B" w:rsidRDefault="00D82EB7"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D82EB7" w:rsidRPr="00317C84" w:rsidRDefault="00D82EB7"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D82EB7" w:rsidRDefault="00D82EB7" w:rsidP="0075404E">
                    <w:pPr>
                      <w:jc w:val="center"/>
                    </w:pPr>
                  </w:p>
                </w:txbxContent>
              </v:textbox>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26F5F" w14:textId="77777777" w:rsidR="00D82EB7" w:rsidRDefault="00D82EB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62457"/>
    <w:multiLevelType w:val="hybridMultilevel"/>
    <w:tmpl w:val="7F58CF1A"/>
    <w:lvl w:ilvl="0" w:tplc="2FB82BD2">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
    <w:nsid w:val="095D5373"/>
    <w:multiLevelType w:val="hybridMultilevel"/>
    <w:tmpl w:val="5DC6D9D2"/>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nsid w:val="0A477D2B"/>
    <w:multiLevelType w:val="hybridMultilevel"/>
    <w:tmpl w:val="74160D40"/>
    <w:lvl w:ilvl="0" w:tplc="040C000F">
      <w:start w:val="1"/>
      <w:numFmt w:val="decimal"/>
      <w:lvlText w:val="%1."/>
      <w:lvlJc w:val="left"/>
      <w:pPr>
        <w:ind w:left="1140" w:hanging="360"/>
      </w:pPr>
    </w:lvl>
    <w:lvl w:ilvl="1" w:tplc="040C0019" w:tentative="1">
      <w:start w:val="1"/>
      <w:numFmt w:val="lowerLetter"/>
      <w:lvlText w:val="%2."/>
      <w:lvlJc w:val="left"/>
      <w:pPr>
        <w:ind w:left="1860" w:hanging="360"/>
      </w:pPr>
    </w:lvl>
    <w:lvl w:ilvl="2" w:tplc="040C001B" w:tentative="1">
      <w:start w:val="1"/>
      <w:numFmt w:val="lowerRoman"/>
      <w:lvlText w:val="%3."/>
      <w:lvlJc w:val="right"/>
      <w:pPr>
        <w:ind w:left="2580" w:hanging="180"/>
      </w:pPr>
    </w:lvl>
    <w:lvl w:ilvl="3" w:tplc="040C000F" w:tentative="1">
      <w:start w:val="1"/>
      <w:numFmt w:val="decimal"/>
      <w:lvlText w:val="%4."/>
      <w:lvlJc w:val="left"/>
      <w:pPr>
        <w:ind w:left="3300" w:hanging="360"/>
      </w:pPr>
    </w:lvl>
    <w:lvl w:ilvl="4" w:tplc="040C0019" w:tentative="1">
      <w:start w:val="1"/>
      <w:numFmt w:val="lowerLetter"/>
      <w:lvlText w:val="%5."/>
      <w:lvlJc w:val="left"/>
      <w:pPr>
        <w:ind w:left="4020" w:hanging="360"/>
      </w:pPr>
    </w:lvl>
    <w:lvl w:ilvl="5" w:tplc="040C001B" w:tentative="1">
      <w:start w:val="1"/>
      <w:numFmt w:val="lowerRoman"/>
      <w:lvlText w:val="%6."/>
      <w:lvlJc w:val="right"/>
      <w:pPr>
        <w:ind w:left="4740" w:hanging="180"/>
      </w:pPr>
    </w:lvl>
    <w:lvl w:ilvl="6" w:tplc="040C000F" w:tentative="1">
      <w:start w:val="1"/>
      <w:numFmt w:val="decimal"/>
      <w:lvlText w:val="%7."/>
      <w:lvlJc w:val="left"/>
      <w:pPr>
        <w:ind w:left="5460" w:hanging="360"/>
      </w:pPr>
    </w:lvl>
    <w:lvl w:ilvl="7" w:tplc="040C0019" w:tentative="1">
      <w:start w:val="1"/>
      <w:numFmt w:val="lowerLetter"/>
      <w:lvlText w:val="%8."/>
      <w:lvlJc w:val="left"/>
      <w:pPr>
        <w:ind w:left="6180" w:hanging="360"/>
      </w:pPr>
    </w:lvl>
    <w:lvl w:ilvl="8" w:tplc="040C001B" w:tentative="1">
      <w:start w:val="1"/>
      <w:numFmt w:val="lowerRoman"/>
      <w:lvlText w:val="%9."/>
      <w:lvlJc w:val="right"/>
      <w:pPr>
        <w:ind w:left="6900" w:hanging="180"/>
      </w:pPr>
    </w:lvl>
  </w:abstractNum>
  <w:abstractNum w:abstractNumId="3">
    <w:nsid w:val="0FFE32E2"/>
    <w:multiLevelType w:val="hybridMultilevel"/>
    <w:tmpl w:val="875076B4"/>
    <w:lvl w:ilvl="0" w:tplc="2CF8A34A">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
    <w:nsid w:val="13AA22DC"/>
    <w:multiLevelType w:val="hybridMultilevel"/>
    <w:tmpl w:val="58180198"/>
    <w:lvl w:ilvl="0" w:tplc="040C0001">
      <w:start w:val="1"/>
      <w:numFmt w:val="bullet"/>
      <w:lvlText w:val=""/>
      <w:lvlJc w:val="left"/>
      <w:pPr>
        <w:ind w:left="1004" w:hanging="360"/>
      </w:pPr>
      <w:rPr>
        <w:rFonts w:ascii="Symbol" w:hAnsi="Symbol" w:hint="default"/>
      </w:rPr>
    </w:lvl>
    <w:lvl w:ilvl="1" w:tplc="761EF89E">
      <w:start w:val="14"/>
      <w:numFmt w:val="bullet"/>
      <w:lvlText w:val="-"/>
      <w:lvlJc w:val="left"/>
      <w:pPr>
        <w:ind w:left="1724" w:hanging="360"/>
      </w:pPr>
      <w:rPr>
        <w:rFonts w:ascii="Arial" w:eastAsiaTheme="minorEastAsia"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nsid w:val="13CA6A3E"/>
    <w:multiLevelType w:val="hybridMultilevel"/>
    <w:tmpl w:val="7DF6C90C"/>
    <w:lvl w:ilvl="0" w:tplc="65A4BA92">
      <w:start w:val="1"/>
      <w:numFmt w:val="decimal"/>
      <w:lvlText w:val="%1)"/>
      <w:lvlJc w:val="left"/>
      <w:pPr>
        <w:ind w:left="1723" w:hanging="360"/>
      </w:pPr>
      <w:rPr>
        <w:b/>
        <w:bCs/>
      </w:rPr>
    </w:lvl>
    <w:lvl w:ilvl="1" w:tplc="040C0019" w:tentative="1">
      <w:start w:val="1"/>
      <w:numFmt w:val="lowerLetter"/>
      <w:lvlText w:val="%2."/>
      <w:lvlJc w:val="left"/>
      <w:pPr>
        <w:ind w:left="2443" w:hanging="360"/>
      </w:pPr>
    </w:lvl>
    <w:lvl w:ilvl="2" w:tplc="040C001B" w:tentative="1">
      <w:start w:val="1"/>
      <w:numFmt w:val="lowerRoman"/>
      <w:lvlText w:val="%3."/>
      <w:lvlJc w:val="right"/>
      <w:pPr>
        <w:ind w:left="3163" w:hanging="180"/>
      </w:pPr>
    </w:lvl>
    <w:lvl w:ilvl="3" w:tplc="040C000F" w:tentative="1">
      <w:start w:val="1"/>
      <w:numFmt w:val="decimal"/>
      <w:lvlText w:val="%4."/>
      <w:lvlJc w:val="left"/>
      <w:pPr>
        <w:ind w:left="3883" w:hanging="360"/>
      </w:pPr>
    </w:lvl>
    <w:lvl w:ilvl="4" w:tplc="040C0019" w:tentative="1">
      <w:start w:val="1"/>
      <w:numFmt w:val="lowerLetter"/>
      <w:lvlText w:val="%5."/>
      <w:lvlJc w:val="left"/>
      <w:pPr>
        <w:ind w:left="4603" w:hanging="360"/>
      </w:pPr>
    </w:lvl>
    <w:lvl w:ilvl="5" w:tplc="040C001B" w:tentative="1">
      <w:start w:val="1"/>
      <w:numFmt w:val="lowerRoman"/>
      <w:lvlText w:val="%6."/>
      <w:lvlJc w:val="right"/>
      <w:pPr>
        <w:ind w:left="5323" w:hanging="180"/>
      </w:pPr>
    </w:lvl>
    <w:lvl w:ilvl="6" w:tplc="040C000F" w:tentative="1">
      <w:start w:val="1"/>
      <w:numFmt w:val="decimal"/>
      <w:lvlText w:val="%7."/>
      <w:lvlJc w:val="left"/>
      <w:pPr>
        <w:ind w:left="6043" w:hanging="360"/>
      </w:pPr>
    </w:lvl>
    <w:lvl w:ilvl="7" w:tplc="040C0019" w:tentative="1">
      <w:start w:val="1"/>
      <w:numFmt w:val="lowerLetter"/>
      <w:lvlText w:val="%8."/>
      <w:lvlJc w:val="left"/>
      <w:pPr>
        <w:ind w:left="6763" w:hanging="360"/>
      </w:pPr>
    </w:lvl>
    <w:lvl w:ilvl="8" w:tplc="040C001B" w:tentative="1">
      <w:start w:val="1"/>
      <w:numFmt w:val="lowerRoman"/>
      <w:lvlText w:val="%9."/>
      <w:lvlJc w:val="right"/>
      <w:pPr>
        <w:ind w:left="7483" w:hanging="180"/>
      </w:pPr>
    </w:lvl>
  </w:abstractNum>
  <w:abstractNum w:abstractNumId="6">
    <w:nsid w:val="226E186E"/>
    <w:multiLevelType w:val="hybridMultilevel"/>
    <w:tmpl w:val="BFC8DB60"/>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7">
    <w:nsid w:val="227178D5"/>
    <w:multiLevelType w:val="hybridMultilevel"/>
    <w:tmpl w:val="3B9E7DA8"/>
    <w:lvl w:ilvl="0" w:tplc="040C0011">
      <w:start w:val="1"/>
      <w:numFmt w:val="decimal"/>
      <w:lvlText w:val="%1)"/>
      <w:lvlJc w:val="left"/>
      <w:pPr>
        <w:ind w:left="1723" w:hanging="360"/>
      </w:pPr>
    </w:lvl>
    <w:lvl w:ilvl="1" w:tplc="040C0019" w:tentative="1">
      <w:start w:val="1"/>
      <w:numFmt w:val="lowerLetter"/>
      <w:lvlText w:val="%2."/>
      <w:lvlJc w:val="left"/>
      <w:pPr>
        <w:ind w:left="2443" w:hanging="360"/>
      </w:pPr>
    </w:lvl>
    <w:lvl w:ilvl="2" w:tplc="040C001B" w:tentative="1">
      <w:start w:val="1"/>
      <w:numFmt w:val="lowerRoman"/>
      <w:lvlText w:val="%3."/>
      <w:lvlJc w:val="right"/>
      <w:pPr>
        <w:ind w:left="3163" w:hanging="180"/>
      </w:pPr>
    </w:lvl>
    <w:lvl w:ilvl="3" w:tplc="040C000F" w:tentative="1">
      <w:start w:val="1"/>
      <w:numFmt w:val="decimal"/>
      <w:lvlText w:val="%4."/>
      <w:lvlJc w:val="left"/>
      <w:pPr>
        <w:ind w:left="3883" w:hanging="360"/>
      </w:pPr>
    </w:lvl>
    <w:lvl w:ilvl="4" w:tplc="040C0019" w:tentative="1">
      <w:start w:val="1"/>
      <w:numFmt w:val="lowerLetter"/>
      <w:lvlText w:val="%5."/>
      <w:lvlJc w:val="left"/>
      <w:pPr>
        <w:ind w:left="4603" w:hanging="360"/>
      </w:pPr>
    </w:lvl>
    <w:lvl w:ilvl="5" w:tplc="040C001B" w:tentative="1">
      <w:start w:val="1"/>
      <w:numFmt w:val="lowerRoman"/>
      <w:lvlText w:val="%6."/>
      <w:lvlJc w:val="right"/>
      <w:pPr>
        <w:ind w:left="5323" w:hanging="180"/>
      </w:pPr>
    </w:lvl>
    <w:lvl w:ilvl="6" w:tplc="040C000F" w:tentative="1">
      <w:start w:val="1"/>
      <w:numFmt w:val="decimal"/>
      <w:lvlText w:val="%7."/>
      <w:lvlJc w:val="left"/>
      <w:pPr>
        <w:ind w:left="6043" w:hanging="360"/>
      </w:pPr>
    </w:lvl>
    <w:lvl w:ilvl="7" w:tplc="040C0019" w:tentative="1">
      <w:start w:val="1"/>
      <w:numFmt w:val="lowerLetter"/>
      <w:lvlText w:val="%8."/>
      <w:lvlJc w:val="left"/>
      <w:pPr>
        <w:ind w:left="6763" w:hanging="360"/>
      </w:pPr>
    </w:lvl>
    <w:lvl w:ilvl="8" w:tplc="040C001B" w:tentative="1">
      <w:start w:val="1"/>
      <w:numFmt w:val="lowerRoman"/>
      <w:lvlText w:val="%9."/>
      <w:lvlJc w:val="right"/>
      <w:pPr>
        <w:ind w:left="7483" w:hanging="180"/>
      </w:pPr>
    </w:lvl>
  </w:abstractNum>
  <w:abstractNum w:abstractNumId="8">
    <w:nsid w:val="247F5891"/>
    <w:multiLevelType w:val="hybridMultilevel"/>
    <w:tmpl w:val="D1564B0E"/>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nsid w:val="28644DAF"/>
    <w:multiLevelType w:val="hybridMultilevel"/>
    <w:tmpl w:val="0DFCC2A0"/>
    <w:lvl w:ilvl="0" w:tplc="D58E523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nsid w:val="2C021100"/>
    <w:multiLevelType w:val="hybridMultilevel"/>
    <w:tmpl w:val="AA783A6A"/>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nsid w:val="2D1C4759"/>
    <w:multiLevelType w:val="hybridMultilevel"/>
    <w:tmpl w:val="CD70BC46"/>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nsid w:val="2D804A88"/>
    <w:multiLevelType w:val="hybridMultilevel"/>
    <w:tmpl w:val="2A52024E"/>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nsid w:val="2E117893"/>
    <w:multiLevelType w:val="hybridMultilevel"/>
    <w:tmpl w:val="08922D00"/>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nsid w:val="31B94423"/>
    <w:multiLevelType w:val="hybridMultilevel"/>
    <w:tmpl w:val="C600A06E"/>
    <w:lvl w:ilvl="0" w:tplc="AF0617B4">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2285A16"/>
    <w:multiLevelType w:val="hybridMultilevel"/>
    <w:tmpl w:val="A7A4CBB2"/>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6">
    <w:nsid w:val="32423CD1"/>
    <w:multiLevelType w:val="hybridMultilevel"/>
    <w:tmpl w:val="D7B017B2"/>
    <w:lvl w:ilvl="0" w:tplc="040C0013">
      <w:start w:val="1"/>
      <w:numFmt w:val="upperRoman"/>
      <w:lvlText w:val="%1."/>
      <w:lvlJc w:val="right"/>
      <w:pPr>
        <w:ind w:left="1647" w:hanging="360"/>
      </w:pPr>
    </w:lvl>
    <w:lvl w:ilvl="1" w:tplc="040C0019" w:tentative="1">
      <w:start w:val="1"/>
      <w:numFmt w:val="lowerLetter"/>
      <w:lvlText w:val="%2."/>
      <w:lvlJc w:val="left"/>
      <w:pPr>
        <w:ind w:left="2367" w:hanging="360"/>
      </w:pPr>
    </w:lvl>
    <w:lvl w:ilvl="2" w:tplc="040C001B" w:tentative="1">
      <w:start w:val="1"/>
      <w:numFmt w:val="lowerRoman"/>
      <w:lvlText w:val="%3."/>
      <w:lvlJc w:val="right"/>
      <w:pPr>
        <w:ind w:left="3087" w:hanging="180"/>
      </w:pPr>
    </w:lvl>
    <w:lvl w:ilvl="3" w:tplc="040C000F" w:tentative="1">
      <w:start w:val="1"/>
      <w:numFmt w:val="decimal"/>
      <w:lvlText w:val="%4."/>
      <w:lvlJc w:val="left"/>
      <w:pPr>
        <w:ind w:left="3807" w:hanging="360"/>
      </w:pPr>
    </w:lvl>
    <w:lvl w:ilvl="4" w:tplc="040C0019" w:tentative="1">
      <w:start w:val="1"/>
      <w:numFmt w:val="lowerLetter"/>
      <w:lvlText w:val="%5."/>
      <w:lvlJc w:val="left"/>
      <w:pPr>
        <w:ind w:left="4527" w:hanging="360"/>
      </w:pPr>
    </w:lvl>
    <w:lvl w:ilvl="5" w:tplc="040C001B" w:tentative="1">
      <w:start w:val="1"/>
      <w:numFmt w:val="lowerRoman"/>
      <w:lvlText w:val="%6."/>
      <w:lvlJc w:val="right"/>
      <w:pPr>
        <w:ind w:left="5247" w:hanging="180"/>
      </w:pPr>
    </w:lvl>
    <w:lvl w:ilvl="6" w:tplc="040C000F" w:tentative="1">
      <w:start w:val="1"/>
      <w:numFmt w:val="decimal"/>
      <w:lvlText w:val="%7."/>
      <w:lvlJc w:val="left"/>
      <w:pPr>
        <w:ind w:left="5967" w:hanging="360"/>
      </w:pPr>
    </w:lvl>
    <w:lvl w:ilvl="7" w:tplc="040C0019" w:tentative="1">
      <w:start w:val="1"/>
      <w:numFmt w:val="lowerLetter"/>
      <w:lvlText w:val="%8."/>
      <w:lvlJc w:val="left"/>
      <w:pPr>
        <w:ind w:left="6687" w:hanging="360"/>
      </w:pPr>
    </w:lvl>
    <w:lvl w:ilvl="8" w:tplc="040C001B" w:tentative="1">
      <w:start w:val="1"/>
      <w:numFmt w:val="lowerRoman"/>
      <w:lvlText w:val="%9."/>
      <w:lvlJc w:val="right"/>
      <w:pPr>
        <w:ind w:left="7407" w:hanging="180"/>
      </w:pPr>
    </w:lvl>
  </w:abstractNum>
  <w:abstractNum w:abstractNumId="17">
    <w:nsid w:val="344E49BA"/>
    <w:multiLevelType w:val="hybridMultilevel"/>
    <w:tmpl w:val="6C044B0A"/>
    <w:lvl w:ilvl="0" w:tplc="2CF8A34A">
      <w:start w:val="1"/>
      <w:numFmt w:val="arabicAbjad"/>
      <w:lvlText w:val="%1."/>
      <w:lvlJc w:val="left"/>
      <w:pPr>
        <w:ind w:left="1004" w:hanging="360"/>
      </w:pPr>
      <w:rPr>
        <w:rFonts w:hint="default"/>
      </w:rPr>
    </w:lvl>
    <w:lvl w:ilvl="1" w:tplc="2CF8A34A">
      <w:start w:val="1"/>
      <w:numFmt w:val="arabicAbjad"/>
      <w:lvlText w:val="%2."/>
      <w:lvlJc w:val="left"/>
      <w:pPr>
        <w:ind w:left="1724" w:hanging="360"/>
      </w:pPr>
      <w:rPr>
        <w:rFonts w:hint="default"/>
      </w:r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8">
    <w:nsid w:val="3A366AA5"/>
    <w:multiLevelType w:val="hybridMultilevel"/>
    <w:tmpl w:val="2DC2F6E2"/>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9">
    <w:nsid w:val="3AD94C61"/>
    <w:multiLevelType w:val="hybridMultilevel"/>
    <w:tmpl w:val="E76E199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nsid w:val="3B8D58B3"/>
    <w:multiLevelType w:val="hybridMultilevel"/>
    <w:tmpl w:val="443059EA"/>
    <w:lvl w:ilvl="0" w:tplc="D58E523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
    <w:nsid w:val="3C4E2A26"/>
    <w:multiLevelType w:val="hybridMultilevel"/>
    <w:tmpl w:val="81EE292E"/>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2">
    <w:nsid w:val="401073F2"/>
    <w:multiLevelType w:val="hybridMultilevel"/>
    <w:tmpl w:val="9D427E90"/>
    <w:lvl w:ilvl="0" w:tplc="D58E523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3">
    <w:nsid w:val="424F0649"/>
    <w:multiLevelType w:val="hybridMultilevel"/>
    <w:tmpl w:val="8AB49394"/>
    <w:lvl w:ilvl="0" w:tplc="2CF8A34A">
      <w:start w:val="1"/>
      <w:numFmt w:val="arabicAbjad"/>
      <w:lvlText w:val="%1."/>
      <w:lvlJc w:val="left"/>
      <w:pPr>
        <w:ind w:left="1724" w:hanging="360"/>
      </w:pPr>
      <w:rPr>
        <w:rFonts w:hint="default"/>
      </w:rPr>
    </w:lvl>
    <w:lvl w:ilvl="1" w:tplc="040C0019" w:tentative="1">
      <w:start w:val="1"/>
      <w:numFmt w:val="lowerLetter"/>
      <w:lvlText w:val="%2."/>
      <w:lvlJc w:val="left"/>
      <w:pPr>
        <w:ind w:left="2444" w:hanging="360"/>
      </w:pPr>
    </w:lvl>
    <w:lvl w:ilvl="2" w:tplc="040C001B" w:tentative="1">
      <w:start w:val="1"/>
      <w:numFmt w:val="lowerRoman"/>
      <w:lvlText w:val="%3."/>
      <w:lvlJc w:val="right"/>
      <w:pPr>
        <w:ind w:left="3164" w:hanging="180"/>
      </w:pPr>
    </w:lvl>
    <w:lvl w:ilvl="3" w:tplc="040C000F" w:tentative="1">
      <w:start w:val="1"/>
      <w:numFmt w:val="decimal"/>
      <w:lvlText w:val="%4."/>
      <w:lvlJc w:val="left"/>
      <w:pPr>
        <w:ind w:left="3884" w:hanging="360"/>
      </w:pPr>
    </w:lvl>
    <w:lvl w:ilvl="4" w:tplc="040C0019" w:tentative="1">
      <w:start w:val="1"/>
      <w:numFmt w:val="lowerLetter"/>
      <w:lvlText w:val="%5."/>
      <w:lvlJc w:val="left"/>
      <w:pPr>
        <w:ind w:left="4604" w:hanging="360"/>
      </w:pPr>
    </w:lvl>
    <w:lvl w:ilvl="5" w:tplc="040C001B" w:tentative="1">
      <w:start w:val="1"/>
      <w:numFmt w:val="lowerRoman"/>
      <w:lvlText w:val="%6."/>
      <w:lvlJc w:val="right"/>
      <w:pPr>
        <w:ind w:left="5324" w:hanging="180"/>
      </w:pPr>
    </w:lvl>
    <w:lvl w:ilvl="6" w:tplc="040C000F" w:tentative="1">
      <w:start w:val="1"/>
      <w:numFmt w:val="decimal"/>
      <w:lvlText w:val="%7."/>
      <w:lvlJc w:val="left"/>
      <w:pPr>
        <w:ind w:left="6044" w:hanging="360"/>
      </w:pPr>
    </w:lvl>
    <w:lvl w:ilvl="7" w:tplc="040C0019" w:tentative="1">
      <w:start w:val="1"/>
      <w:numFmt w:val="lowerLetter"/>
      <w:lvlText w:val="%8."/>
      <w:lvlJc w:val="left"/>
      <w:pPr>
        <w:ind w:left="6764" w:hanging="360"/>
      </w:pPr>
    </w:lvl>
    <w:lvl w:ilvl="8" w:tplc="040C001B" w:tentative="1">
      <w:start w:val="1"/>
      <w:numFmt w:val="lowerRoman"/>
      <w:lvlText w:val="%9."/>
      <w:lvlJc w:val="right"/>
      <w:pPr>
        <w:ind w:left="7484" w:hanging="180"/>
      </w:pPr>
    </w:lvl>
  </w:abstractNum>
  <w:abstractNum w:abstractNumId="24">
    <w:nsid w:val="42FB64FE"/>
    <w:multiLevelType w:val="hybridMultilevel"/>
    <w:tmpl w:val="772AF190"/>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5">
    <w:nsid w:val="44313E3E"/>
    <w:multiLevelType w:val="hybridMultilevel"/>
    <w:tmpl w:val="098813B4"/>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6">
    <w:nsid w:val="44F2317B"/>
    <w:multiLevelType w:val="hybridMultilevel"/>
    <w:tmpl w:val="FB489288"/>
    <w:lvl w:ilvl="0" w:tplc="D58E523E">
      <w:start w:val="1"/>
      <w:numFmt w:val="bullet"/>
      <w:lvlText w:val=""/>
      <w:lvlJc w:val="left"/>
      <w:pPr>
        <w:ind w:left="1004" w:hanging="360"/>
      </w:pPr>
      <w:rPr>
        <w:rFonts w:ascii="Symbol" w:hAnsi="Symbol" w:hint="default"/>
      </w:rPr>
    </w:lvl>
    <w:lvl w:ilvl="1" w:tplc="E20A3E20">
      <w:numFmt w:val="bullet"/>
      <w:lvlText w:val="-"/>
      <w:lvlJc w:val="left"/>
      <w:pPr>
        <w:ind w:left="1724" w:hanging="360"/>
      </w:pPr>
      <w:rPr>
        <w:rFonts w:ascii="Arial" w:eastAsiaTheme="minorEastAsia"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7">
    <w:nsid w:val="461260F6"/>
    <w:multiLevelType w:val="hybridMultilevel"/>
    <w:tmpl w:val="85E66E9E"/>
    <w:lvl w:ilvl="0" w:tplc="ABD6E30A">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8">
    <w:nsid w:val="46DB1274"/>
    <w:multiLevelType w:val="hybridMultilevel"/>
    <w:tmpl w:val="F78C5EFE"/>
    <w:lvl w:ilvl="0" w:tplc="8F66C7C8">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9">
    <w:nsid w:val="4A8B7E19"/>
    <w:multiLevelType w:val="hybridMultilevel"/>
    <w:tmpl w:val="D31A1E84"/>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0">
    <w:nsid w:val="4ED2204D"/>
    <w:multiLevelType w:val="hybridMultilevel"/>
    <w:tmpl w:val="A4DE78A4"/>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1">
    <w:nsid w:val="500D4FF6"/>
    <w:multiLevelType w:val="hybridMultilevel"/>
    <w:tmpl w:val="B0345432"/>
    <w:lvl w:ilvl="0" w:tplc="D58E523E">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2">
    <w:nsid w:val="50577258"/>
    <w:multiLevelType w:val="hybridMultilevel"/>
    <w:tmpl w:val="BA3AB3EC"/>
    <w:lvl w:ilvl="0" w:tplc="D58E523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2C80B5A"/>
    <w:multiLevelType w:val="hybridMultilevel"/>
    <w:tmpl w:val="750A5B2E"/>
    <w:lvl w:ilvl="0" w:tplc="68EC9A04">
      <w:start w:val="1"/>
      <w:numFmt w:val="decimal"/>
      <w:lvlText w:val="%1-"/>
      <w:lvlJc w:val="left"/>
      <w:pPr>
        <w:ind w:left="644" w:hanging="360"/>
      </w:pPr>
      <w:rPr>
        <w:rFonts w:hint="default"/>
      </w:rPr>
    </w:lvl>
    <w:lvl w:ilvl="1" w:tplc="892855AE">
      <w:start w:val="1"/>
      <w:numFmt w:val="arabicAlpha"/>
      <w:lvlText w:val="%2."/>
      <w:lvlJc w:val="left"/>
      <w:pPr>
        <w:ind w:left="1364" w:hanging="360"/>
      </w:pPr>
      <w:rPr>
        <w:rFonts w:hint="default"/>
      </w:r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4">
    <w:nsid w:val="55207867"/>
    <w:multiLevelType w:val="hybridMultilevel"/>
    <w:tmpl w:val="BBAE8EB2"/>
    <w:lvl w:ilvl="0" w:tplc="2CF8A34A">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5">
    <w:nsid w:val="57DC6839"/>
    <w:multiLevelType w:val="hybridMultilevel"/>
    <w:tmpl w:val="317CB5D0"/>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6">
    <w:nsid w:val="5B8A0F64"/>
    <w:multiLevelType w:val="hybridMultilevel"/>
    <w:tmpl w:val="49302B2E"/>
    <w:lvl w:ilvl="0" w:tplc="D58E523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7">
    <w:nsid w:val="66923D4B"/>
    <w:multiLevelType w:val="hybridMultilevel"/>
    <w:tmpl w:val="5B52DD28"/>
    <w:lvl w:ilvl="0" w:tplc="D58E523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8">
    <w:nsid w:val="671D0760"/>
    <w:multiLevelType w:val="hybridMultilevel"/>
    <w:tmpl w:val="348AF75C"/>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9">
    <w:nsid w:val="67B60D3F"/>
    <w:multiLevelType w:val="hybridMultilevel"/>
    <w:tmpl w:val="AF0267F4"/>
    <w:lvl w:ilvl="0" w:tplc="2CF8A34A">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0">
    <w:nsid w:val="68B00463"/>
    <w:multiLevelType w:val="hybridMultilevel"/>
    <w:tmpl w:val="E788DE78"/>
    <w:lvl w:ilvl="0" w:tplc="D58E523E">
      <w:start w:val="1"/>
      <w:numFmt w:val="bullet"/>
      <w:lvlText w:val=""/>
      <w:lvlJc w:val="left"/>
      <w:pPr>
        <w:ind w:left="1004" w:hanging="360"/>
      </w:pPr>
      <w:rPr>
        <w:rFonts w:ascii="Symbol" w:hAnsi="Symbol" w:hint="default"/>
      </w:rPr>
    </w:lvl>
    <w:lvl w:ilvl="1" w:tplc="5DFCE16E">
      <w:numFmt w:val="bullet"/>
      <w:lvlText w:val="-"/>
      <w:lvlJc w:val="left"/>
      <w:pPr>
        <w:ind w:left="1724" w:hanging="360"/>
      </w:pPr>
      <w:rPr>
        <w:rFonts w:ascii="Arial" w:eastAsiaTheme="minorEastAsia"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1">
    <w:nsid w:val="6D4D7CCA"/>
    <w:multiLevelType w:val="hybridMultilevel"/>
    <w:tmpl w:val="5EDEE830"/>
    <w:lvl w:ilvl="0" w:tplc="D58E523E">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42">
    <w:nsid w:val="702E725D"/>
    <w:multiLevelType w:val="hybridMultilevel"/>
    <w:tmpl w:val="795C5020"/>
    <w:lvl w:ilvl="0" w:tplc="040C0013">
      <w:start w:val="1"/>
      <w:numFmt w:val="upperRoman"/>
      <w:lvlText w:val="%1."/>
      <w:lvlJc w:val="righ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43">
    <w:nsid w:val="7185531A"/>
    <w:multiLevelType w:val="hybridMultilevel"/>
    <w:tmpl w:val="960CDF8C"/>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4">
    <w:nsid w:val="78FE7089"/>
    <w:multiLevelType w:val="hybridMultilevel"/>
    <w:tmpl w:val="0FF46412"/>
    <w:lvl w:ilvl="0" w:tplc="D58E523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5">
    <w:nsid w:val="7A184239"/>
    <w:multiLevelType w:val="hybridMultilevel"/>
    <w:tmpl w:val="AB9CFCF4"/>
    <w:lvl w:ilvl="0" w:tplc="D58E523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6">
    <w:nsid w:val="7D4B0183"/>
    <w:multiLevelType w:val="hybridMultilevel"/>
    <w:tmpl w:val="6FACA552"/>
    <w:lvl w:ilvl="0" w:tplc="6E5C5AB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3"/>
  </w:num>
  <w:num w:numId="2">
    <w:abstractNumId w:val="40"/>
  </w:num>
  <w:num w:numId="3">
    <w:abstractNumId w:val="38"/>
  </w:num>
  <w:num w:numId="4">
    <w:abstractNumId w:val="1"/>
  </w:num>
  <w:num w:numId="5">
    <w:abstractNumId w:val="25"/>
  </w:num>
  <w:num w:numId="6">
    <w:abstractNumId w:val="26"/>
  </w:num>
  <w:num w:numId="7">
    <w:abstractNumId w:val="13"/>
  </w:num>
  <w:num w:numId="8">
    <w:abstractNumId w:val="29"/>
  </w:num>
  <w:num w:numId="9">
    <w:abstractNumId w:val="8"/>
  </w:num>
  <w:num w:numId="10">
    <w:abstractNumId w:val="17"/>
  </w:num>
  <w:num w:numId="11">
    <w:abstractNumId w:val="45"/>
  </w:num>
  <w:num w:numId="12">
    <w:abstractNumId w:val="23"/>
  </w:num>
  <w:num w:numId="13">
    <w:abstractNumId w:val="36"/>
  </w:num>
  <w:num w:numId="14">
    <w:abstractNumId w:val="15"/>
  </w:num>
  <w:num w:numId="15">
    <w:abstractNumId w:val="18"/>
  </w:num>
  <w:num w:numId="16">
    <w:abstractNumId w:val="27"/>
  </w:num>
  <w:num w:numId="17">
    <w:abstractNumId w:val="4"/>
  </w:num>
  <w:num w:numId="18">
    <w:abstractNumId w:val="34"/>
  </w:num>
  <w:num w:numId="19">
    <w:abstractNumId w:val="35"/>
  </w:num>
  <w:num w:numId="20">
    <w:abstractNumId w:val="39"/>
  </w:num>
  <w:num w:numId="21">
    <w:abstractNumId w:val="11"/>
  </w:num>
  <w:num w:numId="22">
    <w:abstractNumId w:val="37"/>
  </w:num>
  <w:num w:numId="23">
    <w:abstractNumId w:val="12"/>
  </w:num>
  <w:num w:numId="24">
    <w:abstractNumId w:val="3"/>
  </w:num>
  <w:num w:numId="25">
    <w:abstractNumId w:val="21"/>
  </w:num>
  <w:num w:numId="26">
    <w:abstractNumId w:val="28"/>
  </w:num>
  <w:num w:numId="27">
    <w:abstractNumId w:val="44"/>
  </w:num>
  <w:num w:numId="28">
    <w:abstractNumId w:val="30"/>
  </w:num>
  <w:num w:numId="29">
    <w:abstractNumId w:val="24"/>
  </w:num>
  <w:num w:numId="30">
    <w:abstractNumId w:val="20"/>
  </w:num>
  <w:num w:numId="31">
    <w:abstractNumId w:val="10"/>
  </w:num>
  <w:num w:numId="32">
    <w:abstractNumId w:val="9"/>
  </w:num>
  <w:num w:numId="33">
    <w:abstractNumId w:val="41"/>
  </w:num>
  <w:num w:numId="34">
    <w:abstractNumId w:val="0"/>
  </w:num>
  <w:num w:numId="35">
    <w:abstractNumId w:val="22"/>
  </w:num>
  <w:num w:numId="36">
    <w:abstractNumId w:val="6"/>
  </w:num>
  <w:num w:numId="37">
    <w:abstractNumId w:val="31"/>
  </w:num>
  <w:num w:numId="38">
    <w:abstractNumId w:val="43"/>
  </w:num>
  <w:num w:numId="39">
    <w:abstractNumId w:val="42"/>
  </w:num>
  <w:num w:numId="40">
    <w:abstractNumId w:val="7"/>
  </w:num>
  <w:num w:numId="41">
    <w:abstractNumId w:val="16"/>
  </w:num>
  <w:num w:numId="42">
    <w:abstractNumId w:val="5"/>
  </w:num>
  <w:num w:numId="43">
    <w:abstractNumId w:val="32"/>
  </w:num>
  <w:num w:numId="44">
    <w:abstractNumId w:val="19"/>
  </w:num>
  <w:num w:numId="45">
    <w:abstractNumId w:val="14"/>
  </w:num>
  <w:num w:numId="46">
    <w:abstractNumId w:val="2"/>
  </w:num>
  <w:num w:numId="47">
    <w:abstractNumId w:val="4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F2D"/>
    <w:rsid w:val="00004189"/>
    <w:rsid w:val="0002698D"/>
    <w:rsid w:val="0003352E"/>
    <w:rsid w:val="00052372"/>
    <w:rsid w:val="00053C64"/>
    <w:rsid w:val="0006269F"/>
    <w:rsid w:val="000800EA"/>
    <w:rsid w:val="00082866"/>
    <w:rsid w:val="00082AD5"/>
    <w:rsid w:val="000856EB"/>
    <w:rsid w:val="00092843"/>
    <w:rsid w:val="00092DE2"/>
    <w:rsid w:val="00094E16"/>
    <w:rsid w:val="00095334"/>
    <w:rsid w:val="000B0D20"/>
    <w:rsid w:val="000B3CD4"/>
    <w:rsid w:val="000D1B53"/>
    <w:rsid w:val="000D7802"/>
    <w:rsid w:val="000E3E65"/>
    <w:rsid w:val="000E5A60"/>
    <w:rsid w:val="000F08DA"/>
    <w:rsid w:val="00100229"/>
    <w:rsid w:val="00121D66"/>
    <w:rsid w:val="001259C1"/>
    <w:rsid w:val="00127429"/>
    <w:rsid w:val="00131332"/>
    <w:rsid w:val="00134668"/>
    <w:rsid w:val="0015113D"/>
    <w:rsid w:val="00152992"/>
    <w:rsid w:val="001543CD"/>
    <w:rsid w:val="001643B6"/>
    <w:rsid w:val="001A76E6"/>
    <w:rsid w:val="001B10F2"/>
    <w:rsid w:val="001B165D"/>
    <w:rsid w:val="001C4FA9"/>
    <w:rsid w:val="001E4162"/>
    <w:rsid w:val="001E5DD5"/>
    <w:rsid w:val="001F2B8F"/>
    <w:rsid w:val="00200E4A"/>
    <w:rsid w:val="00201E31"/>
    <w:rsid w:val="002032AB"/>
    <w:rsid w:val="002079A9"/>
    <w:rsid w:val="0021006E"/>
    <w:rsid w:val="00214CFF"/>
    <w:rsid w:val="00216479"/>
    <w:rsid w:val="00221463"/>
    <w:rsid w:val="00221575"/>
    <w:rsid w:val="00243D4D"/>
    <w:rsid w:val="00251672"/>
    <w:rsid w:val="002666C9"/>
    <w:rsid w:val="00273DF6"/>
    <w:rsid w:val="00283899"/>
    <w:rsid w:val="0028557D"/>
    <w:rsid w:val="002A2B42"/>
    <w:rsid w:val="002B19EE"/>
    <w:rsid w:val="002C1F0C"/>
    <w:rsid w:val="002C639E"/>
    <w:rsid w:val="002D182E"/>
    <w:rsid w:val="0030340B"/>
    <w:rsid w:val="003040F9"/>
    <w:rsid w:val="00306AB7"/>
    <w:rsid w:val="00311B43"/>
    <w:rsid w:val="00350AB4"/>
    <w:rsid w:val="00354137"/>
    <w:rsid w:val="003752C0"/>
    <w:rsid w:val="00381A58"/>
    <w:rsid w:val="0039071A"/>
    <w:rsid w:val="00393F3A"/>
    <w:rsid w:val="003A76D7"/>
    <w:rsid w:val="003B5639"/>
    <w:rsid w:val="003B6CD4"/>
    <w:rsid w:val="003D2C2B"/>
    <w:rsid w:val="003E4DFF"/>
    <w:rsid w:val="003E7738"/>
    <w:rsid w:val="003F1349"/>
    <w:rsid w:val="003F1440"/>
    <w:rsid w:val="003F6ED1"/>
    <w:rsid w:val="004038CF"/>
    <w:rsid w:val="00407110"/>
    <w:rsid w:val="004164F8"/>
    <w:rsid w:val="00425178"/>
    <w:rsid w:val="00437520"/>
    <w:rsid w:val="004421E2"/>
    <w:rsid w:val="004529F4"/>
    <w:rsid w:val="00453596"/>
    <w:rsid w:val="00490B6E"/>
    <w:rsid w:val="00496D4E"/>
    <w:rsid w:val="004D03AF"/>
    <w:rsid w:val="004D4882"/>
    <w:rsid w:val="004D72D1"/>
    <w:rsid w:val="00501F7A"/>
    <w:rsid w:val="0050531C"/>
    <w:rsid w:val="005058F3"/>
    <w:rsid w:val="005177E1"/>
    <w:rsid w:val="005219FA"/>
    <w:rsid w:val="0052231B"/>
    <w:rsid w:val="005407ED"/>
    <w:rsid w:val="00553D71"/>
    <w:rsid w:val="0055499B"/>
    <w:rsid w:val="00580CC0"/>
    <w:rsid w:val="0059517C"/>
    <w:rsid w:val="005D17EC"/>
    <w:rsid w:val="005D516D"/>
    <w:rsid w:val="005E2AA2"/>
    <w:rsid w:val="005F7250"/>
    <w:rsid w:val="005F7BF4"/>
    <w:rsid w:val="00610A8F"/>
    <w:rsid w:val="00614E8F"/>
    <w:rsid w:val="00640F13"/>
    <w:rsid w:val="0065154F"/>
    <w:rsid w:val="00655356"/>
    <w:rsid w:val="00675862"/>
    <w:rsid w:val="006816D2"/>
    <w:rsid w:val="00684129"/>
    <w:rsid w:val="00690191"/>
    <w:rsid w:val="00696990"/>
    <w:rsid w:val="006B2BD1"/>
    <w:rsid w:val="006B3E75"/>
    <w:rsid w:val="006B4A3B"/>
    <w:rsid w:val="006B5391"/>
    <w:rsid w:val="006C103F"/>
    <w:rsid w:val="006C1BDA"/>
    <w:rsid w:val="006C631D"/>
    <w:rsid w:val="007018CA"/>
    <w:rsid w:val="00702AFC"/>
    <w:rsid w:val="00711C58"/>
    <w:rsid w:val="00716544"/>
    <w:rsid w:val="007244D3"/>
    <w:rsid w:val="00725A53"/>
    <w:rsid w:val="0075404E"/>
    <w:rsid w:val="00760A0C"/>
    <w:rsid w:val="007828BE"/>
    <w:rsid w:val="0079364A"/>
    <w:rsid w:val="007A10F8"/>
    <w:rsid w:val="007A7245"/>
    <w:rsid w:val="007B54B3"/>
    <w:rsid w:val="007C6F68"/>
    <w:rsid w:val="007E6E39"/>
    <w:rsid w:val="007F729E"/>
    <w:rsid w:val="008016FB"/>
    <w:rsid w:val="0080602C"/>
    <w:rsid w:val="008339E1"/>
    <w:rsid w:val="0083672D"/>
    <w:rsid w:val="00842A9C"/>
    <w:rsid w:val="00854B67"/>
    <w:rsid w:val="00854D4D"/>
    <w:rsid w:val="0086081A"/>
    <w:rsid w:val="00861945"/>
    <w:rsid w:val="00867853"/>
    <w:rsid w:val="008A5B5D"/>
    <w:rsid w:val="008A67C7"/>
    <w:rsid w:val="008B4EA2"/>
    <w:rsid w:val="008D59FA"/>
    <w:rsid w:val="008D73A6"/>
    <w:rsid w:val="008F3F2D"/>
    <w:rsid w:val="00923BD4"/>
    <w:rsid w:val="009248E7"/>
    <w:rsid w:val="00925024"/>
    <w:rsid w:val="009331B9"/>
    <w:rsid w:val="0094212D"/>
    <w:rsid w:val="00947C5D"/>
    <w:rsid w:val="00957F0E"/>
    <w:rsid w:val="00972982"/>
    <w:rsid w:val="0097472C"/>
    <w:rsid w:val="00991661"/>
    <w:rsid w:val="009A32B2"/>
    <w:rsid w:val="009A7FD9"/>
    <w:rsid w:val="009C334C"/>
    <w:rsid w:val="009D2035"/>
    <w:rsid w:val="009D3031"/>
    <w:rsid w:val="009E1709"/>
    <w:rsid w:val="009E1D9C"/>
    <w:rsid w:val="009E3917"/>
    <w:rsid w:val="009E4A90"/>
    <w:rsid w:val="00A00644"/>
    <w:rsid w:val="00A04F09"/>
    <w:rsid w:val="00A054EF"/>
    <w:rsid w:val="00A17F36"/>
    <w:rsid w:val="00A20B29"/>
    <w:rsid w:val="00A22B23"/>
    <w:rsid w:val="00A26AD7"/>
    <w:rsid w:val="00A34AC4"/>
    <w:rsid w:val="00A52D91"/>
    <w:rsid w:val="00A537BE"/>
    <w:rsid w:val="00A57A24"/>
    <w:rsid w:val="00A70B9C"/>
    <w:rsid w:val="00A762A2"/>
    <w:rsid w:val="00A81D8F"/>
    <w:rsid w:val="00A879D2"/>
    <w:rsid w:val="00A90F21"/>
    <w:rsid w:val="00AA38B8"/>
    <w:rsid w:val="00AA4191"/>
    <w:rsid w:val="00AD2268"/>
    <w:rsid w:val="00AE007A"/>
    <w:rsid w:val="00AF10CF"/>
    <w:rsid w:val="00AF2B4A"/>
    <w:rsid w:val="00B05438"/>
    <w:rsid w:val="00B16488"/>
    <w:rsid w:val="00B20589"/>
    <w:rsid w:val="00B337AE"/>
    <w:rsid w:val="00B617F1"/>
    <w:rsid w:val="00B61E83"/>
    <w:rsid w:val="00B84D27"/>
    <w:rsid w:val="00B924A3"/>
    <w:rsid w:val="00B93A0F"/>
    <w:rsid w:val="00BA0C42"/>
    <w:rsid w:val="00BE46BE"/>
    <w:rsid w:val="00C00105"/>
    <w:rsid w:val="00C00B1C"/>
    <w:rsid w:val="00C017C7"/>
    <w:rsid w:val="00C1635D"/>
    <w:rsid w:val="00C34EA5"/>
    <w:rsid w:val="00C41295"/>
    <w:rsid w:val="00C57E3F"/>
    <w:rsid w:val="00C635B3"/>
    <w:rsid w:val="00C63F47"/>
    <w:rsid w:val="00C64B86"/>
    <w:rsid w:val="00C677B5"/>
    <w:rsid w:val="00C7268B"/>
    <w:rsid w:val="00C81BBE"/>
    <w:rsid w:val="00C8468A"/>
    <w:rsid w:val="00C9512C"/>
    <w:rsid w:val="00CC08C8"/>
    <w:rsid w:val="00CC0D7E"/>
    <w:rsid w:val="00CC4ADF"/>
    <w:rsid w:val="00CE7620"/>
    <w:rsid w:val="00D00D80"/>
    <w:rsid w:val="00D07749"/>
    <w:rsid w:val="00D17590"/>
    <w:rsid w:val="00D20328"/>
    <w:rsid w:val="00D20500"/>
    <w:rsid w:val="00D25AFB"/>
    <w:rsid w:val="00D27C26"/>
    <w:rsid w:val="00D32CFF"/>
    <w:rsid w:val="00D45550"/>
    <w:rsid w:val="00D47394"/>
    <w:rsid w:val="00D60C96"/>
    <w:rsid w:val="00D6739F"/>
    <w:rsid w:val="00D71817"/>
    <w:rsid w:val="00D82EB7"/>
    <w:rsid w:val="00D9099C"/>
    <w:rsid w:val="00D90C2A"/>
    <w:rsid w:val="00D916F8"/>
    <w:rsid w:val="00D93F71"/>
    <w:rsid w:val="00D957C2"/>
    <w:rsid w:val="00DA3DA9"/>
    <w:rsid w:val="00DC5A92"/>
    <w:rsid w:val="00DD043B"/>
    <w:rsid w:val="00DF2B42"/>
    <w:rsid w:val="00E105FE"/>
    <w:rsid w:val="00E10A35"/>
    <w:rsid w:val="00E139E5"/>
    <w:rsid w:val="00E163A8"/>
    <w:rsid w:val="00E228A3"/>
    <w:rsid w:val="00E42FF8"/>
    <w:rsid w:val="00E503AA"/>
    <w:rsid w:val="00E55970"/>
    <w:rsid w:val="00E65013"/>
    <w:rsid w:val="00E676BD"/>
    <w:rsid w:val="00E8590F"/>
    <w:rsid w:val="00E91994"/>
    <w:rsid w:val="00E953A2"/>
    <w:rsid w:val="00E968E7"/>
    <w:rsid w:val="00EA3C60"/>
    <w:rsid w:val="00EB606A"/>
    <w:rsid w:val="00EB6782"/>
    <w:rsid w:val="00ED5BA9"/>
    <w:rsid w:val="00ED60E2"/>
    <w:rsid w:val="00EE2DE8"/>
    <w:rsid w:val="00EE42C2"/>
    <w:rsid w:val="00F0326A"/>
    <w:rsid w:val="00F117DA"/>
    <w:rsid w:val="00F2277A"/>
    <w:rsid w:val="00F22FA3"/>
    <w:rsid w:val="00F312D4"/>
    <w:rsid w:val="00F33C3E"/>
    <w:rsid w:val="00F46011"/>
    <w:rsid w:val="00F46F62"/>
    <w:rsid w:val="00F502A2"/>
    <w:rsid w:val="00F54951"/>
    <w:rsid w:val="00F57B75"/>
    <w:rsid w:val="00F910AF"/>
    <w:rsid w:val="00F97404"/>
    <w:rsid w:val="00F97F84"/>
    <w:rsid w:val="00FB1EE6"/>
    <w:rsid w:val="00FB5D55"/>
    <w:rsid w:val="00FC1D24"/>
    <w:rsid w:val="00FC4E68"/>
    <w:rsid w:val="00FD657C"/>
    <w:rsid w:val="00FE1E62"/>
    <w:rsid w:val="00FE3C58"/>
    <w:rsid w:val="00FE6F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15:docId w15:val="{F36F138B-9BB5-4DFC-B548-B05F2B861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214CFF"/>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214CFF"/>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character" w:styleId="Textedelespacerserv">
    <w:name w:val="Placeholder Text"/>
    <w:basedOn w:val="Policepardfaut"/>
    <w:uiPriority w:val="99"/>
    <w:semiHidden/>
    <w:rsid w:val="00E91994"/>
    <w:rPr>
      <w:color w:val="808080"/>
    </w:rPr>
  </w:style>
  <w:style w:type="character" w:customStyle="1" w:styleId="apple-converted-space">
    <w:name w:val="apple-converted-space"/>
    <w:basedOn w:val="Policepardfaut"/>
    <w:rsid w:val="00B16488"/>
  </w:style>
  <w:style w:type="character" w:styleId="Lienhypertexte">
    <w:name w:val="Hyperlink"/>
    <w:basedOn w:val="Policepardfaut"/>
    <w:uiPriority w:val="99"/>
    <w:unhideWhenUsed/>
    <w:rsid w:val="00350AB4"/>
    <w:rPr>
      <w:color w:val="0000FF" w:themeColor="hyperlink"/>
      <w:u w:val="single"/>
    </w:rPr>
  </w:style>
  <w:style w:type="character" w:customStyle="1" w:styleId="UnresolvedMention">
    <w:name w:val="Unresolved Mention"/>
    <w:basedOn w:val="Policepardfaut"/>
    <w:uiPriority w:val="99"/>
    <w:semiHidden/>
    <w:unhideWhenUsed/>
    <w:rsid w:val="00350AB4"/>
    <w:rPr>
      <w:color w:val="605E5C"/>
      <w:shd w:val="clear" w:color="auto" w:fill="E1DFDD"/>
    </w:rPr>
  </w:style>
  <w:style w:type="paragraph" w:styleId="Notedefin">
    <w:name w:val="endnote text"/>
    <w:basedOn w:val="Normal"/>
    <w:link w:val="NotedefinCar"/>
    <w:uiPriority w:val="99"/>
    <w:semiHidden/>
    <w:unhideWhenUsed/>
    <w:rsid w:val="009A7FD9"/>
    <w:pPr>
      <w:spacing w:after="0" w:line="240" w:lineRule="auto"/>
    </w:pPr>
    <w:rPr>
      <w:sz w:val="20"/>
      <w:szCs w:val="20"/>
    </w:rPr>
  </w:style>
  <w:style w:type="character" w:customStyle="1" w:styleId="NotedefinCar">
    <w:name w:val="Note de fin Car"/>
    <w:basedOn w:val="Policepardfaut"/>
    <w:link w:val="Notedefin"/>
    <w:uiPriority w:val="99"/>
    <w:semiHidden/>
    <w:rsid w:val="009A7FD9"/>
    <w:rPr>
      <w:sz w:val="20"/>
      <w:szCs w:val="20"/>
      <w:lang w:val="fr-FR" w:eastAsia="fr-FR"/>
    </w:rPr>
  </w:style>
  <w:style w:type="character" w:styleId="Appeldenotedefin">
    <w:name w:val="endnote reference"/>
    <w:basedOn w:val="Policepardfaut"/>
    <w:uiPriority w:val="99"/>
    <w:semiHidden/>
    <w:unhideWhenUsed/>
    <w:rsid w:val="009A7F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87CEB-CEDE-4BC7-BBC7-F5EB9BA6D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453</Words>
  <Characters>2495</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DCAF Tunis</dc:creator>
  <cp:lastModifiedBy>lenovo</cp:lastModifiedBy>
  <cp:revision>2</cp:revision>
  <cp:lastPrinted>2019-05-08T10:11:00Z</cp:lastPrinted>
  <dcterms:created xsi:type="dcterms:W3CDTF">2020-03-30T10:14:00Z</dcterms:created>
  <dcterms:modified xsi:type="dcterms:W3CDTF">2020-03-30T10:14:00Z</dcterms:modified>
</cp:coreProperties>
</file>