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7DA0B" w14:textId="398012F3" w:rsidR="00D84A61" w:rsidRPr="00D84A61" w:rsidRDefault="00D84A61" w:rsidP="00D84A61">
      <w:pPr>
        <w:bidi/>
        <w:spacing w:before="120" w:after="0" w:line="240" w:lineRule="auto"/>
        <w:ind w:left="284"/>
        <w:jc w:val="both"/>
        <w:rPr>
          <w:rFonts w:ascii="Arial" w:hAnsi="Arial" w:cs="Arial"/>
          <w:b/>
          <w:bCs/>
          <w:sz w:val="24"/>
          <w:szCs w:val="24"/>
        </w:rPr>
      </w:pPr>
      <w:r w:rsidRPr="00D84A61">
        <w:rPr>
          <w:rFonts w:ascii="Arial" w:hAnsi="Arial" w:cs="Arial"/>
          <w:b/>
          <w:bCs/>
          <w:sz w:val="24"/>
          <w:szCs w:val="24"/>
          <w:rtl/>
        </w:rPr>
        <w:t>قرار الهيئة العليا المستقلّة للانتخابات عدد 18 لسنة 2019 مؤرّخ في 14 جوان 2019 يتعلّق بتنقيح وإتمام القرار عدد 18 لسنة 2014 المؤرّخ في 4 أوت 2014 والمتعلّق بقواعد وإجراءات الترشّح للانتخابات الرئاسيّة</w:t>
      </w:r>
    </w:p>
    <w:p w14:paraId="0163B4F2" w14:textId="77777777" w:rsidR="00D84A61" w:rsidRPr="00D84A61" w:rsidRDefault="00D84A61" w:rsidP="00D84A61">
      <w:pPr>
        <w:bidi/>
        <w:spacing w:before="120" w:after="0" w:line="240" w:lineRule="auto"/>
        <w:ind w:left="284"/>
        <w:jc w:val="both"/>
        <w:rPr>
          <w:rFonts w:ascii="Arial" w:hAnsi="Arial" w:cs="Arial"/>
          <w:rtl/>
        </w:rPr>
      </w:pPr>
    </w:p>
    <w:p w14:paraId="76A4BC84" w14:textId="7D6EB020" w:rsidR="00D84A61" w:rsidRPr="00D84A61" w:rsidRDefault="00D84A61" w:rsidP="00D84A61">
      <w:pPr>
        <w:bidi/>
        <w:spacing w:before="120" w:after="0" w:line="240" w:lineRule="auto"/>
        <w:ind w:left="284"/>
        <w:jc w:val="both"/>
        <w:rPr>
          <w:rFonts w:ascii="Arial" w:hAnsi="Arial" w:cs="Arial"/>
          <w:rtl/>
        </w:rPr>
      </w:pPr>
      <w:r w:rsidRPr="00D84A61">
        <w:rPr>
          <w:rFonts w:ascii="Arial" w:hAnsi="Arial" w:cs="Arial"/>
          <w:rtl/>
        </w:rPr>
        <w:t xml:space="preserve">إنّ مجلس الهيئة </w:t>
      </w:r>
      <w:bookmarkStart w:id="0" w:name="_GoBack"/>
      <w:bookmarkEnd w:id="0"/>
      <w:r w:rsidRPr="00D84A61">
        <w:rPr>
          <w:rFonts w:ascii="Arial" w:hAnsi="Arial" w:cs="Arial"/>
          <w:rtl/>
        </w:rPr>
        <w:t>العليا المستقلة ل</w:t>
      </w:r>
      <w:r w:rsidR="009644C6">
        <w:rPr>
          <w:rFonts w:ascii="Arial" w:hAnsi="Arial" w:cs="Arial" w:hint="cs"/>
          <w:rtl/>
          <w:lang w:bidi="ar-TN"/>
        </w:rPr>
        <w:t>لا</w:t>
      </w:r>
      <w:proofErr w:type="spellStart"/>
      <w:r w:rsidRPr="00D84A61">
        <w:rPr>
          <w:rFonts w:ascii="Arial" w:hAnsi="Arial" w:cs="Arial"/>
          <w:rtl/>
        </w:rPr>
        <w:t>نتخابات</w:t>
      </w:r>
      <w:proofErr w:type="spellEnd"/>
      <w:r w:rsidRPr="00D84A61">
        <w:rPr>
          <w:rFonts w:ascii="Arial" w:hAnsi="Arial" w:cs="Arial"/>
          <w:rtl/>
        </w:rPr>
        <w:t>،</w:t>
      </w:r>
    </w:p>
    <w:p w14:paraId="5C174823" w14:textId="77777777" w:rsidR="00D84A61" w:rsidRPr="00D84A61" w:rsidRDefault="00D84A61" w:rsidP="00D84A61">
      <w:pPr>
        <w:bidi/>
        <w:spacing w:before="120" w:after="0" w:line="240" w:lineRule="auto"/>
        <w:ind w:left="284"/>
        <w:jc w:val="both"/>
        <w:rPr>
          <w:rFonts w:ascii="Arial" w:hAnsi="Arial" w:cs="Arial"/>
          <w:rtl/>
        </w:rPr>
      </w:pPr>
      <w:r w:rsidRPr="00D84A61">
        <w:rPr>
          <w:rFonts w:ascii="Arial" w:hAnsi="Arial" w:cs="Arial"/>
          <w:rtl/>
        </w:rPr>
        <w:t>بعد الاطلاع على الدستور، وخاصّة الفصول 34 و46 و53 و55 و126 منه،</w:t>
      </w:r>
    </w:p>
    <w:p w14:paraId="5B3AC523" w14:textId="77777777" w:rsidR="00D84A61" w:rsidRPr="00D84A61" w:rsidRDefault="00D84A61" w:rsidP="00D84A61">
      <w:pPr>
        <w:bidi/>
        <w:spacing w:before="120" w:after="0" w:line="240" w:lineRule="auto"/>
        <w:ind w:left="284"/>
        <w:jc w:val="both"/>
        <w:rPr>
          <w:rFonts w:ascii="Arial" w:hAnsi="Arial" w:cs="Arial"/>
          <w:rtl/>
        </w:rPr>
      </w:pPr>
      <w:r w:rsidRPr="00D84A61">
        <w:rPr>
          <w:rFonts w:ascii="Arial" w:hAnsi="Arial" w:cs="Arial"/>
          <w:rtl/>
        </w:rPr>
        <w:t xml:space="preserve">وعلى القانون الأساسي عدد 23 لسنة 2012 المؤرّخ في 20 ديسمبر 2012 المتعلّق بالهيئة العليا المستقلّة للانتخابات وعلى جميع النصوص التي نقّحته وتمّمته، </w:t>
      </w:r>
    </w:p>
    <w:p w14:paraId="23DCB017" w14:textId="77777777" w:rsidR="00D84A61" w:rsidRPr="00D84A61" w:rsidRDefault="00D84A61" w:rsidP="00D84A61">
      <w:pPr>
        <w:bidi/>
        <w:spacing w:before="120" w:after="0" w:line="240" w:lineRule="auto"/>
        <w:ind w:left="284"/>
        <w:jc w:val="both"/>
        <w:rPr>
          <w:rFonts w:ascii="Arial" w:hAnsi="Arial" w:cs="Arial"/>
          <w:rtl/>
        </w:rPr>
      </w:pPr>
      <w:r w:rsidRPr="00D84A61">
        <w:rPr>
          <w:rFonts w:ascii="Arial" w:hAnsi="Arial" w:cs="Arial"/>
          <w:rtl/>
        </w:rPr>
        <w:t>وعلى القانون الأساسي عدد 16 لسنة 2014 المؤرّخ في 26 ماي 2014 المتعلّق بالانتخابات والاستفتاء، كما تمّ تنقيحه وإتمامه بالقانون الأساسي عدد 7 لسنة 2017 المؤرّخ في 14 فيفري 2017،</w:t>
      </w:r>
    </w:p>
    <w:p w14:paraId="3F6D33A2" w14:textId="77777777" w:rsidR="00D84A61" w:rsidRPr="00D84A61" w:rsidRDefault="00D84A61" w:rsidP="00D84A61">
      <w:pPr>
        <w:bidi/>
        <w:spacing w:before="120" w:after="0" w:line="240" w:lineRule="auto"/>
        <w:ind w:left="284"/>
        <w:jc w:val="both"/>
        <w:rPr>
          <w:rFonts w:ascii="Arial" w:hAnsi="Arial" w:cs="Arial"/>
          <w:rtl/>
        </w:rPr>
      </w:pPr>
      <w:r w:rsidRPr="00D84A61">
        <w:rPr>
          <w:rFonts w:ascii="Arial" w:hAnsi="Arial" w:cs="Arial"/>
          <w:rtl/>
        </w:rPr>
        <w:t>وعلى القرار عدد 18 لسنة 2014 المؤرخ في 4 أوت 2014 المتعلّق بقواعد وإجراءات الترشّح للانتخابات الرئاسيّة،</w:t>
      </w:r>
    </w:p>
    <w:p w14:paraId="715DD344" w14:textId="77777777" w:rsidR="00D84A61" w:rsidRPr="00D84A61" w:rsidRDefault="00D84A61" w:rsidP="00D84A61">
      <w:pPr>
        <w:bidi/>
        <w:spacing w:before="120" w:after="0" w:line="240" w:lineRule="auto"/>
        <w:ind w:left="284"/>
        <w:jc w:val="both"/>
        <w:rPr>
          <w:rFonts w:ascii="Arial" w:hAnsi="Arial" w:cs="Arial"/>
          <w:rtl/>
        </w:rPr>
      </w:pPr>
      <w:r w:rsidRPr="00D84A61">
        <w:rPr>
          <w:rFonts w:ascii="Arial" w:hAnsi="Arial" w:cs="Arial"/>
          <w:rtl/>
        </w:rPr>
        <w:t>وبعد التداول قرر ما يلي</w:t>
      </w:r>
      <w:r w:rsidRPr="00D84A61">
        <w:rPr>
          <w:rFonts w:ascii="Arial" w:hAnsi="Arial" w:cs="Arial"/>
        </w:rPr>
        <w:t>:</w:t>
      </w:r>
    </w:p>
    <w:p w14:paraId="15705096" w14:textId="5686B415" w:rsidR="00D84A61" w:rsidRPr="00D84A61" w:rsidRDefault="00D84A61" w:rsidP="00D84A61">
      <w:pPr>
        <w:bidi/>
        <w:spacing w:before="120" w:after="0" w:line="240" w:lineRule="auto"/>
        <w:ind w:left="284"/>
        <w:jc w:val="both"/>
        <w:rPr>
          <w:rFonts w:ascii="Arial" w:hAnsi="Arial" w:cs="Arial"/>
          <w:rtl/>
        </w:rPr>
      </w:pPr>
      <w:r w:rsidRPr="00D84A61">
        <w:rPr>
          <w:rFonts w:ascii="Arial" w:hAnsi="Arial" w:cs="Arial"/>
          <w:b/>
          <w:bCs/>
          <w:rtl/>
        </w:rPr>
        <w:t>الفصل الأول</w:t>
      </w:r>
      <w:r w:rsidRPr="00D84A61">
        <w:rPr>
          <w:rFonts w:ascii="Arial" w:hAnsi="Arial" w:cs="Arial" w:hint="cs"/>
          <w:b/>
          <w:bCs/>
          <w:rtl/>
        </w:rPr>
        <w:t xml:space="preserve"> </w:t>
      </w:r>
      <w:r w:rsidRPr="00D84A61">
        <w:rPr>
          <w:rFonts w:ascii="Arial" w:hAnsi="Arial" w:cs="Arial"/>
          <w:b/>
          <w:bCs/>
          <w:rtl/>
        </w:rPr>
        <w:t>–</w:t>
      </w:r>
      <w:r w:rsidRPr="00D84A61">
        <w:rPr>
          <w:rFonts w:ascii="Arial" w:hAnsi="Arial" w:cs="Arial"/>
          <w:rtl/>
        </w:rPr>
        <w:t xml:space="preserve"> تُلغى أحكام الفصليْن 4 و9 من القرار عدد 18 لسنة 2014 المشار إليه أعلاه وتُعوّض بالأحكام التالية</w:t>
      </w:r>
      <w:r w:rsidRPr="00D84A61">
        <w:rPr>
          <w:rFonts w:ascii="Arial" w:hAnsi="Arial" w:cs="Arial"/>
        </w:rPr>
        <w:t>:</w:t>
      </w:r>
    </w:p>
    <w:p w14:paraId="113148FD" w14:textId="1E818C1E" w:rsidR="00D84A61" w:rsidRPr="00D84A61" w:rsidRDefault="00D84A61" w:rsidP="00D84A61">
      <w:pPr>
        <w:bidi/>
        <w:spacing w:before="120" w:after="0" w:line="240" w:lineRule="auto"/>
        <w:ind w:left="284"/>
        <w:jc w:val="both"/>
        <w:rPr>
          <w:rFonts w:ascii="Arial" w:hAnsi="Arial" w:cs="Arial"/>
          <w:b/>
          <w:bCs/>
          <w:rtl/>
        </w:rPr>
      </w:pPr>
      <w:r w:rsidRPr="00D84A61">
        <w:rPr>
          <w:rFonts w:ascii="Arial" w:hAnsi="Arial" w:cs="Arial"/>
          <w:b/>
          <w:bCs/>
          <w:rtl/>
        </w:rPr>
        <w:t>الفصل 4 (جديد)</w:t>
      </w:r>
      <w:r>
        <w:rPr>
          <w:rFonts w:ascii="Arial" w:hAnsi="Arial" w:cs="Arial" w:hint="cs"/>
          <w:b/>
          <w:bCs/>
          <w:rtl/>
        </w:rPr>
        <w:t xml:space="preserve"> </w:t>
      </w:r>
      <w:r>
        <w:rPr>
          <w:rFonts w:ascii="Arial" w:hAnsi="Arial" w:cs="Arial"/>
          <w:b/>
          <w:bCs/>
          <w:rtl/>
        </w:rPr>
        <w:t>–</w:t>
      </w:r>
      <w:r>
        <w:rPr>
          <w:rFonts w:ascii="Arial" w:hAnsi="Arial" w:cs="Arial" w:hint="cs"/>
          <w:b/>
          <w:bCs/>
          <w:rtl/>
        </w:rPr>
        <w:t xml:space="preserve"> </w:t>
      </w:r>
      <w:r w:rsidRPr="00D84A61">
        <w:rPr>
          <w:rFonts w:ascii="Arial" w:hAnsi="Arial" w:cs="Arial"/>
          <w:rtl/>
        </w:rPr>
        <w:t>تُشترط تزكية المترشّح من عشرة أعضاء من مجلس نوّاب الشعب، أو أربعين من رؤساء مجالس الجماعات المحليّة المنتخبة، أو عشرة آلاف ناخب مرسّم في سجل الناخبين موزّعين على الأقلّ على عشر دوائر انتخابيّة تشريعيّة، على ألاّ يقلّ عددهم عن خمسمائة ناخب بكلّ دائرة منها</w:t>
      </w:r>
      <w:r w:rsidRPr="00D84A61">
        <w:rPr>
          <w:rFonts w:ascii="Arial" w:hAnsi="Arial" w:cs="Arial"/>
        </w:rPr>
        <w:t>.</w:t>
      </w:r>
    </w:p>
    <w:p w14:paraId="5F1582C1" w14:textId="25EB4632" w:rsidR="00D84A61" w:rsidRPr="00D84A61" w:rsidRDefault="00D84A61" w:rsidP="00D84A61">
      <w:pPr>
        <w:bidi/>
        <w:spacing w:before="120" w:after="0" w:line="240" w:lineRule="auto"/>
        <w:ind w:left="284"/>
        <w:jc w:val="both"/>
        <w:rPr>
          <w:rFonts w:ascii="Arial" w:hAnsi="Arial" w:cs="Arial"/>
          <w:b/>
          <w:bCs/>
          <w:rtl/>
        </w:rPr>
      </w:pPr>
      <w:r w:rsidRPr="00D84A61">
        <w:rPr>
          <w:rFonts w:ascii="Arial" w:hAnsi="Arial" w:cs="Arial"/>
          <w:b/>
          <w:bCs/>
          <w:rtl/>
        </w:rPr>
        <w:t>الفصل 9 (جديد)</w:t>
      </w:r>
      <w:r>
        <w:rPr>
          <w:rFonts w:ascii="Arial" w:hAnsi="Arial" w:cs="Arial" w:hint="cs"/>
          <w:b/>
          <w:bCs/>
          <w:rtl/>
        </w:rPr>
        <w:t xml:space="preserve"> </w:t>
      </w:r>
      <w:r>
        <w:rPr>
          <w:rFonts w:ascii="Arial" w:hAnsi="Arial" w:cs="Arial"/>
          <w:b/>
          <w:bCs/>
          <w:rtl/>
        </w:rPr>
        <w:t>–</w:t>
      </w:r>
      <w:r>
        <w:rPr>
          <w:rFonts w:ascii="Arial" w:hAnsi="Arial" w:cs="Arial" w:hint="cs"/>
          <w:b/>
          <w:bCs/>
          <w:rtl/>
        </w:rPr>
        <w:t xml:space="preserve"> </w:t>
      </w:r>
      <w:r w:rsidRPr="00D84A61">
        <w:rPr>
          <w:rFonts w:ascii="Arial" w:hAnsi="Arial" w:cs="Arial"/>
          <w:rtl/>
        </w:rPr>
        <w:t>يُرفق مطلب الترشّح وجوباً بالوثائق التالية</w:t>
      </w:r>
      <w:r w:rsidRPr="00D84A61">
        <w:rPr>
          <w:rFonts w:ascii="Arial" w:hAnsi="Arial" w:cs="Arial"/>
        </w:rPr>
        <w:t>:</w:t>
      </w:r>
    </w:p>
    <w:p w14:paraId="34AC977A" w14:textId="529CB1BC" w:rsidR="00D84A61" w:rsidRPr="00D84A61" w:rsidRDefault="00D84A61" w:rsidP="00D84A61">
      <w:pPr>
        <w:pStyle w:val="Paragraphedeliste"/>
        <w:numPr>
          <w:ilvl w:val="0"/>
          <w:numId w:val="40"/>
        </w:numPr>
        <w:bidi/>
        <w:spacing w:before="120" w:after="0" w:line="240" w:lineRule="auto"/>
        <w:ind w:left="927"/>
        <w:jc w:val="both"/>
        <w:rPr>
          <w:rFonts w:ascii="Arial" w:hAnsi="Arial" w:cs="Arial"/>
          <w:rtl/>
        </w:rPr>
      </w:pPr>
      <w:r w:rsidRPr="00D84A61">
        <w:rPr>
          <w:rFonts w:ascii="Arial" w:hAnsi="Arial" w:cs="Arial"/>
          <w:rtl/>
        </w:rPr>
        <w:t>نسخة من بطاقة التعريف الوطنيّة أو جواز السفر للمترشّح،</w:t>
      </w:r>
    </w:p>
    <w:p w14:paraId="01836111" w14:textId="605B6AD0" w:rsidR="00D84A61" w:rsidRPr="00D84A61" w:rsidRDefault="00D84A61" w:rsidP="00D84A61">
      <w:pPr>
        <w:pStyle w:val="Paragraphedeliste"/>
        <w:numPr>
          <w:ilvl w:val="0"/>
          <w:numId w:val="40"/>
        </w:numPr>
        <w:bidi/>
        <w:spacing w:before="120" w:after="0" w:line="240" w:lineRule="auto"/>
        <w:ind w:left="927"/>
        <w:jc w:val="both"/>
        <w:rPr>
          <w:rFonts w:ascii="Arial" w:hAnsi="Arial" w:cs="Arial"/>
          <w:rtl/>
        </w:rPr>
      </w:pPr>
      <w:r w:rsidRPr="00D84A61">
        <w:rPr>
          <w:rFonts w:ascii="Arial" w:hAnsi="Arial" w:cs="Arial"/>
          <w:rtl/>
        </w:rPr>
        <w:t>صورتان شمسيّتان حديثتان للمترشّح، وفق الإرشادات الفنيّة التي تضبطها الهيئة،</w:t>
      </w:r>
    </w:p>
    <w:p w14:paraId="3FB710E3" w14:textId="2E1D8E85" w:rsidR="00D84A61" w:rsidRPr="00D84A61" w:rsidRDefault="00D84A61" w:rsidP="00D84A61">
      <w:pPr>
        <w:pStyle w:val="Paragraphedeliste"/>
        <w:numPr>
          <w:ilvl w:val="0"/>
          <w:numId w:val="40"/>
        </w:numPr>
        <w:bidi/>
        <w:spacing w:before="120" w:after="0" w:line="240" w:lineRule="auto"/>
        <w:ind w:left="927"/>
        <w:jc w:val="both"/>
        <w:rPr>
          <w:rFonts w:ascii="Arial" w:hAnsi="Arial" w:cs="Arial"/>
          <w:rtl/>
        </w:rPr>
      </w:pPr>
      <w:r w:rsidRPr="00D84A61">
        <w:rPr>
          <w:rFonts w:ascii="Arial" w:hAnsi="Arial" w:cs="Arial"/>
          <w:rtl/>
        </w:rPr>
        <w:t>شهادة في ثبوت الجنسيّة التونسيّة للمترشّح،</w:t>
      </w:r>
    </w:p>
    <w:p w14:paraId="0BF0FB4F" w14:textId="3EF15FCE" w:rsidR="00D84A61" w:rsidRPr="00D84A61" w:rsidRDefault="00D84A61" w:rsidP="00D84A61">
      <w:pPr>
        <w:pStyle w:val="Paragraphedeliste"/>
        <w:numPr>
          <w:ilvl w:val="0"/>
          <w:numId w:val="40"/>
        </w:numPr>
        <w:bidi/>
        <w:spacing w:before="120" w:after="0" w:line="240" w:lineRule="auto"/>
        <w:ind w:left="927"/>
        <w:jc w:val="both"/>
        <w:rPr>
          <w:rFonts w:ascii="Arial" w:hAnsi="Arial" w:cs="Arial"/>
          <w:rtl/>
        </w:rPr>
      </w:pPr>
      <w:r w:rsidRPr="00D84A61">
        <w:rPr>
          <w:rFonts w:ascii="Arial" w:hAnsi="Arial" w:cs="Arial"/>
          <w:rtl/>
        </w:rPr>
        <w:t>مضمون ولادة للمترشّح لم يمض على تاريخ إصداره أكثر من ستّة أشهر،</w:t>
      </w:r>
    </w:p>
    <w:p w14:paraId="25C4479C" w14:textId="4CF5335C" w:rsidR="00D84A61" w:rsidRPr="00D84A61" w:rsidRDefault="00D84A61" w:rsidP="00D84A61">
      <w:pPr>
        <w:pStyle w:val="Paragraphedeliste"/>
        <w:numPr>
          <w:ilvl w:val="0"/>
          <w:numId w:val="40"/>
        </w:numPr>
        <w:bidi/>
        <w:spacing w:before="120" w:after="0" w:line="240" w:lineRule="auto"/>
        <w:ind w:left="927"/>
        <w:jc w:val="both"/>
        <w:rPr>
          <w:rFonts w:ascii="Arial" w:hAnsi="Arial" w:cs="Arial"/>
          <w:rtl/>
        </w:rPr>
      </w:pPr>
      <w:r w:rsidRPr="00D84A61">
        <w:rPr>
          <w:rFonts w:ascii="Arial" w:hAnsi="Arial" w:cs="Arial"/>
          <w:rtl/>
        </w:rPr>
        <w:t>بالنسبة لحاملي جنسية أجنبيّة أو أكثر: تعهّداً مُعرّفاً بالإمضاء بالتخلّي عن الجنسيّة أو الجنسيّات الأجنبيّة عند التصريح بانتخاب المترشّح رئيساً للجمهوريّة،</w:t>
      </w:r>
    </w:p>
    <w:p w14:paraId="5B75BD6C" w14:textId="75C01BDF" w:rsidR="00D84A61" w:rsidRPr="00D84A61" w:rsidRDefault="00D84A61" w:rsidP="00D84A61">
      <w:pPr>
        <w:pStyle w:val="Paragraphedeliste"/>
        <w:numPr>
          <w:ilvl w:val="0"/>
          <w:numId w:val="40"/>
        </w:numPr>
        <w:bidi/>
        <w:spacing w:before="120" w:after="0" w:line="240" w:lineRule="auto"/>
        <w:ind w:left="927"/>
        <w:jc w:val="both"/>
        <w:rPr>
          <w:rFonts w:ascii="Arial" w:hAnsi="Arial" w:cs="Arial"/>
          <w:rtl/>
        </w:rPr>
      </w:pPr>
      <w:r w:rsidRPr="00D84A61">
        <w:rPr>
          <w:rFonts w:ascii="Arial" w:hAnsi="Arial" w:cs="Arial"/>
          <w:rtl/>
        </w:rPr>
        <w:t>نسخة من بطاقة التعريف الوطنيّة أو جواز السفر للوكيل المالي للمترشّح وممثّله،</w:t>
      </w:r>
    </w:p>
    <w:p w14:paraId="059E358A" w14:textId="65FA36D7" w:rsidR="00D84A61" w:rsidRPr="00D84A61" w:rsidRDefault="00D84A61" w:rsidP="00D84A61">
      <w:pPr>
        <w:pStyle w:val="Paragraphedeliste"/>
        <w:numPr>
          <w:ilvl w:val="0"/>
          <w:numId w:val="40"/>
        </w:numPr>
        <w:bidi/>
        <w:spacing w:before="120" w:after="0" w:line="240" w:lineRule="auto"/>
        <w:ind w:left="927"/>
        <w:jc w:val="both"/>
        <w:rPr>
          <w:rFonts w:ascii="Arial" w:hAnsi="Arial" w:cs="Arial"/>
          <w:rtl/>
        </w:rPr>
      </w:pPr>
      <w:r w:rsidRPr="00D84A61">
        <w:rPr>
          <w:rFonts w:ascii="Arial" w:hAnsi="Arial" w:cs="Arial"/>
          <w:rtl/>
        </w:rPr>
        <w:t>وصل تأمين ضمان مالي قدره عشرة آلاف دينار لدى الخزينة العامّة للبلاد التونسية،</w:t>
      </w:r>
    </w:p>
    <w:p w14:paraId="2D33BEA3" w14:textId="4B16C79F" w:rsidR="00D84A61" w:rsidRPr="00D84A61" w:rsidRDefault="00D84A61" w:rsidP="00D84A61">
      <w:pPr>
        <w:pStyle w:val="Paragraphedeliste"/>
        <w:numPr>
          <w:ilvl w:val="0"/>
          <w:numId w:val="40"/>
        </w:numPr>
        <w:bidi/>
        <w:spacing w:before="120" w:after="0" w:line="240" w:lineRule="auto"/>
        <w:ind w:left="927"/>
        <w:jc w:val="both"/>
        <w:rPr>
          <w:rFonts w:ascii="Arial" w:hAnsi="Arial" w:cs="Arial"/>
          <w:rtl/>
        </w:rPr>
      </w:pPr>
      <w:r w:rsidRPr="00D84A61">
        <w:rPr>
          <w:rFonts w:ascii="Arial" w:hAnsi="Arial" w:cs="Arial"/>
          <w:rtl/>
        </w:rPr>
        <w:t xml:space="preserve">نسخة ورقيّة وإلكترونيّة من قائمة </w:t>
      </w:r>
      <w:proofErr w:type="spellStart"/>
      <w:r w:rsidRPr="00D84A61">
        <w:rPr>
          <w:rFonts w:ascii="Arial" w:hAnsi="Arial" w:cs="Arial"/>
          <w:rtl/>
        </w:rPr>
        <w:t>المزكّين</w:t>
      </w:r>
      <w:proofErr w:type="spellEnd"/>
      <w:r w:rsidRPr="00D84A61">
        <w:rPr>
          <w:rFonts w:ascii="Arial" w:hAnsi="Arial" w:cs="Arial"/>
          <w:rtl/>
        </w:rPr>
        <w:t xml:space="preserve"> تتضمّنان وجوباً الاسم الكامل </w:t>
      </w:r>
      <w:proofErr w:type="spellStart"/>
      <w:r w:rsidRPr="00D84A61">
        <w:rPr>
          <w:rFonts w:ascii="Arial" w:hAnsi="Arial" w:cs="Arial"/>
          <w:rtl/>
        </w:rPr>
        <w:t>للمزكّي</w:t>
      </w:r>
      <w:proofErr w:type="spellEnd"/>
      <w:r w:rsidRPr="00D84A61">
        <w:rPr>
          <w:rFonts w:ascii="Arial" w:hAnsi="Arial" w:cs="Arial"/>
          <w:rtl/>
        </w:rPr>
        <w:t xml:space="preserve"> وصفته والدائرة الانتخابيّة التشريعيّة التي يرتبط بها وعدد بطاقة تعريفه الوطنيّة وتتضمّن النسخة الورقيّة إمضاءه</w:t>
      </w:r>
      <w:r w:rsidRPr="00D84A61">
        <w:rPr>
          <w:rFonts w:ascii="Arial" w:hAnsi="Arial" w:cs="Arial"/>
        </w:rPr>
        <w:t>.</w:t>
      </w:r>
    </w:p>
    <w:p w14:paraId="70BF7E23" w14:textId="77777777" w:rsidR="00D84A61" w:rsidRPr="00D84A61" w:rsidRDefault="00D84A61" w:rsidP="00D84A61">
      <w:pPr>
        <w:bidi/>
        <w:spacing w:before="120" w:after="0" w:line="240" w:lineRule="auto"/>
        <w:ind w:left="284"/>
        <w:jc w:val="both"/>
        <w:rPr>
          <w:rFonts w:ascii="Arial" w:hAnsi="Arial" w:cs="Arial"/>
          <w:rtl/>
        </w:rPr>
      </w:pPr>
      <w:r w:rsidRPr="00D84A61">
        <w:rPr>
          <w:rFonts w:ascii="Arial" w:hAnsi="Arial" w:cs="Arial"/>
          <w:rtl/>
        </w:rPr>
        <w:t xml:space="preserve">وتُصدر الهيئة نموذجا للنسخة الورقيّة، كما تُصدر إرشادات فنيّة للنسخة الإلكترونيّة، ويُشترط التطابق بين النسخة الورقيّة والنسخة الإلكترونيّة، بما في ذلك التطابق في ترتيب أسماء </w:t>
      </w:r>
      <w:proofErr w:type="spellStart"/>
      <w:r w:rsidRPr="00D84A61">
        <w:rPr>
          <w:rFonts w:ascii="Arial" w:hAnsi="Arial" w:cs="Arial"/>
          <w:rtl/>
        </w:rPr>
        <w:t>المزكّين</w:t>
      </w:r>
      <w:proofErr w:type="spellEnd"/>
      <w:r w:rsidRPr="00D84A61">
        <w:rPr>
          <w:rFonts w:ascii="Arial" w:hAnsi="Arial" w:cs="Arial"/>
        </w:rPr>
        <w:t>.</w:t>
      </w:r>
    </w:p>
    <w:p w14:paraId="366019CD" w14:textId="01C20CDB" w:rsidR="00D84A61" w:rsidRPr="00D84A61" w:rsidRDefault="00D84A61" w:rsidP="00D84A61">
      <w:pPr>
        <w:bidi/>
        <w:spacing w:before="120" w:after="0" w:line="240" w:lineRule="auto"/>
        <w:ind w:left="284"/>
        <w:jc w:val="both"/>
        <w:rPr>
          <w:rFonts w:ascii="Arial" w:hAnsi="Arial" w:cs="Arial"/>
          <w:rtl/>
        </w:rPr>
      </w:pPr>
      <w:r w:rsidRPr="00D84A61">
        <w:rPr>
          <w:rFonts w:ascii="Arial" w:hAnsi="Arial" w:cs="Arial"/>
          <w:b/>
          <w:bCs/>
          <w:rtl/>
        </w:rPr>
        <w:t xml:space="preserve">الفصل </w:t>
      </w:r>
      <w:r w:rsidRPr="00D84A61">
        <w:rPr>
          <w:rFonts w:ascii="Arial" w:hAnsi="Arial" w:cs="Arial" w:hint="cs"/>
          <w:b/>
          <w:bCs/>
          <w:rtl/>
        </w:rPr>
        <w:t xml:space="preserve">2 </w:t>
      </w:r>
      <w:r w:rsidRPr="00D84A61">
        <w:rPr>
          <w:rFonts w:ascii="Arial" w:hAnsi="Arial" w:cs="Arial"/>
          <w:b/>
          <w:bCs/>
          <w:rtl/>
        </w:rPr>
        <w:t>–</w:t>
      </w:r>
      <w:r w:rsidRPr="00D84A61">
        <w:rPr>
          <w:rFonts w:ascii="Arial" w:hAnsi="Arial" w:cs="Arial"/>
          <w:rtl/>
        </w:rPr>
        <w:t xml:space="preserve"> تُضاف إلى الفصل 21 من القرار عدد 18 لسنة 2014 المشار إليه أعلاه فقرتان ثانية وثالثة نصّهما كالآتي</w:t>
      </w:r>
      <w:r w:rsidRPr="00D84A61">
        <w:rPr>
          <w:rFonts w:ascii="Arial" w:hAnsi="Arial" w:cs="Arial"/>
        </w:rPr>
        <w:t>:</w:t>
      </w:r>
    </w:p>
    <w:p w14:paraId="37362CD0" w14:textId="293EBFC4" w:rsidR="00D84A61" w:rsidRPr="00D84A61" w:rsidRDefault="00D84A61" w:rsidP="00D84A61">
      <w:pPr>
        <w:bidi/>
        <w:spacing w:before="120" w:after="0" w:line="240" w:lineRule="auto"/>
        <w:ind w:left="284"/>
        <w:jc w:val="both"/>
        <w:rPr>
          <w:rFonts w:ascii="Arial" w:hAnsi="Arial" w:cs="Arial"/>
          <w:b/>
          <w:bCs/>
          <w:rtl/>
        </w:rPr>
      </w:pPr>
      <w:r w:rsidRPr="00D84A61">
        <w:rPr>
          <w:rFonts w:ascii="Arial" w:hAnsi="Arial" w:cs="Arial"/>
          <w:b/>
          <w:bCs/>
          <w:rtl/>
        </w:rPr>
        <w:t>الفصل 21 (فقرتان ثانية وثالثة جديدتان)</w:t>
      </w:r>
      <w:r>
        <w:rPr>
          <w:rFonts w:ascii="Arial" w:hAnsi="Arial" w:cs="Arial" w:hint="cs"/>
          <w:b/>
          <w:bCs/>
          <w:rtl/>
        </w:rPr>
        <w:t xml:space="preserve"> </w:t>
      </w:r>
      <w:r>
        <w:rPr>
          <w:rFonts w:ascii="Arial" w:hAnsi="Arial" w:cs="Arial"/>
          <w:b/>
          <w:bCs/>
          <w:rtl/>
        </w:rPr>
        <w:t>–</w:t>
      </w:r>
      <w:r>
        <w:rPr>
          <w:rFonts w:ascii="Arial" w:hAnsi="Arial" w:cs="Arial" w:hint="cs"/>
          <w:b/>
          <w:bCs/>
          <w:rtl/>
        </w:rPr>
        <w:t xml:space="preserve"> </w:t>
      </w:r>
      <w:r w:rsidRPr="00D84A61">
        <w:rPr>
          <w:rFonts w:ascii="Arial" w:hAnsi="Arial" w:cs="Arial"/>
          <w:rtl/>
        </w:rPr>
        <w:t xml:space="preserve">ويتمّ ترتيب المترشّحين وفق الأسبقيّة في تقديم مطلب الترشّح. ويُعتدّ في ذلك بتاريخ استكمال جميع </w:t>
      </w:r>
      <w:proofErr w:type="spellStart"/>
      <w:r w:rsidRPr="00D84A61">
        <w:rPr>
          <w:rFonts w:ascii="Arial" w:hAnsi="Arial" w:cs="Arial"/>
          <w:rtl/>
        </w:rPr>
        <w:t>التنصيصات</w:t>
      </w:r>
      <w:proofErr w:type="spellEnd"/>
      <w:r w:rsidRPr="00D84A61">
        <w:rPr>
          <w:rFonts w:ascii="Arial" w:hAnsi="Arial" w:cs="Arial"/>
          <w:rtl/>
        </w:rPr>
        <w:t xml:space="preserve"> والوثائق المتعلّقة بمطلب الترشّح خلال فترة تقديم مطالب الترشّح</w:t>
      </w:r>
      <w:r w:rsidRPr="00D84A61">
        <w:rPr>
          <w:rFonts w:ascii="Arial" w:hAnsi="Arial" w:cs="Arial"/>
        </w:rPr>
        <w:t xml:space="preserve">. </w:t>
      </w:r>
    </w:p>
    <w:p w14:paraId="2F835697" w14:textId="77777777" w:rsidR="00D84A61" w:rsidRPr="00D84A61" w:rsidRDefault="00D84A61" w:rsidP="00D84A61">
      <w:pPr>
        <w:bidi/>
        <w:spacing w:before="120" w:after="0" w:line="240" w:lineRule="auto"/>
        <w:ind w:left="284"/>
        <w:jc w:val="both"/>
        <w:rPr>
          <w:rFonts w:ascii="Arial" w:hAnsi="Arial" w:cs="Arial"/>
          <w:rtl/>
        </w:rPr>
      </w:pPr>
      <w:r w:rsidRPr="00D84A61">
        <w:rPr>
          <w:rFonts w:ascii="Arial" w:hAnsi="Arial" w:cs="Arial"/>
          <w:rtl/>
        </w:rPr>
        <w:t>وتُعتمد نفس طريقة الترتيب في قائمة المترشّحين المقبولين نهائيّا وعلى ورقة الاقتراع</w:t>
      </w:r>
      <w:r w:rsidRPr="00D84A61">
        <w:rPr>
          <w:rFonts w:ascii="Arial" w:hAnsi="Arial" w:cs="Arial"/>
        </w:rPr>
        <w:t>.</w:t>
      </w:r>
    </w:p>
    <w:p w14:paraId="5BB8B030" w14:textId="5C1AC76B" w:rsidR="00D84A61" w:rsidRPr="00D84A61" w:rsidRDefault="00D84A61" w:rsidP="00D84A61">
      <w:pPr>
        <w:bidi/>
        <w:spacing w:before="120" w:after="0" w:line="240" w:lineRule="auto"/>
        <w:ind w:left="284"/>
        <w:jc w:val="both"/>
        <w:rPr>
          <w:rFonts w:ascii="Arial" w:hAnsi="Arial" w:cs="Arial"/>
          <w:rtl/>
        </w:rPr>
      </w:pPr>
      <w:r w:rsidRPr="00D84A61">
        <w:rPr>
          <w:rFonts w:ascii="Arial" w:hAnsi="Arial" w:cs="Arial"/>
          <w:rtl/>
        </w:rPr>
        <w:t>يُنشر هذا القرار بالرائد الرسمي للجمهورية التونسية وبالموقع الإلكتروني للهيئة</w:t>
      </w:r>
      <w:r w:rsidRPr="00D84A61">
        <w:rPr>
          <w:rFonts w:ascii="Arial" w:hAnsi="Arial" w:cs="Arial"/>
        </w:rPr>
        <w:t>.</w:t>
      </w:r>
    </w:p>
    <w:p w14:paraId="574C0DEF" w14:textId="77777777" w:rsidR="00D84A61" w:rsidRPr="00D84A61" w:rsidRDefault="00D84A61" w:rsidP="00D84A61">
      <w:pPr>
        <w:bidi/>
        <w:spacing w:before="120" w:after="0" w:line="240" w:lineRule="auto"/>
        <w:ind w:left="284"/>
        <w:jc w:val="both"/>
        <w:rPr>
          <w:rFonts w:ascii="Arial" w:hAnsi="Arial" w:cs="Arial"/>
          <w:b/>
          <w:bCs/>
          <w:rtl/>
        </w:rPr>
      </w:pPr>
      <w:r w:rsidRPr="00D84A61">
        <w:rPr>
          <w:rFonts w:ascii="Arial" w:hAnsi="Arial" w:cs="Arial"/>
          <w:b/>
          <w:bCs/>
          <w:rtl/>
        </w:rPr>
        <w:t>تونس في 14 جوان 2019</w:t>
      </w:r>
      <w:r w:rsidRPr="00D84A61">
        <w:rPr>
          <w:rFonts w:ascii="Arial" w:hAnsi="Arial" w:cs="Arial"/>
          <w:b/>
          <w:bCs/>
        </w:rPr>
        <w:t>.</w:t>
      </w:r>
    </w:p>
    <w:p w14:paraId="4E72DE49" w14:textId="674F972B" w:rsidR="00094E16" w:rsidRPr="00D84A61" w:rsidRDefault="00094E16" w:rsidP="00D84A61">
      <w:pPr>
        <w:bidi/>
        <w:spacing w:before="120" w:after="0" w:line="240" w:lineRule="auto"/>
        <w:ind w:left="284"/>
        <w:jc w:val="both"/>
        <w:rPr>
          <w:rFonts w:ascii="Arial" w:hAnsi="Arial" w:cs="Arial"/>
          <w:rtl/>
        </w:rPr>
      </w:pPr>
    </w:p>
    <w:sectPr w:rsidR="00094E16" w:rsidRPr="00D84A61" w:rsidSect="00C9512C">
      <w:headerReference w:type="even" r:id="rId8"/>
      <w:headerReference w:type="default" r:id="rId9"/>
      <w:footerReference w:type="even" r:id="rId10"/>
      <w:footerReference w:type="default" r:id="rId11"/>
      <w:headerReference w:type="first" r:id="rId12"/>
      <w:footerReference w:type="first" r:id="rId13"/>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58183" w14:textId="77777777" w:rsidR="00013071" w:rsidRDefault="00013071" w:rsidP="008F3F2D">
      <w:r>
        <w:separator/>
      </w:r>
    </w:p>
  </w:endnote>
  <w:endnote w:type="continuationSeparator" w:id="0">
    <w:p w14:paraId="3B9A4CE0" w14:textId="77777777" w:rsidR="00013071" w:rsidRDefault="00013071"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0CB6" w14:textId="77777777" w:rsidR="00E105FE" w:rsidRPr="00C64B86" w:rsidRDefault="00E105FE">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E105FE" w:rsidRPr="00A00644" w:rsidRDefault="00E105FE"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E105FE" w:rsidRDefault="00E105FE"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30"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oKt/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mUvO3axkdYQp0DKsB6No2UAz3hJjH4iGfQD9&#10;CzvO3sOn5nKfY9lJGG2k/vHevdOHMYVXjPawX3Jsvm+JZhjxrwJadZpmmVtI/uAHAyN9/rI6fxHb&#10;diGhm1PYpop6EcDa8pNYa9m+wCosnFd4IoKC7xxTq0+HhQ17D5YpZUXh1WAJKWJvxZOipz5ww/Z8&#10;eCFadRNpoZXu5GkXkdmbwQy6rkJCFlsr68ZP7SuvXQVggfm575at25DnZ6/1+pMw/w0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Ch5oKt/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E105FE" w:rsidRPr="00A00644" w:rsidRDefault="00E105FE"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E105FE" w:rsidRDefault="00E105FE"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25FA" w14:textId="77777777" w:rsidR="00E105FE" w:rsidRDefault="00E105FE">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E105FE" w:rsidRPr="00A00644" w:rsidRDefault="00E105FE"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31"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9c//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P/TJ+Zulqg4wBUa168FqWtbQjHfEukdiYB9A&#10;/8KOcw/w4ULtcqw6CaO1Mj/eu/f6MKbwitEO9kuO7fcNMQwj8VVCq07SLPMLKRzCYGBkzl+W5y9y&#10;08wVdHMK21TTIALYOHEUuVHNK6zCwnuFJyIp+M4xdeZ4mLt278EypawoghosIU3cnXzW9NgHfthe&#10;9q/E6G4iHbTSvTruIjJ9M5itrq+QVMXGKV6HqT3x2lUAFliY+27Z+g15fg5ap7+E2W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AsY9c//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E105FE" w:rsidRPr="00A00644" w:rsidRDefault="00E105FE"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68B39" w14:textId="77777777" w:rsidR="00A57A24" w:rsidRDefault="00A57A2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C524F" w14:textId="77777777" w:rsidR="00013071" w:rsidRDefault="00013071" w:rsidP="00696990">
      <w:pPr>
        <w:bidi/>
        <w:jc w:val="both"/>
      </w:pPr>
      <w:r>
        <w:separator/>
      </w:r>
    </w:p>
  </w:footnote>
  <w:footnote w:type="continuationSeparator" w:id="0">
    <w:p w14:paraId="473799C4" w14:textId="77777777" w:rsidR="00013071" w:rsidRDefault="00013071"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C17A" w14:textId="1640D17B" w:rsidR="00E105FE" w:rsidRDefault="00D25AFB">
    <w:pPr>
      <w:pStyle w:val="En-tte"/>
    </w:pPr>
    <w:r>
      <w:rPr>
        <w:noProof/>
      </w:rPr>
      <mc:AlternateContent>
        <mc:Choice Requires="wps">
          <w:drawing>
            <wp:anchor distT="0" distB="0" distL="114300" distR="114300" simplePos="0" relativeHeight="251674624" behindDoc="0" locked="0" layoutInCell="1" allowOverlap="1" wp14:anchorId="4FB11CA5" wp14:editId="796C3FED">
              <wp:simplePos x="0" y="0"/>
              <wp:positionH relativeFrom="column">
                <wp:posOffset>-415290</wp:posOffset>
              </wp:positionH>
              <wp:positionV relativeFrom="paragraph">
                <wp:posOffset>-548641</wp:posOffset>
              </wp:positionV>
              <wp:extent cx="1571625" cy="46672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571625" cy="466725"/>
                      </a:xfrm>
                      <a:prstGeom prst="rect">
                        <a:avLst/>
                      </a:prstGeom>
                      <a:noFill/>
                      <a:ln w="6350">
                        <a:noFill/>
                      </a:ln>
                    </wps:spPr>
                    <wps:txbx>
                      <w:txbxContent>
                        <w:p w14:paraId="74EDF3E5" w14:textId="550F26BB" w:rsidR="00D25AFB" w:rsidRDefault="00D25AFB">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B11CA5" id="_x0000_t202" coordsize="21600,21600" o:spt="202" path="m,l,21600r21600,l21600,xe">
              <v:stroke joinstyle="miter"/>
              <v:path gradientshapeok="t" o:connecttype="rect"/>
            </v:shapetype>
            <v:shape id="Zone de texte 9" o:spid="_x0000_s1026" type="#_x0000_t202" style="position:absolute;margin-left:-32.7pt;margin-top:-43.2pt;width:123.75pt;height:36.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rYMgIAAFYEAAAOAAAAZHJzL2Uyb0RvYy54bWysVFFv2jAQfp+0/2D5fQQY0BIRKtaKaRJq&#10;K9Gp0t6MY5NIts+zDQn79Ts7gaJuT9NenLPvfOf7vu+yuGu1IkfhfA2moKPBkBJhOJS12Rf0+8v6&#10;0y0lPjBTMgVGFPQkPL1bfvywaGwuxlCBKoUjmMT4vLEFrUKweZZ5XgnN/ACsMOiU4DQLuHX7rHSs&#10;wexaZePhcJY14ErrgAvv8fShc9Jlyi+l4OFJSi8CUQXFt4W0urTu4potFyzfO2armvfPYP/wCs1q&#10;g0UvqR5YYOTg6j9S6Zo78CDDgIPOQMqai9QDdjMavutmWzErUi8IjrcXmPz/S8sfj8+O1GVB55QY&#10;ppGiH0gUKQUJog2CzCNEjfU5Rm4txob2C7RI9fnc42HsvJVOxy/2RNCPYJ8uAGMmwuOl6c1oNp5S&#10;wtE3mc1u0Mb02dtt63z4KkCTaBTUIYEJV3bc+NCFnkNiMQPrWqlEojKkKejs83SYLlw8mFwZrBF7&#10;6N4ardDu2r6xHZQn7MtBJw5v+brG4hvmwzNzqAZsBRUennCRCrAI9BYlFbhffzuP8UgSeilpUF0F&#10;9T8PzAlK1DeD9M1Hk0mUY9pMpjdj3Lhrz+7aYw76HlDAI5wly5MZ44M6m9KBfsVBWMWq6GKGY+2C&#10;hrN5HzrN4yBxsVqlIBSgZWFjtpbH1BHOCO1L+8qc7fGPGniEsw5Z/o6GLrYjYnUIIOvEUQS4Q7XH&#10;HcWbWO4HLU7H9T5Fvf0Olr8BAAD//wMAUEsDBBQABgAIAAAAIQCCpRQH4QAAAAsBAAAPAAAAZHJz&#10;L2Rvd25yZXYueG1sTI9BT4NAEIXvJv6HzZh4axeIJYgsTUPSmBg9tPbibYAtEHdnkd226K93etLb&#10;m3kvb74p1rM14qwnPzhSEC8jEJoa1w7UKTi8bxcZCB+QWjSOtIJv7WFd3t4UmLfuQjt93odOcAn5&#10;HBX0IYy5lL7ptUW/dKMm9o5ushh4nDrZTnjhcmtkEkWptDgQX+hx1FWvm8/9ySp4qbZvuKsTm/2Y&#10;6vn1uBm/Dh8rpe7v5s0TiKDn8BeGKz6jQ8lMtTtR64VRsEhXDxxlkaUsroksiUHUvImTR5BlIf//&#10;UP4CAAD//wMAUEsBAi0AFAAGAAgAAAAhALaDOJL+AAAA4QEAABMAAAAAAAAAAAAAAAAAAAAAAFtD&#10;b250ZW50X1R5cGVzXS54bWxQSwECLQAUAAYACAAAACEAOP0h/9YAAACUAQAACwAAAAAAAAAAAAAA&#10;AAAvAQAAX3JlbHMvLnJlbHNQSwECLQAUAAYACAAAACEAY4tq2DICAABWBAAADgAAAAAAAAAAAAAA&#10;AAAuAgAAZHJzL2Uyb0RvYy54bWxQSwECLQAUAAYACAAAACEAgqUUB+EAAAALAQAADwAAAAAAAAAA&#10;AAAAAACMBAAAZHJzL2Rvd25yZXYueG1sUEsFBgAAAAAEAAQA8wAAAJoFAAAAAA==&#10;" filled="f" stroked="f" strokeweight=".5pt">
              <v:textbox>
                <w:txbxContent>
                  <w:p w14:paraId="74EDF3E5" w14:textId="550F26BB" w:rsidR="00D25AFB" w:rsidRDefault="00D25AFB">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sidR="00E105FE">
      <w:rPr>
        <w:noProof/>
      </w:rPr>
      <mc:AlternateContent>
        <mc:Choice Requires="wps">
          <w:drawing>
            <wp:anchor distT="0" distB="0" distL="114300" distR="114300" simplePos="0" relativeHeight="251661312" behindDoc="0" locked="0" layoutInCell="1" allowOverlap="1" wp14:anchorId="3D2DE5EC" wp14:editId="04E2D13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E105FE" w:rsidRDefault="00E105FE" w:rsidP="0097472C">
                          <w:pPr>
                            <w:spacing w:after="0" w:line="240" w:lineRule="auto"/>
                            <w:ind w:left="567"/>
                            <w:rPr>
                              <w:rFonts w:ascii="Arial" w:eastAsia="Times New Roman" w:hAnsi="Arial" w:cs="Times New Roman"/>
                              <w:sz w:val="24"/>
                              <w:szCs w:val="24"/>
                            </w:rPr>
                          </w:pPr>
                        </w:p>
                        <w:p w14:paraId="62BF567A" w14:textId="77777777" w:rsidR="00E105FE" w:rsidRPr="005F7BF4" w:rsidRDefault="00E105FE"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E105FE" w:rsidRPr="005F7BF4" w:rsidRDefault="00E105FE"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7"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zU0gIAACAGAAAOAAAAZHJzL2Uyb0RvYy54bWysVNtuGyEQfa/Uf0C8N2s7aZtYWUdWIleV&#10;oiRKUuUZs2AjsUAB3/r1PcB67aapKlX1wxpm5szlMDOXV9tWk7XwQVlT0+HJgBJhuG2UWdT02/Ps&#10;wzklITLTMG2NqOlOBHo1ef/ucuPGYmSXVjfCEzgxYbxxNV3G6MZVFfhStCycWCcMlNL6lkVc/aJq&#10;PNvAe6ur0WDwqdpY3zhvuQgB0puipJPsX0rB472UQUSia4rcYv76/J2nbzW5ZOOFZ26peJcG+4cs&#10;WqYMgvaublhkZOXVb65axb0NVsYTbtvKSqm4yDWgmuHgVTVPS+ZErgXkBNfTFP6fW363fvBENTUd&#10;UWJYiyd6BGnMLLQgo0TPxoUxrJ7cg+9uAcdU61b6Nv2jCrLNlO56SsU2Eg7h54uL09NzMM+hOx+g&#10;xsx5dUA7H+IXYVuSDjX1iJ6ZZOvbEBERpnuTjuBmprQmUiv0i0FXUeJtfFFxmflCF5aXCMBnRCDO&#10;grJBFge/mF9rT9YMHYGE8EtVIsoiHFsj0aRKol8gs1mWHyAZ2YXSyhBQl7kInGkBXoelx6LSIjHb&#10;AT3LVST32qSvsamqoi0Skdu3IyG9QuE9n+JOi4J9FBLPB6ZL1XlwRF8g41yYmFNAntrAOsEkQvXA&#10;01Jkmrg/ATv7BC1Z9eDR38E9Ike2JvbgVhnr33Kg+5RlsccDHdWdjnE73+a+zcUlydw2O/QyeqHw&#10;7/hMoaVuWYgPzGOq0YXYVPEeH6ntpqa2O1GytP7HW/Jkj2GDlpINtkRNw/cV82g5/dWgpy6GZ2dp&#10;reTL2cfPI1z8sWZ+rDGr9tqi7YbYiY7nY7KPen+U3rYvWGjTFBUqZjhi15RHv79cx7K9sBK5mE6z&#10;GVaJY/HWPDm+74M0Ms/bF+ZdN1cRE3ln9xuFjV+NV7FNL2TsdBWtVLlTD7x2L4A1VIalrMy0547v&#10;2eqw2Cc/AQ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E9PnNT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5F462A" w14:textId="77777777" w:rsidR="00E105FE" w:rsidRDefault="00E105FE" w:rsidP="0097472C">
                    <w:pPr>
                      <w:spacing w:after="0" w:line="240" w:lineRule="auto"/>
                      <w:ind w:left="567"/>
                      <w:rPr>
                        <w:rFonts w:ascii="Arial" w:eastAsia="Times New Roman" w:hAnsi="Arial" w:cs="Times New Roman"/>
                        <w:sz w:val="24"/>
                        <w:szCs w:val="24"/>
                      </w:rPr>
                    </w:pPr>
                  </w:p>
                  <w:p w14:paraId="62BF567A" w14:textId="77777777" w:rsidR="00E105FE" w:rsidRPr="005F7BF4" w:rsidRDefault="00E105FE"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E105FE" w:rsidRPr="005F7BF4" w:rsidRDefault="00E105FE"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0B58" w14:textId="57BF3862" w:rsidR="00E105FE" w:rsidRDefault="00D25AFB">
    <w:pPr>
      <w:pStyle w:val="En-tte"/>
    </w:pPr>
    <w:r>
      <w:rPr>
        <w:noProof/>
      </w:rPr>
      <mc:AlternateContent>
        <mc:Choice Requires="wps">
          <w:drawing>
            <wp:anchor distT="0" distB="0" distL="114300" distR="114300" simplePos="0" relativeHeight="251673600" behindDoc="0" locked="0" layoutInCell="1" allowOverlap="1" wp14:anchorId="5DE2F273" wp14:editId="2C3C220D">
              <wp:simplePos x="0" y="0"/>
              <wp:positionH relativeFrom="column">
                <wp:posOffset>-339090</wp:posOffset>
              </wp:positionH>
              <wp:positionV relativeFrom="paragraph">
                <wp:posOffset>-558166</wp:posOffset>
              </wp:positionV>
              <wp:extent cx="1504950" cy="5238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504950" cy="523875"/>
                      </a:xfrm>
                      <a:prstGeom prst="rect">
                        <a:avLst/>
                      </a:prstGeom>
                      <a:noFill/>
                      <a:ln w="6350">
                        <a:noFill/>
                      </a:ln>
                    </wps:spPr>
                    <wps:txbx>
                      <w:txbxContent>
                        <w:p w14:paraId="748A08D5" w14:textId="369DDD99" w:rsidR="00D25AFB" w:rsidRDefault="00D25AFB">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E2F273" id="_x0000_t202" coordsize="21600,21600" o:spt="202" path="m,l,21600r21600,l21600,xe">
              <v:stroke joinstyle="miter"/>
              <v:path gradientshapeok="t" o:connecttype="rect"/>
            </v:shapetype>
            <v:shape id="Zone de texte 7" o:spid="_x0000_s1028" type="#_x0000_t202" style="position:absolute;margin-left:-26.7pt;margin-top:-43.95pt;width:118.5pt;height:4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B3MwIAAF0EAAAOAAAAZHJzL2Uyb0RvYy54bWysVFFv2jAQfp+0/2D5fQQolDYiVKwV0yTU&#10;VqJTpb0ZxyaRbJ9nGxL263d2CGXdnqa9mLPv8t3dd98xv2u1IgfhfA2moKPBkBJhOJS12RX028vq&#10;0w0lPjBTMgVGFPQoPL1bfPwwb2wuxlCBKoUjCGJ83tiCViHYPMs8r4RmfgBWGHRKcJoFvLpdVjrW&#10;ILpW2Xg4vM4acKV1wIX3+PrQOeki4UspeHiS0otAVEGxtpBOl85tPLPFnOU7x2xV81MZ7B+q0Kw2&#10;mPQM9cACI3tX/wGla+7AgwwDDjoDKWsuUg/YzWj4rptNxaxIvSA53p5p8v8Plj8enh2py4LOKDFM&#10;44i+46BIKUgQbRBkFilqrM8xcmMxNrSfocVR9+8eH2PnrXQ6/mJPBP1I9vFMMCIRHj+aDie3U3Rx&#10;9E3HVzezaYTJ3r62zocvAjSJRkEdDjDxyg5rH7rQPiQmM7CqlUpDVIY0Bb2+QvjfPAiuDOaIPXS1&#10;Riu02za1Pe772EJ5xPYcdBrxlq9qrGHNfHhmDkWBZaPQwxMeUgHmgpNFSQXu59/eYzzOCr2UNCiy&#10;gvofe+YEJeqrwSnejiaTqMp0mUxnY7y4S8/20mP2+h5QxyNcKcuTGeOD6k3pQL/iPixjVnQxwzF3&#10;QUNv3odO+rhPXCyXKQh1aFlYm43lETpyFxl+aV+Zs6cxRCk8Qi9Hlr+bRhfbsb7cB5B1GlXkuWP1&#10;RD9qOA37tG9xSS7vKertX2HxCwAA//8DAFBLAwQUAAYACAAAACEAWEW5VOEAAAAKAQAADwAAAGRy&#10;cy9kb3ducmV2LnhtbEyPTU/DMAyG70j8h8hI3LaUfVFK02mqNCEhdtjYhZvbeG1F45Qm2wq/nvQE&#10;N1vvo9eP0/VgWnGh3jWWFTxMIxDEpdUNVwqO79tJDMJ5ZI2tZVLwTQ7W2e1Niom2V97T5eArEUrY&#10;Jaig9r5LpHRlTQbd1HbEITvZ3qAPa19J3eM1lJtWzqJoJQ02HC7U2FFeU/l5OBsFr/l2h/tiZuKf&#10;Nn95O226r+PHUqn7u2HzDMLT4P9gGPWDOmTBqbBn1k60CibL+SKgYYgfn0CMRDxfgSjGaAEyS+X/&#10;F7JfAAAA//8DAFBLAQItABQABgAIAAAAIQC2gziS/gAAAOEBAAATAAAAAAAAAAAAAAAAAAAAAABb&#10;Q29udGVudF9UeXBlc10ueG1sUEsBAi0AFAAGAAgAAAAhADj9If/WAAAAlAEAAAsAAAAAAAAAAAAA&#10;AAAALwEAAF9yZWxzLy5yZWxzUEsBAi0AFAAGAAgAAAAhAG+44HczAgAAXQQAAA4AAAAAAAAAAAAA&#10;AAAALgIAAGRycy9lMm9Eb2MueG1sUEsBAi0AFAAGAAgAAAAhAFhFuVThAAAACgEAAA8AAAAAAAAA&#10;AAAAAAAAjQQAAGRycy9kb3ducmV2LnhtbFBLBQYAAAAABAAEAPMAAACbBQAAAAA=&#10;" filled="f" stroked="f" strokeweight=".5pt">
              <v:textbox>
                <w:txbxContent>
                  <w:p w14:paraId="748A08D5" w14:textId="369DDD99" w:rsidR="00D25AFB" w:rsidRDefault="00D25AFB">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sidR="00E105FE">
      <w:rPr>
        <w:noProof/>
      </w:rPr>
      <mc:AlternateContent>
        <mc:Choice Requires="wps">
          <w:drawing>
            <wp:anchor distT="0" distB="0" distL="114300" distR="114300" simplePos="0" relativeHeight="251659264" behindDoc="0" locked="0" layoutInCell="1" allowOverlap="1" wp14:anchorId="7FDF51B2" wp14:editId="653E9B42">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E105FE" w:rsidRDefault="00E105FE" w:rsidP="0075404E">
                          <w:pPr>
                            <w:spacing w:after="0" w:line="20" w:lineRule="atLeast"/>
                            <w:ind w:left="567"/>
                            <w:rPr>
                              <w:rFonts w:ascii="Arial" w:eastAsia="Times New Roman" w:hAnsi="Arial" w:cs="Arial"/>
                              <w:sz w:val="24"/>
                              <w:szCs w:val="20"/>
                              <w:lang w:eastAsia="en-US"/>
                            </w:rPr>
                          </w:pPr>
                        </w:p>
                        <w:p w14:paraId="769732F9" w14:textId="77777777" w:rsidR="00E105FE" w:rsidRPr="00696C4B" w:rsidRDefault="00E105FE"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E105FE" w:rsidRPr="00317C84" w:rsidRDefault="00E105FE"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E105FE" w:rsidRDefault="00E105FE"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9"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4kywIAACAGAAAOAAAAZHJzL2Uyb0RvYy54bWysVF1v2yAUfZ+0/4B4X52k3dZFdaqoVaZJ&#10;VVe1nfpMMCRIGBiQONmv3wEcN+s6TZr2Yl+434dz78XlrtVkK3xQ1tR0fDKiRBhuG2VWNf32uHh3&#10;TkmIzDRMWyNquheBXs7evrno3FRM7NrqRniCICZMO1fTdYxuWlWBr0XLwol1wkAprW9ZxNGvqsaz&#10;DtFbXU1Gow9VZ33jvOUiBNxeFyWd5fhSCh6/ShlEJLqmqC3mr8/fZfpWsws2XXnm1or3ZbB/qKJl&#10;yiDpEOqaRUY2Xv0WqlXc22BlPOG2rayUiovcA7oZj15087BmTuReAE5wA0zh/4Xlt9s7T1SDt6PE&#10;sBZPdA/QmFlpQcYJns6FKawe3J3vTwFi6nUnfZv+6ILsMqT7AVKxi4Tj8nyEtkZAnkNXDilo9ezt&#10;fIifhW1JEmrqkT0jybY3IRbTg0kPcLNQWhOpFfhiwCpKvI1PKq4zXqmTbBjgXwTiLCAb5evgV8sr&#10;7cmWgREoKBVXsqzCsXWqGqp09YvLYpHvn13QyuqQSitDAF3GInCmRcYVtmwalRYJ2d7Rs9xF0miT&#10;vsamroq23IhM3x6E9AoF9yzFvRbF915IPB+QLl3nwRFDg4xzYWJ+R9SpDayTm0SqwfG0NJkm7k+O&#10;vX1yLVUNzpO/Ow8eObM1cXBulbH+tQB6KFkWezDmqO8kxt1yl3l7eiDp0jZ7cBlcKPg7vlCg1A0L&#10;8Y55TDVYiE0Vv+Ijte1qanuJkrX1P167T/YYNmgp6bAlahq+b5gH5fQXA059Gp+dpbWSD2fvP05w&#10;8Mea5bHGbNorC9ph1ILjWUz2UR9E6W37hIU2T1mhYoYjd0159IfDVSzbCyuRi/k8m2GVOBZvzIPj&#10;Bx6kkXncPTHv+rmKmMhbe9gobPpivIpteiFj55topcpMTUgXXPsXwBrK09uvzLTnjs/Z6nmxz34C&#10;AAD//wMAUEsDBBQABgAIAAAAIQCN2XJr4AAAAA0BAAAPAAAAZHJzL2Rvd25yZXYueG1sTI/BTsMw&#10;DIbvSLxDZCRuW9KCulKaTmgSu8ABBhLiljWmLTRO1WRd9/Z4J7h9ln/9/lyuZ9eLCcfQedKQLBUI&#10;pNrbjhoN72+PixxEiIas6T2hhhMGWFeXF6UprD/SK0672AguoVAYDW2MQyFlqFt0Jiz9gMS7Lz86&#10;E3kcG2lHc+Ry18tUqUw60xFfaM2Amxbrn93Badh+TPPJ5pvhe+VUeFJp+HzZPmt9fTU/3IOIOMe/&#10;MJz1WR0qdtr7A9kgeg2LJFcZZ8+U3NyCOGfU6o5pz5RmIKtS/v+i+gUAAP//AwBQSwECLQAUAAYA&#10;CAAAACEAtoM4kv4AAADhAQAAEwAAAAAAAAAAAAAAAAAAAAAAW0NvbnRlbnRfVHlwZXNdLnhtbFBL&#10;AQItABQABgAIAAAAIQA4/SH/1gAAAJQBAAALAAAAAAAAAAAAAAAAAC8BAABfcmVscy8ucmVsc1BL&#10;AQItABQABgAIAAAAIQBf2y4kywIAACAGAAAOAAAAAAAAAAAAAAAAAC4CAABkcnMvZTJvRG9jLnht&#10;bFBLAQItABQABgAIAAAAIQCN2XJr4AAAAA0BAAAPAAAAAAAAAAAAAAAAACUFAABkcnMvZG93bnJl&#10;di54bWxQSwUGAAAAAAQABADzAAAAMgYAAAAA&#10;" fillcolor="maroon" stroked="f">
              <v:fill color2="red" rotate="t" angle="90" focus="100%" type="gradient"/>
              <v:textbox>
                <w:txbxContent>
                  <w:p w14:paraId="09A34E73" w14:textId="77777777" w:rsidR="00E105FE" w:rsidRDefault="00E105FE" w:rsidP="0075404E">
                    <w:pPr>
                      <w:spacing w:after="0" w:line="20" w:lineRule="atLeast"/>
                      <w:ind w:left="567"/>
                      <w:rPr>
                        <w:rFonts w:ascii="Arial" w:eastAsia="Times New Roman" w:hAnsi="Arial" w:cs="Arial"/>
                        <w:sz w:val="24"/>
                        <w:szCs w:val="20"/>
                        <w:lang w:eastAsia="en-US"/>
                      </w:rPr>
                    </w:pPr>
                  </w:p>
                  <w:p w14:paraId="769732F9" w14:textId="77777777" w:rsidR="00E105FE" w:rsidRPr="00696C4B" w:rsidRDefault="00E105FE"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E105FE" w:rsidRPr="00317C84" w:rsidRDefault="00E105FE"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E105FE" w:rsidRDefault="00E105FE" w:rsidP="0075404E">
                    <w:pPr>
                      <w:jc w:val="cente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26F5F" w14:textId="77777777" w:rsidR="00A57A24" w:rsidRDefault="00A57A2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7FD7"/>
    <w:multiLevelType w:val="hybridMultilevel"/>
    <w:tmpl w:val="65909F0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13B65DF"/>
    <w:multiLevelType w:val="hybridMultilevel"/>
    <w:tmpl w:val="E266FE4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08A97C90"/>
    <w:multiLevelType w:val="hybridMultilevel"/>
    <w:tmpl w:val="DA0EE064"/>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 w15:restartNumberingAfterBreak="0">
    <w:nsid w:val="183D00D3"/>
    <w:multiLevelType w:val="hybridMultilevel"/>
    <w:tmpl w:val="05CCDCC6"/>
    <w:lvl w:ilvl="0" w:tplc="8DB01B00">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1B1C49F0"/>
    <w:multiLevelType w:val="hybridMultilevel"/>
    <w:tmpl w:val="852682E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1E060856"/>
    <w:multiLevelType w:val="hybridMultilevel"/>
    <w:tmpl w:val="0736FDD2"/>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6" w15:restartNumberingAfterBreak="0">
    <w:nsid w:val="21B130D0"/>
    <w:multiLevelType w:val="hybridMultilevel"/>
    <w:tmpl w:val="8C5410E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23105F2F"/>
    <w:multiLevelType w:val="hybridMultilevel"/>
    <w:tmpl w:val="AFFE13B2"/>
    <w:lvl w:ilvl="0" w:tplc="276EEA1E">
      <w:start w:val="1"/>
      <w:numFmt w:val="bullet"/>
      <w:lvlText w:val=""/>
      <w:lvlJc w:val="left"/>
      <w:pPr>
        <w:ind w:left="644" w:hanging="360"/>
      </w:pPr>
      <w:rPr>
        <w:rFonts w:ascii="Symbol" w:hAnsi="Symbol"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8" w15:restartNumberingAfterBreak="0">
    <w:nsid w:val="290B42AF"/>
    <w:multiLevelType w:val="hybridMultilevel"/>
    <w:tmpl w:val="EDBCFA6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33E76285"/>
    <w:multiLevelType w:val="hybridMultilevel"/>
    <w:tmpl w:val="9E36F442"/>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0" w15:restartNumberingAfterBreak="0">
    <w:nsid w:val="35970D28"/>
    <w:multiLevelType w:val="hybridMultilevel"/>
    <w:tmpl w:val="D236D7B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35D73645"/>
    <w:multiLevelType w:val="hybridMultilevel"/>
    <w:tmpl w:val="778A4808"/>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2" w15:restartNumberingAfterBreak="0">
    <w:nsid w:val="38875EFA"/>
    <w:multiLevelType w:val="hybridMultilevel"/>
    <w:tmpl w:val="D0340AC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39582361"/>
    <w:multiLevelType w:val="hybridMultilevel"/>
    <w:tmpl w:val="ECE0F14E"/>
    <w:lvl w:ilvl="0" w:tplc="276EEA1E">
      <w:start w:val="1"/>
      <w:numFmt w:val="bullet"/>
      <w:lvlText w:val=""/>
      <w:lvlJc w:val="left"/>
      <w:pPr>
        <w:ind w:left="1004" w:hanging="360"/>
      </w:pPr>
      <w:rPr>
        <w:rFonts w:ascii="Symbol" w:hAnsi="Symbo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4" w15:restartNumberingAfterBreak="0">
    <w:nsid w:val="3C123214"/>
    <w:multiLevelType w:val="hybridMultilevel"/>
    <w:tmpl w:val="EA5C6A2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FC53876"/>
    <w:multiLevelType w:val="hybridMultilevel"/>
    <w:tmpl w:val="8CA8AF2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415F25AF"/>
    <w:multiLevelType w:val="hybridMultilevel"/>
    <w:tmpl w:val="C1F4395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42893D6E"/>
    <w:multiLevelType w:val="hybridMultilevel"/>
    <w:tmpl w:val="ADFC1D1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47EF594C"/>
    <w:multiLevelType w:val="hybridMultilevel"/>
    <w:tmpl w:val="0A5CD47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4A4916F2"/>
    <w:multiLevelType w:val="hybridMultilevel"/>
    <w:tmpl w:val="EB3ACD4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4C3D0A75"/>
    <w:multiLevelType w:val="hybridMultilevel"/>
    <w:tmpl w:val="A80ECDF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4C454790"/>
    <w:multiLevelType w:val="hybridMultilevel"/>
    <w:tmpl w:val="443E581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50D1217C"/>
    <w:multiLevelType w:val="hybridMultilevel"/>
    <w:tmpl w:val="806E69B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51892C35"/>
    <w:multiLevelType w:val="hybridMultilevel"/>
    <w:tmpl w:val="556EE9E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569605A3"/>
    <w:multiLevelType w:val="hybridMultilevel"/>
    <w:tmpl w:val="F80A5E5C"/>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74659BB"/>
    <w:multiLevelType w:val="hybridMultilevel"/>
    <w:tmpl w:val="5D26E08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15:restartNumberingAfterBreak="0">
    <w:nsid w:val="58283607"/>
    <w:multiLevelType w:val="hybridMultilevel"/>
    <w:tmpl w:val="D5B8A88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15:restartNumberingAfterBreak="0">
    <w:nsid w:val="5B29771A"/>
    <w:multiLevelType w:val="hybridMultilevel"/>
    <w:tmpl w:val="F7DE811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 w15:restartNumberingAfterBreak="0">
    <w:nsid w:val="5B9062B4"/>
    <w:multiLevelType w:val="hybridMultilevel"/>
    <w:tmpl w:val="9C666E4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15:restartNumberingAfterBreak="0">
    <w:nsid w:val="5FD949AB"/>
    <w:multiLevelType w:val="hybridMultilevel"/>
    <w:tmpl w:val="B09249E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62F87D33"/>
    <w:multiLevelType w:val="hybridMultilevel"/>
    <w:tmpl w:val="E5CE8FA8"/>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15:restartNumberingAfterBreak="0">
    <w:nsid w:val="638A6ECA"/>
    <w:multiLevelType w:val="hybridMultilevel"/>
    <w:tmpl w:val="1F6A86A4"/>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2" w15:restartNumberingAfterBreak="0">
    <w:nsid w:val="68B3647C"/>
    <w:multiLevelType w:val="hybridMultilevel"/>
    <w:tmpl w:val="7B9694B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 w15:restartNumberingAfterBreak="0">
    <w:nsid w:val="6B9C1CD5"/>
    <w:multiLevelType w:val="hybridMultilevel"/>
    <w:tmpl w:val="80547C92"/>
    <w:lvl w:ilvl="0" w:tplc="8DB01B00">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4" w15:restartNumberingAfterBreak="0">
    <w:nsid w:val="6EED4B67"/>
    <w:multiLevelType w:val="hybridMultilevel"/>
    <w:tmpl w:val="066A8CE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5" w15:restartNumberingAfterBreak="0">
    <w:nsid w:val="71A8092D"/>
    <w:multiLevelType w:val="hybridMultilevel"/>
    <w:tmpl w:val="5114E810"/>
    <w:lvl w:ilvl="0" w:tplc="276EEA1E">
      <w:start w:val="1"/>
      <w:numFmt w:val="bullet"/>
      <w:lvlText w:val=""/>
      <w:lvlJc w:val="left"/>
      <w:pPr>
        <w:ind w:left="1004" w:hanging="360"/>
      </w:pPr>
      <w:rPr>
        <w:rFonts w:ascii="Symbol" w:hAnsi="Symbo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6" w15:restartNumberingAfterBreak="0">
    <w:nsid w:val="72EA4758"/>
    <w:multiLevelType w:val="hybridMultilevel"/>
    <w:tmpl w:val="6B46D07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7" w15:restartNumberingAfterBreak="0">
    <w:nsid w:val="74A12324"/>
    <w:multiLevelType w:val="hybridMultilevel"/>
    <w:tmpl w:val="9754D6B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8" w15:restartNumberingAfterBreak="0">
    <w:nsid w:val="787B6B8A"/>
    <w:multiLevelType w:val="hybridMultilevel"/>
    <w:tmpl w:val="A8FE8AEC"/>
    <w:lvl w:ilvl="0" w:tplc="8DB01B00">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9" w15:restartNumberingAfterBreak="0">
    <w:nsid w:val="7CDE194A"/>
    <w:multiLevelType w:val="hybridMultilevel"/>
    <w:tmpl w:val="CB922D1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32"/>
  </w:num>
  <w:num w:numId="2">
    <w:abstractNumId w:val="27"/>
  </w:num>
  <w:num w:numId="3">
    <w:abstractNumId w:val="14"/>
  </w:num>
  <w:num w:numId="4">
    <w:abstractNumId w:val="11"/>
  </w:num>
  <w:num w:numId="5">
    <w:abstractNumId w:val="20"/>
  </w:num>
  <w:num w:numId="6">
    <w:abstractNumId w:val="29"/>
  </w:num>
  <w:num w:numId="7">
    <w:abstractNumId w:val="21"/>
  </w:num>
  <w:num w:numId="8">
    <w:abstractNumId w:val="2"/>
  </w:num>
  <w:num w:numId="9">
    <w:abstractNumId w:val="0"/>
  </w:num>
  <w:num w:numId="10">
    <w:abstractNumId w:val="24"/>
  </w:num>
  <w:num w:numId="11">
    <w:abstractNumId w:val="6"/>
  </w:num>
  <w:num w:numId="12">
    <w:abstractNumId w:val="23"/>
  </w:num>
  <w:num w:numId="13">
    <w:abstractNumId w:val="18"/>
  </w:num>
  <w:num w:numId="14">
    <w:abstractNumId w:val="34"/>
  </w:num>
  <w:num w:numId="15">
    <w:abstractNumId w:val="4"/>
  </w:num>
  <w:num w:numId="16">
    <w:abstractNumId w:val="16"/>
  </w:num>
  <w:num w:numId="17">
    <w:abstractNumId w:val="28"/>
  </w:num>
  <w:num w:numId="18">
    <w:abstractNumId w:val="26"/>
  </w:num>
  <w:num w:numId="19">
    <w:abstractNumId w:val="12"/>
  </w:num>
  <w:num w:numId="20">
    <w:abstractNumId w:val="1"/>
  </w:num>
  <w:num w:numId="21">
    <w:abstractNumId w:val="39"/>
  </w:num>
  <w:num w:numId="22">
    <w:abstractNumId w:val="8"/>
  </w:num>
  <w:num w:numId="23">
    <w:abstractNumId w:val="22"/>
  </w:num>
  <w:num w:numId="24">
    <w:abstractNumId w:val="19"/>
  </w:num>
  <w:num w:numId="25">
    <w:abstractNumId w:val="25"/>
  </w:num>
  <w:num w:numId="26">
    <w:abstractNumId w:val="15"/>
  </w:num>
  <w:num w:numId="27">
    <w:abstractNumId w:val="17"/>
  </w:num>
  <w:num w:numId="28">
    <w:abstractNumId w:val="36"/>
  </w:num>
  <w:num w:numId="29">
    <w:abstractNumId w:val="7"/>
  </w:num>
  <w:num w:numId="30">
    <w:abstractNumId w:val="35"/>
  </w:num>
  <w:num w:numId="31">
    <w:abstractNumId w:val="13"/>
  </w:num>
  <w:num w:numId="32">
    <w:abstractNumId w:val="33"/>
  </w:num>
  <w:num w:numId="33">
    <w:abstractNumId w:val="3"/>
  </w:num>
  <w:num w:numId="34">
    <w:abstractNumId w:val="5"/>
  </w:num>
  <w:num w:numId="35">
    <w:abstractNumId w:val="9"/>
  </w:num>
  <w:num w:numId="36">
    <w:abstractNumId w:val="38"/>
  </w:num>
  <w:num w:numId="37">
    <w:abstractNumId w:val="37"/>
  </w:num>
  <w:num w:numId="38">
    <w:abstractNumId w:val="31"/>
  </w:num>
  <w:num w:numId="39">
    <w:abstractNumId w:val="10"/>
  </w:num>
  <w:num w:numId="40">
    <w:abstractNumId w:val="3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13071"/>
    <w:rsid w:val="00052372"/>
    <w:rsid w:val="00053C64"/>
    <w:rsid w:val="0006269F"/>
    <w:rsid w:val="00082AD5"/>
    <w:rsid w:val="000856EB"/>
    <w:rsid w:val="00092DE2"/>
    <w:rsid w:val="00094E16"/>
    <w:rsid w:val="00095334"/>
    <w:rsid w:val="000B0D20"/>
    <w:rsid w:val="000B3CD4"/>
    <w:rsid w:val="000D7802"/>
    <w:rsid w:val="000E3E65"/>
    <w:rsid w:val="000E5A60"/>
    <w:rsid w:val="00100229"/>
    <w:rsid w:val="00121D66"/>
    <w:rsid w:val="001259C1"/>
    <w:rsid w:val="00131332"/>
    <w:rsid w:val="00134668"/>
    <w:rsid w:val="0015113D"/>
    <w:rsid w:val="00152992"/>
    <w:rsid w:val="001543CD"/>
    <w:rsid w:val="001B10F2"/>
    <w:rsid w:val="001C4FA9"/>
    <w:rsid w:val="001E5DD5"/>
    <w:rsid w:val="001F2B8F"/>
    <w:rsid w:val="00200E4A"/>
    <w:rsid w:val="00201E31"/>
    <w:rsid w:val="002079A9"/>
    <w:rsid w:val="0021006E"/>
    <w:rsid w:val="00214CFF"/>
    <w:rsid w:val="00216479"/>
    <w:rsid w:val="00221463"/>
    <w:rsid w:val="00221575"/>
    <w:rsid w:val="00243D4D"/>
    <w:rsid w:val="00251672"/>
    <w:rsid w:val="002666C9"/>
    <w:rsid w:val="00273DF6"/>
    <w:rsid w:val="002A2B42"/>
    <w:rsid w:val="002B19EE"/>
    <w:rsid w:val="002C1F0C"/>
    <w:rsid w:val="002C639E"/>
    <w:rsid w:val="003040F9"/>
    <w:rsid w:val="00306AB7"/>
    <w:rsid w:val="00311B43"/>
    <w:rsid w:val="00350AB4"/>
    <w:rsid w:val="00354137"/>
    <w:rsid w:val="003752C0"/>
    <w:rsid w:val="0039071A"/>
    <w:rsid w:val="00393F3A"/>
    <w:rsid w:val="003A76D7"/>
    <w:rsid w:val="003B5639"/>
    <w:rsid w:val="003B6CD4"/>
    <w:rsid w:val="003E4DFF"/>
    <w:rsid w:val="003E7738"/>
    <w:rsid w:val="003F1349"/>
    <w:rsid w:val="003F1440"/>
    <w:rsid w:val="003F6ED1"/>
    <w:rsid w:val="004038CF"/>
    <w:rsid w:val="00407110"/>
    <w:rsid w:val="004164F8"/>
    <w:rsid w:val="00425178"/>
    <w:rsid w:val="004421E2"/>
    <w:rsid w:val="004529F4"/>
    <w:rsid w:val="00453596"/>
    <w:rsid w:val="00490B6E"/>
    <w:rsid w:val="00496D4E"/>
    <w:rsid w:val="004D03AF"/>
    <w:rsid w:val="004D4882"/>
    <w:rsid w:val="005058F3"/>
    <w:rsid w:val="005219FA"/>
    <w:rsid w:val="0052231B"/>
    <w:rsid w:val="00553D71"/>
    <w:rsid w:val="0055499B"/>
    <w:rsid w:val="00580CC0"/>
    <w:rsid w:val="0059517C"/>
    <w:rsid w:val="005D17EC"/>
    <w:rsid w:val="005D516D"/>
    <w:rsid w:val="005E2AA2"/>
    <w:rsid w:val="005F7250"/>
    <w:rsid w:val="005F7BF4"/>
    <w:rsid w:val="00610A8F"/>
    <w:rsid w:val="00614E8F"/>
    <w:rsid w:val="0065154F"/>
    <w:rsid w:val="00655356"/>
    <w:rsid w:val="00675862"/>
    <w:rsid w:val="006816D2"/>
    <w:rsid w:val="00684129"/>
    <w:rsid w:val="00690191"/>
    <w:rsid w:val="00696990"/>
    <w:rsid w:val="006B3E75"/>
    <w:rsid w:val="006B5391"/>
    <w:rsid w:val="006C103F"/>
    <w:rsid w:val="006C1BDA"/>
    <w:rsid w:val="006C631D"/>
    <w:rsid w:val="007018CA"/>
    <w:rsid w:val="00702AFC"/>
    <w:rsid w:val="00711C58"/>
    <w:rsid w:val="00716544"/>
    <w:rsid w:val="007244D3"/>
    <w:rsid w:val="00725A53"/>
    <w:rsid w:val="0075404E"/>
    <w:rsid w:val="00760A0C"/>
    <w:rsid w:val="007828BE"/>
    <w:rsid w:val="0079364A"/>
    <w:rsid w:val="007A10F8"/>
    <w:rsid w:val="007A7245"/>
    <w:rsid w:val="007B54B3"/>
    <w:rsid w:val="007C6F68"/>
    <w:rsid w:val="007E31C3"/>
    <w:rsid w:val="007F729E"/>
    <w:rsid w:val="008016FB"/>
    <w:rsid w:val="0080602C"/>
    <w:rsid w:val="0083672D"/>
    <w:rsid w:val="00842A9C"/>
    <w:rsid w:val="00854D4D"/>
    <w:rsid w:val="0086081A"/>
    <w:rsid w:val="00861945"/>
    <w:rsid w:val="00867853"/>
    <w:rsid w:val="008A5B5D"/>
    <w:rsid w:val="008A67C7"/>
    <w:rsid w:val="008B4EA2"/>
    <w:rsid w:val="008D59FA"/>
    <w:rsid w:val="008D73A6"/>
    <w:rsid w:val="008F3F2D"/>
    <w:rsid w:val="00923BD4"/>
    <w:rsid w:val="009248E7"/>
    <w:rsid w:val="00925024"/>
    <w:rsid w:val="0094212D"/>
    <w:rsid w:val="00947C5D"/>
    <w:rsid w:val="00957F0E"/>
    <w:rsid w:val="009644C6"/>
    <w:rsid w:val="00972982"/>
    <w:rsid w:val="0097472C"/>
    <w:rsid w:val="00991661"/>
    <w:rsid w:val="009A7FD9"/>
    <w:rsid w:val="009C334C"/>
    <w:rsid w:val="009D2035"/>
    <w:rsid w:val="009D3031"/>
    <w:rsid w:val="009E3917"/>
    <w:rsid w:val="009E4A90"/>
    <w:rsid w:val="00A00644"/>
    <w:rsid w:val="00A04F09"/>
    <w:rsid w:val="00A054EF"/>
    <w:rsid w:val="00A17F36"/>
    <w:rsid w:val="00A20B29"/>
    <w:rsid w:val="00A26AD7"/>
    <w:rsid w:val="00A34AC4"/>
    <w:rsid w:val="00A52D91"/>
    <w:rsid w:val="00A537BE"/>
    <w:rsid w:val="00A57A24"/>
    <w:rsid w:val="00A70B9C"/>
    <w:rsid w:val="00A762A2"/>
    <w:rsid w:val="00A81D8F"/>
    <w:rsid w:val="00A879D2"/>
    <w:rsid w:val="00A90F21"/>
    <w:rsid w:val="00AA38B8"/>
    <w:rsid w:val="00AA4191"/>
    <w:rsid w:val="00AD2268"/>
    <w:rsid w:val="00AE007A"/>
    <w:rsid w:val="00AF10CF"/>
    <w:rsid w:val="00AF2B4A"/>
    <w:rsid w:val="00B05438"/>
    <w:rsid w:val="00B16488"/>
    <w:rsid w:val="00B20589"/>
    <w:rsid w:val="00B337AE"/>
    <w:rsid w:val="00B617F1"/>
    <w:rsid w:val="00B61E83"/>
    <w:rsid w:val="00B84D27"/>
    <w:rsid w:val="00B924A3"/>
    <w:rsid w:val="00B93A0F"/>
    <w:rsid w:val="00BA0C42"/>
    <w:rsid w:val="00BE46BE"/>
    <w:rsid w:val="00C00105"/>
    <w:rsid w:val="00C00B1C"/>
    <w:rsid w:val="00C017C7"/>
    <w:rsid w:val="00C1635D"/>
    <w:rsid w:val="00C34EA5"/>
    <w:rsid w:val="00C41295"/>
    <w:rsid w:val="00C57E3F"/>
    <w:rsid w:val="00C635B3"/>
    <w:rsid w:val="00C63F47"/>
    <w:rsid w:val="00C64B86"/>
    <w:rsid w:val="00C7268B"/>
    <w:rsid w:val="00C81BBE"/>
    <w:rsid w:val="00C8468A"/>
    <w:rsid w:val="00C9512C"/>
    <w:rsid w:val="00CC08C8"/>
    <w:rsid w:val="00CC4ADF"/>
    <w:rsid w:val="00CE7620"/>
    <w:rsid w:val="00D00D80"/>
    <w:rsid w:val="00D07749"/>
    <w:rsid w:val="00D17590"/>
    <w:rsid w:val="00D20328"/>
    <w:rsid w:val="00D20500"/>
    <w:rsid w:val="00D25AFB"/>
    <w:rsid w:val="00D27C26"/>
    <w:rsid w:val="00D6739F"/>
    <w:rsid w:val="00D71817"/>
    <w:rsid w:val="00D84A61"/>
    <w:rsid w:val="00D9099C"/>
    <w:rsid w:val="00D90C2A"/>
    <w:rsid w:val="00D916F8"/>
    <w:rsid w:val="00D93F71"/>
    <w:rsid w:val="00D957C2"/>
    <w:rsid w:val="00DA3DA9"/>
    <w:rsid w:val="00DC5A92"/>
    <w:rsid w:val="00DD043B"/>
    <w:rsid w:val="00DF2B42"/>
    <w:rsid w:val="00E105FE"/>
    <w:rsid w:val="00E10A35"/>
    <w:rsid w:val="00E139E5"/>
    <w:rsid w:val="00E163A8"/>
    <w:rsid w:val="00E228A3"/>
    <w:rsid w:val="00E42FF8"/>
    <w:rsid w:val="00E503AA"/>
    <w:rsid w:val="00E55970"/>
    <w:rsid w:val="00E65013"/>
    <w:rsid w:val="00E8590F"/>
    <w:rsid w:val="00E91994"/>
    <w:rsid w:val="00E953A2"/>
    <w:rsid w:val="00E968E7"/>
    <w:rsid w:val="00EB606A"/>
    <w:rsid w:val="00EB6782"/>
    <w:rsid w:val="00ED60E2"/>
    <w:rsid w:val="00EE2DE8"/>
    <w:rsid w:val="00EE42C2"/>
    <w:rsid w:val="00F0326A"/>
    <w:rsid w:val="00F2277A"/>
    <w:rsid w:val="00F22FA3"/>
    <w:rsid w:val="00F312D4"/>
    <w:rsid w:val="00F33C3E"/>
    <w:rsid w:val="00F46F62"/>
    <w:rsid w:val="00F502A2"/>
    <w:rsid w:val="00F54951"/>
    <w:rsid w:val="00F57B75"/>
    <w:rsid w:val="00F910AF"/>
    <w:rsid w:val="00F97404"/>
    <w:rsid w:val="00F97F84"/>
    <w:rsid w:val="00FB1EE6"/>
    <w:rsid w:val="00FB5D55"/>
    <w:rsid w:val="00FC1D24"/>
    <w:rsid w:val="00FC4E68"/>
    <w:rsid w:val="00FD657C"/>
    <w:rsid w:val="00FE1E62"/>
    <w:rsid w:val="00FE3C58"/>
    <w:rsid w:val="00FE6F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F36F138B-9BB5-4DFC-B548-B05F2B86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character" w:styleId="Lienhypertexte">
    <w:name w:val="Hyperlink"/>
    <w:basedOn w:val="Policepardfaut"/>
    <w:uiPriority w:val="99"/>
    <w:unhideWhenUsed/>
    <w:rsid w:val="00350AB4"/>
    <w:rPr>
      <w:color w:val="0000FF" w:themeColor="hyperlink"/>
      <w:u w:val="single"/>
    </w:rPr>
  </w:style>
  <w:style w:type="character" w:styleId="Mentionnonrsolue">
    <w:name w:val="Unresolved Mention"/>
    <w:basedOn w:val="Policepardfaut"/>
    <w:uiPriority w:val="99"/>
    <w:semiHidden/>
    <w:unhideWhenUsed/>
    <w:rsid w:val="00350AB4"/>
    <w:rPr>
      <w:color w:val="605E5C"/>
      <w:shd w:val="clear" w:color="auto" w:fill="E1DFDD"/>
    </w:rPr>
  </w:style>
  <w:style w:type="paragraph" w:styleId="Notedefin">
    <w:name w:val="endnote text"/>
    <w:basedOn w:val="Normal"/>
    <w:link w:val="NotedefinCar"/>
    <w:uiPriority w:val="99"/>
    <w:semiHidden/>
    <w:unhideWhenUsed/>
    <w:rsid w:val="009A7FD9"/>
    <w:pPr>
      <w:spacing w:after="0" w:line="240" w:lineRule="auto"/>
    </w:pPr>
    <w:rPr>
      <w:sz w:val="20"/>
      <w:szCs w:val="20"/>
    </w:rPr>
  </w:style>
  <w:style w:type="character" w:customStyle="1" w:styleId="NotedefinCar">
    <w:name w:val="Note de fin Car"/>
    <w:basedOn w:val="Policepardfaut"/>
    <w:link w:val="Notedefin"/>
    <w:uiPriority w:val="99"/>
    <w:semiHidden/>
    <w:rsid w:val="009A7FD9"/>
    <w:rPr>
      <w:sz w:val="20"/>
      <w:szCs w:val="20"/>
      <w:lang w:val="fr-FR" w:eastAsia="fr-FR"/>
    </w:rPr>
  </w:style>
  <w:style w:type="character" w:styleId="Appeldenotedefin">
    <w:name w:val="endnote reference"/>
    <w:basedOn w:val="Policepardfaut"/>
    <w:uiPriority w:val="99"/>
    <w:semiHidden/>
    <w:unhideWhenUsed/>
    <w:rsid w:val="009A7F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BDDDC-9748-4B72-AEC7-0A3BB0012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406</Words>
  <Characters>2234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Alya Melkia</cp:lastModifiedBy>
  <cp:revision>3</cp:revision>
  <cp:lastPrinted>2019-06-25T14:45:00Z</cp:lastPrinted>
  <dcterms:created xsi:type="dcterms:W3CDTF">2019-06-25T14:45:00Z</dcterms:created>
  <dcterms:modified xsi:type="dcterms:W3CDTF">2019-06-25T15:04:00Z</dcterms:modified>
</cp:coreProperties>
</file>