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B96E" w14:textId="77777777" w:rsidR="00DD3C8A" w:rsidRDefault="00DD3C8A" w:rsidP="00DD3C8A">
      <w:pPr>
        <w:bidi/>
        <w:spacing w:after="0" w:line="240" w:lineRule="auto"/>
        <w:ind w:left="284"/>
        <w:jc w:val="both"/>
        <w:rPr>
          <w:rFonts w:ascii="Arial" w:hAnsi="Arial"/>
        </w:rPr>
      </w:pPr>
    </w:p>
    <w:p w14:paraId="22AF2299" w14:textId="01D7C176" w:rsidR="00DD3C8A" w:rsidRPr="00DD3C8A" w:rsidRDefault="00DD3C8A" w:rsidP="00DD3C8A">
      <w:pPr>
        <w:bidi/>
        <w:spacing w:after="0" w:line="240" w:lineRule="auto"/>
        <w:ind w:left="284"/>
        <w:jc w:val="both"/>
        <w:rPr>
          <w:rFonts w:ascii="Arial" w:hAnsi="Arial"/>
          <w:b/>
          <w:bCs/>
          <w:sz w:val="24"/>
          <w:szCs w:val="24"/>
          <w:rtl/>
        </w:rPr>
      </w:pPr>
      <w:bookmarkStart w:id="0" w:name="_GoBack"/>
      <w:r w:rsidRPr="00DD3C8A">
        <w:rPr>
          <w:rFonts w:ascii="Arial" w:hAnsi="Arial"/>
          <w:b/>
          <w:bCs/>
          <w:sz w:val="24"/>
          <w:szCs w:val="24"/>
          <w:rtl/>
        </w:rPr>
        <w:t xml:space="preserve">قانـون عدد 44 لسنة 2018 مؤرخ في 1 أوت 2018 </w:t>
      </w:r>
      <w:bookmarkEnd w:id="0"/>
      <w:r w:rsidRPr="00DD3C8A">
        <w:rPr>
          <w:rFonts w:ascii="Arial" w:hAnsi="Arial"/>
          <w:b/>
          <w:bCs/>
          <w:sz w:val="24"/>
          <w:szCs w:val="24"/>
          <w:rtl/>
        </w:rPr>
        <w:t>يتعلق بالموافقة على اتفاق القرض المبرم بتاريخ 21 ديسمبر 2017 بين الجمهورية التونسية والبنك الإفريقي للتنمية للمساهمة في تمويل مشروع دعم تركيز المخطط الوطني الاستراتيجي "تونس الرقمية 2020</w:t>
      </w:r>
    </w:p>
    <w:p w14:paraId="33CF16C8" w14:textId="4D25827D" w:rsidR="00DD3C8A" w:rsidRDefault="00DD3C8A" w:rsidP="00DD3C8A">
      <w:pPr>
        <w:bidi/>
        <w:spacing w:after="0" w:line="240" w:lineRule="auto"/>
        <w:ind w:left="284"/>
        <w:jc w:val="both"/>
        <w:rPr>
          <w:rFonts w:ascii="Arial" w:hAnsi="Arial"/>
        </w:rPr>
      </w:pPr>
    </w:p>
    <w:p w14:paraId="330BDF36" w14:textId="77777777" w:rsidR="00DD3C8A" w:rsidRPr="00DD3C8A" w:rsidRDefault="00DD3C8A" w:rsidP="00DD3C8A">
      <w:pPr>
        <w:bidi/>
        <w:spacing w:after="0" w:line="240" w:lineRule="auto"/>
        <w:ind w:left="284"/>
        <w:jc w:val="both"/>
        <w:rPr>
          <w:rFonts w:ascii="Arial" w:hAnsi="Arial"/>
          <w:rtl/>
        </w:rPr>
      </w:pPr>
    </w:p>
    <w:p w14:paraId="2AA9D046" w14:textId="77777777" w:rsidR="00DD3C8A" w:rsidRPr="00DD3C8A" w:rsidRDefault="00DD3C8A" w:rsidP="00DD3C8A">
      <w:pPr>
        <w:bidi/>
        <w:spacing w:after="0" w:line="240" w:lineRule="auto"/>
        <w:ind w:left="284"/>
        <w:jc w:val="both"/>
        <w:rPr>
          <w:rFonts w:ascii="Arial" w:hAnsi="Arial"/>
          <w:rtl/>
        </w:rPr>
      </w:pPr>
      <w:r w:rsidRPr="00DD3C8A">
        <w:rPr>
          <w:rFonts w:ascii="Arial" w:hAnsi="Arial"/>
          <w:rtl/>
        </w:rPr>
        <w:t>باسم الشعب،</w:t>
      </w:r>
      <w:r w:rsidRPr="00DD3C8A">
        <w:rPr>
          <w:rFonts w:ascii="Arial" w:hAnsi="Arial"/>
        </w:rPr>
        <w:tab/>
      </w:r>
    </w:p>
    <w:p w14:paraId="4FA7CA32" w14:textId="77777777" w:rsidR="00DD3C8A" w:rsidRPr="00DD3C8A" w:rsidRDefault="00DD3C8A" w:rsidP="00DD3C8A">
      <w:pPr>
        <w:bidi/>
        <w:spacing w:after="0" w:line="240" w:lineRule="auto"/>
        <w:ind w:left="284"/>
        <w:jc w:val="both"/>
        <w:rPr>
          <w:rFonts w:ascii="Arial" w:hAnsi="Arial"/>
          <w:rtl/>
        </w:rPr>
      </w:pPr>
    </w:p>
    <w:p w14:paraId="7304C5EA" w14:textId="77777777" w:rsidR="00DD3C8A" w:rsidRPr="00DD3C8A" w:rsidRDefault="00DD3C8A" w:rsidP="00DD3C8A">
      <w:pPr>
        <w:bidi/>
        <w:spacing w:after="0" w:line="240" w:lineRule="auto"/>
        <w:ind w:left="284"/>
        <w:jc w:val="both"/>
        <w:rPr>
          <w:rFonts w:ascii="Arial" w:hAnsi="Arial"/>
          <w:rtl/>
        </w:rPr>
      </w:pPr>
      <w:r w:rsidRPr="00DD3C8A">
        <w:rPr>
          <w:rFonts w:ascii="Arial" w:hAnsi="Arial"/>
          <w:rtl/>
        </w:rPr>
        <w:t>وبعد موافقة مجلس نواب الشعب،</w:t>
      </w:r>
    </w:p>
    <w:p w14:paraId="1929957A" w14:textId="77777777" w:rsidR="00DD3C8A" w:rsidRPr="00DD3C8A" w:rsidRDefault="00DD3C8A" w:rsidP="00DD3C8A">
      <w:pPr>
        <w:bidi/>
        <w:spacing w:after="0" w:line="240" w:lineRule="auto"/>
        <w:ind w:left="284"/>
        <w:jc w:val="both"/>
        <w:rPr>
          <w:rFonts w:ascii="Arial" w:hAnsi="Arial"/>
          <w:rtl/>
        </w:rPr>
      </w:pPr>
    </w:p>
    <w:p w14:paraId="6B581959" w14:textId="77777777" w:rsidR="00DD3C8A" w:rsidRPr="00DD3C8A" w:rsidRDefault="00DD3C8A" w:rsidP="00DD3C8A">
      <w:pPr>
        <w:bidi/>
        <w:spacing w:after="0" w:line="240" w:lineRule="auto"/>
        <w:ind w:left="284"/>
        <w:jc w:val="both"/>
        <w:rPr>
          <w:rFonts w:ascii="Arial" w:hAnsi="Arial"/>
          <w:rtl/>
        </w:rPr>
      </w:pPr>
      <w:r w:rsidRPr="00DD3C8A">
        <w:rPr>
          <w:rFonts w:ascii="Arial" w:hAnsi="Arial"/>
          <w:rtl/>
        </w:rPr>
        <w:t>يصدر رئيس الجمهورية القانون الآتي نصّه</w:t>
      </w:r>
      <w:r w:rsidRPr="00DD3C8A">
        <w:rPr>
          <w:rFonts w:ascii="Arial" w:hAnsi="Arial"/>
        </w:rPr>
        <w:t>:</w:t>
      </w:r>
    </w:p>
    <w:p w14:paraId="2DD155BB" w14:textId="77777777" w:rsidR="00DD3C8A" w:rsidRPr="00DD3C8A" w:rsidRDefault="00DD3C8A" w:rsidP="00DD3C8A">
      <w:pPr>
        <w:bidi/>
        <w:spacing w:after="0" w:line="240" w:lineRule="auto"/>
        <w:ind w:left="284"/>
        <w:jc w:val="both"/>
        <w:rPr>
          <w:rFonts w:ascii="Arial" w:hAnsi="Arial"/>
          <w:rtl/>
        </w:rPr>
      </w:pPr>
    </w:p>
    <w:p w14:paraId="52D2BE13" w14:textId="46A49F44" w:rsidR="00DD3C8A" w:rsidRPr="00DD3C8A" w:rsidRDefault="00DD3C8A" w:rsidP="00DD3C8A">
      <w:pPr>
        <w:bidi/>
        <w:spacing w:after="0" w:line="240" w:lineRule="auto"/>
        <w:ind w:left="284"/>
        <w:jc w:val="both"/>
        <w:rPr>
          <w:rFonts w:ascii="Arial" w:hAnsi="Arial"/>
          <w:rtl/>
        </w:rPr>
      </w:pPr>
      <w:r w:rsidRPr="00DD3C8A">
        <w:rPr>
          <w:rFonts w:ascii="Arial" w:hAnsi="Arial"/>
          <w:b/>
          <w:bCs/>
          <w:rtl/>
        </w:rPr>
        <w:t>فصل وحيد</w:t>
      </w:r>
      <w:r w:rsidRPr="00DD3C8A">
        <w:rPr>
          <w:rFonts w:ascii="Arial" w:hAnsi="Arial"/>
          <w:b/>
          <w:bCs/>
        </w:rPr>
        <w:t xml:space="preserve"> –</w:t>
      </w:r>
      <w:r>
        <w:rPr>
          <w:rFonts w:ascii="Arial" w:hAnsi="Arial"/>
        </w:rPr>
        <w:t xml:space="preserve"> </w:t>
      </w:r>
      <w:r w:rsidRPr="00DD3C8A">
        <w:rPr>
          <w:rFonts w:ascii="Arial" w:hAnsi="Arial"/>
          <w:rtl/>
        </w:rPr>
        <w:t>تمّت الموافقة على اتفاق القرض الملحق بهذا القانون والمبرم بتونس بتاريخ 21 ديسمبر 2017 بين الجمهورية التونسية والبنك الإفريقي للتنمية بمبلغ قدره واحد وسبعون مليون وخمسمائة وستّون ألف (71.560.000) أورو للمساهمة في تمويل مشروع دعم تركيز المخطط الوطني الاستراتيجي "تونس الرقمية 2020</w:t>
      </w:r>
      <w:r w:rsidRPr="00DD3C8A">
        <w:rPr>
          <w:rFonts w:ascii="Arial" w:hAnsi="Arial"/>
        </w:rPr>
        <w:t>".</w:t>
      </w:r>
    </w:p>
    <w:p w14:paraId="79D2C241" w14:textId="77777777" w:rsidR="00DD3C8A" w:rsidRPr="00DD3C8A" w:rsidRDefault="00DD3C8A" w:rsidP="00DD3C8A">
      <w:pPr>
        <w:bidi/>
        <w:spacing w:after="0" w:line="240" w:lineRule="auto"/>
        <w:ind w:left="284"/>
        <w:jc w:val="both"/>
        <w:rPr>
          <w:rFonts w:ascii="Arial" w:hAnsi="Arial"/>
          <w:rtl/>
        </w:rPr>
      </w:pPr>
    </w:p>
    <w:p w14:paraId="25733246" w14:textId="77777777" w:rsidR="00DD3C8A" w:rsidRPr="00DD3C8A" w:rsidRDefault="00DD3C8A" w:rsidP="00DD3C8A">
      <w:pPr>
        <w:bidi/>
        <w:spacing w:after="0" w:line="240" w:lineRule="auto"/>
        <w:ind w:left="284"/>
        <w:jc w:val="both"/>
        <w:rPr>
          <w:rFonts w:ascii="Arial" w:hAnsi="Arial"/>
          <w:rtl/>
        </w:rPr>
      </w:pPr>
      <w:r w:rsidRPr="00DD3C8A">
        <w:rPr>
          <w:rFonts w:ascii="Arial" w:hAnsi="Arial"/>
          <w:rtl/>
        </w:rPr>
        <w:t>ينشر هذا القانون بالرائد الرسمي للجمهورية التونسية وينفذ كقانون من قوانين الدولة</w:t>
      </w:r>
      <w:r w:rsidRPr="00DD3C8A">
        <w:rPr>
          <w:rFonts w:ascii="Arial" w:hAnsi="Arial"/>
        </w:rPr>
        <w:t>.</w:t>
      </w:r>
    </w:p>
    <w:p w14:paraId="4F5C683E" w14:textId="77777777" w:rsidR="00DD3C8A" w:rsidRPr="00DD3C8A" w:rsidRDefault="00DD3C8A" w:rsidP="00DD3C8A">
      <w:pPr>
        <w:bidi/>
        <w:spacing w:after="0" w:line="240" w:lineRule="auto"/>
        <w:ind w:left="284"/>
        <w:jc w:val="both"/>
        <w:rPr>
          <w:rFonts w:ascii="Arial" w:hAnsi="Arial"/>
          <w:rtl/>
        </w:rPr>
      </w:pPr>
    </w:p>
    <w:p w14:paraId="2717F0EF" w14:textId="77777777" w:rsidR="00DD3C8A" w:rsidRPr="00DD3C8A" w:rsidRDefault="00DD3C8A" w:rsidP="00DD3C8A">
      <w:pPr>
        <w:bidi/>
        <w:spacing w:after="0" w:line="240" w:lineRule="auto"/>
        <w:ind w:left="284"/>
        <w:jc w:val="both"/>
        <w:rPr>
          <w:rFonts w:ascii="Arial" w:hAnsi="Arial"/>
          <w:b/>
          <w:bCs/>
          <w:rtl/>
        </w:rPr>
      </w:pPr>
      <w:r w:rsidRPr="00DD3C8A">
        <w:rPr>
          <w:rFonts w:ascii="Arial" w:hAnsi="Arial"/>
          <w:b/>
          <w:bCs/>
          <w:rtl/>
        </w:rPr>
        <w:t>تونس في 1 أوت 2018</w:t>
      </w:r>
      <w:r w:rsidRPr="00DD3C8A">
        <w:rPr>
          <w:rFonts w:ascii="Arial" w:hAnsi="Arial"/>
          <w:b/>
          <w:bCs/>
        </w:rPr>
        <w:t>.</w:t>
      </w:r>
    </w:p>
    <w:p w14:paraId="5C82D591" w14:textId="77777777" w:rsidR="00DD3C8A" w:rsidRPr="00DD3C8A" w:rsidRDefault="00DD3C8A" w:rsidP="00DD3C8A">
      <w:pPr>
        <w:bidi/>
        <w:spacing w:after="0" w:line="240" w:lineRule="auto"/>
        <w:ind w:left="284"/>
        <w:jc w:val="both"/>
        <w:rPr>
          <w:rFonts w:ascii="Arial" w:hAnsi="Arial"/>
          <w:rtl/>
        </w:rPr>
      </w:pPr>
    </w:p>
    <w:p w14:paraId="0D70A86D" w14:textId="697EF760" w:rsidR="00E54399" w:rsidRPr="00BB25D3" w:rsidRDefault="00E54399" w:rsidP="00DD3C8A">
      <w:pPr>
        <w:bidi/>
        <w:spacing w:after="0" w:line="240" w:lineRule="auto"/>
        <w:ind w:left="284"/>
        <w:jc w:val="both"/>
        <w:rPr>
          <w:rFonts w:ascii="Arial" w:hAnsi="Arial"/>
        </w:rPr>
      </w:pPr>
    </w:p>
    <w:sectPr w:rsidR="00E54399" w:rsidRPr="00BB25D3"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D184" w14:textId="77777777" w:rsidR="00243235" w:rsidRDefault="00243235">
      <w:pPr>
        <w:spacing w:after="0" w:line="240" w:lineRule="auto"/>
      </w:pPr>
      <w:r>
        <w:separator/>
      </w:r>
    </w:p>
  </w:endnote>
  <w:endnote w:type="continuationSeparator" w:id="0">
    <w:p w14:paraId="0B78489D" w14:textId="77777777" w:rsidR="00243235" w:rsidRDefault="0024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D26D8C" w:rsidRPr="00A91DAC" w:rsidRDefault="00D26D8C">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D26D8C" w:rsidRDefault="00D26D8C">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82D4" w14:textId="77777777" w:rsidR="00243235" w:rsidRDefault="00243235">
      <w:pPr>
        <w:spacing w:after="0" w:line="240" w:lineRule="auto"/>
      </w:pPr>
      <w:r>
        <w:separator/>
      </w:r>
    </w:p>
  </w:footnote>
  <w:footnote w:type="continuationSeparator" w:id="0">
    <w:p w14:paraId="4E7E2FFB" w14:textId="77777777" w:rsidR="00243235" w:rsidRDefault="0024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D26D8C" w:rsidRDefault="00D26D8C">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D26D8C" w:rsidRDefault="00D26D8C">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90D35"/>
    <w:rsid w:val="00092BBC"/>
    <w:rsid w:val="001019C7"/>
    <w:rsid w:val="0011443C"/>
    <w:rsid w:val="00115DE0"/>
    <w:rsid w:val="001608FD"/>
    <w:rsid w:val="00182C27"/>
    <w:rsid w:val="00190569"/>
    <w:rsid w:val="001934C7"/>
    <w:rsid w:val="00197A7C"/>
    <w:rsid w:val="001C4E58"/>
    <w:rsid w:val="001E498C"/>
    <w:rsid w:val="00243235"/>
    <w:rsid w:val="00286762"/>
    <w:rsid w:val="003122B7"/>
    <w:rsid w:val="003341A1"/>
    <w:rsid w:val="0036335E"/>
    <w:rsid w:val="003A2AF7"/>
    <w:rsid w:val="003A536A"/>
    <w:rsid w:val="003B0CB2"/>
    <w:rsid w:val="004151C5"/>
    <w:rsid w:val="00426C62"/>
    <w:rsid w:val="0043391C"/>
    <w:rsid w:val="00473CB5"/>
    <w:rsid w:val="004B3A73"/>
    <w:rsid w:val="004E0958"/>
    <w:rsid w:val="004F2FE7"/>
    <w:rsid w:val="00500A66"/>
    <w:rsid w:val="00500BFB"/>
    <w:rsid w:val="00513A4E"/>
    <w:rsid w:val="005A6D96"/>
    <w:rsid w:val="006204DB"/>
    <w:rsid w:val="0064052F"/>
    <w:rsid w:val="0068227C"/>
    <w:rsid w:val="006A6D36"/>
    <w:rsid w:val="006E651F"/>
    <w:rsid w:val="006F526D"/>
    <w:rsid w:val="007205B5"/>
    <w:rsid w:val="00760FB1"/>
    <w:rsid w:val="00786D00"/>
    <w:rsid w:val="00790235"/>
    <w:rsid w:val="00790E1F"/>
    <w:rsid w:val="007943CF"/>
    <w:rsid w:val="007964DE"/>
    <w:rsid w:val="007D4D7D"/>
    <w:rsid w:val="00895286"/>
    <w:rsid w:val="008D0D57"/>
    <w:rsid w:val="0092384D"/>
    <w:rsid w:val="00994DCA"/>
    <w:rsid w:val="009960AA"/>
    <w:rsid w:val="009B5C6B"/>
    <w:rsid w:val="009C312C"/>
    <w:rsid w:val="009D1CF7"/>
    <w:rsid w:val="00A050EA"/>
    <w:rsid w:val="00A22934"/>
    <w:rsid w:val="00AA74B4"/>
    <w:rsid w:val="00AA7E95"/>
    <w:rsid w:val="00AC3870"/>
    <w:rsid w:val="00AF5773"/>
    <w:rsid w:val="00B1457B"/>
    <w:rsid w:val="00B61353"/>
    <w:rsid w:val="00B826FD"/>
    <w:rsid w:val="00B86BEA"/>
    <w:rsid w:val="00BB25D3"/>
    <w:rsid w:val="00BC16DA"/>
    <w:rsid w:val="00BC3216"/>
    <w:rsid w:val="00BC3913"/>
    <w:rsid w:val="00C2605F"/>
    <w:rsid w:val="00C26A54"/>
    <w:rsid w:val="00C547E8"/>
    <w:rsid w:val="00CD6125"/>
    <w:rsid w:val="00CF74DC"/>
    <w:rsid w:val="00D2177D"/>
    <w:rsid w:val="00D26D8C"/>
    <w:rsid w:val="00D31175"/>
    <w:rsid w:val="00D3772D"/>
    <w:rsid w:val="00D37C1F"/>
    <w:rsid w:val="00DB7804"/>
    <w:rsid w:val="00DD1316"/>
    <w:rsid w:val="00DD3C8A"/>
    <w:rsid w:val="00DE0730"/>
    <w:rsid w:val="00DF0AE2"/>
    <w:rsid w:val="00E54399"/>
    <w:rsid w:val="00E71EE7"/>
    <w:rsid w:val="00E91B8E"/>
    <w:rsid w:val="00E925DA"/>
    <w:rsid w:val="00ED20F0"/>
    <w:rsid w:val="00ED4822"/>
    <w:rsid w:val="00EF3BCB"/>
    <w:rsid w:val="00EF7698"/>
    <w:rsid w:val="00F12FA6"/>
    <w:rsid w:val="00F25EDE"/>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87FA-30AD-4F4B-980A-76A5B61A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1</Pages>
  <Words>110</Words>
  <Characters>606</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2018-07-03T14:41:00Z</cp:lastPrinted>
  <dcterms:created xsi:type="dcterms:W3CDTF">2018-08-14T09:06:00Z</dcterms:created>
  <dcterms:modified xsi:type="dcterms:W3CDTF">2018-08-14T09:06:00Z</dcterms:modified>
</cp:coreProperties>
</file>