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7A0F" w14:textId="76169551" w:rsidR="000D0D98" w:rsidRPr="00761908" w:rsidRDefault="000D0D98" w:rsidP="000D0D98">
      <w:pPr>
        <w:bidi/>
        <w:spacing w:before="120" w:after="0" w:line="240" w:lineRule="auto"/>
        <w:ind w:left="283"/>
        <w:jc w:val="both"/>
        <w:rPr>
          <w:rFonts w:ascii="Arial" w:hAnsi="Arial" w:cs="Arial"/>
          <w:b/>
          <w:bCs/>
          <w:sz w:val="24"/>
          <w:szCs w:val="24"/>
          <w:rtl/>
        </w:rPr>
      </w:pPr>
      <w:r w:rsidRPr="00761908">
        <w:rPr>
          <w:rFonts w:ascii="Arial" w:hAnsi="Arial" w:cs="Arial"/>
          <w:b/>
          <w:bCs/>
          <w:sz w:val="24"/>
          <w:szCs w:val="24"/>
          <w:rtl/>
        </w:rPr>
        <w:t>أمر عـدد 7 لسنة 2023 مؤرخ في 15 جانفي 2023 يتعلق بدعوة الناخبين للدورة الثانية لانتخابات أعضاء مجلس نواب الشعب</w:t>
      </w:r>
    </w:p>
    <w:p w14:paraId="39DA496C" w14:textId="77777777" w:rsidR="000D0D98" w:rsidRPr="000D0D98" w:rsidRDefault="000D0D98" w:rsidP="000D0D98">
      <w:pPr>
        <w:bidi/>
        <w:spacing w:before="120" w:after="0" w:line="240" w:lineRule="auto"/>
        <w:ind w:left="283"/>
        <w:jc w:val="both"/>
        <w:rPr>
          <w:rFonts w:ascii="Arial" w:hAnsi="Arial" w:cs="Arial"/>
          <w:rtl/>
        </w:rPr>
      </w:pPr>
    </w:p>
    <w:p w14:paraId="063F8204" w14:textId="77777777" w:rsidR="000D0D98" w:rsidRPr="000D0D98" w:rsidRDefault="000D0D98" w:rsidP="000D0D98">
      <w:pPr>
        <w:bidi/>
        <w:spacing w:before="120" w:after="0" w:line="240" w:lineRule="auto"/>
        <w:ind w:left="283"/>
        <w:jc w:val="both"/>
        <w:rPr>
          <w:rFonts w:ascii="Arial" w:hAnsi="Arial" w:cs="Arial"/>
          <w:rtl/>
        </w:rPr>
      </w:pPr>
      <w:r w:rsidRPr="000D0D98">
        <w:rPr>
          <w:rFonts w:ascii="Arial" w:hAnsi="Arial" w:cs="Arial"/>
          <w:rtl/>
        </w:rPr>
        <w:t>إن رئيس الجمهورية،</w:t>
      </w:r>
    </w:p>
    <w:p w14:paraId="2E838865" w14:textId="77777777" w:rsidR="000D0D98" w:rsidRPr="000D0D98" w:rsidRDefault="000D0D98" w:rsidP="000D0D98">
      <w:pPr>
        <w:bidi/>
        <w:spacing w:before="120" w:after="0" w:line="240" w:lineRule="auto"/>
        <w:ind w:left="283"/>
        <w:jc w:val="both"/>
        <w:rPr>
          <w:rFonts w:ascii="Arial" w:hAnsi="Arial" w:cs="Arial"/>
          <w:rtl/>
        </w:rPr>
      </w:pPr>
      <w:r w:rsidRPr="000D0D98">
        <w:rPr>
          <w:rFonts w:ascii="Arial" w:hAnsi="Arial" w:cs="Arial"/>
          <w:rtl/>
        </w:rPr>
        <w:t>بعد الاطلاع على الدستور،</w:t>
      </w:r>
    </w:p>
    <w:p w14:paraId="35197ECD" w14:textId="77777777" w:rsidR="000D0D98" w:rsidRPr="000D0D98" w:rsidRDefault="000D0D98" w:rsidP="000D0D98">
      <w:pPr>
        <w:bidi/>
        <w:spacing w:before="120" w:after="0" w:line="240" w:lineRule="auto"/>
        <w:ind w:left="283"/>
        <w:jc w:val="both"/>
        <w:rPr>
          <w:rFonts w:ascii="Arial" w:hAnsi="Arial" w:cs="Arial"/>
          <w:rtl/>
        </w:rPr>
      </w:pPr>
      <w:r w:rsidRPr="000D0D98">
        <w:rPr>
          <w:rFonts w:ascii="Arial" w:hAnsi="Arial" w:cs="Arial"/>
          <w:rtl/>
        </w:rPr>
        <w:t xml:space="preserve">وعلى القانون الأساسي عدد 23 لسنة 2012 المؤرخ في 20 ديسمبر 2012 المتعلق بالهيئة العليا المستقلة للانتخابات كما تم تنقيحه وإتمامه بالنصوص اللاحقة وآخرها المرسوم عدد 22 لسنة 2022 المؤرخ في 21 </w:t>
      </w:r>
      <w:proofErr w:type="spellStart"/>
      <w:r w:rsidRPr="000D0D98">
        <w:rPr>
          <w:rFonts w:ascii="Arial" w:hAnsi="Arial" w:cs="Arial"/>
          <w:rtl/>
        </w:rPr>
        <w:t>أفريل</w:t>
      </w:r>
      <w:proofErr w:type="spellEnd"/>
      <w:r w:rsidRPr="000D0D98">
        <w:rPr>
          <w:rFonts w:ascii="Arial" w:hAnsi="Arial" w:cs="Arial"/>
          <w:rtl/>
        </w:rPr>
        <w:t xml:space="preserve"> 2022، وخاصة الفقرة الفرعية 5 من الفصل 3 منه،</w:t>
      </w:r>
    </w:p>
    <w:p w14:paraId="77497F3B" w14:textId="77777777" w:rsidR="000D0D98" w:rsidRPr="000D0D98" w:rsidRDefault="000D0D98" w:rsidP="000D0D98">
      <w:pPr>
        <w:bidi/>
        <w:spacing w:before="120" w:after="0" w:line="240" w:lineRule="auto"/>
        <w:ind w:left="283"/>
        <w:jc w:val="both"/>
        <w:rPr>
          <w:rFonts w:ascii="Arial" w:hAnsi="Arial" w:cs="Arial"/>
          <w:rtl/>
        </w:rPr>
      </w:pPr>
      <w:r w:rsidRPr="000D0D98">
        <w:rPr>
          <w:rFonts w:ascii="Arial" w:hAnsi="Arial" w:cs="Arial"/>
          <w:rtl/>
        </w:rPr>
        <w:t>وعلى القانون الأساسي عدد 16 لسنة 2014 المؤرخ في 26 ماي 2014 المتعلق بالانتخابات والاستفتاء، كما تم تنقيحه وإتمامه بالنصوص اللاحقة وآخرها المرسوم عدد 55 لسنة 2022 المؤرخ في 15 سبتمبر 2022 وخاصة الفصلين 102 و110 جديد منه،</w:t>
      </w:r>
    </w:p>
    <w:p w14:paraId="5B11A0FF" w14:textId="77777777" w:rsidR="000D0D98" w:rsidRPr="000D0D98" w:rsidRDefault="000D0D98" w:rsidP="000D0D98">
      <w:pPr>
        <w:bidi/>
        <w:spacing w:before="120" w:after="0" w:line="240" w:lineRule="auto"/>
        <w:ind w:left="283"/>
        <w:jc w:val="both"/>
        <w:rPr>
          <w:rFonts w:ascii="Arial" w:hAnsi="Arial" w:cs="Arial"/>
          <w:rtl/>
        </w:rPr>
      </w:pPr>
      <w:r w:rsidRPr="000D0D98">
        <w:rPr>
          <w:rFonts w:ascii="Arial" w:hAnsi="Arial" w:cs="Arial"/>
          <w:rtl/>
        </w:rPr>
        <w:t>وعلى الأمر عدد 710 لسنة 2022 المؤرخ في 15 سبتمبر 2022 المتعلق بدعوة الناخبين لانتخابات أعضاء مجلس نواب الشعب،</w:t>
      </w:r>
    </w:p>
    <w:p w14:paraId="77D40987" w14:textId="77777777" w:rsidR="000D0D98" w:rsidRPr="000D0D98" w:rsidRDefault="000D0D98" w:rsidP="000D0D98">
      <w:pPr>
        <w:bidi/>
        <w:spacing w:before="120" w:after="0" w:line="240" w:lineRule="auto"/>
        <w:ind w:left="283"/>
        <w:jc w:val="both"/>
        <w:rPr>
          <w:rFonts w:ascii="Arial" w:hAnsi="Arial" w:cs="Arial"/>
          <w:rtl/>
        </w:rPr>
      </w:pPr>
      <w:r w:rsidRPr="000D0D98">
        <w:rPr>
          <w:rFonts w:ascii="Arial" w:hAnsi="Arial" w:cs="Arial"/>
          <w:rtl/>
        </w:rPr>
        <w:t>وبعد أخذ رأي الهيئة العليا المستقلة للانتخابات</w:t>
      </w:r>
      <w:r w:rsidRPr="000D0D98">
        <w:rPr>
          <w:rFonts w:ascii="Arial" w:hAnsi="Arial" w:cs="Arial"/>
        </w:rPr>
        <w:t>.</w:t>
      </w:r>
    </w:p>
    <w:p w14:paraId="3C3020E1" w14:textId="77777777" w:rsidR="000D0D98" w:rsidRPr="000D0D98" w:rsidRDefault="000D0D98" w:rsidP="000D0D98">
      <w:pPr>
        <w:bidi/>
        <w:spacing w:before="120" w:after="0" w:line="240" w:lineRule="auto"/>
        <w:ind w:left="283"/>
        <w:jc w:val="both"/>
        <w:rPr>
          <w:rFonts w:ascii="Arial" w:hAnsi="Arial" w:cs="Arial"/>
          <w:rtl/>
        </w:rPr>
      </w:pPr>
      <w:r w:rsidRPr="000D0D98">
        <w:rPr>
          <w:rFonts w:ascii="Arial" w:hAnsi="Arial" w:cs="Arial"/>
          <w:rtl/>
        </w:rPr>
        <w:t>يصدر الأمر الآتي نصه</w:t>
      </w:r>
      <w:r w:rsidRPr="000D0D98">
        <w:rPr>
          <w:rFonts w:ascii="Arial" w:hAnsi="Arial" w:cs="Arial"/>
        </w:rPr>
        <w:t>:</w:t>
      </w:r>
    </w:p>
    <w:p w14:paraId="0BA40778" w14:textId="29C10875" w:rsidR="000D0D98" w:rsidRPr="000D0D98" w:rsidRDefault="000D0D98" w:rsidP="000D0D98">
      <w:pPr>
        <w:bidi/>
        <w:spacing w:before="120" w:after="0" w:line="240" w:lineRule="auto"/>
        <w:ind w:left="283"/>
        <w:jc w:val="both"/>
        <w:rPr>
          <w:rFonts w:ascii="Arial" w:hAnsi="Arial" w:cs="Arial"/>
          <w:rtl/>
        </w:rPr>
      </w:pPr>
      <w:r w:rsidRPr="00513567">
        <w:rPr>
          <w:rFonts w:ascii="Arial" w:hAnsi="Arial" w:cs="Arial"/>
          <w:b/>
          <w:bCs/>
          <w:rtl/>
        </w:rPr>
        <w:t>الفصل الأول</w:t>
      </w:r>
      <w:r w:rsidR="00513567">
        <w:rPr>
          <w:rFonts w:ascii="Arial" w:hAnsi="Arial" w:cs="Arial"/>
          <w:b/>
          <w:bCs/>
        </w:rPr>
        <w:t xml:space="preserve"> – </w:t>
      </w:r>
      <w:r w:rsidRPr="000D0D98">
        <w:rPr>
          <w:rFonts w:ascii="Arial" w:hAnsi="Arial" w:cs="Arial"/>
          <w:rtl/>
        </w:rPr>
        <w:t>يدعى الناخبون يوم الأحد 29 جانفي 2023 للدورة الثانية لانتخاب أعضاء مجلس نواب الشعب في الدوائر الانتخابية المعنية بها وذلك بداية من الساعة الثامنة صباحا إلى السادسة مساء</w:t>
      </w:r>
      <w:r w:rsidRPr="000D0D98">
        <w:rPr>
          <w:rFonts w:ascii="Arial" w:hAnsi="Arial" w:cs="Arial"/>
        </w:rPr>
        <w:t>.</w:t>
      </w:r>
    </w:p>
    <w:p w14:paraId="7BAA591C" w14:textId="77777777" w:rsidR="000D0D98" w:rsidRPr="000D0D98" w:rsidRDefault="000D0D98" w:rsidP="000D0D98">
      <w:pPr>
        <w:bidi/>
        <w:spacing w:before="120" w:after="0" w:line="240" w:lineRule="auto"/>
        <w:ind w:left="283"/>
        <w:jc w:val="both"/>
        <w:rPr>
          <w:rFonts w:ascii="Arial" w:hAnsi="Arial" w:cs="Arial"/>
          <w:rtl/>
        </w:rPr>
      </w:pPr>
      <w:r w:rsidRPr="000D0D98">
        <w:rPr>
          <w:rFonts w:ascii="Arial" w:hAnsi="Arial" w:cs="Arial"/>
          <w:rtl/>
        </w:rPr>
        <w:t>ويمكن للهيئة العليا المستقلة للانتخابات اعتماد توقيت استثنائي لبعض مراكز الاقتراع بالنظر إلى خصوصية بعض الدوائر الانتخابية</w:t>
      </w:r>
      <w:r w:rsidRPr="000D0D98">
        <w:rPr>
          <w:rFonts w:ascii="Arial" w:hAnsi="Arial" w:cs="Arial"/>
        </w:rPr>
        <w:t>.</w:t>
      </w:r>
    </w:p>
    <w:p w14:paraId="0972FF2A" w14:textId="2E3E7CCC" w:rsidR="000D0D98" w:rsidRPr="000D0D98" w:rsidRDefault="000D0D98" w:rsidP="00761908">
      <w:pPr>
        <w:bidi/>
        <w:spacing w:before="120" w:after="0" w:line="240" w:lineRule="auto"/>
        <w:ind w:left="283"/>
        <w:jc w:val="both"/>
        <w:rPr>
          <w:rFonts w:ascii="Arial" w:hAnsi="Arial" w:cs="Arial"/>
          <w:rtl/>
        </w:rPr>
      </w:pPr>
      <w:r w:rsidRPr="00761908">
        <w:rPr>
          <w:rFonts w:ascii="Arial" w:hAnsi="Arial" w:cs="Arial"/>
          <w:b/>
          <w:bCs/>
          <w:rtl/>
        </w:rPr>
        <w:t>الفصل 2</w:t>
      </w:r>
      <w:r w:rsidR="00761908">
        <w:rPr>
          <w:rFonts w:ascii="Arial" w:hAnsi="Arial" w:cs="Arial"/>
          <w:b/>
          <w:bCs/>
        </w:rPr>
        <w:t xml:space="preserve"> – </w:t>
      </w:r>
      <w:r w:rsidRPr="000D0D98">
        <w:rPr>
          <w:rFonts w:ascii="Arial" w:hAnsi="Arial" w:cs="Arial"/>
          <w:rtl/>
        </w:rPr>
        <w:t>ينشر هذا الأمر بالرائد الرسمي للجمهورية التونسية</w:t>
      </w:r>
      <w:r w:rsidRPr="000D0D98">
        <w:rPr>
          <w:rFonts w:ascii="Arial" w:hAnsi="Arial" w:cs="Arial"/>
        </w:rPr>
        <w:t>.</w:t>
      </w:r>
    </w:p>
    <w:p w14:paraId="61D4FFBF" w14:textId="1BB39167" w:rsidR="00C25FFE" w:rsidRPr="00761908" w:rsidRDefault="000D0D98" w:rsidP="000D0D98">
      <w:pPr>
        <w:bidi/>
        <w:spacing w:before="120" w:after="0" w:line="240" w:lineRule="auto"/>
        <w:ind w:left="283"/>
        <w:jc w:val="both"/>
        <w:rPr>
          <w:rFonts w:ascii="Arial" w:hAnsi="Arial" w:cs="Arial"/>
          <w:b/>
          <w:bCs/>
        </w:rPr>
      </w:pPr>
      <w:r w:rsidRPr="00761908">
        <w:rPr>
          <w:rFonts w:ascii="Arial" w:hAnsi="Arial" w:cs="Arial"/>
          <w:b/>
          <w:bCs/>
          <w:rtl/>
        </w:rPr>
        <w:t>تونس في 15 جانفي 2023.</w:t>
      </w:r>
    </w:p>
    <w:sectPr w:rsidR="00C25FFE" w:rsidRPr="00761908"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538D" w14:textId="77777777" w:rsidR="00287BFB" w:rsidRDefault="00287BFB">
      <w:pPr>
        <w:spacing w:after="0" w:line="240" w:lineRule="auto"/>
      </w:pPr>
      <w:r>
        <w:separator/>
      </w:r>
    </w:p>
  </w:endnote>
  <w:endnote w:type="continuationSeparator" w:id="0">
    <w:p w14:paraId="4A69E441" w14:textId="77777777" w:rsidR="00287BFB" w:rsidRDefault="0028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894C" w14:textId="77777777" w:rsidR="001D571E" w:rsidRPr="00C64B86" w:rsidRDefault="00F55A50">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2336" behindDoc="1" locked="0" layoutInCell="1" allowOverlap="1" wp14:anchorId="1DC06A1C" wp14:editId="79B3711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719579B" w14:textId="77777777" w:rsidR="001D571E" w:rsidRPr="00A00644" w:rsidRDefault="00F55A5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p>
                        <w:p w14:paraId="72429A2A" w14:textId="77777777" w:rsidR="001D571E" w:rsidRDefault="00287BF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06A1C" id="Rectangle 5" o:spid="_x0000_s1030"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HhjgIAALUFAAAOAAAAZHJzL2Uyb0RvYy54bWysVMFu2zAMvQ/YPwi6r47Tbm2DOEXQIsOA&#10;og3WDj0rspQYkEWNUmJnXz9KdpysK1BgWA4OJfKRjxTJ6U1bG7ZT6CuwBc/PRpwpK6Gs7LrgP54X&#10;n64480HYUhiwquB75fnN7OOHaeMmagwbMKVCRk6snzSu4JsQ3CTLvNyoWvgzcMqSUgPWItAR11mJ&#10;oiHvtcnGo9GXrAEsHYJU3tPtXafks+RfayXDo9ZeBWYKTtxC+mL6ruI3m03FZI3CbSrZ0xD/wKIW&#10;laWgg6s7EQTbYvWXq7qSCB50OJNQZ6B1JVXKgbLJR6+yedoIp1IuVBzvhjL5/+dWPuye3BKpDI3z&#10;E09izKLVWMd/4sfaVKz9UCzVBibp8vL6+vz8imoqSXfx+ZJeI1YzO6Id+vBVQc2iUHCkx0g1Ert7&#10;HzrTg0lfunJRGZNkTyadwBxQvqOE9Lhe3RpkO0HPeTWKvz7m2p9a550qXv0BWSxeQYjtugsVJRQD&#10;AWMj2EIk1FHtblTqqZ7/sWRJCnujIsrY70qzqqQi5R3t2M1qIC6kVDbkPfNkHWGaQg3A8/eBvX2E&#10;dqwG8Ph98IBIkcGGAVxXFvAtB2agrDt7euyTvKMY2lVLiVM/xOTizQrK/RIZQjd53slFRd1wL3xY&#10;CqRRowai9REe6aMNNAWHXuJsA/jrrftoTxNAWs4aGt2C+59bgYoz881Sr1znFxdx1tMhdSZneKpZ&#10;nWrstr4FaqecFpWTSSQwBnMQNUL9QltmHqOSSlhJsQsuAx4Ot6FbKbSnpJrPkxnNtxPh3j45eeiD&#10;2O3P7YtA149EoGF6gMOYi8mryehs4wtZmG8D6CqNzbGu/QvQbkiD1++xuHxOz8nquG1nvwEAAP//&#10;AwBQSwMEFAAGAAgAAAAhAM1bis7hAAAADAEAAA8AAABkcnMvZG93bnJldi54bWxMj8tOwzAQRfdI&#10;/IM1SOxauwElUYhT8VAFW0pALN14SALxONhuk/497oruZjRHd84t17MZ2AGd7y1JWC0FMKTG6p5a&#10;CfXbZpED80GRVoMllHBED+vq8qJUhbYTveJhG1oWQ8gXSkIXwlhw7psOjfJLOyLF25d1RoW4upZr&#10;p6YYbgaeCJFyo3qKHzo14mOHzc92byS89PbdZdhu6k87Pf0+HJPn7/pDyuur+f4OWMA5/MNw0o/q&#10;UEWnnd2T9myQsFjlIo2shDTJgJ0IkeUJsF2cbm4z4FXJz0tUfwAAAP//AwBQSwECLQAUAAYACAAA&#10;ACEAtoM4kv4AAADhAQAAEwAAAAAAAAAAAAAAAAAAAAAAW0NvbnRlbnRfVHlwZXNdLnhtbFBLAQIt&#10;ABQABgAIAAAAIQA4/SH/1gAAAJQBAAALAAAAAAAAAAAAAAAAAC8BAABfcmVscy8ucmVsc1BLAQIt&#10;ABQABgAIAAAAIQCxtZHhjgIAALUFAAAOAAAAAAAAAAAAAAAAAC4CAABkcnMvZTJvRG9jLnhtbFBL&#10;AQItABQABgAIAAAAIQDNW4rO4QAAAAwBAAAPAAAAAAAAAAAAAAAAAOgEAABkcnMvZG93bnJldi54&#10;bWxQSwUGAAAAAAQABADzAAAA9gUAAAAA&#10;" fillcolor="maroon" stroked="f" strokeweight=".5pt">
              <v:fill color2="red" rotate="t" focus="100%" type="gradient">
                <o:fill v:ext="view" type="gradientUnscaled"/>
              </v:fill>
              <v:textbox>
                <w:txbxContent>
                  <w:p w14:paraId="0719579B" w14:textId="77777777" w:rsidR="001D571E" w:rsidRPr="00A00644" w:rsidRDefault="00F55A5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p>
                  <w:p w14:paraId="72429A2A" w14:textId="77777777" w:rsidR="001D571E" w:rsidRDefault="00287BF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23A5" w14:textId="77777777" w:rsidR="001D571E" w:rsidRDefault="00F55A50">
    <w:pPr>
      <w:pStyle w:val="Pieddepage"/>
    </w:pPr>
    <w:r>
      <w:rPr>
        <w:noProof/>
      </w:rPr>
      <mc:AlternateContent>
        <mc:Choice Requires="wps">
          <w:drawing>
            <wp:anchor distT="0" distB="0" distL="114300" distR="114300" simplePos="0" relativeHeight="251661312" behindDoc="1" locked="0" layoutInCell="1" allowOverlap="1" wp14:anchorId="74064CAE" wp14:editId="30B89A6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15D54E7A" w14:textId="77777777" w:rsidR="001D571E" w:rsidRPr="00A00644" w:rsidRDefault="00F55A5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64CAE" id="Rectangle 4" o:spid="_x0000_s1031"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fjjgIAALUFAAAOAAAAZHJzL2Uyb0RvYy54bWysVMFu2zAMvQ/YPwi6r3a6duuCOkXQIsOA&#10;oi3WDj0rspQYkEWNUmJnXz9KcpysK1Bg2MWmRD7ykSJ5edW3hm0V+gZsxScnJWfKSqgbu6r4j6fF&#10;hwvOfBC2FgasqvhOeX41e//usnNTdQprMLVCRk6sn3au4usQ3LQovFyrVvgTcMqSUgO2ItARV0WN&#10;oiPvrSlOy/JT0QHWDkEq7+n2Jiv5LPnXWslwr7VXgZmKE7eQvpi+y/gtZpdiukLh1o0caIh/YNGK&#10;xlLQ0dWNCIJtsPnLVdtIBA86nEhoC9C6kSrlQNlMyhfZPK6FUykXKo53Y5n8/3Mr77aP7gGpDJ3z&#10;U09izKLX2MY/8WN9KtZuLJbqA5N0eVES4ZJqKkl3dv6ZXiNWszigHfrwVUHLolBxpMdINRLbWx+y&#10;6d5kKF29aIxJsieTLDAHlG+ZkB5Xy2uDbCvoOYlAjJ8drfyxdSRGqnj1B2SxSPcHCLFd5VBRQjES&#10;MDaCLURC2TzfqNRTA/9DyZIUdkZFlLHflWZNTUWaZA6xm9VIXEipbJgMzJN1hGkKNQI/vg0c7CM0&#10;sxrBp2+DR0SKDDaM4LaxgK85MCNlne3psY/yjmLolz0lXvHzmFy8WUK9e0CGkCfPO7loqBtuhQ8P&#10;AmnUqIFofYR7+mgDXcVhkDhbA/567T7a0wSQlrOORrfi/udGoOLMfLPUK18mZ2dx1tMhdSZneKxZ&#10;Hmvspr0GaqcJLSonk0hgDGYvaoT2mbbMPEYllbCSYldcBtwfrkNeKbSnpJrPkxnNtxPh1j46ue+D&#10;2O1P/bNAN4xEoGG6g/2Yi+mLyci28YUszDcBdJPG5lDX4QVoN6TBG/ZYXD7H52R12Laz3wAAAP//&#10;AwBQSwMEFAAGAAgAAAAhALdUKwDhAAAADAEAAA8AAABkcnMvZG93bnJldi54bWxMj8tOwzAQRfdI&#10;/IM1SOxaO6Vq2hCn4qEKti2hYunGQxKIx8F2m/TvcVewm9Ec3Tk3X4+mYyd0vrUkIZkKYEiV1S3V&#10;Esq3zWQJzAdFWnWWUMIZPayL66tcZdoOtMXTLtQshpDPlIQmhD7j3FcNGuWntkeKt0/rjApxdTXX&#10;Tg0x3HR8JsSCG9VS/NCoHp8arL53RyPhtbXvLsV6U37Y4fnn8Tx7+Sr3Ut7ejA/3wAKO4Q+Gi35U&#10;hyI6HeyRtGedhEmyFIvISkiTWOpCiHQ1B3aI0/xOAC9y/r9E8QsAAP//AwBQSwECLQAUAAYACAAA&#10;ACEAtoM4kv4AAADhAQAAEwAAAAAAAAAAAAAAAAAAAAAAW0NvbnRlbnRfVHlwZXNdLnhtbFBLAQIt&#10;ABQABgAIAAAAIQA4/SH/1gAAAJQBAAALAAAAAAAAAAAAAAAAAC8BAABfcmVscy8ucmVsc1BLAQIt&#10;ABQABgAIAAAAIQAZcifjjgIAALUFAAAOAAAAAAAAAAAAAAAAAC4CAABkcnMvZTJvRG9jLnhtbFBL&#10;AQItABQABgAIAAAAIQC3VCsA4QAAAAwBAAAPAAAAAAAAAAAAAAAAAOgEAABkcnMvZG93bnJldi54&#10;bWxQSwUGAAAAAAQABADzAAAA9gUAAAAA&#10;" fillcolor="maroon" stroked="f" strokeweight=".5pt">
              <v:fill color2="red" rotate="t" focus="100%" type="gradient">
                <o:fill v:ext="view" type="gradientUnscaled"/>
              </v:fill>
              <v:textbox>
                <w:txbxContent>
                  <w:p w14:paraId="15D54E7A" w14:textId="77777777" w:rsidR="001D571E" w:rsidRPr="00A00644" w:rsidRDefault="00F55A5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7513" w14:textId="77777777" w:rsidR="00287BFB" w:rsidRDefault="00287BFB">
      <w:pPr>
        <w:spacing w:after="0" w:line="240" w:lineRule="auto"/>
      </w:pPr>
      <w:r>
        <w:separator/>
      </w:r>
    </w:p>
  </w:footnote>
  <w:footnote w:type="continuationSeparator" w:id="0">
    <w:p w14:paraId="4EB762C4" w14:textId="77777777" w:rsidR="00287BFB" w:rsidRDefault="00287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E98D" w14:textId="77777777" w:rsidR="001D571E" w:rsidRDefault="00F55A50">
    <w:pPr>
      <w:pStyle w:val="En-tte"/>
    </w:pPr>
    <w:r>
      <w:rPr>
        <w:noProof/>
      </w:rPr>
      <mc:AlternateContent>
        <mc:Choice Requires="wps">
          <w:drawing>
            <wp:anchor distT="0" distB="0" distL="114300" distR="114300" simplePos="0" relativeHeight="251664384" behindDoc="0" locked="0" layoutInCell="1" allowOverlap="1" wp14:anchorId="7CC6D3A4" wp14:editId="72B24425">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4EEC6D30" w14:textId="77777777" w:rsidR="001D571E" w:rsidRDefault="00F55A50">
                          <w:r>
                            <w:rPr>
                              <w:noProof/>
                            </w:rPr>
                            <w:drawing>
                              <wp:inline distT="0" distB="0" distL="0" distR="0" wp14:anchorId="4546A4FF" wp14:editId="423498CA">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C6D3A4"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gXFgIAACwEAAAOAAAAZHJzL2Uyb0RvYy54bWysU9uO2yAQfa/Uf0C8N07SXLZWnFW6q1SV&#10;ot2VstU+EwyxJWAokNjp13fAzkXbPlV9gYEZ5nLOYXHfakWOwvkaTEFHgyElwnAoa7Mv6I/X9ac7&#10;SnxgpmQKjCjoSXh6v/z4YdHYXIyhAlUKRzCJ8XljC1qFYPMs87wSmvkBWGHQKcFpFvDo9lnpWIPZ&#10;tcrGw+Esa8CV1gEX3uPtY+eky5RfSsHDs5ReBKIKir2FtLq07uKaLRcs3ztmq5r3bbB/6EKz2mDR&#10;S6pHFhg5uPqPVLrmDjzIMOCgM5Cy5iLNgNOMhu+m2VbMijQLguPtBSb//9Lyp+PWvjgS2q/QIoER&#10;kMb63ONlnKeVTscdOyXoRwhPF9hEGwiPj6bz0Ww8pYSjbzKbzdHGNNn1tXU+fBOgSTQK6pCWhBY7&#10;bnzoQs8hsZiBda1UokYZ0hR09nk6TA8uHkyuDNa49hqt0O7afoAdlCecy0FHubd8XWPxDfPhhTnk&#10;GEdB3YZnXKQCLAK9RUkF7tff7mM8Qo9eShrUTEH9zwNzghL13SApX0aTSRRZOkym8zEe3K1nd+sx&#10;B/0AKMsR/hDLkxnjgzqb0oF+Q3mvYlV0McOxdkHD2XwInZLxe3CxWqUglJVlYWO2lsfUEc4I7Wv7&#10;xpzt8Q/I3BOc1cXydzR0sR0Rq0MAWSeOIsAdqj3uKMnEcv99ouZvzynq+smXvwEAAP//AwBQSwME&#10;FAAGAAgAAAAhAIKlFAfhAAAACwEAAA8AAABkcnMvZG93bnJldi54bWxMj0FPg0AQhe8m/ofNmHhr&#10;F4gliCxNQ9KYGD209uJtgC0Qd2eR3bbor3d60tubeS9vvinWszXirCc/OFIQLyMQmhrXDtQpOLxv&#10;FxkIH5BaNI60gm/tYV3e3hSYt+5CO33eh05wCfkcFfQhjLmUvum1Rb90oyb2jm6yGHicOtlOeOFy&#10;a2QSRam0OBBf6HHUVa+bz/3JKniptm+4qxOb/Zjq+fW4Gb8OHyul7u/mzROIoOfwF4YrPqNDyUy1&#10;O1HrhVGwSFcPHGWRpSyuiSyJQdS8iZNHkGUh//9Q/gIAAP//AwBQSwECLQAUAAYACAAAACEAtoM4&#10;kv4AAADhAQAAEwAAAAAAAAAAAAAAAAAAAAAAW0NvbnRlbnRfVHlwZXNdLnhtbFBLAQItABQABgAI&#10;AAAAIQA4/SH/1gAAAJQBAAALAAAAAAAAAAAAAAAAAC8BAABfcmVscy8ucmVsc1BLAQItABQABgAI&#10;AAAAIQAcdPgXFgIAACwEAAAOAAAAAAAAAAAAAAAAAC4CAABkcnMvZTJvRG9jLnhtbFBLAQItABQA&#10;BgAIAAAAIQCCpRQH4QAAAAsBAAAPAAAAAAAAAAAAAAAAAHAEAABkcnMvZG93bnJldi54bWxQSwUG&#10;AAAAAAQABADzAAAAfgUAAAAA&#10;" filled="f" stroked="f" strokeweight=".5pt">
              <v:textbox>
                <w:txbxContent>
                  <w:p w14:paraId="4EEC6D30" w14:textId="77777777" w:rsidR="001D571E" w:rsidRDefault="00F55A50">
                    <w:r>
                      <w:rPr>
                        <w:noProof/>
                      </w:rPr>
                      <w:drawing>
                        <wp:inline distT="0" distB="0" distL="0" distR="0" wp14:anchorId="4546A4FF" wp14:editId="423498CA">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BED2C2A" wp14:editId="14C41051">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6D6422A" w14:textId="77777777" w:rsidR="001D571E" w:rsidRDefault="00287BFB" w:rsidP="0097472C">
                          <w:pPr>
                            <w:spacing w:after="0" w:line="240" w:lineRule="auto"/>
                            <w:ind w:left="567"/>
                            <w:rPr>
                              <w:rFonts w:ascii="Arial" w:eastAsia="Times New Roman" w:hAnsi="Arial" w:cs="Times New Roman"/>
                              <w:sz w:val="24"/>
                              <w:szCs w:val="24"/>
                            </w:rPr>
                          </w:pPr>
                        </w:p>
                        <w:p w14:paraId="14B53BB9" w14:textId="77777777" w:rsidR="001D571E" w:rsidRPr="005F7BF4" w:rsidRDefault="00F55A5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7C0E26E" w14:textId="77777777" w:rsidR="001D571E" w:rsidRPr="005F7BF4" w:rsidRDefault="00F55A5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D2C2A" id="Rectangle 2" o:spid="_x0000_s1027"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DSvQIAAPoFAAAOAAAAZHJzL2Uyb0RvYy54bWysVN9v2yAQfp+0/wHxvjpJu6216lRRq0yT&#10;qrZqO/WZYIiRMDAgv/bX7wM7TtZ1mjTNDxju7uPuPu7u8mrbarIWPihrKjo+GVEiDLe1MsuKfnue&#10;fzinJERmaqatERXdiUCvpu/fXW5cKSa2sboWnuASE8qNq2gToyuLIvBGtCycWCcMlNL6lkUc/bKo&#10;Pdvg9lYXk9HoU7GxvnbechECpDedkk7z/VIKHu+lDCISXVHEFvPq87pIazG9ZOXSM9co3ofB/iGK&#10;likDp8NVNywysvLqt6taxb0NVsYTbtvCSqm4yDkgm/HoVTZPDXMi5wJyghtoCv/vWn63fnIPHjRs&#10;XCgDtimLrfRt+iM+ss1k7QayxDYSDuHni4vT03NwyqE7HyH6zGZxQDsf4hdhW5I2FfV4jMwRW9+G&#10;CI8w3Zv01NVzpTWRWqESDOqFEm/ji4pNZgL11XEcgM+IQJwFGaMsDn65uNaerBneGgHhS88LL8tw&#10;bI1AkyqJfoHM51l+gGRk70orQ1iqaSQcONOiTtHAlpVRafGI3HqgZzmLpNEmrcamrDptJxG5MHsS&#10;DrznXdxp0WEfhSSqBtNd1rklxJAg41yYmENAnNrAOsEkXA3A0y7J1Et/Avb2CdpFNYAnfwcPiOzZ&#10;mjiAW2Wsf+sCPYQsO3s80FHeaRu3iy0S7/lNkoWtdw8+1ULHv+NzhZK6ZSE+MI9+xaNgBsV7LFLb&#10;TUVtv6Oksf7HW/JkjzaClpIN+r+i4fuKeZSc/mpQUxfjs7M0MPLh7OPnCQ7+WLM41phVe21RdmNU&#10;h+N5m+yj3m+lt+0LRtUseYWKGQ7fFeXR7w/XsZtLGHZczGbZDEPCsXhrnhzf10FqmeftC/Ou76uI&#10;jryz+1nBylft1dmmFzJ2topWqlypB177F8CA6ZqlG4Zpgh2fs9VhZE9/AgAA//8DAFBLAwQUAAYA&#10;CAAAACEACJC4lt8AAAANAQAADwAAAGRycy9kb3ducmV2LnhtbEyPwU6EMBCG7ya+QzMm3nZbkFSC&#10;lA3ZZC96MFYv3godgUhb0nZ38e0tJ739k/nyzzf1YTUzuaAPk7MCsj0DgrZ3erKDgI/3064EEqKy&#10;Ws3OooAfDHBobm9qVWl3tW94kXEgqcSGSgkYY1wqSkM/olFh7xa0afflvFExjX6g2qtrKjczzRnj&#10;1KjJpgujWvA4Yv8tz0bAq+TsmbdF/1l0spQn74/tSyfE/d3aPgGJuMY/GDb9pA5Ncurc2epAZgG7&#10;rGQ8sVvKHgogG8MeyxxIl1LOgTY1/f9F8wsAAP//AwBQSwECLQAUAAYACAAAACEAtoM4kv4AAADh&#10;AQAAEwAAAAAAAAAAAAAAAAAAAAAAW0NvbnRlbnRfVHlwZXNdLnhtbFBLAQItABQABgAIAAAAIQA4&#10;/SH/1gAAAJQBAAALAAAAAAAAAAAAAAAAAC8BAABfcmVscy8ucmVsc1BLAQItABQABgAIAAAAIQA7&#10;0tDSvQIAAPoFAAAOAAAAAAAAAAAAAAAAAC4CAABkcnMvZTJvRG9jLnhtbFBLAQItABQABgAIAAAA&#10;IQAIkLiW3wAAAA0BAAAPAAAAAAAAAAAAAAAAABcFAABkcnMvZG93bnJldi54bWxQSwUGAAAAAAQA&#10;BADzAAAAIwYAAAAA&#10;" fillcolor="maroon" stroked="f" strokeweight=".5pt">
              <v:fill color2="red" rotate="t" angle="90" focus="100%" type="gradient"/>
              <v:textbox>
                <w:txbxContent>
                  <w:p w14:paraId="76D6422A" w14:textId="77777777" w:rsidR="001D571E" w:rsidRDefault="00287BFB" w:rsidP="0097472C">
                    <w:pPr>
                      <w:spacing w:after="0" w:line="240" w:lineRule="auto"/>
                      <w:ind w:left="567"/>
                      <w:rPr>
                        <w:rFonts w:ascii="Arial" w:eastAsia="Times New Roman" w:hAnsi="Arial" w:cs="Times New Roman"/>
                        <w:sz w:val="24"/>
                        <w:szCs w:val="24"/>
                      </w:rPr>
                    </w:pPr>
                  </w:p>
                  <w:p w14:paraId="14B53BB9" w14:textId="77777777" w:rsidR="001D571E" w:rsidRPr="005F7BF4" w:rsidRDefault="00F55A5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7C0E26E" w14:textId="77777777" w:rsidR="001D571E" w:rsidRPr="005F7BF4" w:rsidRDefault="00F55A5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0EF3" w14:textId="77777777" w:rsidR="001D571E" w:rsidRDefault="00F55A50">
    <w:pPr>
      <w:pStyle w:val="En-tte"/>
    </w:pPr>
    <w:r>
      <w:rPr>
        <w:noProof/>
      </w:rPr>
      <mc:AlternateContent>
        <mc:Choice Requires="wps">
          <w:drawing>
            <wp:anchor distT="0" distB="0" distL="114300" distR="114300" simplePos="0" relativeHeight="251663360" behindDoc="0" locked="0" layoutInCell="1" allowOverlap="1" wp14:anchorId="40B2AAB9" wp14:editId="214C56FF">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65C3766F" w14:textId="77777777" w:rsidR="001D571E" w:rsidRDefault="00F55A50">
                          <w:r>
                            <w:rPr>
                              <w:noProof/>
                            </w:rPr>
                            <w:drawing>
                              <wp:inline distT="0" distB="0" distL="0" distR="0" wp14:anchorId="1716C8C8" wp14:editId="60215F98">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B2AAB9"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CmGgIAADMEAAAOAAAAZHJzL2Uyb0RvYy54bWysU01v2zAMvQ/YfxB0X+ykST+MOEXWIsOA&#10;oC2QDj0rshQbkERNUmJnv36UnK92Ow27yKRIP5LvUdP7TiuyE843YEo6HOSUCMOhasympD9eF19u&#10;KfGBmYopMKKke+Hp/ezzp2lrCzGCGlQlHEEQ44vWlrQOwRZZ5nktNPMDsMJgUILTLKDrNlnlWIvo&#10;WmWjPL/OWnCVdcCF93j72AfpLOFLKXh4ltKLQFRJsbeQTpfOdTyz2ZQVG8ds3fBDG+wfutCsMVj0&#10;BPXIAiNb1/wBpRvuwIMMAw46AykbLtIMOM0w/zDNqmZWpFmQHG9PNPn/B8ufdiv74kjovkKHAkZC&#10;WusLj5dxnk46Hb/YKcE4Urg/0Sa6QHj8aZKP7yYY4hibjK5ubyYRJjv/bZ0P3wRoEo2SOpQlscV2&#10;Sx/61GNKLGZg0SiVpFGGtCW9vkL4dxEEVwZrnHuNVujWHWmqko6Oc6yh2uN4DnrlveWLBntYMh9e&#10;mEOpsW1c3/CMh1SAteBgUVKD+/W3+5iPCmCUkhZXp6T+55Y5QYn6blCbu+F4HHctOePJzQgddxlZ&#10;X0bMVj8AbucQH4rlyYz5QR1N6UC/4ZbPY1UMMcOxdknD0XwI/ULjK+FiPk9JuF2WhaVZWR6hI3eR&#10;4dfujTl7kCGggE9wXDJWfFCjz+1Zn28DyCZJFXnuWT3Qj5uZxD68orj6l37KOr/12W8AAAD//wMA&#10;UEsDBBQABgAIAAAAIQBYRblU4QAAAAoBAAAPAAAAZHJzL2Rvd25yZXYueG1sTI9NT8MwDIbvSPyH&#10;yEjctpR9UUrTaao0ISF22NiFm9t4bUXjlCbbCr+e9AQ3W++j14/T9WBacaHeNZYVPEwjEMSl1Q1X&#10;Co7v20kMwnlkja1lUvBNDtbZ7U2KibZX3tPl4CsRStglqKD2vkukdGVNBt3UdsQhO9neoA9rX0nd&#10;4zWUm1bOomglDTYcLtTYUV5T+Xk4GwWv+XaH+2Jm4p82f3k7bbqv48dSqfu7YfMMwtPg/2AY9YM6&#10;ZMGpsGfWTrQKJsv5IqBhiB+fQIxEPF+BKMZoATJL5f8Xsl8AAAD//wMAUEsBAi0AFAAGAAgAAAAh&#10;ALaDOJL+AAAA4QEAABMAAAAAAAAAAAAAAAAAAAAAAFtDb250ZW50X1R5cGVzXS54bWxQSwECLQAU&#10;AAYACAAAACEAOP0h/9YAAACUAQAACwAAAAAAAAAAAAAAAAAvAQAAX3JlbHMvLnJlbHNQSwECLQAU&#10;AAYACAAAACEAeIKQphoCAAAzBAAADgAAAAAAAAAAAAAAAAAuAgAAZHJzL2Uyb0RvYy54bWxQSwEC&#10;LQAUAAYACAAAACEAWEW5VOEAAAAKAQAADwAAAAAAAAAAAAAAAAB0BAAAZHJzL2Rvd25yZXYueG1s&#10;UEsFBgAAAAAEAAQA8wAAAIIFAAAAAA==&#10;" filled="f" stroked="f" strokeweight=".5pt">
              <v:textbox>
                <w:txbxContent>
                  <w:p w14:paraId="65C3766F" w14:textId="77777777" w:rsidR="001D571E" w:rsidRDefault="00F55A50">
                    <w:r>
                      <w:rPr>
                        <w:noProof/>
                      </w:rPr>
                      <w:drawing>
                        <wp:inline distT="0" distB="0" distL="0" distR="0" wp14:anchorId="1716C8C8" wp14:editId="60215F98">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8B23BAC" wp14:editId="38A7F074">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B5D3A3C" w14:textId="77777777" w:rsidR="001D571E" w:rsidRDefault="00287BFB" w:rsidP="0075404E">
                          <w:pPr>
                            <w:spacing w:after="0" w:line="20" w:lineRule="atLeast"/>
                            <w:ind w:left="567"/>
                            <w:rPr>
                              <w:rFonts w:ascii="Arial" w:eastAsia="Times New Roman" w:hAnsi="Arial" w:cs="Arial"/>
                              <w:sz w:val="24"/>
                              <w:szCs w:val="20"/>
                              <w:lang w:eastAsia="en-US"/>
                            </w:rPr>
                          </w:pPr>
                        </w:p>
                        <w:p w14:paraId="428FFED7" w14:textId="77777777" w:rsidR="001D571E" w:rsidRPr="00696C4B" w:rsidRDefault="00F55A5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29305F70" w14:textId="77777777" w:rsidR="001D571E" w:rsidRPr="00317C84" w:rsidRDefault="00F55A5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3FCA23A7" w14:textId="77777777" w:rsidR="001D571E" w:rsidRDefault="00287BF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23BAC"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OkugIAAPoFAAAOAAAAZHJzL2Uyb0RvYy54bWysVFFv2yAQfp+0/4B4X+2k3dZadaqoVaZJ&#10;VVu1nfpMMMRImGNA4mS/fgc4TtZ1mjTtBcPdfXDf57u7vNp2mmyE8wpMTScnJSXCcGiUWdX02/Pi&#10;wzklPjDTMA1G1HQnPL2avX932dtKTKEF3QhH8BLjq97WtA3BVkXheSs65k/ACoNOCa5jAY9uVTSO&#10;9Xh7p4tpWX4qenCNdcCF92i9yU46S/dLKXi4l9KLQHRNMbeQVpfWZVyL2SWrVo7ZVvEhDfYPWXRM&#10;GXx0vOqGBUbWTv12Vae4Aw8ynHDoCpBScZE4IJtJ+YrNU8usSFxQHG9Hmfz/u5bfbZ7sg0MZeusr&#10;j9vIYitdF7+YH9kmsXajWGIbCEfjeYkJl6gpR18+RDWLA9o6H74I6Ejc1NThz0gasc2tDzl0HzJI&#10;1yyU1kRqhZVgsF4ocRBeVGiTElhfWWOP+ITwxAKKUSazd6vltXZkw/BfY0IxufzKyh9Hx6zRFU2/&#10;QBaLZD9AkMpq/5RWhrBY00jYc6ZFE7PBWFYFpcUjchuAjiUW0aNNXA1EVtmbLSIV5iDCQfe0Czst&#10;MvZRSKIaVDqzTi0hRoKMc2FCSgHz1AajI0ziUyPwNJOMvfQn4BAfoTmrETz9O3hEpJfBhBHcKQPu&#10;rQv0mLLM8VgxR7zjNmyXWyRe09Oob7Qsodk9uFgLWX/LFwpL6pb58MAc9iv+FJxB4R4XqaGvKQw7&#10;SlpwP96yx3hsI/RS0mP/19R/XzOHJae/Gqypi8nZWRwY6XD28fMUD+7Yszz2mHV3DVh2E6wOy9M2&#10;xge930oH3QuOqnl8FV3McHy7pjy4/eE65LmEw46L+TyF4ZCwLNyaJ8v3dRBb5nn7wpwd+ipgR97B&#10;flaw6lV75dj4hwzM1wGkSpV60HX4AzhgUvcOwzBOsONzijqM7NlPAAAA//8DAFBLAwQUAAYACAAA&#10;ACEA0jBUK98AAAANAQAADwAAAGRycy9kb3ducmV2LnhtbEyPsU7DMBCGdyTewTokttZOiUwIcaqo&#10;UhcYEC4LmxObJCK2I9ttw9tzmWD7Tvfrv++q/WIncjEhjt4JyLYMiHGd16PrBXycjpsCSEzKaTV5&#10;ZwT8mAj7+vamUqX2V/duLjL1BEtcLJWAIaW5pDR2g7Eqbv1sHO6+fLAq4Rh6qoO6Yrmd6I4xTq0a&#10;HV4Y1GwOg+m+5dkKeJOcvfAm7z7zVhbyGMKheW2FuL9bmmcgySzpLwyrPqpDjU6tPzsdySRgkxWM&#10;Y3al7CEHsmbY4xNSi7TjQOuK/v+i/gUAAP//AwBQSwECLQAUAAYACAAAACEAtoM4kv4AAADhAQAA&#10;EwAAAAAAAAAAAAAAAAAAAAAAW0NvbnRlbnRfVHlwZXNdLnhtbFBLAQItABQABgAIAAAAIQA4/SH/&#10;1gAAAJQBAAALAAAAAAAAAAAAAAAAAC8BAABfcmVscy8ucmVsc1BLAQItABQABgAIAAAAIQCjSiOk&#10;ugIAAPoFAAAOAAAAAAAAAAAAAAAAAC4CAABkcnMvZTJvRG9jLnhtbFBLAQItABQABgAIAAAAIQDS&#10;MFQr3wAAAA0BAAAPAAAAAAAAAAAAAAAAABQFAABkcnMvZG93bnJldi54bWxQSwUGAAAAAAQABADz&#10;AAAAIAYAAAAA&#10;" fillcolor="maroon" stroked="f" strokeweight=".5pt">
              <v:fill color2="red" rotate="t" angle="90" focus="100%" type="gradient"/>
              <v:textbox>
                <w:txbxContent>
                  <w:p w14:paraId="7B5D3A3C" w14:textId="77777777" w:rsidR="001D571E" w:rsidRDefault="00287BFB" w:rsidP="0075404E">
                    <w:pPr>
                      <w:spacing w:after="0" w:line="20" w:lineRule="atLeast"/>
                      <w:ind w:left="567"/>
                      <w:rPr>
                        <w:rFonts w:ascii="Arial" w:eastAsia="Times New Roman" w:hAnsi="Arial" w:cs="Arial"/>
                        <w:sz w:val="24"/>
                        <w:szCs w:val="20"/>
                        <w:lang w:eastAsia="en-US"/>
                      </w:rPr>
                    </w:pPr>
                  </w:p>
                  <w:p w14:paraId="428FFED7" w14:textId="77777777" w:rsidR="001D571E" w:rsidRPr="00696C4B" w:rsidRDefault="00F55A5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29305F70" w14:textId="77777777" w:rsidR="001D571E" w:rsidRPr="00317C84" w:rsidRDefault="00F55A5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3FCA23A7" w14:textId="77777777" w:rsidR="001D571E" w:rsidRDefault="00287BFB"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58"/>
    <w:multiLevelType w:val="hybridMultilevel"/>
    <w:tmpl w:val="7A6AC8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7451A"/>
    <w:multiLevelType w:val="hybridMultilevel"/>
    <w:tmpl w:val="F34079E0"/>
    <w:lvl w:ilvl="0" w:tplc="BD24AD88">
      <w:numFmt w:val="bullet"/>
      <w:lvlText w:val="̶"/>
      <w:lvlJc w:val="left"/>
      <w:pPr>
        <w:ind w:left="644" w:hanging="360"/>
      </w:pPr>
      <w:rPr>
        <w:rFonts w:ascii="Calibri" w:eastAsiaTheme="minorEastAsia" w:hAnsi="Calibri"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3B85917"/>
    <w:multiLevelType w:val="hybridMultilevel"/>
    <w:tmpl w:val="C6ECFC44"/>
    <w:lvl w:ilvl="0" w:tplc="986AC50A">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DDE262B"/>
    <w:multiLevelType w:val="hybridMultilevel"/>
    <w:tmpl w:val="DB8071FE"/>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10AA6A6C"/>
    <w:multiLevelType w:val="hybridMultilevel"/>
    <w:tmpl w:val="F2AE8FCA"/>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0B36762"/>
    <w:multiLevelType w:val="hybridMultilevel"/>
    <w:tmpl w:val="F502E476"/>
    <w:lvl w:ilvl="0" w:tplc="25AED3BE">
      <w:start w:val="1"/>
      <w:numFmt w:val="decimal"/>
      <w:lvlText w:val="%1."/>
      <w:lvlJc w:val="left"/>
      <w:pPr>
        <w:ind w:left="1004" w:hanging="360"/>
      </w:pPr>
      <w:rPr>
        <w:rFonts w:hint="default"/>
        <w:b/>
        <w:bCs/>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71C3359"/>
    <w:multiLevelType w:val="hybridMultilevel"/>
    <w:tmpl w:val="C8D8C310"/>
    <w:lvl w:ilvl="0" w:tplc="0809000F">
      <w:start w:val="1"/>
      <w:numFmt w:val="decimal"/>
      <w:lvlText w:val="%1."/>
      <w:lvlJc w:val="left"/>
      <w:pPr>
        <w:ind w:left="720" w:hanging="360"/>
      </w:pPr>
    </w:lvl>
    <w:lvl w:ilvl="1" w:tplc="9FECA6F6">
      <w:start w:val="4"/>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D32C5"/>
    <w:multiLevelType w:val="hybridMultilevel"/>
    <w:tmpl w:val="E39EEB0E"/>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FF12901"/>
    <w:multiLevelType w:val="hybridMultilevel"/>
    <w:tmpl w:val="6840F110"/>
    <w:lvl w:ilvl="0" w:tplc="CB669262">
      <w:numFmt w:val="bullet"/>
      <w:lvlText w:val="-"/>
      <w:lvlJc w:val="left"/>
      <w:pPr>
        <w:ind w:left="643" w:hanging="360"/>
      </w:pPr>
      <w:rPr>
        <w:rFonts w:ascii="Arial" w:eastAsiaTheme="minorEastAsia"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15:restartNumberingAfterBreak="0">
    <w:nsid w:val="2D27680B"/>
    <w:multiLevelType w:val="hybridMultilevel"/>
    <w:tmpl w:val="6456938E"/>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0FB598B"/>
    <w:multiLevelType w:val="hybridMultilevel"/>
    <w:tmpl w:val="709ECA22"/>
    <w:lvl w:ilvl="0" w:tplc="CFFEE734">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347242DB"/>
    <w:multiLevelType w:val="hybridMultilevel"/>
    <w:tmpl w:val="FE128C0E"/>
    <w:lvl w:ilvl="0" w:tplc="BA6EB734">
      <w:numFmt w:val="bullet"/>
      <w:lvlText w:val="-"/>
      <w:lvlJc w:val="left"/>
      <w:pPr>
        <w:ind w:left="643" w:hanging="360"/>
      </w:pPr>
      <w:rPr>
        <w:rFonts w:ascii="Arial" w:eastAsiaTheme="minorEastAsia"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2" w15:restartNumberingAfterBreak="0">
    <w:nsid w:val="39C278FA"/>
    <w:multiLevelType w:val="hybridMultilevel"/>
    <w:tmpl w:val="9FC27D52"/>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4D97F1A"/>
    <w:multiLevelType w:val="hybridMultilevel"/>
    <w:tmpl w:val="D6340082"/>
    <w:lvl w:ilvl="0" w:tplc="882EB07C">
      <w:numFmt w:val="bullet"/>
      <w:lvlText w:val="̶"/>
      <w:lvlJc w:val="left"/>
      <w:pPr>
        <w:ind w:left="1003" w:hanging="360"/>
      </w:pPr>
      <w:rPr>
        <w:rFonts w:ascii="Arial" w:eastAsia="Times New Roman" w:hAnsi="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15:restartNumberingAfterBreak="0">
    <w:nsid w:val="459E0CE0"/>
    <w:multiLevelType w:val="hybridMultilevel"/>
    <w:tmpl w:val="2116A6EE"/>
    <w:lvl w:ilvl="0" w:tplc="BD24AD88">
      <w:numFmt w:val="bullet"/>
      <w:lvlText w:val="̶"/>
      <w:lvlJc w:val="left"/>
      <w:pPr>
        <w:ind w:left="1627" w:hanging="360"/>
      </w:pPr>
      <w:rPr>
        <w:rFonts w:ascii="Calibri" w:eastAsiaTheme="minorEastAsia" w:hAnsi="Calibri"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5" w15:restartNumberingAfterBreak="0">
    <w:nsid w:val="523626DB"/>
    <w:multiLevelType w:val="hybridMultilevel"/>
    <w:tmpl w:val="B6B6180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6" w15:restartNumberingAfterBreak="0">
    <w:nsid w:val="527A5D2E"/>
    <w:multiLevelType w:val="hybridMultilevel"/>
    <w:tmpl w:val="FA181804"/>
    <w:lvl w:ilvl="0" w:tplc="882EB07C">
      <w:numFmt w:val="bullet"/>
      <w:lvlText w:val="̶"/>
      <w:lvlJc w:val="left"/>
      <w:pPr>
        <w:ind w:left="1003" w:hanging="360"/>
      </w:pPr>
      <w:rPr>
        <w:rFonts w:ascii="Arial" w:eastAsia="Times New Roman" w:hAnsi="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7" w15:restartNumberingAfterBreak="0">
    <w:nsid w:val="55254372"/>
    <w:multiLevelType w:val="hybridMultilevel"/>
    <w:tmpl w:val="2AFC7572"/>
    <w:lvl w:ilvl="0" w:tplc="6EDE9240">
      <w:numFmt w:val="bullet"/>
      <w:lvlText w:val="-"/>
      <w:lvlJc w:val="left"/>
      <w:pPr>
        <w:ind w:left="643" w:hanging="360"/>
      </w:pPr>
      <w:rPr>
        <w:rFonts w:ascii="Arial" w:eastAsiaTheme="minorEastAsia"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58102133"/>
    <w:multiLevelType w:val="hybridMultilevel"/>
    <w:tmpl w:val="98A46D3A"/>
    <w:lvl w:ilvl="0" w:tplc="BD24AD88">
      <w:numFmt w:val="bullet"/>
      <w:lvlText w:val="̶"/>
      <w:lvlJc w:val="left"/>
      <w:pPr>
        <w:ind w:left="1647" w:hanging="360"/>
      </w:pPr>
      <w:rPr>
        <w:rFonts w:ascii="Calibri" w:eastAsiaTheme="minorEastAsia" w:hAnsi="Calibr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9" w15:restartNumberingAfterBreak="0">
    <w:nsid w:val="60B83826"/>
    <w:multiLevelType w:val="hybridMultilevel"/>
    <w:tmpl w:val="9CCA6322"/>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30159AA"/>
    <w:multiLevelType w:val="hybridMultilevel"/>
    <w:tmpl w:val="2B62CED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8C40280"/>
    <w:multiLevelType w:val="hybridMultilevel"/>
    <w:tmpl w:val="3FFAADB8"/>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7EEE3291"/>
    <w:multiLevelType w:val="hybridMultilevel"/>
    <w:tmpl w:val="456E12AE"/>
    <w:lvl w:ilvl="0" w:tplc="882EB07C">
      <w:numFmt w:val="bullet"/>
      <w:lvlText w:val="̶"/>
      <w:lvlJc w:val="left"/>
      <w:pPr>
        <w:ind w:left="1003" w:hanging="360"/>
      </w:pPr>
      <w:rPr>
        <w:rFonts w:ascii="Arial" w:eastAsia="Times New Roman" w:hAnsi="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3" w15:restartNumberingAfterBreak="0">
    <w:nsid w:val="7EFC5586"/>
    <w:multiLevelType w:val="hybridMultilevel"/>
    <w:tmpl w:val="7D580AA2"/>
    <w:lvl w:ilvl="0" w:tplc="BD24AD88">
      <w:numFmt w:val="bullet"/>
      <w:lvlText w:val="̶"/>
      <w:lvlJc w:val="left"/>
      <w:pPr>
        <w:ind w:left="644" w:hanging="360"/>
      </w:pPr>
      <w:rPr>
        <w:rFonts w:ascii="Calibri" w:eastAsiaTheme="minorEastAsia" w:hAnsi="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9"/>
  </w:num>
  <w:num w:numId="2">
    <w:abstractNumId w:val="3"/>
  </w:num>
  <w:num w:numId="3">
    <w:abstractNumId w:val="1"/>
  </w:num>
  <w:num w:numId="4">
    <w:abstractNumId w:val="23"/>
  </w:num>
  <w:num w:numId="5">
    <w:abstractNumId w:val="14"/>
  </w:num>
  <w:num w:numId="6">
    <w:abstractNumId w:val="21"/>
  </w:num>
  <w:num w:numId="7">
    <w:abstractNumId w:val="0"/>
  </w:num>
  <w:num w:numId="8">
    <w:abstractNumId w:val="6"/>
  </w:num>
  <w:num w:numId="9">
    <w:abstractNumId w:val="4"/>
  </w:num>
  <w:num w:numId="10">
    <w:abstractNumId w:val="15"/>
  </w:num>
  <w:num w:numId="11">
    <w:abstractNumId w:val="12"/>
  </w:num>
  <w:num w:numId="12">
    <w:abstractNumId w:val="2"/>
  </w:num>
  <w:num w:numId="13">
    <w:abstractNumId w:val="7"/>
  </w:num>
  <w:num w:numId="14">
    <w:abstractNumId w:val="10"/>
  </w:num>
  <w:num w:numId="15">
    <w:abstractNumId w:val="9"/>
  </w:num>
  <w:num w:numId="16">
    <w:abstractNumId w:val="5"/>
  </w:num>
  <w:num w:numId="17">
    <w:abstractNumId w:val="18"/>
  </w:num>
  <w:num w:numId="18">
    <w:abstractNumId w:val="20"/>
  </w:num>
  <w:num w:numId="19">
    <w:abstractNumId w:val="22"/>
  </w:num>
  <w:num w:numId="20">
    <w:abstractNumId w:val="17"/>
  </w:num>
  <w:num w:numId="21">
    <w:abstractNumId w:val="16"/>
  </w:num>
  <w:num w:numId="22">
    <w:abstractNumId w:val="8"/>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61"/>
    <w:rsid w:val="00050E95"/>
    <w:rsid w:val="000A55F0"/>
    <w:rsid w:val="000D0D98"/>
    <w:rsid w:val="000F4004"/>
    <w:rsid w:val="00103A20"/>
    <w:rsid w:val="00136547"/>
    <w:rsid w:val="001870B2"/>
    <w:rsid w:val="00194FEB"/>
    <w:rsid w:val="0022660E"/>
    <w:rsid w:val="00231A06"/>
    <w:rsid w:val="00235341"/>
    <w:rsid w:val="00287BFB"/>
    <w:rsid w:val="00295C85"/>
    <w:rsid w:val="002A7796"/>
    <w:rsid w:val="00300C0D"/>
    <w:rsid w:val="0031367A"/>
    <w:rsid w:val="00320974"/>
    <w:rsid w:val="0034074D"/>
    <w:rsid w:val="0037711F"/>
    <w:rsid w:val="003D214D"/>
    <w:rsid w:val="003E0C16"/>
    <w:rsid w:val="00400AE0"/>
    <w:rsid w:val="00437BB8"/>
    <w:rsid w:val="00493A14"/>
    <w:rsid w:val="004D407D"/>
    <w:rsid w:val="00513567"/>
    <w:rsid w:val="00516420"/>
    <w:rsid w:val="00551461"/>
    <w:rsid w:val="006404C7"/>
    <w:rsid w:val="006970EC"/>
    <w:rsid w:val="006C285D"/>
    <w:rsid w:val="00730CD9"/>
    <w:rsid w:val="00761908"/>
    <w:rsid w:val="00773F06"/>
    <w:rsid w:val="00777699"/>
    <w:rsid w:val="007E066D"/>
    <w:rsid w:val="00803FD4"/>
    <w:rsid w:val="00812FC4"/>
    <w:rsid w:val="00842F3B"/>
    <w:rsid w:val="008829D6"/>
    <w:rsid w:val="008A671E"/>
    <w:rsid w:val="00920BC9"/>
    <w:rsid w:val="009C5A17"/>
    <w:rsid w:val="00A01727"/>
    <w:rsid w:val="00A05DCA"/>
    <w:rsid w:val="00A530B7"/>
    <w:rsid w:val="00A8756F"/>
    <w:rsid w:val="00AA0B54"/>
    <w:rsid w:val="00AB7A31"/>
    <w:rsid w:val="00BB4604"/>
    <w:rsid w:val="00BD41B2"/>
    <w:rsid w:val="00BE06DE"/>
    <w:rsid w:val="00BE6069"/>
    <w:rsid w:val="00C06A8E"/>
    <w:rsid w:val="00C07F25"/>
    <w:rsid w:val="00C25FFE"/>
    <w:rsid w:val="00C60CB9"/>
    <w:rsid w:val="00D03D39"/>
    <w:rsid w:val="00D83734"/>
    <w:rsid w:val="00E37738"/>
    <w:rsid w:val="00E70338"/>
    <w:rsid w:val="00E76C60"/>
    <w:rsid w:val="00EC6FA8"/>
    <w:rsid w:val="00F01827"/>
    <w:rsid w:val="00F41DF6"/>
    <w:rsid w:val="00F55A50"/>
    <w:rsid w:val="00FA16CC"/>
    <w:rsid w:val="00FC46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FB49"/>
  <w15:chartTrackingRefBased/>
  <w15:docId w15:val="{BCD889F1-0FC1-425D-9E66-FFE35DB9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461"/>
    <w:pPr>
      <w:spacing w:after="200" w:line="276" w:lineRule="auto"/>
    </w:pPr>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1461"/>
    <w:pPr>
      <w:tabs>
        <w:tab w:val="center" w:pos="4320"/>
        <w:tab w:val="right" w:pos="8640"/>
      </w:tabs>
    </w:pPr>
  </w:style>
  <w:style w:type="character" w:customStyle="1" w:styleId="En-tteCar">
    <w:name w:val="En-tête Car"/>
    <w:basedOn w:val="Policepardfaut"/>
    <w:link w:val="En-tte"/>
    <w:uiPriority w:val="99"/>
    <w:rsid w:val="00551461"/>
    <w:rPr>
      <w:rFonts w:eastAsiaTheme="minorEastAsia"/>
      <w:lang w:val="fr-FR" w:eastAsia="fr-FR"/>
    </w:rPr>
  </w:style>
  <w:style w:type="paragraph" w:styleId="Pieddepage">
    <w:name w:val="footer"/>
    <w:basedOn w:val="Normal"/>
    <w:link w:val="PieddepageCar"/>
    <w:uiPriority w:val="99"/>
    <w:unhideWhenUsed/>
    <w:rsid w:val="00551461"/>
    <w:pPr>
      <w:tabs>
        <w:tab w:val="center" w:pos="4320"/>
        <w:tab w:val="right" w:pos="8640"/>
      </w:tabs>
    </w:pPr>
  </w:style>
  <w:style w:type="character" w:customStyle="1" w:styleId="PieddepageCar">
    <w:name w:val="Pied de page Car"/>
    <w:basedOn w:val="Policepardfaut"/>
    <w:link w:val="Pieddepage"/>
    <w:uiPriority w:val="99"/>
    <w:rsid w:val="00551461"/>
    <w:rPr>
      <w:rFonts w:eastAsiaTheme="minorEastAsia"/>
      <w:lang w:val="fr-FR" w:eastAsia="fr-FR"/>
    </w:rPr>
  </w:style>
  <w:style w:type="paragraph" w:styleId="Paragraphedeliste">
    <w:name w:val="List Paragraph"/>
    <w:basedOn w:val="Normal"/>
    <w:uiPriority w:val="34"/>
    <w:qFormat/>
    <w:rsid w:val="00551461"/>
    <w:pPr>
      <w:ind w:left="720"/>
      <w:contextualSpacing/>
    </w:pPr>
  </w:style>
  <w:style w:type="character" w:styleId="Lienhypertexte">
    <w:name w:val="Hyperlink"/>
    <w:basedOn w:val="Policepardfaut"/>
    <w:uiPriority w:val="99"/>
    <w:unhideWhenUsed/>
    <w:rsid w:val="00551461"/>
    <w:rPr>
      <w:color w:val="0563C1" w:themeColor="hyperlink"/>
      <w:u w:val="single"/>
    </w:rPr>
  </w:style>
  <w:style w:type="character" w:styleId="Mentionnonrsolue">
    <w:name w:val="Unresolved Mention"/>
    <w:basedOn w:val="Policepardfaut"/>
    <w:uiPriority w:val="99"/>
    <w:semiHidden/>
    <w:unhideWhenUsed/>
    <w:rsid w:val="00C25FFE"/>
    <w:rPr>
      <w:color w:val="605E5C"/>
      <w:shd w:val="clear" w:color="auto" w:fill="E1DFDD"/>
    </w:rPr>
  </w:style>
  <w:style w:type="table" w:styleId="Grilledutableau">
    <w:name w:val="Table Grid"/>
    <w:basedOn w:val="TableauNormal"/>
    <w:uiPriority w:val="39"/>
    <w:rsid w:val="002A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8756F"/>
    <w:rPr>
      <w:sz w:val="16"/>
      <w:szCs w:val="16"/>
    </w:rPr>
  </w:style>
  <w:style w:type="paragraph" w:styleId="Commentaire">
    <w:name w:val="annotation text"/>
    <w:basedOn w:val="Normal"/>
    <w:link w:val="CommentaireCar"/>
    <w:uiPriority w:val="99"/>
    <w:semiHidden/>
    <w:unhideWhenUsed/>
    <w:rsid w:val="00A8756F"/>
    <w:pPr>
      <w:spacing w:line="240" w:lineRule="auto"/>
    </w:pPr>
    <w:rPr>
      <w:sz w:val="20"/>
      <w:szCs w:val="20"/>
    </w:rPr>
  </w:style>
  <w:style w:type="character" w:customStyle="1" w:styleId="CommentaireCar">
    <w:name w:val="Commentaire Car"/>
    <w:basedOn w:val="Policepardfaut"/>
    <w:link w:val="Commentaire"/>
    <w:uiPriority w:val="99"/>
    <w:semiHidden/>
    <w:rsid w:val="00A8756F"/>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A8756F"/>
    <w:rPr>
      <w:b/>
      <w:bCs/>
    </w:rPr>
  </w:style>
  <w:style w:type="character" w:customStyle="1" w:styleId="ObjetducommentaireCar">
    <w:name w:val="Objet du commentaire Car"/>
    <w:basedOn w:val="CommentaireCar"/>
    <w:link w:val="Objetducommentaire"/>
    <w:uiPriority w:val="99"/>
    <w:semiHidden/>
    <w:rsid w:val="00A8756F"/>
    <w:rPr>
      <w:rFonts w:eastAsiaTheme="minorEastAsia"/>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Melki Aliya</dc:creator>
  <cp:keywords/>
  <dc:description/>
  <cp:lastModifiedBy>Melki Aliya</cp:lastModifiedBy>
  <cp:revision>3</cp:revision>
  <cp:lastPrinted>2023-01-17T11:46:00Z</cp:lastPrinted>
  <dcterms:created xsi:type="dcterms:W3CDTF">2023-01-17T11:46:00Z</dcterms:created>
  <dcterms:modified xsi:type="dcterms:W3CDTF">2023-01-17T11:46:00Z</dcterms:modified>
</cp:coreProperties>
</file>