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45" w:rsidRPr="00B07F66" w:rsidRDefault="00F150AF" w:rsidP="00B07F66">
      <w:pPr>
        <w:autoSpaceDE w:val="0"/>
        <w:autoSpaceDN w:val="0"/>
        <w:bidi/>
        <w:adjustRightInd w:val="0"/>
        <w:spacing w:before="100" w:beforeAutospacing="1" w:after="0" w:line="240" w:lineRule="auto"/>
        <w:ind w:left="284"/>
        <w:jc w:val="both"/>
        <w:rPr>
          <w:rFonts w:ascii="Arial" w:hAnsi="Arial" w:cs="Arial"/>
          <w:b/>
          <w:bCs/>
          <w:sz w:val="24"/>
          <w:szCs w:val="24"/>
          <w:rtl/>
          <w:lang w:eastAsia="en-US" w:bidi="ar-TN"/>
        </w:rPr>
      </w:pPr>
      <w:r w:rsidRPr="00B07F66">
        <w:rPr>
          <w:rFonts w:ascii="Arial" w:hAnsi="Arial" w:cs="Arial"/>
          <w:b/>
          <w:bCs/>
          <w:sz w:val="24"/>
          <w:szCs w:val="24"/>
          <w:rtl/>
          <w:lang w:eastAsia="en-US" w:bidi="ar-TN"/>
        </w:rPr>
        <w:t xml:space="preserve">أمر عدد 556 لسنة 1991 مؤرخ في 23 </w:t>
      </w:r>
      <w:proofErr w:type="spellStart"/>
      <w:r w:rsidRPr="00B07F66">
        <w:rPr>
          <w:rFonts w:ascii="Arial" w:hAnsi="Arial" w:cs="Arial"/>
          <w:b/>
          <w:bCs/>
          <w:sz w:val="24"/>
          <w:szCs w:val="24"/>
          <w:rtl/>
          <w:lang w:eastAsia="en-US" w:bidi="ar-TN"/>
        </w:rPr>
        <w:t>أفريل</w:t>
      </w:r>
      <w:proofErr w:type="spellEnd"/>
      <w:r w:rsidRPr="00B07F66">
        <w:rPr>
          <w:rFonts w:ascii="Arial" w:hAnsi="Arial" w:cs="Arial"/>
          <w:b/>
          <w:bCs/>
          <w:sz w:val="24"/>
          <w:szCs w:val="24"/>
          <w:rtl/>
          <w:lang w:eastAsia="en-US" w:bidi="ar-TN"/>
        </w:rPr>
        <w:t xml:space="preserve"> 1991 يتعلق بتنظيم وزارة المالية </w:t>
      </w:r>
    </w:p>
    <w:p w:rsidR="00F150AF" w:rsidRPr="00B07F66" w:rsidRDefault="00F150AF" w:rsidP="00B07F66">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إن رئيس الجمهورية، </w:t>
      </w:r>
    </w:p>
    <w:p w:rsidR="00F150AF" w:rsidRPr="00B07F66" w:rsidRDefault="00F150AF"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باقتراح من وزير المالية، </w:t>
      </w:r>
    </w:p>
    <w:p w:rsidR="00F150AF" w:rsidRPr="00B07F66" w:rsidRDefault="00F150AF"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بعد اطلاعه على الأمر عدد 316 لسنة 1975 المؤرخ في 30 ماي 1975 الضابط لمشمولات وزارة المالية، </w:t>
      </w:r>
    </w:p>
    <w:p w:rsidR="00F150AF" w:rsidRPr="00B07F66" w:rsidRDefault="00F150AF"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وعلى الأمرين عدد 1135 لسنة 1981 المؤرخ في 9 سبتمبر 1981 المتعلق بتنظيم وزارة التخطيط والمالية، والأوامر المتممة أو المنقحة له عدد 36 لسنة 1983 المؤرخ في 22 جانفي 1983 وعدد 1028 لسنة 1985 المؤرخ في 29 أوت 1985 وعدد 331 لسنة 1986 المؤرخ في 12 مارس 1986، </w:t>
      </w:r>
    </w:p>
    <w:p w:rsidR="00F150AF" w:rsidRPr="00B07F66" w:rsidRDefault="00F150AF"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وعلى الأمر عدد 1567 لسنة 19885 المؤرخ في 19 ديسمبر 1985 المتعلق بضبط تنظيم مشمولات الخزينة العامة للبلاد التونسية، </w:t>
      </w:r>
    </w:p>
    <w:p w:rsidR="00F150AF" w:rsidRPr="00B07F66" w:rsidRDefault="00F150AF"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وعلى الأمر عدد 553 لسنة 1989 المؤرخ في 30 ماي 1989 المتعلق بإحداث خطة مراقب عام لمصالح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لوزارة التخطيط والمالية، </w:t>
      </w:r>
    </w:p>
    <w:p w:rsidR="00F150AF" w:rsidRPr="00B07F66" w:rsidRDefault="00F150AF"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وعلى الأمر عدد 276 لسنة 1991 المؤرخ في 20 فيفري 1991 المتعلق بتسمية أعضاء الحكومة.</w:t>
      </w:r>
    </w:p>
    <w:p w:rsidR="00F150AF" w:rsidRPr="00B07F66" w:rsidRDefault="00F150AF"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وعلى رأي المحكمة الإدارية، </w:t>
      </w:r>
    </w:p>
    <w:p w:rsidR="00F150AF" w:rsidRPr="00B07F66" w:rsidRDefault="00F150AF" w:rsidP="0035380A">
      <w:pPr>
        <w:autoSpaceDE w:val="0"/>
        <w:autoSpaceDN w:val="0"/>
        <w:bidi/>
        <w:adjustRightInd w:val="0"/>
        <w:spacing w:before="100" w:beforeAutospacing="1" w:after="0" w:line="240" w:lineRule="auto"/>
        <w:ind w:left="284"/>
        <w:jc w:val="both"/>
        <w:rPr>
          <w:rFonts w:ascii="Arial" w:hAnsi="Arial" w:cs="Arial"/>
          <w:b/>
          <w:bCs/>
          <w:rtl/>
          <w:lang w:eastAsia="en-US" w:bidi="ar-TN"/>
        </w:rPr>
      </w:pPr>
      <w:r w:rsidRPr="00B07F66">
        <w:rPr>
          <w:rFonts w:ascii="Arial" w:hAnsi="Arial" w:cs="Arial"/>
          <w:rtl/>
          <w:lang w:eastAsia="en-US" w:bidi="ar-TN"/>
        </w:rPr>
        <w:t xml:space="preserve">يصدر الأمر </w:t>
      </w:r>
      <w:r w:rsidR="00382080">
        <w:rPr>
          <w:rFonts w:ascii="Arial" w:hAnsi="Arial" w:cs="Arial" w:hint="cs"/>
          <w:rtl/>
          <w:lang w:eastAsia="en-US" w:bidi="ar-TN"/>
        </w:rPr>
        <w:t>الآتي</w:t>
      </w:r>
      <w:r w:rsidRPr="00B07F66">
        <w:rPr>
          <w:rFonts w:ascii="Arial" w:hAnsi="Arial" w:cs="Arial"/>
          <w:rtl/>
          <w:lang w:eastAsia="en-US" w:bidi="ar-TN"/>
        </w:rPr>
        <w:t xml:space="preserve"> نصه: </w:t>
      </w:r>
    </w:p>
    <w:p w:rsidR="003127EA" w:rsidRPr="00B07F66" w:rsidRDefault="00F150AF" w:rsidP="003127EA">
      <w:pPr>
        <w:autoSpaceDE w:val="0"/>
        <w:autoSpaceDN w:val="0"/>
        <w:bidi/>
        <w:adjustRightInd w:val="0"/>
        <w:spacing w:before="100" w:beforeAutospacing="1" w:after="0" w:line="240" w:lineRule="auto"/>
        <w:ind w:left="284"/>
        <w:jc w:val="center"/>
        <w:rPr>
          <w:rFonts w:ascii="Arial" w:hAnsi="Arial" w:cs="Arial"/>
          <w:b/>
          <w:bCs/>
          <w:rtl/>
          <w:lang w:eastAsia="en-US" w:bidi="ar-TN"/>
        </w:rPr>
      </w:pPr>
      <w:r w:rsidRPr="00B07F66">
        <w:rPr>
          <w:rFonts w:ascii="Arial" w:hAnsi="Arial" w:cs="Arial"/>
          <w:b/>
          <w:bCs/>
          <w:rtl/>
          <w:lang w:eastAsia="en-US" w:bidi="ar-TN"/>
        </w:rPr>
        <w:t>الباب الأول – أحكام عامة</w:t>
      </w:r>
    </w:p>
    <w:p w:rsidR="005C4C0F" w:rsidRPr="00B07F66" w:rsidRDefault="00F150AF"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b/>
          <w:bCs/>
          <w:rtl/>
          <w:lang w:eastAsia="en-US" w:bidi="ar-TN"/>
        </w:rPr>
        <w:t>الفصل الأول</w:t>
      </w:r>
      <w:r w:rsidR="0064102B" w:rsidRPr="00B07F66">
        <w:rPr>
          <w:rFonts w:ascii="Arial" w:hAnsi="Arial" w:cs="Arial"/>
          <w:b/>
          <w:bCs/>
          <w:rtl/>
          <w:lang w:eastAsia="en-US" w:bidi="ar-TN"/>
        </w:rPr>
        <w:t xml:space="preserve"> (</w:t>
      </w:r>
      <w:r w:rsidR="00382080" w:rsidRPr="00B07F66">
        <w:rPr>
          <w:rFonts w:ascii="Arial" w:hAnsi="Arial" w:cs="Arial" w:hint="cs"/>
          <w:b/>
          <w:bCs/>
          <w:rtl/>
          <w:lang w:eastAsia="en-US" w:bidi="ar-TN"/>
        </w:rPr>
        <w:t>جديد) –</w:t>
      </w:r>
      <w:r w:rsidRPr="00B07F66">
        <w:rPr>
          <w:rFonts w:ascii="Arial" w:hAnsi="Arial" w:cs="Arial"/>
          <w:rtl/>
          <w:lang w:eastAsia="en-US" w:bidi="ar-TN"/>
        </w:rPr>
        <w:t xml:space="preserve"> </w:t>
      </w:r>
      <w:r w:rsidR="0064102B" w:rsidRPr="00B07F66">
        <w:rPr>
          <w:rFonts w:ascii="Arial" w:hAnsi="Arial" w:cs="Arial"/>
          <w:b/>
          <w:bCs/>
          <w:rtl/>
          <w:lang w:eastAsia="en-US" w:bidi="ar-TN"/>
        </w:rPr>
        <w:t>نقح بمقتضى الأمر عدد 326 لسنة 2000 المؤرخ في 7 فيفري</w:t>
      </w:r>
      <w:r w:rsidR="0064102B" w:rsidRPr="00B07F66">
        <w:rPr>
          <w:rFonts w:ascii="Arial" w:hAnsi="Arial" w:cs="Arial"/>
          <w:rtl/>
          <w:lang w:eastAsia="en-US" w:bidi="ar-TN"/>
        </w:rPr>
        <w:t xml:space="preserve"> </w:t>
      </w:r>
      <w:r w:rsidR="0064102B" w:rsidRPr="00B07F66">
        <w:rPr>
          <w:rFonts w:ascii="Arial" w:hAnsi="Arial" w:cs="Arial"/>
          <w:b/>
          <w:bCs/>
          <w:rtl/>
          <w:lang w:eastAsia="en-US" w:bidi="ar-TN"/>
        </w:rPr>
        <w:t>2000</w:t>
      </w:r>
      <w:r w:rsidR="0064102B" w:rsidRPr="00B07F66">
        <w:rPr>
          <w:rFonts w:ascii="Arial" w:hAnsi="Arial" w:cs="Arial"/>
          <w:rtl/>
          <w:lang w:eastAsia="en-US" w:bidi="ar-TN"/>
        </w:rPr>
        <w:t xml:space="preserve"> – </w:t>
      </w:r>
      <w:r w:rsidR="005C4C0F" w:rsidRPr="00B07F66">
        <w:rPr>
          <w:rFonts w:ascii="Arial" w:hAnsi="Arial" w:cs="Arial"/>
          <w:rtl/>
          <w:lang w:eastAsia="en-US" w:bidi="ar-TN"/>
        </w:rPr>
        <w:t>تشتمل وزارة المالية بالإضافة إلى الديوان والكت</w:t>
      </w:r>
      <w:r w:rsidR="00AC402B">
        <w:rPr>
          <w:rFonts w:ascii="Arial" w:hAnsi="Arial" w:cs="Arial" w:hint="cs"/>
          <w:rtl/>
          <w:lang w:eastAsia="en-US" w:bidi="ar-TN"/>
        </w:rPr>
        <w:t>ا</w:t>
      </w:r>
      <w:r w:rsidR="005C4C0F" w:rsidRPr="00B07F66">
        <w:rPr>
          <w:rFonts w:ascii="Arial" w:hAnsi="Arial" w:cs="Arial"/>
          <w:rtl/>
          <w:lang w:eastAsia="en-US" w:bidi="ar-TN"/>
        </w:rPr>
        <w:t xml:space="preserve">بة العامة والرقابة العامة للمالية </w:t>
      </w:r>
      <w:proofErr w:type="gramStart"/>
      <w:r w:rsidR="005C4C0F" w:rsidRPr="00B07F66">
        <w:rPr>
          <w:rFonts w:ascii="Arial" w:hAnsi="Arial" w:cs="Arial"/>
          <w:rtl/>
          <w:lang w:eastAsia="en-US" w:bidi="ar-TN"/>
        </w:rPr>
        <w:t>على :</w:t>
      </w:r>
      <w:proofErr w:type="gramEnd"/>
      <w:r w:rsidR="005C4C0F" w:rsidRPr="00B07F66">
        <w:rPr>
          <w:rFonts w:ascii="Arial" w:hAnsi="Arial" w:cs="Arial"/>
          <w:rtl/>
          <w:lang w:eastAsia="en-US" w:bidi="ar-TN"/>
        </w:rPr>
        <w:t xml:space="preserve"> </w:t>
      </w:r>
    </w:p>
    <w:p w:rsidR="0064102B" w:rsidRPr="00B07F66" w:rsidRDefault="005C4C0F"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المكتب المركزي للتنظيم والأساليب الإعلامية والتنسيق الجهوي، </w:t>
      </w:r>
    </w:p>
    <w:p w:rsidR="005C4C0F" w:rsidRPr="00B07F66" w:rsidRDefault="005C4C0F"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خلية الظرف الاقتصادي والدراسات ومتابعة الإصلاحات المالية،</w:t>
      </w:r>
    </w:p>
    <w:p w:rsidR="005C4C0F" w:rsidRPr="00B07F66" w:rsidRDefault="00BA12E3"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وحدة</w:t>
      </w:r>
      <w:r w:rsidR="005C4C0F" w:rsidRPr="00B07F66">
        <w:rPr>
          <w:rFonts w:ascii="Arial" w:hAnsi="Arial" w:cs="Arial"/>
          <w:rtl/>
          <w:lang w:eastAsia="en-US" w:bidi="ar-TN"/>
        </w:rPr>
        <w:t xml:space="preserve"> الشؤون القانونية</w:t>
      </w:r>
      <w:r w:rsidRPr="00B07F66">
        <w:rPr>
          <w:rStyle w:val="Appelnotedebasdep"/>
          <w:rFonts w:ascii="Arial" w:hAnsi="Arial" w:cs="Arial"/>
          <w:rtl/>
          <w:lang w:eastAsia="en-US" w:bidi="ar-TN"/>
        </w:rPr>
        <w:footnoteReference w:id="1"/>
      </w:r>
      <w:r w:rsidR="005C4C0F" w:rsidRPr="00B07F66">
        <w:rPr>
          <w:rFonts w:ascii="Arial" w:hAnsi="Arial" w:cs="Arial"/>
          <w:rtl/>
          <w:lang w:eastAsia="en-US" w:bidi="ar-TN"/>
        </w:rPr>
        <w:t xml:space="preserve">، </w:t>
      </w:r>
    </w:p>
    <w:p w:rsidR="005C4C0F" w:rsidRPr="00B07F66" w:rsidRDefault="005C4C0F"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إدارة مركزية، </w:t>
      </w:r>
    </w:p>
    <w:p w:rsidR="00E207F2" w:rsidRDefault="005C4C0F"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مصالح خارجية.</w:t>
      </w:r>
    </w:p>
    <w:p w:rsidR="00E207F2" w:rsidRPr="00E207F2" w:rsidRDefault="00E207F2"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rtl/>
          <w:lang w:eastAsia="en-US" w:bidi="ar-TN"/>
        </w:rPr>
      </w:pPr>
      <w:r w:rsidRPr="00E207F2">
        <w:rPr>
          <w:rFonts w:ascii="Arial" w:hAnsi="Arial" w:cs="Arial" w:hint="cs"/>
          <w:rtl/>
          <w:lang w:eastAsia="en-US" w:bidi="ar-TN"/>
        </w:rPr>
        <w:t>الكتابة</w:t>
      </w:r>
      <w:r w:rsidRPr="00E207F2">
        <w:rPr>
          <w:rFonts w:ascii="Arial" w:hAnsi="Arial" w:cs="Arial"/>
          <w:rtl/>
          <w:lang w:eastAsia="en-US" w:bidi="ar-TN"/>
        </w:rPr>
        <w:t xml:space="preserve"> </w:t>
      </w:r>
      <w:r w:rsidRPr="00E207F2">
        <w:rPr>
          <w:rFonts w:ascii="Arial" w:hAnsi="Arial" w:cs="Arial" w:hint="cs"/>
          <w:rtl/>
          <w:lang w:eastAsia="en-US" w:bidi="ar-TN"/>
        </w:rPr>
        <w:t>العامة</w:t>
      </w:r>
      <w:r w:rsidRPr="00E207F2">
        <w:rPr>
          <w:rFonts w:ascii="Arial" w:hAnsi="Arial" w:cs="Arial"/>
          <w:rtl/>
          <w:lang w:eastAsia="en-US" w:bidi="ar-TN"/>
        </w:rPr>
        <w:t xml:space="preserve"> </w:t>
      </w:r>
      <w:r w:rsidRPr="00E207F2">
        <w:rPr>
          <w:rFonts w:ascii="Arial" w:hAnsi="Arial" w:cs="Arial" w:hint="cs"/>
          <w:rtl/>
          <w:lang w:eastAsia="en-US" w:bidi="ar-TN"/>
        </w:rPr>
        <w:t>للمجلس</w:t>
      </w:r>
      <w:r w:rsidRPr="00E207F2">
        <w:rPr>
          <w:rFonts w:ascii="Arial" w:hAnsi="Arial" w:cs="Arial"/>
          <w:rtl/>
          <w:lang w:eastAsia="en-US" w:bidi="ar-TN"/>
        </w:rPr>
        <w:t xml:space="preserve"> </w:t>
      </w:r>
      <w:r w:rsidRPr="00E207F2">
        <w:rPr>
          <w:rFonts w:ascii="Arial" w:hAnsi="Arial" w:cs="Arial" w:hint="cs"/>
          <w:rtl/>
          <w:lang w:eastAsia="en-US" w:bidi="ar-TN"/>
        </w:rPr>
        <w:t>الوطني</w:t>
      </w:r>
      <w:r w:rsidRPr="00E207F2">
        <w:rPr>
          <w:rFonts w:ascii="Arial" w:hAnsi="Arial" w:cs="Arial"/>
          <w:rtl/>
          <w:lang w:eastAsia="en-US" w:bidi="ar-TN"/>
        </w:rPr>
        <w:t xml:space="preserve"> </w:t>
      </w:r>
      <w:r w:rsidRPr="00E207F2">
        <w:rPr>
          <w:rFonts w:ascii="Arial" w:hAnsi="Arial" w:cs="Arial" w:hint="cs"/>
          <w:rtl/>
          <w:lang w:eastAsia="en-US" w:bidi="ar-TN"/>
        </w:rPr>
        <w:t>لمعايير</w:t>
      </w:r>
      <w:r w:rsidRPr="00E207F2">
        <w:rPr>
          <w:rFonts w:ascii="Arial" w:hAnsi="Arial" w:cs="Arial"/>
          <w:rtl/>
          <w:lang w:eastAsia="en-US" w:bidi="ar-TN"/>
        </w:rPr>
        <w:t xml:space="preserve"> </w:t>
      </w:r>
      <w:r w:rsidRPr="00E207F2">
        <w:rPr>
          <w:rFonts w:ascii="Arial" w:hAnsi="Arial" w:cs="Arial" w:hint="cs"/>
          <w:rtl/>
          <w:lang w:eastAsia="en-US" w:bidi="ar-TN"/>
        </w:rPr>
        <w:t>الحسابات</w:t>
      </w:r>
      <w:r w:rsidRPr="00E207F2">
        <w:rPr>
          <w:rFonts w:ascii="Arial" w:hAnsi="Arial" w:cs="Arial"/>
          <w:rtl/>
          <w:lang w:eastAsia="en-US" w:bidi="ar-TN"/>
        </w:rPr>
        <w:t xml:space="preserve"> </w:t>
      </w:r>
      <w:r w:rsidRPr="00E207F2">
        <w:rPr>
          <w:rFonts w:ascii="Arial" w:hAnsi="Arial" w:cs="Arial" w:hint="cs"/>
          <w:rtl/>
          <w:lang w:eastAsia="en-US" w:bidi="ar-TN"/>
        </w:rPr>
        <w:t>العمومية</w:t>
      </w:r>
      <w:r>
        <w:rPr>
          <w:rStyle w:val="Appelnotedebasdep"/>
          <w:rFonts w:ascii="Arial" w:hAnsi="Arial" w:cs="Arial"/>
          <w:rtl/>
          <w:lang w:eastAsia="en-US" w:bidi="ar-TN"/>
        </w:rPr>
        <w:footnoteReference w:id="2"/>
      </w:r>
      <w:r w:rsidRPr="00E207F2">
        <w:rPr>
          <w:rFonts w:ascii="Arial" w:hAnsi="Arial" w:cs="Arial" w:hint="cs"/>
          <w:rtl/>
          <w:lang w:eastAsia="en-US" w:bidi="ar-TN"/>
        </w:rPr>
        <w:t>.</w:t>
      </w:r>
    </w:p>
    <w:p w:rsidR="00F150AF" w:rsidRPr="00B07F66" w:rsidRDefault="0064102B" w:rsidP="00EA6D83">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b/>
          <w:bCs/>
          <w:rtl/>
          <w:lang w:eastAsia="en-US" w:bidi="ar-TN"/>
        </w:rPr>
        <w:t xml:space="preserve">الفصل الأول مكرر – أضيف بمقتضى الأمر عدد </w:t>
      </w:r>
      <w:r w:rsidR="005C4C0F" w:rsidRPr="00B07F66">
        <w:rPr>
          <w:rFonts w:ascii="Arial" w:hAnsi="Arial" w:cs="Arial"/>
          <w:b/>
          <w:bCs/>
          <w:rtl/>
          <w:lang w:eastAsia="en-US" w:bidi="ar-TN"/>
        </w:rPr>
        <w:t>259</w:t>
      </w:r>
      <w:r w:rsidRPr="00B07F66">
        <w:rPr>
          <w:rFonts w:ascii="Arial" w:hAnsi="Arial" w:cs="Arial"/>
          <w:b/>
          <w:bCs/>
          <w:rtl/>
          <w:lang w:eastAsia="en-US" w:bidi="ar-TN"/>
        </w:rPr>
        <w:t xml:space="preserve"> لسنة </w:t>
      </w:r>
      <w:r w:rsidR="005C4C0F" w:rsidRPr="00B07F66">
        <w:rPr>
          <w:rFonts w:ascii="Arial" w:hAnsi="Arial" w:cs="Arial"/>
          <w:b/>
          <w:bCs/>
          <w:rtl/>
          <w:lang w:eastAsia="en-US" w:bidi="ar-TN"/>
        </w:rPr>
        <w:t xml:space="preserve">1996 </w:t>
      </w:r>
      <w:r w:rsidRPr="00B07F66">
        <w:rPr>
          <w:rFonts w:ascii="Arial" w:hAnsi="Arial" w:cs="Arial"/>
          <w:b/>
          <w:bCs/>
          <w:rtl/>
          <w:lang w:eastAsia="en-US" w:bidi="ar-TN"/>
        </w:rPr>
        <w:t xml:space="preserve">المؤرخ في </w:t>
      </w:r>
      <w:r w:rsidR="00EA6D83" w:rsidRPr="00B07F66">
        <w:rPr>
          <w:rFonts w:ascii="Arial" w:hAnsi="Arial" w:cs="Arial"/>
          <w:b/>
          <w:bCs/>
          <w:rtl/>
          <w:lang w:eastAsia="en-US" w:bidi="ar-TN"/>
        </w:rPr>
        <w:t xml:space="preserve">23 </w:t>
      </w:r>
      <w:proofErr w:type="spellStart"/>
      <w:r w:rsidR="00EA6D83" w:rsidRPr="00B07F66">
        <w:rPr>
          <w:rFonts w:ascii="Arial" w:hAnsi="Arial" w:cs="Arial"/>
          <w:b/>
          <w:bCs/>
          <w:rtl/>
          <w:lang w:eastAsia="en-US" w:bidi="ar-TN"/>
        </w:rPr>
        <w:t>أفريل</w:t>
      </w:r>
      <w:proofErr w:type="spellEnd"/>
      <w:r w:rsidR="00EA6D83" w:rsidRPr="00B07F66">
        <w:rPr>
          <w:rFonts w:ascii="Arial" w:hAnsi="Arial" w:cs="Arial"/>
          <w:b/>
          <w:bCs/>
          <w:rtl/>
          <w:lang w:eastAsia="en-US" w:bidi="ar-TN"/>
        </w:rPr>
        <w:t xml:space="preserve"> 1996</w:t>
      </w:r>
      <w:r w:rsidRPr="00B07F66">
        <w:rPr>
          <w:rFonts w:ascii="Arial" w:hAnsi="Arial" w:cs="Arial"/>
          <w:b/>
          <w:bCs/>
          <w:rtl/>
          <w:lang w:eastAsia="en-US" w:bidi="ar-TN"/>
        </w:rPr>
        <w:t xml:space="preserve"> –</w:t>
      </w:r>
      <w:r w:rsidRPr="00B07F66">
        <w:rPr>
          <w:rFonts w:ascii="Arial" w:hAnsi="Arial" w:cs="Arial"/>
          <w:rtl/>
          <w:lang w:eastAsia="en-US" w:bidi="ar-TN"/>
        </w:rPr>
        <w:t xml:space="preserve"> </w:t>
      </w:r>
      <w:r w:rsidR="00EA6D83" w:rsidRPr="00B07F66">
        <w:rPr>
          <w:rFonts w:ascii="Arial" w:hAnsi="Arial" w:cs="Arial"/>
          <w:rtl/>
          <w:lang w:eastAsia="en-US" w:bidi="ar-TN"/>
        </w:rPr>
        <w:t xml:space="preserve">تحدث لدى وزير المالية لجنة مكلفة بمتابعة إعداد وتنفيذ وتقييم إنجاز ميزانية الدولة </w:t>
      </w:r>
      <w:proofErr w:type="gramStart"/>
      <w:r w:rsidR="00EA6D83" w:rsidRPr="00B07F66">
        <w:rPr>
          <w:rFonts w:ascii="Arial" w:hAnsi="Arial" w:cs="Arial"/>
          <w:rtl/>
          <w:lang w:eastAsia="en-US" w:bidi="ar-TN"/>
        </w:rPr>
        <w:t>يراسها</w:t>
      </w:r>
      <w:proofErr w:type="gramEnd"/>
      <w:r w:rsidR="00EA6D83" w:rsidRPr="00B07F66">
        <w:rPr>
          <w:rFonts w:ascii="Arial" w:hAnsi="Arial" w:cs="Arial"/>
          <w:rtl/>
          <w:lang w:eastAsia="en-US" w:bidi="ar-TN"/>
        </w:rPr>
        <w:t xml:space="preserve"> وزير المالية أو من ينوبه وتتركب من ممثلين عن: </w:t>
      </w:r>
    </w:p>
    <w:p w:rsidR="00EA6D83" w:rsidRPr="00B07F66" w:rsidRDefault="00EA6D83"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وزير الداخلية، </w:t>
      </w:r>
    </w:p>
    <w:p w:rsidR="00EA6D83" w:rsidRPr="00B07F66" w:rsidRDefault="00EA6D83"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وزير التنمية الاقتصادية، </w:t>
      </w:r>
    </w:p>
    <w:p w:rsidR="00EA6D83" w:rsidRPr="00B07F66" w:rsidRDefault="00EA6D83"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الوزارات المعنية بجدول الأعمال، </w:t>
      </w:r>
    </w:p>
    <w:p w:rsidR="00EA6D83" w:rsidRPr="00B07F66" w:rsidRDefault="00EA6D83"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العامة للمصالح الإدارية والوظيفة العمومية </w:t>
      </w:r>
    </w:p>
    <w:p w:rsidR="00EA6D83" w:rsidRPr="00B07F66" w:rsidRDefault="00EA6D83"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الهيئة العليا للرقابة الإدارية والمالية </w:t>
      </w:r>
    </w:p>
    <w:p w:rsidR="00EA6D83" w:rsidRPr="00B07F66" w:rsidRDefault="00EA6D83"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دائرة المحاسبات، </w:t>
      </w:r>
    </w:p>
    <w:p w:rsidR="00EA6D83" w:rsidRPr="00B07F66" w:rsidRDefault="00EA6D83"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الرقابة العامة للمصاريف، </w:t>
      </w:r>
    </w:p>
    <w:p w:rsidR="00EA6D83" w:rsidRPr="00B07F66" w:rsidRDefault="00EA6D83" w:rsidP="007A61DA">
      <w:pPr>
        <w:pStyle w:val="Paragraphedeliste"/>
        <w:numPr>
          <w:ilvl w:val="0"/>
          <w:numId w:val="16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الأمين العام للمصاريف.</w:t>
      </w:r>
    </w:p>
    <w:p w:rsidR="00EA6D83" w:rsidRPr="00B07F66" w:rsidRDefault="00EA6D83" w:rsidP="00C2017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ويمكن لرئيس اللجنة أن يستدعي كل شخص يرى فائدة في حضوره.</w:t>
      </w:r>
    </w:p>
    <w:p w:rsidR="00EA6D83" w:rsidRPr="00B07F66" w:rsidRDefault="00EA6D83" w:rsidP="00EA6D83">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lastRenderedPageBreak/>
        <w:t>وتجتمع هذه اللجنة بطلب من رئيسها عند مناقشة مشاريع ميزانيات الوزارات وكذلك في مراحل ميزانية الدولة ويمكن لها أن تكون لجان فرعية في الغرض.</w:t>
      </w:r>
    </w:p>
    <w:p w:rsidR="0064102B" w:rsidRPr="00B07F66" w:rsidRDefault="0064102B"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b/>
          <w:bCs/>
          <w:rtl/>
          <w:lang w:eastAsia="en-US" w:bidi="ar-TN"/>
        </w:rPr>
        <w:t xml:space="preserve">الفصل 2 – </w:t>
      </w:r>
      <w:r w:rsidRPr="00B07F66">
        <w:rPr>
          <w:rFonts w:ascii="Arial" w:hAnsi="Arial" w:cs="Arial"/>
          <w:rtl/>
          <w:lang w:eastAsia="en-US" w:bidi="ar-TN"/>
        </w:rPr>
        <w:t>يسهر الديوان على مساعدة الوزير في تأدية مهامه ويضطلع بكل المهمات التي يعهد له بها. وهو إلى جانب ذلك مكلف بربط الصلة مع كافة الهيئات الرسمية والمنظمات القومية والمصالح المكلفة بالإعلام.</w:t>
      </w:r>
    </w:p>
    <w:p w:rsidR="0064102B" w:rsidRPr="00B07F66" w:rsidRDefault="0064102B" w:rsidP="0035380A">
      <w:pPr>
        <w:autoSpaceDE w:val="0"/>
        <w:autoSpaceDN w:val="0"/>
        <w:bidi/>
        <w:adjustRightInd w:val="0"/>
        <w:spacing w:before="100" w:beforeAutospacing="1" w:after="0" w:line="240" w:lineRule="auto"/>
        <w:ind w:left="284"/>
        <w:jc w:val="both"/>
        <w:rPr>
          <w:rFonts w:ascii="Arial" w:hAnsi="Arial" w:cs="Arial"/>
          <w:b/>
          <w:bCs/>
          <w:rtl/>
          <w:lang w:eastAsia="en-US" w:bidi="ar-TN"/>
        </w:rPr>
      </w:pPr>
      <w:r w:rsidRPr="00B07F66">
        <w:rPr>
          <w:rFonts w:ascii="Arial" w:hAnsi="Arial" w:cs="Arial"/>
          <w:rtl/>
          <w:lang w:eastAsia="en-US" w:bidi="ar-TN"/>
        </w:rPr>
        <w:t>ويلحق بالديوان مكتب العلاقات مع المواطن ووحدة الإحاطة بالمستثمرين ومكتب الضبط المركزي وخلية الصفقات العمومية</w:t>
      </w:r>
      <w:r w:rsidR="0035380A" w:rsidRPr="00B07F66">
        <w:rPr>
          <w:rStyle w:val="Appelnotedebasdep"/>
          <w:rFonts w:ascii="Arial" w:hAnsi="Arial" w:cs="Arial"/>
          <w:rtl/>
          <w:lang w:eastAsia="en-US" w:bidi="ar-TN"/>
        </w:rPr>
        <w:footnoteReference w:id="3"/>
      </w:r>
      <w:r w:rsidRPr="00B07F66">
        <w:rPr>
          <w:rFonts w:ascii="Arial" w:hAnsi="Arial" w:cs="Arial"/>
          <w:rtl/>
          <w:lang w:eastAsia="en-US" w:bidi="ar-TN"/>
        </w:rPr>
        <w:t xml:space="preserve">. </w:t>
      </w:r>
    </w:p>
    <w:p w:rsidR="00A42DBD" w:rsidRPr="00B07F66" w:rsidRDefault="00A42DBD" w:rsidP="00BA12E3">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b/>
          <w:bCs/>
          <w:rtl/>
          <w:lang w:eastAsia="en-US" w:bidi="ar-TN"/>
        </w:rPr>
        <w:t xml:space="preserve">الفصل 3 (جديد) – </w:t>
      </w:r>
      <w:r w:rsidR="002B7993">
        <w:rPr>
          <w:rFonts w:ascii="Arial" w:hAnsi="Arial" w:cs="Arial" w:hint="cs"/>
          <w:b/>
          <w:bCs/>
          <w:rtl/>
          <w:lang w:eastAsia="en-US" w:bidi="ar-TN"/>
        </w:rPr>
        <w:t>نقح</w:t>
      </w:r>
      <w:r w:rsidRPr="00B07F66">
        <w:rPr>
          <w:rFonts w:ascii="Arial" w:hAnsi="Arial" w:cs="Arial"/>
          <w:b/>
          <w:bCs/>
          <w:rtl/>
          <w:lang w:eastAsia="en-US" w:bidi="ar-TN"/>
        </w:rPr>
        <w:t xml:space="preserve"> بمقتضى الأمر </w:t>
      </w:r>
      <w:r w:rsidR="0035380A" w:rsidRPr="00B07F66">
        <w:rPr>
          <w:rFonts w:ascii="Arial" w:hAnsi="Arial" w:cs="Arial"/>
          <w:b/>
          <w:bCs/>
          <w:rtl/>
          <w:lang w:eastAsia="en-US" w:bidi="ar-TN"/>
        </w:rPr>
        <w:t xml:space="preserve">عدد 2856 لسنة 2011 المؤرخ في 7 أكتوبر 2011) – </w:t>
      </w:r>
      <w:r w:rsidRPr="00B07F66">
        <w:rPr>
          <w:rFonts w:ascii="Arial" w:hAnsi="Arial" w:cs="Arial"/>
          <w:rtl/>
          <w:lang w:eastAsia="en-US" w:bidi="ar-TN"/>
        </w:rPr>
        <w:t xml:space="preserve">يكلف مكتب العلاقات مع المواطن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A42DBD" w:rsidRPr="00B07F66" w:rsidRDefault="00A42DBD" w:rsidP="007C6917">
      <w:pPr>
        <w:pStyle w:val="Paragraphedeliste"/>
        <w:numPr>
          <w:ilvl w:val="0"/>
          <w:numId w:val="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قبول المواطنين وتقبل شكايتهم </w:t>
      </w:r>
      <w:proofErr w:type="spellStart"/>
      <w:r w:rsidRPr="00B07F66">
        <w:rPr>
          <w:rFonts w:ascii="Arial" w:hAnsi="Arial" w:cs="Arial"/>
          <w:rtl/>
          <w:lang w:eastAsia="en-US" w:bidi="ar-TN"/>
        </w:rPr>
        <w:t>وعرائضهم</w:t>
      </w:r>
      <w:proofErr w:type="spellEnd"/>
      <w:r w:rsidRPr="00B07F66">
        <w:rPr>
          <w:rFonts w:ascii="Arial" w:hAnsi="Arial" w:cs="Arial"/>
          <w:rtl/>
          <w:lang w:eastAsia="en-US" w:bidi="ar-TN"/>
        </w:rPr>
        <w:t xml:space="preserve"> ودراستها مع المصالح المعنية قصد إيجاد الحلول الملائمة لها،</w:t>
      </w:r>
    </w:p>
    <w:p w:rsidR="00A42DBD" w:rsidRPr="00B07F66" w:rsidRDefault="00A42DBD" w:rsidP="007C6917">
      <w:pPr>
        <w:pStyle w:val="Paragraphedeliste"/>
        <w:numPr>
          <w:ilvl w:val="0"/>
          <w:numId w:val="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إجابة المواطنين مباشرة أو عن طريق البريد أو بأي وسيلة أخرى،</w:t>
      </w:r>
    </w:p>
    <w:p w:rsidR="0035380A" w:rsidRPr="00B07F66" w:rsidRDefault="00A42DBD" w:rsidP="007C6917">
      <w:pPr>
        <w:pStyle w:val="Paragraphedeliste"/>
        <w:numPr>
          <w:ilvl w:val="0"/>
          <w:numId w:val="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إرشاد المواطنين في خصوص الإجراءات والمسالك الإدارية المعمول بها في إسداء مختلف الخدمات إليهم وذلك مباشرة أو عن طريق المراسلة أو الهاتف أو بأي وسيلة أخرى،</w:t>
      </w:r>
    </w:p>
    <w:p w:rsidR="0035380A" w:rsidRPr="00B07F66" w:rsidRDefault="00A42DBD" w:rsidP="007C6917">
      <w:pPr>
        <w:pStyle w:val="Paragraphedeliste"/>
        <w:numPr>
          <w:ilvl w:val="0"/>
          <w:numId w:val="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تجميع ودراسة الملفات الواردة من الموفق الإداري والتنسيق مع مختلف مصالح الوزارة لإيجاد الحلول الملائمة </w:t>
      </w:r>
      <w:r w:rsidR="0035380A" w:rsidRPr="00B07F66">
        <w:rPr>
          <w:rFonts w:ascii="Arial" w:hAnsi="Arial" w:cs="Arial"/>
          <w:rtl/>
          <w:lang w:eastAsia="en-US" w:bidi="ar-TN"/>
        </w:rPr>
        <w:t>لها،</w:t>
      </w:r>
    </w:p>
    <w:p w:rsidR="00A42DBD" w:rsidRPr="00B07F66" w:rsidRDefault="00A42DBD" w:rsidP="007C6917">
      <w:pPr>
        <w:pStyle w:val="Paragraphedeliste"/>
        <w:numPr>
          <w:ilvl w:val="0"/>
          <w:numId w:val="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استكشاف التعقيدات في مستوى الإجراءات الإداري</w:t>
      </w:r>
      <w:r w:rsidR="003127EA" w:rsidRPr="00B07F66">
        <w:rPr>
          <w:rFonts w:ascii="Arial" w:hAnsi="Arial" w:cs="Arial"/>
          <w:rtl/>
          <w:lang w:eastAsia="en-US" w:bidi="ar-TN"/>
        </w:rPr>
        <w:t>ة وذلك من خلال تحليل معمق لشكاوى</w:t>
      </w:r>
      <w:r w:rsidRPr="00B07F66">
        <w:rPr>
          <w:rFonts w:ascii="Arial" w:hAnsi="Arial" w:cs="Arial"/>
          <w:rtl/>
          <w:lang w:eastAsia="en-US" w:bidi="ar-TN"/>
        </w:rPr>
        <w:t xml:space="preserve"> المواطنين واقتراح الإصلاحات الكفيلة بإزالتها،</w:t>
      </w:r>
    </w:p>
    <w:p w:rsidR="00A42DBD" w:rsidRPr="00B07F66" w:rsidRDefault="00A42DBD"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يسير مكتب العلاقات مع المواطن إطار بخطة وامتيازات مدير إدارة مركزية يساعده إطار بخطة وامتيازات </w:t>
      </w:r>
      <w:proofErr w:type="spellStart"/>
      <w:r w:rsidRPr="00B07F66">
        <w:rPr>
          <w:rFonts w:ascii="Arial" w:hAnsi="Arial" w:cs="Arial"/>
          <w:rtl/>
          <w:lang w:eastAsia="en-US" w:bidi="ar-TN"/>
        </w:rPr>
        <w:t>كاهية</w:t>
      </w:r>
      <w:proofErr w:type="spellEnd"/>
      <w:r w:rsidRPr="00B07F66">
        <w:rPr>
          <w:rFonts w:ascii="Arial" w:hAnsi="Arial" w:cs="Arial"/>
          <w:rtl/>
          <w:lang w:eastAsia="en-US" w:bidi="ar-TN"/>
        </w:rPr>
        <w:t xml:space="preserve"> مدير إدارة مركزية </w:t>
      </w:r>
      <w:r w:rsidR="003127EA" w:rsidRPr="00B07F66">
        <w:rPr>
          <w:rFonts w:ascii="Arial" w:hAnsi="Arial" w:cs="Arial"/>
          <w:rtl/>
          <w:lang w:eastAsia="en-US" w:bidi="ar-TN"/>
        </w:rPr>
        <w:t>وإطار بخطة</w:t>
      </w:r>
      <w:r w:rsidRPr="00B07F66">
        <w:rPr>
          <w:rFonts w:ascii="Arial" w:hAnsi="Arial" w:cs="Arial"/>
          <w:rtl/>
          <w:lang w:eastAsia="en-US" w:bidi="ar-TN"/>
        </w:rPr>
        <w:t xml:space="preserve"> وامتيازات رئيس مصلحة إدارة مركزية.</w:t>
      </w:r>
    </w:p>
    <w:p w:rsidR="00107F5B" w:rsidRDefault="0064102B" w:rsidP="00107F5B">
      <w:pPr>
        <w:autoSpaceDE w:val="0"/>
        <w:autoSpaceDN w:val="0"/>
        <w:bidi/>
        <w:adjustRightInd w:val="0"/>
        <w:spacing w:before="100" w:beforeAutospacing="1" w:after="0" w:line="240" w:lineRule="auto"/>
        <w:ind w:left="284"/>
        <w:jc w:val="both"/>
        <w:rPr>
          <w:rFonts w:ascii="Arial" w:hAnsi="Arial" w:cs="Arial"/>
          <w:b/>
          <w:bCs/>
          <w:rtl/>
          <w:lang w:eastAsia="en-US" w:bidi="ar-TN"/>
        </w:rPr>
      </w:pPr>
      <w:r w:rsidRPr="00B07F66">
        <w:rPr>
          <w:rFonts w:ascii="Arial" w:hAnsi="Arial" w:cs="Arial"/>
          <w:b/>
          <w:bCs/>
          <w:rtl/>
          <w:lang w:eastAsia="en-US" w:bidi="ar-TN"/>
        </w:rPr>
        <w:t>الفصل 3 مكرر</w:t>
      </w:r>
      <w:r w:rsidR="00F577FE" w:rsidRPr="00B07F66">
        <w:rPr>
          <w:rFonts w:ascii="Arial" w:hAnsi="Arial" w:cs="Arial"/>
          <w:b/>
          <w:bCs/>
          <w:rtl/>
          <w:lang w:eastAsia="en-US" w:bidi="ar-TN"/>
        </w:rPr>
        <w:t xml:space="preserve"> – أضيف بمقتضى الأمر عدد 2856 لسنة</w:t>
      </w:r>
      <w:r w:rsidR="00107F5B">
        <w:rPr>
          <w:rFonts w:ascii="Arial" w:hAnsi="Arial" w:cs="Arial"/>
          <w:b/>
          <w:bCs/>
          <w:rtl/>
          <w:lang w:eastAsia="en-US" w:bidi="ar-TN"/>
        </w:rPr>
        <w:t xml:space="preserve"> 2011 المؤرخ في 7 أكتوبر 2011 </w:t>
      </w:r>
      <w:proofErr w:type="gramStart"/>
      <w:r w:rsidR="00107F5B">
        <w:rPr>
          <w:rFonts w:ascii="Arial" w:hAnsi="Arial" w:cs="Arial"/>
          <w:b/>
          <w:bCs/>
          <w:rtl/>
          <w:lang w:eastAsia="en-US" w:bidi="ar-TN"/>
        </w:rPr>
        <w:t>–</w:t>
      </w:r>
      <w:r w:rsidR="00107F5B">
        <w:rPr>
          <w:rFonts w:ascii="Arial" w:hAnsi="Arial" w:cs="Arial"/>
          <w:b/>
          <w:bCs/>
          <w:lang w:eastAsia="en-US" w:bidi="ar-TN"/>
        </w:rPr>
        <w:t xml:space="preserve"> </w:t>
      </w:r>
      <w:r w:rsidR="00F577FE" w:rsidRPr="00B07F66">
        <w:rPr>
          <w:rFonts w:ascii="Arial" w:hAnsi="Arial" w:cs="Arial"/>
          <w:b/>
          <w:bCs/>
          <w:rtl/>
          <w:lang w:eastAsia="en-US" w:bidi="ar-TN"/>
        </w:rPr>
        <w:t xml:space="preserve"> </w:t>
      </w:r>
      <w:r w:rsidRPr="00B07F66">
        <w:rPr>
          <w:rFonts w:ascii="Arial" w:hAnsi="Arial" w:cs="Arial"/>
          <w:b/>
          <w:bCs/>
          <w:rtl/>
          <w:lang w:eastAsia="en-US" w:bidi="ar-TN"/>
        </w:rPr>
        <w:t>وحدة</w:t>
      </w:r>
      <w:proofErr w:type="gramEnd"/>
      <w:r w:rsidRPr="00B07F66">
        <w:rPr>
          <w:rFonts w:ascii="Arial" w:hAnsi="Arial" w:cs="Arial"/>
          <w:b/>
          <w:bCs/>
          <w:rtl/>
          <w:lang w:eastAsia="en-US" w:bidi="ar-TN"/>
        </w:rPr>
        <w:t xml:space="preserve"> الإحاط</w:t>
      </w:r>
      <w:r w:rsidR="00107F5B">
        <w:rPr>
          <w:rFonts w:ascii="Arial" w:hAnsi="Arial" w:cs="Arial"/>
          <w:b/>
          <w:bCs/>
          <w:rtl/>
          <w:lang w:eastAsia="en-US" w:bidi="ar-TN"/>
        </w:rPr>
        <w:t>ة بالمستثمري</w:t>
      </w:r>
      <w:r w:rsidR="00107F5B">
        <w:rPr>
          <w:rFonts w:ascii="Arial" w:hAnsi="Arial" w:cs="Arial" w:hint="cs"/>
          <w:b/>
          <w:bCs/>
          <w:rtl/>
          <w:lang w:eastAsia="en-US" w:bidi="ar-TN"/>
        </w:rPr>
        <w:t>ن</w:t>
      </w:r>
      <w:r w:rsidRPr="00B07F66">
        <w:rPr>
          <w:rFonts w:ascii="Arial" w:hAnsi="Arial" w:cs="Arial"/>
          <w:b/>
          <w:bCs/>
          <w:rtl/>
          <w:lang w:eastAsia="en-US" w:bidi="ar-TN"/>
        </w:rPr>
        <w:t xml:space="preserve"> </w:t>
      </w:r>
    </w:p>
    <w:p w:rsidR="0064102B" w:rsidRPr="00107F5B" w:rsidRDefault="0064102B" w:rsidP="00107F5B">
      <w:pPr>
        <w:autoSpaceDE w:val="0"/>
        <w:autoSpaceDN w:val="0"/>
        <w:bidi/>
        <w:adjustRightInd w:val="0"/>
        <w:spacing w:before="100" w:beforeAutospacing="1" w:after="0" w:line="240" w:lineRule="auto"/>
        <w:ind w:left="284"/>
        <w:jc w:val="both"/>
        <w:rPr>
          <w:rFonts w:ascii="Arial" w:hAnsi="Arial" w:cs="Arial"/>
          <w:b/>
          <w:bCs/>
          <w:rtl/>
          <w:lang w:eastAsia="en-US" w:bidi="ar-TN"/>
        </w:rPr>
      </w:pPr>
      <w:r w:rsidRPr="00B07F66">
        <w:rPr>
          <w:rFonts w:ascii="Arial" w:hAnsi="Arial" w:cs="Arial"/>
          <w:rtl/>
          <w:lang w:eastAsia="en-US" w:bidi="ar-TN"/>
        </w:rPr>
        <w:t xml:space="preserve">مكلفة خاصة </w:t>
      </w:r>
      <w:r w:rsidR="003127EA" w:rsidRPr="00B07F66">
        <w:rPr>
          <w:rFonts w:ascii="Arial" w:hAnsi="Arial" w:cs="Arial"/>
          <w:rtl/>
          <w:lang w:eastAsia="en-US" w:bidi="ar-TN"/>
        </w:rPr>
        <w:t>بـ</w:t>
      </w:r>
      <w:r w:rsidR="003127EA" w:rsidRPr="00B07F66">
        <w:rPr>
          <w:rFonts w:ascii="Arial" w:hAnsi="Arial" w:cs="Arial"/>
          <w:lang w:eastAsia="en-US" w:bidi="ar-TN"/>
        </w:rPr>
        <w:t>:</w:t>
      </w:r>
    </w:p>
    <w:p w:rsidR="0064102B" w:rsidRPr="00B07F66" w:rsidRDefault="0064102B" w:rsidP="00F93297">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قبول وإرشاد المستثمرين في كل مجالات الاستثمار المنصوص عليها بالقوانين والتراتيب الجاري بها العمل،</w:t>
      </w:r>
    </w:p>
    <w:p w:rsidR="0064102B" w:rsidRPr="00B07F66" w:rsidRDefault="0064102B" w:rsidP="00F93297">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توجيه ومساعدة المستثمرين للقيام بالإجراءات لدى مختلف الإدارات والمصالح الراجعة بالنظر للوزارة،</w:t>
      </w:r>
    </w:p>
    <w:p w:rsidR="0064102B" w:rsidRPr="00B07F66" w:rsidRDefault="0064102B" w:rsidP="00F93297">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التدخل السريع لتجاوز الصعوبات التي تعترض المستثمرين لإنجاز مشاريعهم،</w:t>
      </w:r>
    </w:p>
    <w:p w:rsidR="0064102B" w:rsidRPr="00B07F66" w:rsidRDefault="0064102B" w:rsidP="00F93297">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ومتابعة عرائض المستثمرين،</w:t>
      </w:r>
    </w:p>
    <w:p w:rsidR="0064102B" w:rsidRPr="00B07F66" w:rsidRDefault="0064102B" w:rsidP="00F93297">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تمثيل الوزارة في التظاهرات والاجتماعات ذات العلاقة بالاستثمار،</w:t>
      </w:r>
    </w:p>
    <w:p w:rsidR="0064102B" w:rsidRPr="00B07F66" w:rsidRDefault="0064102B" w:rsidP="00F93297">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التنسيق بين مختلف المتدخلين فيما يخص إعداد وتحوير النصوص التشريعية والترتيبية ذات العلاقة بالاستثمار،</w:t>
      </w:r>
    </w:p>
    <w:p w:rsidR="0064102B" w:rsidRPr="00B07F66" w:rsidRDefault="0064102B" w:rsidP="00F93297">
      <w:pPr>
        <w:pStyle w:val="Paragraphedeliste"/>
        <w:numPr>
          <w:ilvl w:val="0"/>
          <w:numId w:val="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التنسيق مع خلايا الإحاطة بالمستثمرين الجهوية التابعة للوزارة وكذلك مع مختلف خلايا الإحاطة التابعة للوزارات الأخرى لإيجاد الحلول للملفات التي تستوجب تدخل أكثر من وزارة ولفض المسائل ذات الاهتمام المشترك</w:t>
      </w:r>
      <w:r w:rsidRPr="00B07F66">
        <w:rPr>
          <w:rFonts w:ascii="Arial" w:hAnsi="Arial" w:cs="Arial"/>
          <w:lang w:eastAsia="en-US" w:bidi="ar-TN"/>
        </w:rPr>
        <w:t>.</w:t>
      </w:r>
    </w:p>
    <w:p w:rsidR="0064102B" w:rsidRPr="00B07F66" w:rsidRDefault="0064102B"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ويشرف على وحدة الإحاطة بالمستثمرين رئيس وحدة ينتفع بالمنح والامتيازات المخولة لمدير عام إدارة مركزية</w:t>
      </w:r>
      <w:r w:rsidRPr="00B07F66">
        <w:rPr>
          <w:rFonts w:ascii="Arial" w:hAnsi="Arial" w:cs="Arial"/>
          <w:lang w:eastAsia="en-US" w:bidi="ar-TN"/>
        </w:rPr>
        <w:t>.</w:t>
      </w:r>
    </w:p>
    <w:p w:rsidR="0064102B" w:rsidRPr="00B07F66" w:rsidRDefault="003127EA" w:rsidP="0035380A">
      <w:pPr>
        <w:autoSpaceDE w:val="0"/>
        <w:autoSpaceDN w:val="0"/>
        <w:bidi/>
        <w:adjustRightInd w:val="0"/>
        <w:spacing w:before="100" w:beforeAutospacing="1" w:after="0" w:line="240" w:lineRule="auto"/>
        <w:ind w:left="284"/>
        <w:jc w:val="both"/>
        <w:rPr>
          <w:rFonts w:ascii="Arial" w:hAnsi="Arial" w:cs="Arial"/>
          <w:rtl/>
          <w:lang w:eastAsia="en-US" w:bidi="ar-TN"/>
        </w:rPr>
      </w:pPr>
      <w:proofErr w:type="gramStart"/>
      <w:r w:rsidRPr="00B07F66">
        <w:rPr>
          <w:rFonts w:ascii="Arial" w:hAnsi="Arial" w:cs="Arial"/>
          <w:rtl/>
          <w:lang w:eastAsia="en-US" w:bidi="ar-TN"/>
        </w:rPr>
        <w:t xml:space="preserve">وتشتمل </w:t>
      </w:r>
      <w:r w:rsidR="0064102B" w:rsidRPr="00B07F66">
        <w:rPr>
          <w:rFonts w:ascii="Arial" w:hAnsi="Arial" w:cs="Arial"/>
          <w:rtl/>
          <w:lang w:eastAsia="en-US" w:bidi="ar-TN"/>
        </w:rPr>
        <w:t xml:space="preserve"> على</w:t>
      </w:r>
      <w:proofErr w:type="gramEnd"/>
      <w:r w:rsidR="0064102B" w:rsidRPr="00B07F66">
        <w:rPr>
          <w:rFonts w:ascii="Arial" w:hAnsi="Arial" w:cs="Arial"/>
          <w:rtl/>
          <w:lang w:eastAsia="en-US" w:bidi="ar-TN"/>
        </w:rPr>
        <w:t xml:space="preserve"> </w:t>
      </w:r>
      <w:r w:rsidRPr="00B07F66">
        <w:rPr>
          <w:rFonts w:ascii="Arial" w:hAnsi="Arial" w:cs="Arial"/>
          <w:rtl/>
          <w:lang w:eastAsia="en-US" w:bidi="ar-TN"/>
        </w:rPr>
        <w:t>إدارتين</w:t>
      </w:r>
      <w:r w:rsidRPr="00B07F66">
        <w:rPr>
          <w:rFonts w:ascii="Arial" w:hAnsi="Arial" w:cs="Arial"/>
          <w:lang w:eastAsia="en-US" w:bidi="ar-TN"/>
        </w:rPr>
        <w:t>:</w:t>
      </w:r>
    </w:p>
    <w:p w:rsidR="0064102B" w:rsidRPr="00B07F66" w:rsidRDefault="0064102B" w:rsidP="007A61DA">
      <w:pPr>
        <w:pStyle w:val="Paragraphedeliste"/>
        <w:numPr>
          <w:ilvl w:val="0"/>
          <w:numId w:val="23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الإحاطة بالمستثمرين في المسائل الجبائية والديوانية وتشتمل على إدارتين </w:t>
      </w:r>
      <w:r w:rsidR="003127EA" w:rsidRPr="00B07F66">
        <w:rPr>
          <w:rFonts w:ascii="Arial" w:hAnsi="Arial" w:cs="Arial"/>
          <w:rtl/>
          <w:lang w:eastAsia="en-US" w:bidi="ar-TN"/>
        </w:rPr>
        <w:t>فرعيتين</w:t>
      </w:r>
      <w:r w:rsidR="003127EA" w:rsidRPr="00B07F66">
        <w:rPr>
          <w:rFonts w:ascii="Arial" w:hAnsi="Arial" w:cs="Arial"/>
          <w:lang w:eastAsia="en-US" w:bidi="ar-TN"/>
        </w:rPr>
        <w:t>:</w:t>
      </w:r>
    </w:p>
    <w:p w:rsidR="0064102B" w:rsidRPr="00B07F66" w:rsidRDefault="0064102B" w:rsidP="007C6917">
      <w:pPr>
        <w:pStyle w:val="Paragraphedeliste"/>
        <w:numPr>
          <w:ilvl w:val="0"/>
          <w:numId w:val="2"/>
        </w:numPr>
        <w:autoSpaceDE w:val="0"/>
        <w:autoSpaceDN w:val="0"/>
        <w:bidi/>
        <w:adjustRightInd w:val="0"/>
        <w:spacing w:before="100" w:beforeAutospacing="1" w:after="0" w:line="240" w:lineRule="auto"/>
        <w:ind w:left="1210"/>
        <w:jc w:val="both"/>
        <w:rPr>
          <w:rFonts w:ascii="Arial" w:hAnsi="Arial" w:cs="Arial"/>
          <w:rtl/>
          <w:lang w:eastAsia="en-US" w:bidi="ar-TN"/>
        </w:rPr>
      </w:pPr>
      <w:r w:rsidRPr="00B07F66">
        <w:rPr>
          <w:rFonts w:ascii="Arial" w:hAnsi="Arial" w:cs="Arial"/>
          <w:rtl/>
          <w:lang w:eastAsia="en-US" w:bidi="ar-TN"/>
        </w:rPr>
        <w:t>الإدارة الفرعية للإحاطة بالمستثمرين في المسائل الجبائية،</w:t>
      </w:r>
    </w:p>
    <w:p w:rsidR="0064102B" w:rsidRPr="00B07F66" w:rsidRDefault="0064102B" w:rsidP="007C6917">
      <w:pPr>
        <w:pStyle w:val="Paragraphedeliste"/>
        <w:numPr>
          <w:ilvl w:val="0"/>
          <w:numId w:val="2"/>
        </w:numPr>
        <w:autoSpaceDE w:val="0"/>
        <w:autoSpaceDN w:val="0"/>
        <w:bidi/>
        <w:adjustRightInd w:val="0"/>
        <w:spacing w:before="100" w:beforeAutospacing="1" w:after="0" w:line="240" w:lineRule="auto"/>
        <w:ind w:left="1210"/>
        <w:jc w:val="both"/>
        <w:rPr>
          <w:rFonts w:ascii="Arial" w:hAnsi="Arial" w:cs="Arial"/>
          <w:rtl/>
          <w:lang w:eastAsia="en-US" w:bidi="ar-TN"/>
        </w:rPr>
      </w:pPr>
      <w:r w:rsidRPr="00B07F66">
        <w:rPr>
          <w:rFonts w:ascii="Arial" w:hAnsi="Arial" w:cs="Arial"/>
          <w:rtl/>
          <w:lang w:eastAsia="en-US" w:bidi="ar-TN"/>
        </w:rPr>
        <w:t>الإدارة الفرعية للإحاطة بالمستثمرين في المسائل الديوانية</w:t>
      </w:r>
      <w:r w:rsidRPr="00B07F66">
        <w:rPr>
          <w:rFonts w:ascii="Arial" w:hAnsi="Arial" w:cs="Arial"/>
          <w:lang w:eastAsia="en-US" w:bidi="ar-TN"/>
        </w:rPr>
        <w:t>.</w:t>
      </w:r>
    </w:p>
    <w:p w:rsidR="0064102B" w:rsidRPr="002546CB" w:rsidRDefault="0064102B" w:rsidP="007A61DA">
      <w:pPr>
        <w:pStyle w:val="Paragraphedeliste"/>
        <w:numPr>
          <w:ilvl w:val="0"/>
          <w:numId w:val="233"/>
        </w:numPr>
        <w:autoSpaceDE w:val="0"/>
        <w:autoSpaceDN w:val="0"/>
        <w:bidi/>
        <w:adjustRightInd w:val="0"/>
        <w:spacing w:before="100" w:beforeAutospacing="1" w:after="0" w:line="240" w:lineRule="auto"/>
        <w:ind w:left="927"/>
        <w:jc w:val="both"/>
        <w:rPr>
          <w:rFonts w:ascii="Arial" w:hAnsi="Arial" w:cs="Arial"/>
          <w:rtl/>
          <w:lang w:eastAsia="en-US" w:bidi="ar-TN"/>
        </w:rPr>
      </w:pPr>
      <w:r w:rsidRPr="002546CB">
        <w:rPr>
          <w:rFonts w:ascii="Arial" w:hAnsi="Arial" w:cs="Arial"/>
          <w:rtl/>
          <w:lang w:eastAsia="en-US" w:bidi="ar-TN"/>
        </w:rPr>
        <w:t xml:space="preserve">إدارة الإحاطة بالمستثمرين في مسائل التمويل والتأمين وتشتمل على إدارتين </w:t>
      </w:r>
      <w:r w:rsidR="003127EA" w:rsidRPr="002546CB">
        <w:rPr>
          <w:rFonts w:ascii="Arial" w:hAnsi="Arial" w:cs="Arial"/>
          <w:rtl/>
          <w:lang w:eastAsia="en-US" w:bidi="ar-TN"/>
        </w:rPr>
        <w:t>فرعيتين</w:t>
      </w:r>
      <w:r w:rsidR="003127EA" w:rsidRPr="002546CB">
        <w:rPr>
          <w:rFonts w:ascii="Arial" w:hAnsi="Arial" w:cs="Arial"/>
          <w:lang w:eastAsia="en-US" w:bidi="ar-TN"/>
        </w:rPr>
        <w:t>:</w:t>
      </w:r>
    </w:p>
    <w:p w:rsidR="0064102B" w:rsidRPr="00B07F66" w:rsidRDefault="0064102B" w:rsidP="007C6917">
      <w:pPr>
        <w:pStyle w:val="Paragraphedeliste"/>
        <w:numPr>
          <w:ilvl w:val="0"/>
          <w:numId w:val="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الإدارة الفرعية للإحاطة بالمستثمرين في مسائل التمويل،</w:t>
      </w:r>
    </w:p>
    <w:p w:rsidR="0064102B" w:rsidRPr="00B07F66" w:rsidRDefault="0064102B" w:rsidP="007C6917">
      <w:pPr>
        <w:pStyle w:val="Paragraphedeliste"/>
        <w:numPr>
          <w:ilvl w:val="0"/>
          <w:numId w:val="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الإدارة الفرعية للإحاطة بالمستثمرين في مسائل التأمين</w:t>
      </w:r>
      <w:r w:rsidRPr="00B07F66">
        <w:rPr>
          <w:rFonts w:ascii="Arial" w:hAnsi="Arial" w:cs="Arial"/>
          <w:lang w:eastAsia="en-US" w:bidi="ar-TN"/>
        </w:rPr>
        <w:t>.</w:t>
      </w:r>
    </w:p>
    <w:p w:rsidR="00107F5B" w:rsidRDefault="0064102B" w:rsidP="00107F5B">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b/>
          <w:bCs/>
          <w:rtl/>
          <w:lang w:eastAsia="en-US" w:bidi="ar-TN"/>
        </w:rPr>
        <w:t xml:space="preserve">الفصل 3 ثالثا </w:t>
      </w:r>
      <w:r w:rsidR="00F577FE" w:rsidRPr="00B07F66">
        <w:rPr>
          <w:rFonts w:ascii="Arial" w:hAnsi="Arial" w:cs="Arial"/>
          <w:b/>
          <w:bCs/>
          <w:rtl/>
          <w:lang w:eastAsia="en-US" w:bidi="ar-TN"/>
        </w:rPr>
        <w:t xml:space="preserve">– أضيف بمقتضى الأمر عدد 2856 لسنة 2011 المؤرخ في 7 أكتوبر 2011 –  </w:t>
      </w:r>
      <w:r w:rsidR="00107F5B">
        <w:rPr>
          <w:rFonts w:ascii="Arial" w:hAnsi="Arial" w:cs="Arial" w:hint="cs"/>
          <w:b/>
          <w:bCs/>
          <w:rtl/>
          <w:lang w:eastAsia="en-US" w:bidi="ar-TN"/>
        </w:rPr>
        <w:t xml:space="preserve"> </w:t>
      </w:r>
      <w:r w:rsidRPr="00B07F66">
        <w:rPr>
          <w:rFonts w:ascii="Arial" w:hAnsi="Arial" w:cs="Arial"/>
          <w:b/>
          <w:bCs/>
          <w:rtl/>
          <w:lang w:eastAsia="en-US" w:bidi="ar-TN"/>
        </w:rPr>
        <w:t>خليـة الصفقــات العموميـة</w:t>
      </w:r>
      <w:r w:rsidRPr="00B07F66">
        <w:rPr>
          <w:rFonts w:ascii="Arial" w:hAnsi="Arial" w:cs="Arial"/>
          <w:rtl/>
          <w:lang w:eastAsia="en-US" w:bidi="ar-TN"/>
        </w:rPr>
        <w:t xml:space="preserve"> </w:t>
      </w:r>
    </w:p>
    <w:p w:rsidR="0064102B" w:rsidRPr="00107F5B" w:rsidRDefault="0064102B" w:rsidP="00107F5B">
      <w:pPr>
        <w:autoSpaceDE w:val="0"/>
        <w:autoSpaceDN w:val="0"/>
        <w:bidi/>
        <w:adjustRightInd w:val="0"/>
        <w:spacing w:before="100" w:beforeAutospacing="1" w:after="0" w:line="240" w:lineRule="auto"/>
        <w:ind w:left="284"/>
        <w:jc w:val="both"/>
        <w:rPr>
          <w:rFonts w:ascii="Arial" w:hAnsi="Arial" w:cs="Arial"/>
          <w:b/>
          <w:bCs/>
          <w:rtl/>
          <w:lang w:eastAsia="en-US" w:bidi="ar-TN"/>
        </w:rPr>
      </w:pPr>
      <w:r w:rsidRPr="00B07F66">
        <w:rPr>
          <w:rFonts w:ascii="Arial" w:hAnsi="Arial" w:cs="Arial"/>
          <w:rtl/>
          <w:lang w:eastAsia="en-US" w:bidi="ar-TN"/>
        </w:rPr>
        <w:t xml:space="preserve">مكلفة خاصة </w:t>
      </w:r>
      <w:r w:rsidR="003127EA" w:rsidRPr="00B07F66">
        <w:rPr>
          <w:rFonts w:ascii="Arial" w:hAnsi="Arial" w:cs="Arial"/>
          <w:rtl/>
          <w:lang w:eastAsia="en-US" w:bidi="ar-TN"/>
        </w:rPr>
        <w:t>بـ</w:t>
      </w:r>
      <w:r w:rsidR="003127EA" w:rsidRPr="00B07F66">
        <w:rPr>
          <w:rFonts w:ascii="Arial" w:hAnsi="Arial" w:cs="Arial"/>
          <w:lang w:eastAsia="en-US" w:bidi="ar-TN"/>
        </w:rPr>
        <w:t>:</w:t>
      </w:r>
    </w:p>
    <w:p w:rsidR="0064102B" w:rsidRPr="00B07F66" w:rsidRDefault="0064102B" w:rsidP="007C6917">
      <w:pPr>
        <w:pStyle w:val="Paragraphedeliste"/>
        <w:numPr>
          <w:ilvl w:val="0"/>
          <w:numId w:val="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الكتابة القارة للجنة الوزارية للصفقات لوزارة المالية،</w:t>
      </w:r>
    </w:p>
    <w:p w:rsidR="0064102B" w:rsidRPr="00B07F66" w:rsidRDefault="0064102B" w:rsidP="007C6917">
      <w:pPr>
        <w:pStyle w:val="Paragraphedeliste"/>
        <w:numPr>
          <w:ilvl w:val="0"/>
          <w:numId w:val="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ملفات الصفقات العمومية المنجزة من طرف هياكل الوزارة أو المؤسسات العمومية التي هي تحت إشرافـها والتي هي من اختصاص اللجنة الوزارية للصفقات لوزارة المالية وذلك في إطار نشاط هذه الأخيرة،</w:t>
      </w:r>
    </w:p>
    <w:p w:rsidR="0064102B" w:rsidRPr="00B07F66" w:rsidRDefault="0064102B" w:rsidP="007C6917">
      <w:pPr>
        <w:pStyle w:val="Paragraphedeliste"/>
        <w:numPr>
          <w:ilvl w:val="0"/>
          <w:numId w:val="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دراسة </w:t>
      </w:r>
      <w:proofErr w:type="gramStart"/>
      <w:r w:rsidRPr="00B07F66">
        <w:rPr>
          <w:rFonts w:ascii="Arial" w:hAnsi="Arial" w:cs="Arial"/>
          <w:rtl/>
          <w:lang w:eastAsia="en-US" w:bidi="ar-TN"/>
        </w:rPr>
        <w:t>و متـابعة</w:t>
      </w:r>
      <w:proofErr w:type="gramEnd"/>
      <w:r w:rsidRPr="00B07F66">
        <w:rPr>
          <w:rFonts w:ascii="Arial" w:hAnsi="Arial" w:cs="Arial"/>
          <w:rtl/>
          <w:lang w:eastAsia="en-US" w:bidi="ar-TN"/>
        </w:rPr>
        <w:t xml:space="preserve"> ملفات الصفقات العمومية في مختلف مراحل إبرامها وتنفيذها وختمها والمنجزة من طرف هياكل الوزارة أو المؤسسات العمومية أو أيضا من طرف المنشـآت العموميـة التي هي تحت إشرافهـا والتي هي من اختصاص اللجنة العليا للصفقات العمومية وذلك قبل إحالتها إليها،</w:t>
      </w:r>
    </w:p>
    <w:p w:rsidR="0064102B" w:rsidRPr="00B07F66" w:rsidRDefault="0064102B" w:rsidP="007C6917">
      <w:pPr>
        <w:pStyle w:val="Paragraphedeliste"/>
        <w:numPr>
          <w:ilvl w:val="0"/>
          <w:numId w:val="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تقديم الإحاطة لهياكل الوزارة حول تطبيق النصوص القـانونية المنظمـة للصفقات العمومية واحترام مبادئها</w:t>
      </w:r>
      <w:r w:rsidRPr="00B07F66">
        <w:rPr>
          <w:rFonts w:ascii="Arial" w:hAnsi="Arial" w:cs="Arial"/>
          <w:lang w:eastAsia="en-US" w:bidi="ar-TN"/>
        </w:rPr>
        <w:t>.</w:t>
      </w:r>
    </w:p>
    <w:p w:rsidR="0064102B" w:rsidRPr="00B07F66" w:rsidRDefault="0064102B"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يشرف على خليـة الصفقات العمومية إطار بخطة وامتيازات مدير عام إدارة مركزية</w:t>
      </w:r>
      <w:r w:rsidRPr="00B07F66">
        <w:rPr>
          <w:rFonts w:ascii="Arial" w:hAnsi="Arial" w:cs="Arial"/>
          <w:lang w:eastAsia="en-US" w:bidi="ar-TN"/>
        </w:rPr>
        <w:t>.</w:t>
      </w:r>
    </w:p>
    <w:p w:rsidR="0064102B" w:rsidRPr="00B07F66" w:rsidRDefault="0064102B" w:rsidP="0035380A">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و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64102B" w:rsidRPr="00B07F66" w:rsidRDefault="0064102B" w:rsidP="007A61DA">
      <w:pPr>
        <w:pStyle w:val="Paragraphedeliste"/>
        <w:numPr>
          <w:ilvl w:val="0"/>
          <w:numId w:val="23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لكتابة اللجنة الوزارية للصفقات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64102B" w:rsidRPr="00B07F66" w:rsidRDefault="0064102B" w:rsidP="007C6917">
      <w:pPr>
        <w:pStyle w:val="Paragraphedeliste"/>
        <w:numPr>
          <w:ilvl w:val="0"/>
          <w:numId w:val="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مصلحة الدراسات </w:t>
      </w:r>
      <w:proofErr w:type="gramStart"/>
      <w:r w:rsidRPr="00B07F66">
        <w:rPr>
          <w:rFonts w:ascii="Arial" w:hAnsi="Arial" w:cs="Arial"/>
          <w:rtl/>
          <w:lang w:eastAsia="en-US" w:bidi="ar-TN"/>
        </w:rPr>
        <w:t>و صفقات</w:t>
      </w:r>
      <w:proofErr w:type="gramEnd"/>
      <w:r w:rsidRPr="00B07F66">
        <w:rPr>
          <w:rFonts w:ascii="Arial" w:hAnsi="Arial" w:cs="Arial"/>
          <w:rtl/>
          <w:lang w:eastAsia="en-US" w:bidi="ar-TN"/>
        </w:rPr>
        <w:t xml:space="preserve"> الأشغال،</w:t>
      </w:r>
    </w:p>
    <w:p w:rsidR="0064102B" w:rsidRPr="00B07F66" w:rsidRDefault="0064102B" w:rsidP="007C6917">
      <w:pPr>
        <w:pStyle w:val="Paragraphedeliste"/>
        <w:numPr>
          <w:ilvl w:val="0"/>
          <w:numId w:val="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الإعلامية وصفقات التزود بمواد وخدمات</w:t>
      </w:r>
      <w:r w:rsidRPr="00B07F66">
        <w:rPr>
          <w:rFonts w:ascii="Arial" w:hAnsi="Arial" w:cs="Arial"/>
          <w:lang w:eastAsia="en-US" w:bidi="ar-TN"/>
        </w:rPr>
        <w:t>.</w:t>
      </w:r>
    </w:p>
    <w:p w:rsidR="0064102B" w:rsidRPr="002546CB" w:rsidRDefault="0064102B" w:rsidP="007A61DA">
      <w:pPr>
        <w:pStyle w:val="Paragraphedeliste"/>
        <w:numPr>
          <w:ilvl w:val="0"/>
          <w:numId w:val="234"/>
        </w:numPr>
        <w:autoSpaceDE w:val="0"/>
        <w:autoSpaceDN w:val="0"/>
        <w:bidi/>
        <w:adjustRightInd w:val="0"/>
        <w:spacing w:before="100" w:beforeAutospacing="1" w:after="0" w:line="240" w:lineRule="auto"/>
        <w:ind w:left="927"/>
        <w:jc w:val="both"/>
        <w:rPr>
          <w:rFonts w:ascii="Arial" w:hAnsi="Arial" w:cs="Arial"/>
          <w:rtl/>
          <w:lang w:eastAsia="en-US" w:bidi="ar-TN"/>
        </w:rPr>
      </w:pPr>
      <w:r w:rsidRPr="002546CB">
        <w:rPr>
          <w:rFonts w:ascii="Arial" w:hAnsi="Arial" w:cs="Arial"/>
          <w:rtl/>
          <w:lang w:eastAsia="en-US" w:bidi="ar-TN"/>
        </w:rPr>
        <w:t xml:space="preserve">الإدارة الفرعية لمتـابعة ملفات الصفقـات العمومية وتحتوي على </w:t>
      </w:r>
      <w:proofErr w:type="gramStart"/>
      <w:r w:rsidRPr="002546CB">
        <w:rPr>
          <w:rFonts w:ascii="Arial" w:hAnsi="Arial" w:cs="Arial"/>
          <w:rtl/>
          <w:lang w:eastAsia="en-US" w:bidi="ar-TN"/>
        </w:rPr>
        <w:t>مصلحتين</w:t>
      </w:r>
      <w:r w:rsidRPr="002546CB">
        <w:rPr>
          <w:rFonts w:ascii="Arial" w:hAnsi="Arial" w:cs="Arial"/>
          <w:lang w:eastAsia="en-US" w:bidi="ar-TN"/>
        </w:rPr>
        <w:t xml:space="preserve"> :</w:t>
      </w:r>
      <w:proofErr w:type="gramEnd"/>
    </w:p>
    <w:p w:rsidR="00F577FE" w:rsidRPr="00B07F66" w:rsidRDefault="0064102B" w:rsidP="007C6917">
      <w:pPr>
        <w:pStyle w:val="Paragraphedeliste"/>
        <w:numPr>
          <w:ilvl w:val="0"/>
          <w:numId w:val="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متابعة صفقات الوزارة،</w:t>
      </w:r>
    </w:p>
    <w:p w:rsidR="0064102B" w:rsidRPr="00B07F66" w:rsidRDefault="0064102B" w:rsidP="007C6917">
      <w:pPr>
        <w:pStyle w:val="Paragraphedeliste"/>
        <w:numPr>
          <w:ilvl w:val="0"/>
          <w:numId w:val="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متابعة صفقات المؤسسـات </w:t>
      </w:r>
      <w:proofErr w:type="gramStart"/>
      <w:r w:rsidRPr="00B07F66">
        <w:rPr>
          <w:rFonts w:ascii="Arial" w:hAnsi="Arial" w:cs="Arial"/>
          <w:rtl/>
          <w:lang w:eastAsia="en-US" w:bidi="ar-TN"/>
        </w:rPr>
        <w:t xml:space="preserve">و </w:t>
      </w:r>
      <w:proofErr w:type="spellStart"/>
      <w:r w:rsidRPr="00B07F66">
        <w:rPr>
          <w:rFonts w:ascii="Arial" w:hAnsi="Arial" w:cs="Arial"/>
          <w:rtl/>
          <w:lang w:eastAsia="en-US" w:bidi="ar-TN"/>
        </w:rPr>
        <w:t>المنشـات</w:t>
      </w:r>
      <w:proofErr w:type="spellEnd"/>
      <w:proofErr w:type="gramEnd"/>
      <w:r w:rsidRPr="00B07F66">
        <w:rPr>
          <w:rFonts w:ascii="Arial" w:hAnsi="Arial" w:cs="Arial"/>
          <w:rtl/>
          <w:lang w:eastAsia="en-US" w:bidi="ar-TN"/>
        </w:rPr>
        <w:t xml:space="preserve"> العموميـة.</w:t>
      </w:r>
    </w:p>
    <w:p w:rsidR="00107F5B" w:rsidRDefault="00F577FE" w:rsidP="00107F5B">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الفصل 4</w:t>
      </w:r>
      <w:r w:rsidRPr="00B07F66">
        <w:rPr>
          <w:rFonts w:ascii="Arial" w:hAnsi="Arial" w:cs="Arial"/>
          <w:rtl/>
          <w:lang w:eastAsia="en-US" w:bidi="ar-TN"/>
        </w:rPr>
        <w:t xml:space="preserve"> – </w:t>
      </w:r>
      <w:r w:rsidR="00107F5B">
        <w:rPr>
          <w:rFonts w:ascii="Arial" w:hAnsi="Arial" w:cs="Arial"/>
          <w:b/>
          <w:bCs/>
          <w:rtl/>
          <w:lang w:eastAsia="en-US" w:bidi="ar-TN"/>
        </w:rPr>
        <w:t>مكتب الضبط المركز</w:t>
      </w:r>
      <w:r w:rsidR="00021F4B">
        <w:rPr>
          <w:rFonts w:ascii="Arial" w:hAnsi="Arial" w:cs="Arial" w:hint="cs"/>
          <w:b/>
          <w:bCs/>
          <w:rtl/>
          <w:lang w:eastAsia="en-US" w:bidi="ar-TN"/>
        </w:rPr>
        <w:t>ي</w:t>
      </w:r>
    </w:p>
    <w:p w:rsidR="00F577FE" w:rsidRPr="00107F5B" w:rsidRDefault="00F577FE"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 xml:space="preserve">مكلف خاصة بـ: </w:t>
      </w:r>
    </w:p>
    <w:p w:rsidR="00F577FE" w:rsidRPr="00B07F66" w:rsidRDefault="00F577FE" w:rsidP="007C6917">
      <w:pPr>
        <w:pStyle w:val="Paragraphedeliste"/>
        <w:numPr>
          <w:ilvl w:val="0"/>
          <w:numId w:val="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تسلم البريد وإرساله وتسجيله، </w:t>
      </w:r>
    </w:p>
    <w:p w:rsidR="00F577FE" w:rsidRPr="00B07F66" w:rsidRDefault="00F577FE" w:rsidP="007C6917">
      <w:pPr>
        <w:pStyle w:val="Paragraphedeliste"/>
        <w:numPr>
          <w:ilvl w:val="0"/>
          <w:numId w:val="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توزيع البريد ومتابعته، </w:t>
      </w:r>
    </w:p>
    <w:p w:rsidR="00F577FE" w:rsidRPr="00B07F66" w:rsidRDefault="00F577FE" w:rsidP="007C6917">
      <w:pPr>
        <w:pStyle w:val="Paragraphedeliste"/>
        <w:numPr>
          <w:ilvl w:val="0"/>
          <w:numId w:val="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مسالك توزيع البريد </w:t>
      </w:r>
    </w:p>
    <w:p w:rsidR="00F577FE" w:rsidRPr="00B07F66" w:rsidRDefault="00F577FE"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ويسيره رئيس مكتب الضبط المركزي يتمتع برتبه وامتيازات رئيس مصلحة إدارة مركزية.</w:t>
      </w:r>
    </w:p>
    <w:p w:rsidR="006D33E3" w:rsidRPr="00B07F66" w:rsidRDefault="00F577FE"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 xml:space="preserve">الفصل 5 – </w:t>
      </w:r>
      <w:r w:rsidRPr="00B07F66">
        <w:rPr>
          <w:rFonts w:ascii="Arial" w:hAnsi="Arial" w:cs="Arial"/>
          <w:rtl/>
          <w:lang w:eastAsia="en-US" w:bidi="ar-TN"/>
        </w:rPr>
        <w:t xml:space="preserve">يضطلع الكاتب العام لوزارة المالية بمأمورية ذات صبغة مستمرة تتمثل في التوجيه والتنسيق والمراقبة بالنسبة لجميع مصالح الوزارة والمؤسسات التي تخضع لإشرافها وهو يسهر بالخصوص على حسن أداء مختلف المصالح </w:t>
      </w:r>
      <w:r w:rsidR="006D33E3" w:rsidRPr="00B07F66">
        <w:rPr>
          <w:rFonts w:ascii="Arial" w:hAnsi="Arial" w:cs="Arial"/>
          <w:rtl/>
          <w:lang w:eastAsia="en-US" w:bidi="ar-TN"/>
        </w:rPr>
        <w:t>للمأموريات المناطة بعهدتها.</w:t>
      </w:r>
    </w:p>
    <w:p w:rsidR="005407FF" w:rsidRPr="00B07F66" w:rsidRDefault="005407FF" w:rsidP="005407FF">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تلحق بالكتابة العامة لوزارة المالية إدارة التصرف في الوثائق والأرشيف</w:t>
      </w:r>
      <w:r w:rsidRPr="00B07F66">
        <w:rPr>
          <w:rStyle w:val="Appelnotedebasdep"/>
          <w:rFonts w:ascii="Arial" w:hAnsi="Arial" w:cs="Arial"/>
          <w:rtl/>
          <w:lang w:eastAsia="en-US" w:bidi="ar-TN"/>
        </w:rPr>
        <w:footnoteReference w:id="4"/>
      </w:r>
    </w:p>
    <w:p w:rsidR="00A3502E" w:rsidRPr="00B07F66" w:rsidRDefault="006D33E3" w:rsidP="00A3502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ويساعده في القيام بمهامه إطار بخطة وامتيازات مدير إدارة مركزية وإطار بخطة وامتيازات </w:t>
      </w:r>
      <w:proofErr w:type="spellStart"/>
      <w:r w:rsidRPr="00B07F66">
        <w:rPr>
          <w:rFonts w:ascii="Arial" w:hAnsi="Arial" w:cs="Arial"/>
          <w:rtl/>
          <w:lang w:eastAsia="en-US" w:bidi="ar-TN"/>
        </w:rPr>
        <w:t>كاهية</w:t>
      </w:r>
      <w:proofErr w:type="spellEnd"/>
      <w:r w:rsidRPr="00B07F66">
        <w:rPr>
          <w:rFonts w:ascii="Arial" w:hAnsi="Arial" w:cs="Arial"/>
          <w:rtl/>
          <w:lang w:eastAsia="en-US" w:bidi="ar-TN"/>
        </w:rPr>
        <w:t xml:space="preserve"> مدير إدارة مركزية. كما تلحق بالكتابة العامة لوزارة المالية مصلحة مطبعة الوزارة</w:t>
      </w:r>
      <w:r w:rsidR="0035380A" w:rsidRPr="00B07F66">
        <w:rPr>
          <w:rStyle w:val="Appelnotedebasdep"/>
          <w:rFonts w:ascii="Arial" w:hAnsi="Arial" w:cs="Arial"/>
          <w:rtl/>
          <w:lang w:eastAsia="en-US" w:bidi="ar-TN"/>
        </w:rPr>
        <w:footnoteReference w:id="5"/>
      </w:r>
      <w:r w:rsidR="00A3502E" w:rsidRPr="00B07F66">
        <w:rPr>
          <w:rFonts w:ascii="Arial" w:hAnsi="Arial" w:cs="Arial"/>
          <w:rtl/>
          <w:lang w:eastAsia="en-US" w:bidi="ar-TN"/>
        </w:rPr>
        <w:t>.</w:t>
      </w:r>
    </w:p>
    <w:p w:rsidR="0035380A" w:rsidRPr="00B07F66"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 xml:space="preserve">الفصل 5 مكرر – أضيف بمقتضى الأمر عدد 1198 لسنة 2007 المؤرخ في 14 ماي 2007 </w:t>
      </w:r>
      <w:proofErr w:type="gramStart"/>
      <w:r w:rsidRPr="00B07F66">
        <w:rPr>
          <w:rFonts w:ascii="Arial" w:hAnsi="Arial" w:cs="Arial"/>
          <w:b/>
          <w:bCs/>
          <w:rtl/>
          <w:lang w:eastAsia="en-US" w:bidi="ar-TN"/>
        </w:rPr>
        <w:t xml:space="preserve">– </w:t>
      </w:r>
      <w:r w:rsidR="003127EA" w:rsidRPr="00B07F66">
        <w:rPr>
          <w:rFonts w:ascii="Arial" w:hAnsi="Arial" w:cs="Arial"/>
          <w:b/>
          <w:bCs/>
          <w:rtl/>
          <w:lang w:eastAsia="en-US" w:bidi="ar-TN"/>
        </w:rPr>
        <w:t xml:space="preserve"> </w:t>
      </w:r>
      <w:r w:rsidR="005407FF" w:rsidRPr="00B07F66">
        <w:rPr>
          <w:rFonts w:ascii="Arial" w:hAnsi="Arial" w:cs="Arial"/>
          <w:b/>
          <w:bCs/>
          <w:rtl/>
          <w:lang w:eastAsia="en-US" w:bidi="ar-TN"/>
        </w:rPr>
        <w:t>إدارة</w:t>
      </w:r>
      <w:proofErr w:type="gramEnd"/>
      <w:r w:rsidR="005407FF" w:rsidRPr="00B07F66">
        <w:rPr>
          <w:rFonts w:ascii="Arial" w:hAnsi="Arial" w:cs="Arial"/>
          <w:b/>
          <w:bCs/>
          <w:rtl/>
          <w:lang w:eastAsia="en-US" w:bidi="ar-TN"/>
        </w:rPr>
        <w:t xml:space="preserve"> التصرف في الوثائق والأرشيف </w:t>
      </w:r>
      <w:r w:rsidR="005407FF" w:rsidRPr="00B07F66">
        <w:rPr>
          <w:rFonts w:ascii="Arial" w:hAnsi="Arial" w:cs="Arial"/>
          <w:rtl/>
          <w:lang w:eastAsia="en-US" w:bidi="ar-TN"/>
        </w:rPr>
        <w:t>مكلفة خاصة بـ:</w:t>
      </w:r>
      <w:r w:rsidR="005407FF" w:rsidRPr="00B07F66">
        <w:rPr>
          <w:rFonts w:ascii="Arial" w:hAnsi="Arial" w:cs="Arial"/>
          <w:b/>
          <w:bCs/>
          <w:rtl/>
          <w:lang w:eastAsia="en-US" w:bidi="ar-TN"/>
        </w:rPr>
        <w:t xml:space="preserve"> </w:t>
      </w:r>
    </w:p>
    <w:p w:rsidR="005407FF" w:rsidRPr="00B07F66" w:rsidRDefault="005407FF"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وتطبيق برنامج التصرف في الوثائق التي تنشؤها أو تتحصل عليها مصالح الوزراء اثناء القيام بنشاطها وذلك بالتعاون مع مؤسسة الأرشيف الوطني، </w:t>
      </w:r>
    </w:p>
    <w:p w:rsidR="005407FF" w:rsidRPr="00B07F66" w:rsidRDefault="005407FF"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نظام لتصنيف الوثائق الجارية الاستعمال بمصالح الوزارة والسهر على حسن تطبيقها، </w:t>
      </w:r>
    </w:p>
    <w:p w:rsidR="005407FF" w:rsidRPr="00B07F66" w:rsidRDefault="005407FF"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جداول مدد استبقاء وثائق الوزارة والعمل على تنفيذ ما تتضمنه من أحكام، </w:t>
      </w:r>
    </w:p>
    <w:p w:rsidR="005407FF" w:rsidRPr="00B07F66" w:rsidRDefault="005407FF"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جمع الأرشيف الوسيط وترتيبه وحفظه في محلات معدة لهذا الغرض وتنظيم </w:t>
      </w:r>
      <w:proofErr w:type="spellStart"/>
      <w:r w:rsidRPr="00B07F66">
        <w:rPr>
          <w:rFonts w:ascii="Arial" w:hAnsi="Arial" w:cs="Arial"/>
          <w:rtl/>
          <w:lang w:eastAsia="en-US" w:bidi="ar-TN"/>
        </w:rPr>
        <w:t>الإطلاع</w:t>
      </w:r>
      <w:proofErr w:type="spellEnd"/>
      <w:r w:rsidRPr="00B07F66">
        <w:rPr>
          <w:rFonts w:ascii="Arial" w:hAnsi="Arial" w:cs="Arial"/>
          <w:rtl/>
          <w:lang w:eastAsia="en-US" w:bidi="ar-TN"/>
        </w:rPr>
        <w:t xml:space="preserve"> عليه واستغلاله، </w:t>
      </w:r>
    </w:p>
    <w:p w:rsidR="005407FF" w:rsidRPr="00B07F66" w:rsidRDefault="005407FF"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فرز </w:t>
      </w:r>
      <w:proofErr w:type="spellStart"/>
      <w:r w:rsidRPr="00B07F66">
        <w:rPr>
          <w:rFonts w:ascii="Arial" w:hAnsi="Arial" w:cs="Arial"/>
          <w:rtl/>
          <w:lang w:eastAsia="en-US" w:bidi="ar-TN"/>
        </w:rPr>
        <w:t>الأرشبف</w:t>
      </w:r>
      <w:proofErr w:type="spellEnd"/>
      <w:r w:rsidRPr="00B07F66">
        <w:rPr>
          <w:rFonts w:ascii="Arial" w:hAnsi="Arial" w:cs="Arial"/>
          <w:rtl/>
          <w:lang w:eastAsia="en-US" w:bidi="ar-TN"/>
        </w:rPr>
        <w:t xml:space="preserve"> الوسيط وترحيل الأرشيف النهائي إلى الأرشيف الوطني والقيام بإتلاف الأرشيف، </w:t>
      </w:r>
    </w:p>
    <w:p w:rsidR="005407FF" w:rsidRPr="00B07F66" w:rsidRDefault="005407FF"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التنسيق بين </w:t>
      </w:r>
      <w:proofErr w:type="spellStart"/>
      <w:r w:rsidRPr="00B07F66">
        <w:rPr>
          <w:rFonts w:ascii="Arial" w:hAnsi="Arial" w:cs="Arial"/>
          <w:rtl/>
          <w:lang w:eastAsia="en-US" w:bidi="ar-TN"/>
        </w:rPr>
        <w:t>عيامل</w:t>
      </w:r>
      <w:proofErr w:type="spellEnd"/>
      <w:r w:rsidRPr="00B07F66">
        <w:rPr>
          <w:rFonts w:ascii="Arial" w:hAnsi="Arial" w:cs="Arial"/>
          <w:rtl/>
          <w:lang w:eastAsia="en-US" w:bidi="ar-TN"/>
        </w:rPr>
        <w:t xml:space="preserve"> الوزارة فيما يتعلق بالتصرف في الوثائق الإدارية والأرشيف، </w:t>
      </w:r>
    </w:p>
    <w:p w:rsidR="005407FF" w:rsidRPr="00B07F66" w:rsidRDefault="005407FF"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تنفيذ توصيات المجلس الأعلى للأرشيف، </w:t>
      </w:r>
    </w:p>
    <w:p w:rsidR="005407FF" w:rsidRPr="00B07F66" w:rsidRDefault="005407FF"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القيام بأعمال التعاون وتبادل الخبرات في مجال الأرشيف مع المصالح والهيئات ذات العلاقة داخل البلاد وخارجها.</w:t>
      </w:r>
    </w:p>
    <w:p w:rsidR="005407FF" w:rsidRPr="00B07F66" w:rsidRDefault="005407FF" w:rsidP="005407FF">
      <w:pPr>
        <w:autoSpaceDE w:val="0"/>
        <w:autoSpaceDN w:val="0"/>
        <w:bidi/>
        <w:adjustRightInd w:val="0"/>
        <w:spacing w:before="100" w:beforeAutospacing="1" w:after="0" w:line="240" w:lineRule="auto"/>
        <w:ind w:left="567"/>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إدارة فرعية للبرمجة والتنسيق والأرشيف وتحتوي على ثلاث مصالح: </w:t>
      </w:r>
    </w:p>
    <w:p w:rsidR="005407FF" w:rsidRPr="00B07F66" w:rsidRDefault="004D45FB"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مصلحة البرمجة والتنسيق </w:t>
      </w:r>
    </w:p>
    <w:p w:rsidR="004D45FB" w:rsidRPr="00B07F66" w:rsidRDefault="004D45FB"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مصلحة التصرف في الأرشيف الجاري </w:t>
      </w:r>
    </w:p>
    <w:p w:rsidR="004D45FB" w:rsidRPr="00B07F66" w:rsidRDefault="004D45FB" w:rsidP="007A61DA">
      <w:pPr>
        <w:pStyle w:val="Paragraphedeliste"/>
        <w:numPr>
          <w:ilvl w:val="0"/>
          <w:numId w:val="16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مصلحة التصرف في الأرشيف الوسيط.</w:t>
      </w:r>
    </w:p>
    <w:p w:rsidR="00107F5B" w:rsidRDefault="00A42DBD" w:rsidP="00107F5B">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الفصل 5 ثالثا –</w:t>
      </w:r>
      <w:r w:rsidR="004E5025" w:rsidRPr="00B07F66">
        <w:rPr>
          <w:rFonts w:ascii="Arial" w:hAnsi="Arial" w:cs="Arial"/>
          <w:b/>
          <w:bCs/>
          <w:rtl/>
          <w:lang w:eastAsia="en-US" w:bidi="ar-TN"/>
        </w:rPr>
        <w:t xml:space="preserve"> </w:t>
      </w:r>
      <w:r w:rsidRPr="00B07F66">
        <w:rPr>
          <w:rFonts w:ascii="Arial" w:hAnsi="Arial" w:cs="Arial"/>
          <w:b/>
          <w:bCs/>
          <w:rtl/>
          <w:lang w:eastAsia="en-US" w:bidi="ar-TN"/>
        </w:rPr>
        <w:t>أضيف</w:t>
      </w:r>
      <w:r w:rsidR="0035380A" w:rsidRPr="00B07F66">
        <w:rPr>
          <w:rFonts w:ascii="Arial" w:hAnsi="Arial" w:cs="Arial"/>
          <w:b/>
          <w:bCs/>
          <w:rtl/>
          <w:lang w:eastAsia="en-US" w:bidi="ar-TN"/>
        </w:rPr>
        <w:t xml:space="preserve"> بمقتضى الأمر عدد 2856 لسنة </w:t>
      </w:r>
      <w:r w:rsidRPr="00B07F66">
        <w:rPr>
          <w:rFonts w:ascii="Arial" w:hAnsi="Arial" w:cs="Arial"/>
          <w:b/>
          <w:bCs/>
          <w:rtl/>
          <w:lang w:eastAsia="en-US" w:bidi="ar-TN"/>
        </w:rPr>
        <w:t>2011 المؤرخ في 7 أكتوبر 2011</w:t>
      </w:r>
      <w:r w:rsidR="004E5025" w:rsidRPr="00B07F66">
        <w:rPr>
          <w:rFonts w:ascii="Arial" w:hAnsi="Arial" w:cs="Arial"/>
          <w:b/>
          <w:bCs/>
          <w:rtl/>
          <w:lang w:eastAsia="en-US" w:bidi="ar-TN"/>
        </w:rPr>
        <w:t xml:space="preserve"> </w:t>
      </w:r>
      <w:r w:rsidRPr="00B07F66">
        <w:rPr>
          <w:rFonts w:ascii="Arial" w:hAnsi="Arial" w:cs="Arial"/>
          <w:b/>
          <w:bCs/>
          <w:rtl/>
          <w:lang w:eastAsia="en-US" w:bidi="ar-TN"/>
        </w:rPr>
        <w:t>–</w:t>
      </w:r>
      <w:r w:rsidRPr="00B07F66">
        <w:rPr>
          <w:rFonts w:ascii="Arial" w:hAnsi="Arial" w:cs="Arial"/>
          <w:rtl/>
          <w:lang w:eastAsia="en-US" w:bidi="ar-TN"/>
        </w:rPr>
        <w:t xml:space="preserve"> </w:t>
      </w:r>
      <w:r w:rsidRPr="00B07F66">
        <w:rPr>
          <w:rFonts w:ascii="Arial" w:hAnsi="Arial" w:cs="Arial"/>
          <w:b/>
          <w:bCs/>
          <w:rtl/>
          <w:lang w:eastAsia="en-US" w:bidi="ar-TN"/>
        </w:rPr>
        <w:t xml:space="preserve">مصلحة مطبعة الوزارة </w:t>
      </w:r>
      <w:r w:rsidR="00107F5B">
        <w:rPr>
          <w:rFonts w:ascii="Arial" w:hAnsi="Arial" w:cs="Arial" w:hint="cs"/>
          <w:rtl/>
          <w:lang w:eastAsia="en-US" w:bidi="ar-TN"/>
        </w:rPr>
        <w:t xml:space="preserve"> </w:t>
      </w:r>
    </w:p>
    <w:p w:rsidR="00A42DBD" w:rsidRPr="00B07F66" w:rsidRDefault="00A42DBD" w:rsidP="00107F5B">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A42DBD" w:rsidRPr="00B07F66" w:rsidRDefault="00A42DBD" w:rsidP="007C6917">
      <w:pPr>
        <w:pStyle w:val="Paragraphedeliste"/>
        <w:numPr>
          <w:ilvl w:val="0"/>
          <w:numId w:val="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القيام بمهمات طباعة الوثائق الخاصة بمصالح وزارة المالية،</w:t>
      </w:r>
    </w:p>
    <w:p w:rsidR="00A42DBD" w:rsidRPr="00B07F66" w:rsidRDefault="00A42DBD" w:rsidP="007C6917">
      <w:pPr>
        <w:pStyle w:val="Paragraphedeliste"/>
        <w:numPr>
          <w:ilvl w:val="0"/>
          <w:numId w:val="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صيانة آلات الطباعة لمطبعة الوزارة</w:t>
      </w:r>
      <w:r w:rsidRPr="00B07F66">
        <w:rPr>
          <w:rFonts w:ascii="Arial" w:hAnsi="Arial" w:cs="Arial"/>
          <w:lang w:eastAsia="en-US" w:bidi="ar-TN"/>
        </w:rPr>
        <w:t>.</w:t>
      </w:r>
    </w:p>
    <w:p w:rsidR="002744AF" w:rsidRPr="00B07F66" w:rsidRDefault="00A42DBD"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مطبعة الوزارة إطار ينتفع بالمنح والامتيازات المخولة لرئيس مصلحة إدارة مركزية.</w:t>
      </w:r>
    </w:p>
    <w:p w:rsidR="0035380A" w:rsidRPr="00B07F66" w:rsidRDefault="0035380A" w:rsidP="00B9194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 xml:space="preserve">الفصل 6 – </w:t>
      </w:r>
      <w:r w:rsidRPr="00B07F66">
        <w:rPr>
          <w:rFonts w:ascii="Arial" w:hAnsi="Arial" w:cs="Arial"/>
          <w:rtl/>
          <w:lang w:eastAsia="en-US" w:bidi="ar-TN"/>
        </w:rPr>
        <w:t xml:space="preserve">الرقابة العامة </w:t>
      </w:r>
      <w:r w:rsidR="003127EA" w:rsidRPr="00B07F66">
        <w:rPr>
          <w:rFonts w:ascii="Arial" w:hAnsi="Arial" w:cs="Arial"/>
          <w:rtl/>
          <w:lang w:eastAsia="en-US" w:bidi="ar-TN"/>
        </w:rPr>
        <w:t>لل</w:t>
      </w:r>
      <w:r w:rsidRPr="00B07F66">
        <w:rPr>
          <w:rFonts w:ascii="Arial" w:hAnsi="Arial" w:cs="Arial"/>
          <w:rtl/>
          <w:lang w:eastAsia="en-US" w:bidi="ar-TN"/>
        </w:rPr>
        <w:t xml:space="preserve">مالية مكلفة بالقيام بالتفقد المالي لمصالح الدولة والمؤسسات العمومية </w:t>
      </w:r>
      <w:r w:rsidR="00B9194E" w:rsidRPr="00B07F66">
        <w:rPr>
          <w:rFonts w:ascii="Arial" w:hAnsi="Arial" w:cs="Arial"/>
          <w:rtl/>
          <w:lang w:eastAsia="en-US" w:bidi="ar-TN"/>
        </w:rPr>
        <w:t xml:space="preserve">الإدارية والجماعات العمومية المحلية وكذلك الشركات القومية والشركات ذات الاقتصاد المشترك بصفة عامة والهيئات على </w:t>
      </w:r>
      <w:proofErr w:type="spellStart"/>
      <w:r w:rsidR="00B9194E" w:rsidRPr="00B07F66">
        <w:rPr>
          <w:rFonts w:ascii="Arial" w:hAnsi="Arial" w:cs="Arial"/>
          <w:rtl/>
          <w:lang w:eastAsia="en-US" w:bidi="ar-TN"/>
        </w:rPr>
        <w:t>إختلاف</w:t>
      </w:r>
      <w:proofErr w:type="spellEnd"/>
      <w:r w:rsidR="00B9194E" w:rsidRPr="00B07F66">
        <w:rPr>
          <w:rFonts w:ascii="Arial" w:hAnsi="Arial" w:cs="Arial"/>
          <w:rtl/>
          <w:lang w:eastAsia="en-US" w:bidi="ar-TN"/>
        </w:rPr>
        <w:t xml:space="preserve"> أنواعها التي تنتفع بصفة عامة والهيئات على </w:t>
      </w:r>
      <w:proofErr w:type="spellStart"/>
      <w:r w:rsidR="00B9194E" w:rsidRPr="00B07F66">
        <w:rPr>
          <w:rFonts w:ascii="Arial" w:hAnsi="Arial" w:cs="Arial"/>
          <w:rtl/>
          <w:lang w:eastAsia="en-US" w:bidi="ar-TN"/>
        </w:rPr>
        <w:t>إختلاف</w:t>
      </w:r>
      <w:proofErr w:type="spellEnd"/>
      <w:r w:rsidR="00B9194E" w:rsidRPr="00B07F66">
        <w:rPr>
          <w:rFonts w:ascii="Arial" w:hAnsi="Arial" w:cs="Arial"/>
          <w:rtl/>
          <w:lang w:eastAsia="en-US" w:bidi="ar-TN"/>
        </w:rPr>
        <w:t xml:space="preserve"> أنواعها التي تنتفع بصفة مباشرة أو غير مباشرة بالمساعدة المالية من الدولة أو من الجماعات العمومية سواء في صورة مساهمة في رأس المال أو إعانات أو قروض أو </w:t>
      </w:r>
      <w:proofErr w:type="spellStart"/>
      <w:r w:rsidR="00B9194E" w:rsidRPr="00B07F66">
        <w:rPr>
          <w:rFonts w:ascii="Arial" w:hAnsi="Arial" w:cs="Arial"/>
          <w:rtl/>
          <w:lang w:eastAsia="en-US" w:bidi="ar-TN"/>
        </w:rPr>
        <w:t>تسبقات</w:t>
      </w:r>
      <w:proofErr w:type="spellEnd"/>
      <w:r w:rsidR="00B9194E" w:rsidRPr="00B07F66">
        <w:rPr>
          <w:rFonts w:ascii="Arial" w:hAnsi="Arial" w:cs="Arial"/>
          <w:rtl/>
          <w:lang w:eastAsia="en-US" w:bidi="ar-TN"/>
        </w:rPr>
        <w:t xml:space="preserve"> أو ضمانات.</w:t>
      </w:r>
    </w:p>
    <w:p w:rsidR="00B9194E" w:rsidRPr="00B07F66" w:rsidRDefault="00B9194E" w:rsidP="00B9194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الفصل 7 –</w:t>
      </w:r>
      <w:r w:rsidRPr="00B07F66">
        <w:rPr>
          <w:rFonts w:ascii="Arial" w:hAnsi="Arial" w:cs="Arial"/>
          <w:rtl/>
          <w:lang w:eastAsia="en-US" w:bidi="ar-TN"/>
        </w:rPr>
        <w:t xml:space="preserve"> يقع ضبط تنظيم وطرق سير الرقابة العامة للمالية بأمر.</w:t>
      </w:r>
    </w:p>
    <w:p w:rsidR="003C68F4" w:rsidRDefault="00B9194E" w:rsidP="00B9194E">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8 – المكتب المركزي للتنظيم والأساليب والإعلامية والتنسيق الجهوي</w:t>
      </w:r>
    </w:p>
    <w:p w:rsidR="00B9194E" w:rsidRPr="00B07F66" w:rsidRDefault="00B9194E" w:rsidP="003C68F4">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 xml:space="preserve"> مكلف خاصة </w:t>
      </w:r>
      <w:proofErr w:type="gramStart"/>
      <w:r w:rsidRPr="00B07F66">
        <w:rPr>
          <w:rFonts w:ascii="Arial" w:hAnsi="Arial" w:cs="Arial"/>
          <w:rtl/>
          <w:lang w:eastAsia="en-US" w:bidi="ar-TN"/>
        </w:rPr>
        <w:t>بـ :</w:t>
      </w:r>
      <w:proofErr w:type="gramEnd"/>
      <w:r w:rsidRPr="00B07F66">
        <w:rPr>
          <w:rFonts w:ascii="Arial" w:hAnsi="Arial" w:cs="Arial"/>
          <w:b/>
          <w:bCs/>
          <w:rtl/>
          <w:lang w:eastAsia="en-US" w:bidi="ar-TN"/>
        </w:rPr>
        <w:t xml:space="preserve"> </w:t>
      </w:r>
    </w:p>
    <w:p w:rsidR="00B9194E"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بتنسيق نشاطات الوزارة مع مصالح الوزارة الأولى </w:t>
      </w:r>
      <w:proofErr w:type="gramStart"/>
      <w:r w:rsidRPr="00B07F66">
        <w:rPr>
          <w:rFonts w:ascii="Arial" w:hAnsi="Arial" w:cs="Arial"/>
          <w:rtl/>
          <w:lang w:eastAsia="en-US" w:bidi="ar-TN"/>
        </w:rPr>
        <w:t>في ما</w:t>
      </w:r>
      <w:proofErr w:type="gramEnd"/>
      <w:r w:rsidRPr="00B07F66">
        <w:rPr>
          <w:rFonts w:ascii="Arial" w:hAnsi="Arial" w:cs="Arial"/>
          <w:rtl/>
          <w:lang w:eastAsia="en-US" w:bidi="ar-TN"/>
        </w:rPr>
        <w:t xml:space="preserve"> يتعلق بالإصلاح الإداري.</w:t>
      </w:r>
    </w:p>
    <w:p w:rsidR="00F70BC6"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بدراسة واقتراح </w:t>
      </w:r>
      <w:proofErr w:type="spellStart"/>
      <w:r w:rsidRPr="00B07F66">
        <w:rPr>
          <w:rFonts w:ascii="Arial" w:hAnsi="Arial" w:cs="Arial"/>
          <w:rtl/>
          <w:lang w:eastAsia="en-US" w:bidi="ar-TN"/>
        </w:rPr>
        <w:t>اسليب</w:t>
      </w:r>
      <w:proofErr w:type="spellEnd"/>
      <w:r w:rsidRPr="00B07F66">
        <w:rPr>
          <w:rFonts w:ascii="Arial" w:hAnsi="Arial" w:cs="Arial"/>
          <w:rtl/>
          <w:lang w:eastAsia="en-US" w:bidi="ar-TN"/>
        </w:rPr>
        <w:t xml:space="preserve"> جديدة لتحسين التصرف في الميدان الإداري وإرساءه على قواعد علمية.</w:t>
      </w:r>
    </w:p>
    <w:p w:rsidR="00F70BC6"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b/>
          <w:bCs/>
          <w:lang w:eastAsia="en-US" w:bidi="ar-TN"/>
        </w:rPr>
      </w:pPr>
      <w:r w:rsidRPr="00B07F66">
        <w:rPr>
          <w:rFonts w:ascii="Arial" w:hAnsi="Arial" w:cs="Arial"/>
          <w:b/>
          <w:bCs/>
          <w:rtl/>
          <w:lang w:eastAsia="en-US" w:bidi="ar-TN"/>
        </w:rPr>
        <w:t xml:space="preserve">ألغيت </w:t>
      </w:r>
      <w:proofErr w:type="spellStart"/>
      <w:r w:rsidRPr="00B07F66">
        <w:rPr>
          <w:rFonts w:ascii="Arial" w:hAnsi="Arial" w:cs="Arial"/>
          <w:b/>
          <w:bCs/>
          <w:rtl/>
          <w:lang w:eastAsia="en-US" w:bidi="ar-TN"/>
        </w:rPr>
        <w:t>بمقتصى</w:t>
      </w:r>
      <w:proofErr w:type="spellEnd"/>
      <w:r w:rsidRPr="00B07F66">
        <w:rPr>
          <w:rFonts w:ascii="Arial" w:hAnsi="Arial" w:cs="Arial"/>
          <w:b/>
          <w:bCs/>
          <w:rtl/>
          <w:lang w:eastAsia="en-US" w:bidi="ar-TN"/>
        </w:rPr>
        <w:t xml:space="preserve"> الأمر عدد 1198 لسنة 2007 المؤرخ في 14 ماي 2007.</w:t>
      </w:r>
    </w:p>
    <w:p w:rsidR="00F70BC6"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بدراسة مشاريع الإصلاح الإداري بالنسبة للنشاط مختلف مصالح الوزارة وبالسهر على متابعة </w:t>
      </w:r>
      <w:proofErr w:type="spellStart"/>
      <w:r w:rsidRPr="00B07F66">
        <w:rPr>
          <w:rFonts w:ascii="Arial" w:hAnsi="Arial" w:cs="Arial"/>
          <w:rtl/>
          <w:lang w:eastAsia="en-US" w:bidi="ar-TN"/>
        </w:rPr>
        <w:t>الغصلاحات</w:t>
      </w:r>
      <w:proofErr w:type="spellEnd"/>
      <w:r w:rsidRPr="00B07F66">
        <w:rPr>
          <w:rFonts w:ascii="Arial" w:hAnsi="Arial" w:cs="Arial"/>
          <w:rtl/>
          <w:lang w:eastAsia="en-US" w:bidi="ar-TN"/>
        </w:rPr>
        <w:t xml:space="preserve"> التي تم إقرارها.</w:t>
      </w:r>
    </w:p>
    <w:p w:rsidR="00F70BC6"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بدراسة مشاريع تنظيم الوزارة وتنظيم مصالحها الخارجية وتنظيم المؤسسات التابعة لها</w:t>
      </w:r>
    </w:p>
    <w:p w:rsidR="00F70BC6"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باقتراح الوسائل الكفيلة لتبسيط الإجراءات ومراجعة وإعداد المطبوعات الإدارية على أساس علمية وبتيسير المسالك وتحسين سير المصالح.</w:t>
      </w:r>
    </w:p>
    <w:p w:rsidR="00F70BC6"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بدراسة وتحديد الوسائل الواجب اتخاذها قصد تحقيق </w:t>
      </w:r>
      <w:proofErr w:type="spellStart"/>
      <w:r w:rsidRPr="00B07F66">
        <w:rPr>
          <w:rFonts w:ascii="Arial" w:hAnsi="Arial" w:cs="Arial"/>
          <w:rtl/>
          <w:lang w:eastAsia="en-US" w:bidi="ar-TN"/>
        </w:rPr>
        <w:t>لامحورية</w:t>
      </w:r>
      <w:proofErr w:type="spellEnd"/>
      <w:r w:rsidRPr="00B07F66">
        <w:rPr>
          <w:rFonts w:ascii="Arial" w:hAnsi="Arial" w:cs="Arial"/>
          <w:rtl/>
          <w:lang w:eastAsia="en-US" w:bidi="ar-TN"/>
        </w:rPr>
        <w:t xml:space="preserve"> مصالح الوزارة وبتحديد الصعوبات التي تنجر عن ذلك وبالعمل على </w:t>
      </w:r>
      <w:proofErr w:type="spellStart"/>
      <w:r w:rsidRPr="00B07F66">
        <w:rPr>
          <w:rFonts w:ascii="Arial" w:hAnsi="Arial" w:cs="Arial"/>
          <w:rtl/>
          <w:lang w:eastAsia="en-US" w:bidi="ar-TN"/>
        </w:rPr>
        <w:t>غيجاد</w:t>
      </w:r>
      <w:proofErr w:type="spellEnd"/>
      <w:r w:rsidRPr="00B07F66">
        <w:rPr>
          <w:rFonts w:ascii="Arial" w:hAnsi="Arial" w:cs="Arial"/>
          <w:rtl/>
          <w:lang w:eastAsia="en-US" w:bidi="ar-TN"/>
        </w:rPr>
        <w:t xml:space="preserve"> الحلول الملائمة لها.</w:t>
      </w:r>
    </w:p>
    <w:p w:rsidR="00F70BC6"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بالتنسيق بين المصالح المركزية والجهوية للوزارة.</w:t>
      </w:r>
    </w:p>
    <w:p w:rsidR="00F70BC6"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بالمساهمة في إعداد ومتابعة تنفيذ </w:t>
      </w:r>
      <w:proofErr w:type="gramStart"/>
      <w:r w:rsidRPr="00B07F66">
        <w:rPr>
          <w:rFonts w:ascii="Arial" w:hAnsi="Arial" w:cs="Arial"/>
          <w:rtl/>
          <w:lang w:eastAsia="en-US" w:bidi="ar-TN"/>
        </w:rPr>
        <w:t>مخطط  الإعلامية</w:t>
      </w:r>
      <w:proofErr w:type="gramEnd"/>
      <w:r w:rsidRPr="00B07F66">
        <w:rPr>
          <w:rFonts w:ascii="Arial" w:hAnsi="Arial" w:cs="Arial"/>
          <w:rtl/>
          <w:lang w:eastAsia="en-US" w:bidi="ar-TN"/>
        </w:rPr>
        <w:t xml:space="preserve"> الخاص بالوزارة.</w:t>
      </w:r>
    </w:p>
    <w:p w:rsidR="00DD4BB0" w:rsidRPr="00B07F66" w:rsidRDefault="00F70BC6" w:rsidP="007C6917">
      <w:pPr>
        <w:pStyle w:val="Paragraphedeliste"/>
        <w:numPr>
          <w:ilvl w:val="0"/>
          <w:numId w:val="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بتمثيل الوزارة كلما دعت الحاجة لذلك لدى المؤسسات العمومية المختصة في </w:t>
      </w:r>
      <w:proofErr w:type="gramStart"/>
      <w:r w:rsidRPr="00B07F66">
        <w:rPr>
          <w:rFonts w:ascii="Arial" w:hAnsi="Arial" w:cs="Arial"/>
          <w:rtl/>
          <w:lang w:eastAsia="en-US" w:bidi="ar-TN"/>
        </w:rPr>
        <w:t xml:space="preserve">الإعلامية </w:t>
      </w:r>
      <w:r w:rsidR="009E2022" w:rsidRPr="00B07F66">
        <w:rPr>
          <w:rFonts w:ascii="Arial" w:hAnsi="Arial" w:cs="Arial"/>
          <w:rtl/>
          <w:lang w:eastAsia="en-US" w:bidi="ar-TN"/>
        </w:rPr>
        <w:t>.</w:t>
      </w:r>
      <w:proofErr w:type="gramEnd"/>
    </w:p>
    <w:p w:rsidR="00DD4BB0" w:rsidRPr="00B07F66" w:rsidRDefault="00DD4BB0" w:rsidP="00DD4BB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ولهذا الغرض يسيره مدير عام إدارة مركزية ويحتوي على إدارتين</w:t>
      </w:r>
      <w:r w:rsidRPr="00B07F66">
        <w:rPr>
          <w:rStyle w:val="Appelnotedebasdep"/>
          <w:rFonts w:ascii="Arial" w:hAnsi="Arial" w:cs="Arial"/>
          <w:rtl/>
          <w:lang w:eastAsia="en-US" w:bidi="ar-TN"/>
        </w:rPr>
        <w:footnoteReference w:id="6"/>
      </w:r>
      <w:r w:rsidRPr="00B07F66">
        <w:rPr>
          <w:rFonts w:ascii="Arial" w:hAnsi="Arial" w:cs="Arial"/>
          <w:lang w:eastAsia="en-US" w:bidi="ar-TN"/>
        </w:rPr>
        <w:t xml:space="preserve"> :</w:t>
      </w:r>
    </w:p>
    <w:p w:rsidR="00DD4BB0" w:rsidRPr="00B07F66" w:rsidRDefault="00DD4BB0" w:rsidP="007A61DA">
      <w:pPr>
        <w:pStyle w:val="Paragraphedeliste"/>
        <w:numPr>
          <w:ilvl w:val="0"/>
          <w:numId w:val="23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التنظيم والأساليب والإعلامية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DD4BB0" w:rsidRPr="00B07F66" w:rsidRDefault="00DD4BB0" w:rsidP="007C6917">
      <w:pPr>
        <w:pStyle w:val="Paragraphedeliste"/>
        <w:numPr>
          <w:ilvl w:val="0"/>
          <w:numId w:val="1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للتنظيم والأساليب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DD4BB0" w:rsidRPr="00B07F66" w:rsidRDefault="00DD4BB0" w:rsidP="007C6917">
      <w:pPr>
        <w:pStyle w:val="Paragraphedeliste"/>
        <w:numPr>
          <w:ilvl w:val="0"/>
          <w:numId w:val="12"/>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التنظيم،</w:t>
      </w:r>
    </w:p>
    <w:p w:rsidR="00DD4BB0" w:rsidRPr="00B07F66" w:rsidRDefault="00DD4BB0" w:rsidP="007C6917">
      <w:pPr>
        <w:pStyle w:val="Paragraphedeliste"/>
        <w:numPr>
          <w:ilvl w:val="0"/>
          <w:numId w:val="12"/>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الأساليب</w:t>
      </w:r>
      <w:r w:rsidRPr="00B07F66">
        <w:rPr>
          <w:rFonts w:ascii="Arial" w:hAnsi="Arial" w:cs="Arial"/>
          <w:lang w:eastAsia="en-US" w:bidi="ar-TN"/>
        </w:rPr>
        <w:t>.</w:t>
      </w:r>
    </w:p>
    <w:p w:rsidR="00DD4BB0" w:rsidRPr="00B07F66" w:rsidRDefault="00DD4BB0" w:rsidP="007C6917">
      <w:pPr>
        <w:pStyle w:val="Paragraphedeliste"/>
        <w:numPr>
          <w:ilvl w:val="0"/>
          <w:numId w:val="1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لتنسيق الإعلامية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F17C3D" w:rsidRPr="00B07F66" w:rsidRDefault="00DD4BB0" w:rsidP="007C6917">
      <w:pPr>
        <w:pStyle w:val="Paragraphedeliste"/>
        <w:numPr>
          <w:ilvl w:val="0"/>
          <w:numId w:val="12"/>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 xml:space="preserve">مصلحة تنسيق </w:t>
      </w:r>
      <w:r w:rsidR="00F17C3D" w:rsidRPr="00B07F66">
        <w:rPr>
          <w:rFonts w:ascii="Arial" w:hAnsi="Arial" w:cs="Arial"/>
          <w:rtl/>
          <w:lang w:eastAsia="en-US" w:bidi="ar-TN"/>
        </w:rPr>
        <w:t>الإعلامية،</w:t>
      </w:r>
    </w:p>
    <w:p w:rsidR="00DD4BB0" w:rsidRPr="00B07F66" w:rsidRDefault="00DD4BB0" w:rsidP="007C6917">
      <w:pPr>
        <w:pStyle w:val="Paragraphedeliste"/>
        <w:numPr>
          <w:ilvl w:val="0"/>
          <w:numId w:val="12"/>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تنفيذ مخطط الإعلامية</w:t>
      </w:r>
      <w:r w:rsidRPr="00B07F66">
        <w:rPr>
          <w:rFonts w:ascii="Arial" w:hAnsi="Arial" w:cs="Arial"/>
          <w:lang w:eastAsia="en-US" w:bidi="ar-TN"/>
        </w:rPr>
        <w:t>.</w:t>
      </w:r>
    </w:p>
    <w:p w:rsidR="00DD4BB0" w:rsidRPr="00B07F66" w:rsidRDefault="00DD4BB0" w:rsidP="007A61DA">
      <w:pPr>
        <w:pStyle w:val="Paragraphedeliste"/>
        <w:numPr>
          <w:ilvl w:val="0"/>
          <w:numId w:val="23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التنسيق الجهوي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DD4BB0" w:rsidRPr="00B07F66" w:rsidRDefault="00DD4BB0" w:rsidP="007C6917">
      <w:pPr>
        <w:pStyle w:val="Paragraphedeliste"/>
        <w:numPr>
          <w:ilvl w:val="0"/>
          <w:numId w:val="1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لمتابعة الصلاحيات المفوضة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DD4BB0" w:rsidRPr="00B07F66" w:rsidRDefault="00DD4BB0" w:rsidP="007C6917">
      <w:pPr>
        <w:pStyle w:val="Paragraphedeliste"/>
        <w:numPr>
          <w:ilvl w:val="0"/>
          <w:numId w:val="12"/>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تحسين التصرف في الميدان الإداري،</w:t>
      </w:r>
    </w:p>
    <w:p w:rsidR="00DD4BB0" w:rsidRPr="00B07F66" w:rsidRDefault="00DD4BB0" w:rsidP="007C6917">
      <w:pPr>
        <w:pStyle w:val="Paragraphedeliste"/>
        <w:numPr>
          <w:ilvl w:val="0"/>
          <w:numId w:val="12"/>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الصلاحيات المفوضة</w:t>
      </w:r>
      <w:r w:rsidRPr="00B07F66">
        <w:rPr>
          <w:rFonts w:ascii="Arial" w:hAnsi="Arial" w:cs="Arial"/>
          <w:lang w:eastAsia="en-US" w:bidi="ar-TN"/>
        </w:rPr>
        <w:t>.</w:t>
      </w:r>
    </w:p>
    <w:p w:rsidR="00DD4BB0" w:rsidRPr="00B07F66" w:rsidRDefault="00DD4BB0" w:rsidP="00F17C3D">
      <w:pPr>
        <w:pStyle w:val="Paragraphedeliste"/>
        <w:autoSpaceDE w:val="0"/>
        <w:autoSpaceDN w:val="0"/>
        <w:bidi/>
        <w:adjustRightInd w:val="0"/>
        <w:spacing w:before="100" w:beforeAutospacing="1" w:after="0" w:line="240" w:lineRule="auto"/>
        <w:ind w:left="1494"/>
        <w:jc w:val="both"/>
        <w:rPr>
          <w:rFonts w:ascii="Arial" w:hAnsi="Arial" w:cs="Arial"/>
          <w:rtl/>
          <w:lang w:eastAsia="en-US" w:bidi="ar-TN"/>
        </w:rPr>
      </w:pPr>
    </w:p>
    <w:p w:rsidR="00DD4BB0" w:rsidRPr="00B07F66" w:rsidRDefault="00DD4BB0" w:rsidP="007C6917">
      <w:pPr>
        <w:pStyle w:val="Paragraphedeliste"/>
        <w:numPr>
          <w:ilvl w:val="0"/>
          <w:numId w:val="13"/>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الإدارة الفرعية لمتابعة تصرف الإدارات الجهوية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DD4BB0" w:rsidRPr="00B07F66" w:rsidRDefault="00DD4BB0" w:rsidP="007C6917">
      <w:pPr>
        <w:pStyle w:val="Paragraphedeliste"/>
        <w:numPr>
          <w:ilvl w:val="0"/>
          <w:numId w:val="12"/>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برامج الإدارات الجهوية،</w:t>
      </w:r>
    </w:p>
    <w:p w:rsidR="00DD4BB0" w:rsidRPr="00B07F66" w:rsidRDefault="00DD4BB0" w:rsidP="007C6917">
      <w:pPr>
        <w:pStyle w:val="Paragraphedeliste"/>
        <w:numPr>
          <w:ilvl w:val="0"/>
          <w:numId w:val="12"/>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متابعة تصرف الإدارات الجهوية</w:t>
      </w:r>
      <w:r w:rsidRPr="00B07F66">
        <w:rPr>
          <w:rFonts w:ascii="Arial" w:hAnsi="Arial" w:cs="Arial"/>
          <w:lang w:eastAsia="en-US" w:bidi="ar-TN"/>
        </w:rPr>
        <w:t>.</w:t>
      </w:r>
    </w:p>
    <w:p w:rsidR="003C68F4" w:rsidRPr="00107F5B" w:rsidRDefault="00F17C3D"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 xml:space="preserve">الفصل 9 (جديد) – نقح بمقتضى الأمر عدد </w:t>
      </w:r>
      <w:r w:rsidR="004E5025" w:rsidRPr="00B07F66">
        <w:rPr>
          <w:rFonts w:ascii="Arial" w:hAnsi="Arial" w:cs="Arial"/>
          <w:b/>
          <w:bCs/>
          <w:rtl/>
          <w:lang w:eastAsia="en-US" w:bidi="ar-TN"/>
        </w:rPr>
        <w:t>326 لسنة 2000 المؤرخ في 7 فيفري 2000 –</w:t>
      </w:r>
      <w:r w:rsidR="0092319D" w:rsidRPr="00B07F66">
        <w:rPr>
          <w:rFonts w:ascii="Arial" w:hAnsi="Arial" w:cs="Arial"/>
          <w:b/>
          <w:bCs/>
          <w:rtl/>
          <w:lang w:eastAsia="en-US" w:bidi="ar-TN"/>
        </w:rPr>
        <w:t xml:space="preserve"> خلية الظرف الاقتصادي والدراسات ومتابعة الإصلاحات المالية</w:t>
      </w:r>
      <w:r w:rsidR="0092319D" w:rsidRPr="00B07F66">
        <w:rPr>
          <w:rFonts w:ascii="Arial" w:hAnsi="Arial" w:cs="Arial"/>
          <w:rtl/>
          <w:lang w:eastAsia="en-US" w:bidi="ar-TN"/>
        </w:rPr>
        <w:t xml:space="preserve"> </w:t>
      </w:r>
    </w:p>
    <w:p w:rsidR="0092319D" w:rsidRPr="00B07F66" w:rsidRDefault="0092319D" w:rsidP="003C68F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مكلفة بـ: </w:t>
      </w:r>
    </w:p>
    <w:p w:rsidR="00250D32" w:rsidRPr="00B07F66" w:rsidRDefault="00250D32" w:rsidP="007A61DA">
      <w:pPr>
        <w:pStyle w:val="Paragraphedeliste"/>
        <w:numPr>
          <w:ilvl w:val="0"/>
          <w:numId w:val="16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الظرف الاقتصادي والنقدي والمالي،</w:t>
      </w:r>
    </w:p>
    <w:p w:rsidR="00250D32" w:rsidRPr="00B07F66" w:rsidRDefault="00250D32" w:rsidP="007A61DA">
      <w:pPr>
        <w:pStyle w:val="Paragraphedeliste"/>
        <w:numPr>
          <w:ilvl w:val="0"/>
          <w:numId w:val="16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لإعداد الدراسات المتعلقة بالتوجهات الاقتصادية والمالية العامة واقتراح توصيات في الغرض </w:t>
      </w:r>
    </w:p>
    <w:p w:rsidR="00250D32" w:rsidRPr="00B07F66" w:rsidRDefault="00250D32" w:rsidP="007A61DA">
      <w:pPr>
        <w:pStyle w:val="Paragraphedeliste"/>
        <w:numPr>
          <w:ilvl w:val="0"/>
          <w:numId w:val="16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المشاركة في إعداد وتنفيذ الإصلاحات المالية ومتابعتها، </w:t>
      </w:r>
    </w:p>
    <w:p w:rsidR="00250D32" w:rsidRPr="00B07F66" w:rsidRDefault="00250D32" w:rsidP="007A61DA">
      <w:pPr>
        <w:pStyle w:val="Paragraphedeliste"/>
        <w:numPr>
          <w:ilvl w:val="0"/>
          <w:numId w:val="16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التقديرات الاقتصادية وخاصة منها المالية، </w:t>
      </w:r>
    </w:p>
    <w:p w:rsidR="00250D32" w:rsidRPr="00B07F66" w:rsidRDefault="00250D32" w:rsidP="007A61DA">
      <w:pPr>
        <w:pStyle w:val="Paragraphedeliste"/>
        <w:numPr>
          <w:ilvl w:val="0"/>
          <w:numId w:val="16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تحليل انعكاسات مختلف الإجراءات المتخذة </w:t>
      </w:r>
      <w:r w:rsidR="002B2F3A" w:rsidRPr="00B07F66">
        <w:rPr>
          <w:rFonts w:ascii="Arial" w:hAnsi="Arial" w:cs="Arial"/>
          <w:rtl/>
          <w:lang w:eastAsia="en-US" w:bidi="ar-TN"/>
        </w:rPr>
        <w:t xml:space="preserve">أو المزمع اتخاذها من قبل الدولة والمتعلقة بميزانية </w:t>
      </w:r>
      <w:proofErr w:type="spellStart"/>
      <w:r w:rsidR="002B2F3A" w:rsidRPr="00B07F66">
        <w:rPr>
          <w:rFonts w:ascii="Arial" w:hAnsi="Arial" w:cs="Arial"/>
          <w:rtl/>
          <w:lang w:eastAsia="en-US" w:bidi="ar-TN"/>
        </w:rPr>
        <w:t>الولة</w:t>
      </w:r>
      <w:proofErr w:type="spellEnd"/>
      <w:r w:rsidR="002B2F3A" w:rsidRPr="00B07F66">
        <w:rPr>
          <w:rFonts w:ascii="Arial" w:hAnsi="Arial" w:cs="Arial"/>
          <w:rtl/>
          <w:lang w:eastAsia="en-US" w:bidi="ar-TN"/>
        </w:rPr>
        <w:t xml:space="preserve"> أو بالميادين الجبائية والاقتصادية والمالية على النشاط </w:t>
      </w:r>
      <w:proofErr w:type="spellStart"/>
      <w:r w:rsidR="002B2F3A" w:rsidRPr="00B07F66">
        <w:rPr>
          <w:rFonts w:ascii="Arial" w:hAnsi="Arial" w:cs="Arial"/>
          <w:rtl/>
          <w:lang w:eastAsia="en-US" w:bidi="ar-TN"/>
        </w:rPr>
        <w:t>الافتصادي</w:t>
      </w:r>
      <w:proofErr w:type="spellEnd"/>
      <w:r w:rsidR="002B2F3A" w:rsidRPr="00B07F66">
        <w:rPr>
          <w:rFonts w:ascii="Arial" w:hAnsi="Arial" w:cs="Arial"/>
          <w:rtl/>
          <w:lang w:eastAsia="en-US" w:bidi="ar-TN"/>
        </w:rPr>
        <w:t xml:space="preserve"> والمالي واقتراح التعديلات اللازمة، </w:t>
      </w:r>
    </w:p>
    <w:p w:rsidR="002B2F3A" w:rsidRPr="00B07F66" w:rsidRDefault="002B2F3A" w:rsidP="007A61DA">
      <w:pPr>
        <w:pStyle w:val="Paragraphedeliste"/>
        <w:numPr>
          <w:ilvl w:val="0"/>
          <w:numId w:val="16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تطور ميزان الدفوعات والمحيط العالمي واقتراح الإجراءات اللازمة في ميدان السياسة التجارية والصرف واللجوء إلى القروض الخارجية ذات الصبغة الثنائية أو متعددة الأطراف أو على مستوى سوق المالية العالمية.</w:t>
      </w:r>
    </w:p>
    <w:p w:rsidR="002B2F3A" w:rsidRPr="00B07F66" w:rsidRDefault="002B2F3A" w:rsidP="007A61DA">
      <w:pPr>
        <w:pStyle w:val="Paragraphedeliste"/>
        <w:numPr>
          <w:ilvl w:val="0"/>
          <w:numId w:val="16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وتحليل موارد ونفقات الدولة مع الأخذ بعين الاعتبار الأهداف الاقتصادية العامة وأهداف ميزانية الدولة واقتراح الإجراءات اللازمة في هذا الميدان، </w:t>
      </w:r>
    </w:p>
    <w:p w:rsidR="002B2F3A" w:rsidRPr="00B07F66" w:rsidRDefault="002B2F3A" w:rsidP="007A61DA">
      <w:pPr>
        <w:pStyle w:val="Paragraphedeliste"/>
        <w:numPr>
          <w:ilvl w:val="0"/>
          <w:numId w:val="16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المشاركة في إعداد التقديرات الم</w:t>
      </w:r>
      <w:r w:rsidR="00D45364">
        <w:rPr>
          <w:rFonts w:ascii="Arial" w:hAnsi="Arial" w:cs="Arial"/>
          <w:rtl/>
          <w:lang w:eastAsia="en-US" w:bidi="ar-TN"/>
        </w:rPr>
        <w:t>ت</w:t>
      </w:r>
      <w:r w:rsidRPr="00B07F66">
        <w:rPr>
          <w:rFonts w:ascii="Arial" w:hAnsi="Arial" w:cs="Arial"/>
          <w:rtl/>
          <w:lang w:eastAsia="en-US" w:bidi="ar-TN"/>
        </w:rPr>
        <w:t>ع</w:t>
      </w:r>
      <w:r w:rsidR="00D45364">
        <w:rPr>
          <w:rFonts w:ascii="Arial" w:hAnsi="Arial" w:cs="Arial" w:hint="cs"/>
          <w:rtl/>
          <w:lang w:eastAsia="en-US" w:bidi="ar-TN"/>
        </w:rPr>
        <w:t>ل</w:t>
      </w:r>
      <w:r w:rsidRPr="00B07F66">
        <w:rPr>
          <w:rFonts w:ascii="Arial" w:hAnsi="Arial" w:cs="Arial"/>
          <w:rtl/>
          <w:lang w:eastAsia="en-US" w:bidi="ar-TN"/>
        </w:rPr>
        <w:t>قة خاصة بالمؤشرات المالية في إطار إعداد مخطط التنمية والميزان الاقتصادي والميزانية العامة للدولة،</w:t>
      </w:r>
    </w:p>
    <w:p w:rsidR="002B2F3A" w:rsidRPr="00B07F66" w:rsidRDefault="002B2F3A" w:rsidP="002B2F3A">
      <w:pPr>
        <w:autoSpaceDE w:val="0"/>
        <w:autoSpaceDN w:val="0"/>
        <w:bidi/>
        <w:adjustRightInd w:val="0"/>
        <w:spacing w:before="100" w:beforeAutospacing="1" w:after="0" w:line="240" w:lineRule="auto"/>
        <w:ind w:left="643"/>
        <w:jc w:val="both"/>
        <w:rPr>
          <w:rFonts w:ascii="Arial" w:hAnsi="Arial" w:cs="Arial"/>
          <w:rtl/>
          <w:lang w:eastAsia="en-US" w:bidi="ar-TN"/>
        </w:rPr>
      </w:pPr>
      <w:r w:rsidRPr="00B07F66">
        <w:rPr>
          <w:rFonts w:ascii="Arial" w:hAnsi="Arial" w:cs="Arial"/>
          <w:rtl/>
          <w:lang w:eastAsia="en-US" w:bidi="ar-TN"/>
        </w:rPr>
        <w:t xml:space="preserve">ويسيرها مدير عام إدارة مركزية، </w:t>
      </w:r>
    </w:p>
    <w:p w:rsidR="002B2F3A" w:rsidRPr="00B07F66" w:rsidRDefault="002B2F3A" w:rsidP="002B2F3A">
      <w:pPr>
        <w:autoSpaceDE w:val="0"/>
        <w:autoSpaceDN w:val="0"/>
        <w:bidi/>
        <w:adjustRightInd w:val="0"/>
        <w:spacing w:before="100" w:beforeAutospacing="1" w:after="0" w:line="240" w:lineRule="auto"/>
        <w:ind w:left="643"/>
        <w:jc w:val="both"/>
        <w:rPr>
          <w:rFonts w:ascii="Arial" w:hAnsi="Arial" w:cs="Arial"/>
          <w:rtl/>
          <w:lang w:eastAsia="en-US" w:bidi="ar-TN"/>
        </w:rPr>
      </w:pPr>
      <w:r w:rsidRPr="00B07F66">
        <w:rPr>
          <w:rFonts w:ascii="Arial" w:hAnsi="Arial" w:cs="Arial"/>
          <w:rtl/>
          <w:lang w:eastAsia="en-US" w:bidi="ar-TN"/>
        </w:rPr>
        <w:t xml:space="preserve">ولهذا الغرض فهي تحتوي على: </w:t>
      </w:r>
    </w:p>
    <w:p w:rsidR="003C68F4" w:rsidRDefault="002B2F3A" w:rsidP="007A61DA">
      <w:pPr>
        <w:pStyle w:val="Paragraphedeliste"/>
        <w:numPr>
          <w:ilvl w:val="0"/>
          <w:numId w:val="169"/>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الظرف الاقتصادي والمالي وإعداد التقديرات </w:t>
      </w:r>
    </w:p>
    <w:p w:rsidR="00940B00" w:rsidRPr="00B07F66" w:rsidRDefault="00940B00"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 :</w:t>
      </w:r>
      <w:proofErr w:type="gramEnd"/>
    </w:p>
    <w:p w:rsidR="00940B00" w:rsidRPr="00B07F66" w:rsidRDefault="00940B00" w:rsidP="007A61DA">
      <w:pPr>
        <w:pStyle w:val="Paragraphedeliste"/>
        <w:numPr>
          <w:ilvl w:val="0"/>
          <w:numId w:val="17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التقديرات المفصلة حول المؤشرات المالية في إطار إعداد مخطط التنمية والميزان الاقتصادي، </w:t>
      </w:r>
    </w:p>
    <w:p w:rsidR="00940B00" w:rsidRPr="00B07F66" w:rsidRDefault="00940B00" w:rsidP="007A61DA">
      <w:pPr>
        <w:pStyle w:val="Paragraphedeliste"/>
        <w:numPr>
          <w:ilvl w:val="0"/>
          <w:numId w:val="17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ومتابعة تنفيذ الميزانية العامة للدولة،</w:t>
      </w:r>
    </w:p>
    <w:p w:rsidR="00940B00" w:rsidRPr="00B07F66" w:rsidRDefault="00940B00" w:rsidP="007A61DA">
      <w:pPr>
        <w:pStyle w:val="Paragraphedeliste"/>
        <w:numPr>
          <w:ilvl w:val="0"/>
          <w:numId w:val="17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الظرف الاقتصادي العام والمالي، </w:t>
      </w:r>
    </w:p>
    <w:p w:rsidR="00940B00" w:rsidRPr="00B07F66" w:rsidRDefault="00940B00" w:rsidP="007A61DA">
      <w:pPr>
        <w:pStyle w:val="Paragraphedeliste"/>
        <w:numPr>
          <w:ilvl w:val="0"/>
          <w:numId w:val="17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القيام بدراسات متعلقة بالتوجهات الاقتصادية والمالية العامة، </w:t>
      </w:r>
    </w:p>
    <w:p w:rsidR="00940B00" w:rsidRPr="00B07F66" w:rsidRDefault="00940B00" w:rsidP="007A61DA">
      <w:pPr>
        <w:pStyle w:val="Paragraphedeliste"/>
        <w:numPr>
          <w:ilvl w:val="0"/>
          <w:numId w:val="17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إرساء أدوات الفرضيات والتحاليل والتقديرات في المجال الاقتصادي والنقدي والمالي وتطويرها، </w:t>
      </w:r>
    </w:p>
    <w:p w:rsidR="00940B00" w:rsidRPr="00B07F66" w:rsidRDefault="00940B00" w:rsidP="007A61DA">
      <w:pPr>
        <w:pStyle w:val="Paragraphedeliste"/>
        <w:numPr>
          <w:ilvl w:val="0"/>
          <w:numId w:val="17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وتحليل تطور الاقتصاد العالمي وعلاقات تونس مع الخارج.</w:t>
      </w:r>
    </w:p>
    <w:p w:rsidR="00940B00" w:rsidRPr="00B07F66" w:rsidRDefault="00940B00" w:rsidP="007A61DA">
      <w:pPr>
        <w:pStyle w:val="Paragraphedeliste"/>
        <w:numPr>
          <w:ilvl w:val="0"/>
          <w:numId w:val="17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وتحليل تطور الاقتصاد العالمي وعلاقات تونس مع الخارج، </w:t>
      </w:r>
    </w:p>
    <w:p w:rsidR="00940B00" w:rsidRPr="00B07F66" w:rsidRDefault="00940B00" w:rsidP="007A61DA">
      <w:pPr>
        <w:pStyle w:val="Paragraphedeliste"/>
        <w:numPr>
          <w:ilvl w:val="0"/>
          <w:numId w:val="17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الدفوعات الخارجية للبلاد التونسية وتحليل انعكاساتها على التوازنات العامة، </w:t>
      </w:r>
    </w:p>
    <w:p w:rsidR="00940B00" w:rsidRPr="00B07F66" w:rsidRDefault="00940B00" w:rsidP="007A61DA">
      <w:pPr>
        <w:pStyle w:val="Paragraphedeliste"/>
        <w:numPr>
          <w:ilvl w:val="0"/>
          <w:numId w:val="17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دراسة ومتابعة تعهدات تونس الإقليمية والدولية وتقييم </w:t>
      </w:r>
      <w:proofErr w:type="spellStart"/>
      <w:r w:rsidRPr="00B07F66">
        <w:rPr>
          <w:rFonts w:ascii="Arial" w:hAnsi="Arial" w:cs="Arial"/>
          <w:rtl/>
          <w:lang w:eastAsia="en-US" w:bidi="ar-TN"/>
        </w:rPr>
        <w:t>انعكاستها</w:t>
      </w:r>
      <w:proofErr w:type="spellEnd"/>
      <w:r w:rsidRPr="00B07F66">
        <w:rPr>
          <w:rFonts w:ascii="Arial" w:hAnsi="Arial" w:cs="Arial"/>
          <w:rtl/>
          <w:lang w:eastAsia="en-US" w:bidi="ar-TN"/>
        </w:rPr>
        <w:t xml:space="preserve"> على التوازنات العامة، </w:t>
      </w:r>
    </w:p>
    <w:p w:rsidR="00940B00" w:rsidRPr="00B07F66" w:rsidRDefault="00940B00" w:rsidP="009C386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على: </w:t>
      </w:r>
    </w:p>
    <w:p w:rsidR="00940B00" w:rsidRPr="00B07F66" w:rsidRDefault="00940B00" w:rsidP="007A61DA">
      <w:pPr>
        <w:pStyle w:val="Paragraphedeliste"/>
        <w:numPr>
          <w:ilvl w:val="0"/>
          <w:numId w:val="17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للتوازنات العامة وتشمل مصلحتين: </w:t>
      </w:r>
    </w:p>
    <w:p w:rsidR="002546CB" w:rsidRDefault="00940B00" w:rsidP="007A61DA">
      <w:pPr>
        <w:pStyle w:val="Paragraphedeliste"/>
        <w:numPr>
          <w:ilvl w:val="0"/>
          <w:numId w:val="172"/>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التوازنات الاقتصادية العامة والتفقدية والمالية </w:t>
      </w:r>
    </w:p>
    <w:p w:rsidR="00940B00" w:rsidRPr="002546CB" w:rsidRDefault="00940B00" w:rsidP="007A61DA">
      <w:pPr>
        <w:pStyle w:val="Paragraphedeliste"/>
        <w:numPr>
          <w:ilvl w:val="0"/>
          <w:numId w:val="172"/>
        </w:numPr>
        <w:autoSpaceDE w:val="0"/>
        <w:autoSpaceDN w:val="0"/>
        <w:bidi/>
        <w:adjustRightInd w:val="0"/>
        <w:spacing w:before="100" w:beforeAutospacing="1" w:after="0" w:line="240" w:lineRule="auto"/>
        <w:ind w:left="1267"/>
        <w:jc w:val="both"/>
        <w:rPr>
          <w:rFonts w:ascii="Arial" w:hAnsi="Arial" w:cs="Arial"/>
          <w:lang w:eastAsia="en-US" w:bidi="ar-TN"/>
        </w:rPr>
      </w:pPr>
      <w:r w:rsidRPr="002546CB">
        <w:rPr>
          <w:rFonts w:ascii="Arial" w:hAnsi="Arial" w:cs="Arial"/>
          <w:rtl/>
          <w:lang w:eastAsia="en-US" w:bidi="ar-TN"/>
        </w:rPr>
        <w:t xml:space="preserve">مصلحة متابعة ميزانية الدولة </w:t>
      </w:r>
    </w:p>
    <w:p w:rsidR="002B2F3A" w:rsidRPr="00B07F66" w:rsidRDefault="00940B00" w:rsidP="007A61DA">
      <w:pPr>
        <w:pStyle w:val="Paragraphedeliste"/>
        <w:numPr>
          <w:ilvl w:val="0"/>
          <w:numId w:val="17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الفرعية للتقديرات الاقتصادية والمالية</w:t>
      </w:r>
      <w:r w:rsidR="00E0560F" w:rsidRPr="00B07F66">
        <w:rPr>
          <w:rFonts w:ascii="Arial" w:hAnsi="Arial" w:cs="Arial"/>
          <w:lang w:eastAsia="en-US" w:bidi="ar-TN"/>
        </w:rPr>
        <w:t xml:space="preserve"> </w:t>
      </w:r>
      <w:r w:rsidRPr="00B07F66">
        <w:rPr>
          <w:rFonts w:ascii="Arial" w:hAnsi="Arial" w:cs="Arial"/>
          <w:rtl/>
          <w:lang w:eastAsia="en-US" w:bidi="ar-TN"/>
        </w:rPr>
        <w:t>وتشمل مصلحتين:</w:t>
      </w:r>
    </w:p>
    <w:p w:rsidR="00940B00" w:rsidRPr="00B07F66" w:rsidRDefault="000D374B" w:rsidP="007A61DA">
      <w:pPr>
        <w:pStyle w:val="Paragraphedeliste"/>
        <w:numPr>
          <w:ilvl w:val="0"/>
          <w:numId w:val="23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التقديرات،</w:t>
      </w:r>
    </w:p>
    <w:p w:rsidR="000D374B" w:rsidRPr="00B07F66" w:rsidRDefault="000D374B" w:rsidP="007A61DA">
      <w:pPr>
        <w:pStyle w:val="Paragraphedeliste"/>
        <w:numPr>
          <w:ilvl w:val="0"/>
          <w:numId w:val="23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متابعة الظرف الاقتصادي والنقدي والمالي.</w:t>
      </w:r>
    </w:p>
    <w:p w:rsidR="000D374B" w:rsidRPr="00B07F66" w:rsidRDefault="000D374B" w:rsidP="007A61DA">
      <w:pPr>
        <w:pStyle w:val="Paragraphedeliste"/>
        <w:numPr>
          <w:ilvl w:val="0"/>
          <w:numId w:val="17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الفرعية لميزان الدفوعات ومتابعة العلاقات المالية للبلاد التونسية مع الخارج وتشمل ثلاث مصالح:</w:t>
      </w:r>
    </w:p>
    <w:p w:rsidR="000D374B" w:rsidRPr="00B07F66" w:rsidRDefault="007B5AEF" w:rsidP="007A61DA">
      <w:pPr>
        <w:pStyle w:val="Paragraphedeliste"/>
        <w:numPr>
          <w:ilvl w:val="0"/>
          <w:numId w:val="237"/>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متابعة التعاون المالي </w:t>
      </w:r>
      <w:proofErr w:type="spellStart"/>
      <w:r w:rsidRPr="00B07F66">
        <w:rPr>
          <w:rFonts w:ascii="Arial" w:hAnsi="Arial" w:cs="Arial"/>
          <w:rtl/>
          <w:lang w:eastAsia="en-US" w:bidi="ar-TN"/>
        </w:rPr>
        <w:t>والإقتصادي</w:t>
      </w:r>
      <w:proofErr w:type="spellEnd"/>
      <w:r w:rsidRPr="00B07F66">
        <w:rPr>
          <w:rFonts w:ascii="Arial" w:hAnsi="Arial" w:cs="Arial"/>
          <w:rtl/>
          <w:lang w:eastAsia="en-US" w:bidi="ar-TN"/>
        </w:rPr>
        <w:t xml:space="preserve"> الثنائي ومتعدد الأطراف </w:t>
      </w:r>
    </w:p>
    <w:p w:rsidR="007B5AEF" w:rsidRPr="00B07F66" w:rsidRDefault="00D45364" w:rsidP="007A61DA">
      <w:pPr>
        <w:pStyle w:val="Paragraphedeliste"/>
        <w:numPr>
          <w:ilvl w:val="0"/>
          <w:numId w:val="237"/>
        </w:numPr>
        <w:autoSpaceDE w:val="0"/>
        <w:autoSpaceDN w:val="0"/>
        <w:bidi/>
        <w:adjustRightInd w:val="0"/>
        <w:spacing w:before="100" w:beforeAutospacing="1" w:after="0" w:line="240" w:lineRule="auto"/>
        <w:ind w:left="1267"/>
        <w:jc w:val="both"/>
        <w:rPr>
          <w:rFonts w:ascii="Arial" w:hAnsi="Arial" w:cs="Arial"/>
          <w:lang w:eastAsia="en-US" w:bidi="ar-TN"/>
        </w:rPr>
      </w:pPr>
      <w:r>
        <w:rPr>
          <w:rFonts w:ascii="Arial" w:hAnsi="Arial" w:cs="Arial"/>
          <w:rtl/>
          <w:lang w:eastAsia="en-US" w:bidi="ar-TN"/>
        </w:rPr>
        <w:t>مصلحة متا</w:t>
      </w:r>
      <w:r>
        <w:rPr>
          <w:rFonts w:ascii="Arial" w:hAnsi="Arial" w:cs="Arial" w:hint="cs"/>
          <w:rtl/>
          <w:lang w:eastAsia="en-US" w:bidi="ar-TN"/>
        </w:rPr>
        <w:t>ب</w:t>
      </w:r>
      <w:r w:rsidR="007B5AEF" w:rsidRPr="00B07F66">
        <w:rPr>
          <w:rFonts w:ascii="Arial" w:hAnsi="Arial" w:cs="Arial"/>
          <w:rtl/>
          <w:lang w:eastAsia="en-US" w:bidi="ar-TN"/>
        </w:rPr>
        <w:t>عة الظرف الاقتصادي العالمي</w:t>
      </w:r>
    </w:p>
    <w:p w:rsidR="007B5AEF" w:rsidRPr="00B07F66" w:rsidRDefault="007B5AEF" w:rsidP="007A61DA">
      <w:pPr>
        <w:pStyle w:val="Paragraphedeliste"/>
        <w:numPr>
          <w:ilvl w:val="0"/>
          <w:numId w:val="237"/>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w:t>
      </w:r>
      <w:r w:rsidR="00635653" w:rsidRPr="00B07F66">
        <w:rPr>
          <w:rFonts w:ascii="Arial" w:hAnsi="Arial" w:cs="Arial"/>
          <w:rtl/>
          <w:lang w:eastAsia="en-US" w:bidi="ar-TN"/>
        </w:rPr>
        <w:t>متاب</w:t>
      </w:r>
      <w:r w:rsidRPr="00B07F66">
        <w:rPr>
          <w:rFonts w:ascii="Arial" w:hAnsi="Arial" w:cs="Arial"/>
          <w:rtl/>
          <w:lang w:eastAsia="en-US" w:bidi="ar-TN"/>
        </w:rPr>
        <w:t xml:space="preserve">عة الدفوعات الخارجية للبلاد التونسية والأسواق المالية العالمية والتجارة </w:t>
      </w:r>
      <w:r w:rsidR="00635653" w:rsidRPr="00B07F66">
        <w:rPr>
          <w:rFonts w:ascii="Arial" w:hAnsi="Arial" w:cs="Arial"/>
          <w:rtl/>
          <w:lang w:eastAsia="en-US" w:bidi="ar-TN"/>
        </w:rPr>
        <w:t>الخارجية.</w:t>
      </w:r>
    </w:p>
    <w:p w:rsidR="009C386E" w:rsidRPr="00B07F66" w:rsidRDefault="009C386E" w:rsidP="009C386E">
      <w:pPr>
        <w:pStyle w:val="Paragraphedeliste"/>
        <w:autoSpaceDE w:val="0"/>
        <w:autoSpaceDN w:val="0"/>
        <w:bidi/>
        <w:adjustRightInd w:val="0"/>
        <w:spacing w:before="100" w:beforeAutospacing="1" w:after="0" w:line="240" w:lineRule="auto"/>
        <w:ind w:left="1267"/>
        <w:jc w:val="both"/>
        <w:rPr>
          <w:rFonts w:ascii="Arial" w:hAnsi="Arial" w:cs="Arial"/>
          <w:lang w:eastAsia="en-US" w:bidi="ar-TN"/>
        </w:rPr>
      </w:pPr>
    </w:p>
    <w:p w:rsidR="003C68F4" w:rsidRDefault="00635653" w:rsidP="007A61DA">
      <w:pPr>
        <w:pStyle w:val="Paragraphedeliste"/>
        <w:numPr>
          <w:ilvl w:val="0"/>
          <w:numId w:val="169"/>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الدراسات والمتابعة </w:t>
      </w:r>
      <w:r w:rsidR="007D4CC3" w:rsidRPr="00B07F66">
        <w:rPr>
          <w:rFonts w:ascii="Arial" w:hAnsi="Arial" w:cs="Arial"/>
          <w:b/>
          <w:bCs/>
          <w:rtl/>
          <w:lang w:eastAsia="en-US" w:bidi="ar-TN"/>
        </w:rPr>
        <w:t xml:space="preserve"> </w:t>
      </w:r>
    </w:p>
    <w:p w:rsidR="00635653" w:rsidRPr="00B07F66" w:rsidRDefault="00635653"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مكلفة خاصة بـ: </w:t>
      </w:r>
    </w:p>
    <w:p w:rsidR="00635653" w:rsidRPr="00B07F66" w:rsidRDefault="00635653"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النشاط القطاعي وتحليل انعكاس التشجيعات الجبائية والنقدية والمالية على نمو مختلف قطاعات الاقتصاد،</w:t>
      </w:r>
    </w:p>
    <w:p w:rsidR="00635653"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الاستثمارات العمومية وتحليل انعكاساتها على التنمية، </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تطور الأسعار بمختلف أنواعها (أسعار الاستهلاك ونسب الفائدة وأسعار الصرف...) </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تطور الأجور والتشغيل، </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تطور الموارد والنفقات العمومية ومدى تقدم إنجازهما مقارنة بالتقديرات مع اقراح التعديلات اللازمة، </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الحسابات الخاصة بالخزينة وأموال المشاركة، </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تقييم انعكاسات المالية العمومية بمفهومها الواسع على المؤشرات الاقتصادية، </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تحليل انعكاسات المالية العمومية بمفهومها الواسع على المؤشرات الاقتصادية،</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تحليل انعكاسات التدخل الاقتصادي والمالي للدولة، </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تحليل النتا</w:t>
      </w:r>
      <w:r w:rsidR="00D45364">
        <w:rPr>
          <w:rFonts w:ascii="Arial" w:hAnsi="Arial" w:cs="Arial"/>
          <w:rtl/>
          <w:lang w:eastAsia="en-US" w:bidi="ar-TN"/>
        </w:rPr>
        <w:t>ئج الاقتصادية العامة لأهم المؤش</w:t>
      </w:r>
      <w:r w:rsidRPr="00B07F66">
        <w:rPr>
          <w:rFonts w:ascii="Arial" w:hAnsi="Arial" w:cs="Arial"/>
          <w:rtl/>
          <w:lang w:eastAsia="en-US" w:bidi="ar-TN"/>
        </w:rPr>
        <w:t>رات المتعلقة بال</w:t>
      </w:r>
      <w:r w:rsidR="00D45364">
        <w:rPr>
          <w:rFonts w:ascii="Arial" w:hAnsi="Arial" w:cs="Arial" w:hint="cs"/>
          <w:rtl/>
          <w:lang w:eastAsia="en-US" w:bidi="ar-TN"/>
        </w:rPr>
        <w:t>م</w:t>
      </w:r>
      <w:r w:rsidRPr="00B07F66">
        <w:rPr>
          <w:rFonts w:ascii="Arial" w:hAnsi="Arial" w:cs="Arial"/>
          <w:rtl/>
          <w:lang w:eastAsia="en-US" w:bidi="ar-TN"/>
        </w:rPr>
        <w:t>يزانية وانعكاسات الأنظمة الجبائية والاجتماعية على سلوك الأفراد والمؤسسات.</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المشاركة في تحديد ملامح الميزانية والتوجهات الجبائية والمالية، </w:t>
      </w:r>
    </w:p>
    <w:p w:rsidR="00E920FA" w:rsidRPr="00B07F66" w:rsidRDefault="00E920FA" w:rsidP="007A61DA">
      <w:pPr>
        <w:pStyle w:val="Paragraphedeliste"/>
        <w:numPr>
          <w:ilvl w:val="0"/>
          <w:numId w:val="17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تقييم انعكاس التشجيعات الجبائية والمالية الممنوحة من قبل الدولة لمختلف القطاعات.</w:t>
      </w:r>
    </w:p>
    <w:p w:rsidR="00E920FA" w:rsidRPr="00B07F66" w:rsidRDefault="00E920FA" w:rsidP="009C386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على: </w:t>
      </w:r>
    </w:p>
    <w:p w:rsidR="00E920FA" w:rsidRPr="00B07F66" w:rsidRDefault="00E920FA" w:rsidP="007A61DA">
      <w:pPr>
        <w:pStyle w:val="Paragraphedeliste"/>
        <w:numPr>
          <w:ilvl w:val="0"/>
          <w:numId w:val="17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للدراسات القطاعية وتشمل مصلحتين: </w:t>
      </w:r>
    </w:p>
    <w:p w:rsidR="002546CB" w:rsidRDefault="00E920FA" w:rsidP="007A61DA">
      <w:pPr>
        <w:pStyle w:val="Paragraphedeliste"/>
        <w:numPr>
          <w:ilvl w:val="0"/>
          <w:numId w:val="175"/>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متابعة النشاط القطاعي </w:t>
      </w:r>
    </w:p>
    <w:p w:rsidR="00E920FA" w:rsidRPr="002546CB" w:rsidRDefault="00E920FA" w:rsidP="007A61DA">
      <w:pPr>
        <w:pStyle w:val="Paragraphedeliste"/>
        <w:numPr>
          <w:ilvl w:val="0"/>
          <w:numId w:val="175"/>
        </w:numPr>
        <w:autoSpaceDE w:val="0"/>
        <w:autoSpaceDN w:val="0"/>
        <w:bidi/>
        <w:adjustRightInd w:val="0"/>
        <w:spacing w:before="100" w:beforeAutospacing="1" w:after="0" w:line="240" w:lineRule="auto"/>
        <w:ind w:left="1267"/>
        <w:jc w:val="both"/>
        <w:rPr>
          <w:rFonts w:ascii="Arial" w:hAnsi="Arial" w:cs="Arial"/>
          <w:lang w:eastAsia="en-US" w:bidi="ar-TN"/>
        </w:rPr>
      </w:pPr>
      <w:r w:rsidRPr="002546CB">
        <w:rPr>
          <w:rFonts w:ascii="Arial" w:hAnsi="Arial" w:cs="Arial"/>
          <w:rtl/>
          <w:lang w:eastAsia="en-US" w:bidi="ar-TN"/>
        </w:rPr>
        <w:t xml:space="preserve">مصلحة متابعة الاستثمارات العمومية والبنية التحتية </w:t>
      </w:r>
    </w:p>
    <w:p w:rsidR="00E920FA" w:rsidRPr="00B07F66" w:rsidRDefault="00E920FA" w:rsidP="007A61DA">
      <w:pPr>
        <w:pStyle w:val="Paragraphedeliste"/>
        <w:numPr>
          <w:ilvl w:val="0"/>
          <w:numId w:val="17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لمتابعة الأسعار والقدرة التنافسية وتشمل مصلحتين: </w:t>
      </w:r>
    </w:p>
    <w:p w:rsidR="00E920FA" w:rsidRPr="00B07F66" w:rsidRDefault="00E920FA" w:rsidP="007A61DA">
      <w:pPr>
        <w:pStyle w:val="Paragraphedeliste"/>
        <w:numPr>
          <w:ilvl w:val="0"/>
          <w:numId w:val="23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متابعة الأسعار، </w:t>
      </w:r>
    </w:p>
    <w:p w:rsidR="00E920FA" w:rsidRPr="00B07F66" w:rsidRDefault="00E920FA" w:rsidP="007A61DA">
      <w:pPr>
        <w:pStyle w:val="Paragraphedeliste"/>
        <w:numPr>
          <w:ilvl w:val="0"/>
          <w:numId w:val="23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متابعة الأجور والتشغيل.</w:t>
      </w:r>
    </w:p>
    <w:p w:rsidR="008B7031" w:rsidRPr="00B07F66" w:rsidRDefault="00E920FA" w:rsidP="007A61DA">
      <w:pPr>
        <w:pStyle w:val="Paragraphedeliste"/>
        <w:numPr>
          <w:ilvl w:val="0"/>
          <w:numId w:val="17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لمتابعة التدخل الاقتصادي والمالي للدولة </w:t>
      </w:r>
      <w:r w:rsidR="008B7031" w:rsidRPr="00B07F66">
        <w:rPr>
          <w:rFonts w:ascii="Arial" w:hAnsi="Arial" w:cs="Arial"/>
          <w:rtl/>
          <w:lang w:eastAsia="en-US" w:bidi="ar-TN"/>
        </w:rPr>
        <w:t xml:space="preserve">وتشمل مصلحتين: </w:t>
      </w:r>
    </w:p>
    <w:p w:rsidR="009C386E" w:rsidRPr="00B07F66" w:rsidRDefault="008B7031" w:rsidP="007A61DA">
      <w:pPr>
        <w:pStyle w:val="Paragraphedeliste"/>
        <w:numPr>
          <w:ilvl w:val="0"/>
          <w:numId w:val="239"/>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متابعة التدخل الاقتصادي والمالي للدولة،</w:t>
      </w:r>
    </w:p>
    <w:p w:rsidR="008B7031" w:rsidRPr="00B07F66" w:rsidRDefault="008B7031" w:rsidP="007A61DA">
      <w:pPr>
        <w:pStyle w:val="Paragraphedeliste"/>
        <w:numPr>
          <w:ilvl w:val="0"/>
          <w:numId w:val="239"/>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متابعة المشاريع الكبرى للدولة.</w:t>
      </w:r>
    </w:p>
    <w:p w:rsidR="00635653" w:rsidRPr="00B07F66" w:rsidRDefault="00635653" w:rsidP="00635653">
      <w:pPr>
        <w:pStyle w:val="Paragraphedeliste"/>
        <w:autoSpaceDE w:val="0"/>
        <w:autoSpaceDN w:val="0"/>
        <w:bidi/>
        <w:adjustRightInd w:val="0"/>
        <w:spacing w:before="100" w:beforeAutospacing="1" w:after="0" w:line="240" w:lineRule="auto"/>
        <w:ind w:left="283"/>
        <w:jc w:val="both"/>
        <w:rPr>
          <w:rFonts w:ascii="Arial" w:hAnsi="Arial" w:cs="Arial"/>
          <w:rtl/>
          <w:lang w:eastAsia="en-US" w:bidi="ar-TN"/>
        </w:rPr>
      </w:pPr>
    </w:p>
    <w:p w:rsidR="003C68F4" w:rsidRPr="003C68F4" w:rsidRDefault="004E5025" w:rsidP="003C68F4">
      <w:pPr>
        <w:pStyle w:val="Paragraphedeliste"/>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ا</w:t>
      </w:r>
      <w:r w:rsidRPr="00B07F66">
        <w:rPr>
          <w:rFonts w:ascii="Arial" w:hAnsi="Arial" w:cs="Arial"/>
          <w:b/>
          <w:bCs/>
          <w:rtl/>
          <w:lang w:eastAsia="en-US" w:bidi="ar-TN"/>
        </w:rPr>
        <w:t>لفصل 10 (جديد) –</w:t>
      </w:r>
      <w:r w:rsidRPr="00B07F66">
        <w:rPr>
          <w:rFonts w:ascii="Arial" w:hAnsi="Arial" w:cs="Arial"/>
          <w:rtl/>
          <w:lang w:eastAsia="en-US" w:bidi="ar-TN"/>
        </w:rPr>
        <w:t xml:space="preserve"> </w:t>
      </w:r>
      <w:r w:rsidR="002B7993">
        <w:rPr>
          <w:rFonts w:ascii="Arial" w:hAnsi="Arial" w:cs="Arial" w:hint="cs"/>
          <w:b/>
          <w:bCs/>
          <w:rtl/>
          <w:lang w:eastAsia="en-US" w:bidi="ar-TN"/>
        </w:rPr>
        <w:t>نقح</w:t>
      </w:r>
      <w:r w:rsidRPr="00B07F66">
        <w:rPr>
          <w:rFonts w:ascii="Arial" w:hAnsi="Arial" w:cs="Arial"/>
          <w:b/>
          <w:bCs/>
          <w:rtl/>
          <w:lang w:eastAsia="en-US" w:bidi="ar-TN"/>
        </w:rPr>
        <w:t xml:space="preserve"> بمقتضى الأمر عدد 2856 لسنة 2011 المؤرخ في 7 أكتوبر 2011 </w:t>
      </w:r>
      <w:proofErr w:type="gramStart"/>
      <w:r w:rsidRPr="00B07F66">
        <w:rPr>
          <w:rFonts w:ascii="Arial" w:hAnsi="Arial" w:cs="Arial"/>
          <w:b/>
          <w:bCs/>
          <w:rtl/>
          <w:lang w:eastAsia="en-US" w:bidi="ar-TN"/>
        </w:rPr>
        <w:t xml:space="preserve">– </w:t>
      </w:r>
      <w:r w:rsidR="003C68F4">
        <w:rPr>
          <w:rFonts w:ascii="Arial" w:hAnsi="Arial" w:cs="Arial" w:hint="cs"/>
          <w:b/>
          <w:bCs/>
          <w:rtl/>
          <w:lang w:eastAsia="en-US" w:bidi="ar-TN"/>
        </w:rPr>
        <w:t xml:space="preserve"> </w:t>
      </w:r>
      <w:r w:rsidR="0035380A" w:rsidRPr="003C68F4">
        <w:rPr>
          <w:rFonts w:ascii="Arial" w:hAnsi="Arial" w:cs="Arial"/>
          <w:b/>
          <w:bCs/>
          <w:rtl/>
          <w:lang w:eastAsia="en-US" w:bidi="ar-TN"/>
        </w:rPr>
        <w:t>وحدة</w:t>
      </w:r>
      <w:proofErr w:type="gramEnd"/>
      <w:r w:rsidR="0035380A" w:rsidRPr="003C68F4">
        <w:rPr>
          <w:rFonts w:ascii="Arial" w:hAnsi="Arial" w:cs="Arial"/>
          <w:b/>
          <w:bCs/>
          <w:rtl/>
          <w:lang w:eastAsia="en-US" w:bidi="ar-TN"/>
        </w:rPr>
        <w:t xml:space="preserve"> الشؤون القانونية</w:t>
      </w:r>
    </w:p>
    <w:p w:rsidR="0035380A" w:rsidRPr="00B07F66" w:rsidRDefault="0035380A" w:rsidP="003C68F4">
      <w:pPr>
        <w:pStyle w:val="Paragraphedeliste"/>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 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دراسة النصوص التشريعية والترتيبية الواردة على الوزارة وإبداء الرأي فيها،</w:t>
      </w:r>
    </w:p>
    <w:p w:rsidR="0035380A"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القيام باستشارات ذات صبغة قانونية بطلب من الإدارات العامة ومختلف الهياكل التابعة للوزارة،</w:t>
      </w:r>
    </w:p>
    <w:p w:rsidR="0035380A"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التنسيق بين الإدارات العامة لإعداد الردود على المكاتبات الواردة على الوزارة والمتعلقة بالنصوص التشريعية والترتيبية والاتفاقيات الدولية،</w:t>
      </w:r>
    </w:p>
    <w:p w:rsidR="0035380A"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المساهمة في إعداد مشاريع النصوص التشريعية والترتيبية المقترحة من الوزارة،</w:t>
      </w:r>
    </w:p>
    <w:p w:rsidR="004E5025"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lang w:eastAsia="en-US" w:bidi="ar-TN"/>
        </w:rPr>
      </w:pPr>
      <w:r w:rsidRPr="00B07F66">
        <w:rPr>
          <w:rFonts w:ascii="Arial" w:hAnsi="Arial" w:cs="Arial"/>
          <w:rtl/>
          <w:lang w:eastAsia="en-US" w:bidi="ar-TN"/>
        </w:rPr>
        <w:t>دراسة ملف مجلس الوزراء والتنسيق بين الإدارات العامة لإعداد المذكرات حول مشاريع القوانين والبيانات المدرجة بجدول أعمال المجلس،</w:t>
      </w:r>
    </w:p>
    <w:p w:rsidR="004E5025"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lang w:eastAsia="en-US" w:bidi="ar-TN"/>
        </w:rPr>
      </w:pPr>
      <w:r w:rsidRPr="00B07F66">
        <w:rPr>
          <w:rFonts w:ascii="Arial" w:hAnsi="Arial" w:cs="Arial"/>
          <w:rtl/>
          <w:lang w:eastAsia="en-US" w:bidi="ar-TN"/>
        </w:rPr>
        <w:t xml:space="preserve">متابعة الإجراءات التأديبية والمساعدة على إعداد الملفات الإدارية </w:t>
      </w:r>
      <w:r w:rsidR="004E5025" w:rsidRPr="00B07F66">
        <w:rPr>
          <w:rFonts w:ascii="Arial" w:hAnsi="Arial" w:cs="Arial"/>
          <w:rtl/>
          <w:lang w:eastAsia="en-US" w:bidi="ar-TN"/>
        </w:rPr>
        <w:t>التأديبية،</w:t>
      </w:r>
    </w:p>
    <w:p w:rsidR="004E5025"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lang w:eastAsia="en-US" w:bidi="ar-TN"/>
        </w:rPr>
      </w:pPr>
      <w:r w:rsidRPr="00B07F66">
        <w:rPr>
          <w:rFonts w:ascii="Arial" w:hAnsi="Arial" w:cs="Arial"/>
          <w:rtl/>
          <w:lang w:eastAsia="en-US" w:bidi="ar-TN"/>
        </w:rPr>
        <w:t>متابعة النزاعات الإدارية والمساعدة على إعداد التقارير بشأنها؛</w:t>
      </w:r>
    </w:p>
    <w:p w:rsidR="004E5025"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lang w:eastAsia="en-US" w:bidi="ar-TN"/>
        </w:rPr>
      </w:pPr>
      <w:r w:rsidRPr="00B07F66">
        <w:rPr>
          <w:rFonts w:ascii="Arial" w:hAnsi="Arial" w:cs="Arial"/>
          <w:rtl/>
          <w:lang w:eastAsia="en-US" w:bidi="ar-TN"/>
        </w:rPr>
        <w:t>متابعة الإجراءات الجزائية في المادة الإدارية والمساعدة على إعداد الطلبات في شأنها،</w:t>
      </w:r>
    </w:p>
    <w:p w:rsidR="004E5025"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lang w:eastAsia="en-US" w:bidi="ar-TN"/>
        </w:rPr>
      </w:pPr>
      <w:r w:rsidRPr="00B07F66">
        <w:rPr>
          <w:rFonts w:ascii="Arial" w:hAnsi="Arial" w:cs="Arial"/>
          <w:rtl/>
          <w:lang w:eastAsia="en-US" w:bidi="ar-TN"/>
        </w:rPr>
        <w:t>متابعة تنفيذ القرارات الصادرة في المادة التأديبية والأحكام الصادرة في مادّة تجاوز السلطة والتعويض وفي المادة الجزائية وإعداد التقارير الدورية بشأنها،</w:t>
      </w:r>
    </w:p>
    <w:p w:rsidR="004E5025"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lang w:eastAsia="en-US" w:bidi="ar-TN"/>
        </w:rPr>
      </w:pPr>
      <w:r w:rsidRPr="00B07F66">
        <w:rPr>
          <w:rFonts w:ascii="Arial" w:hAnsi="Arial" w:cs="Arial"/>
          <w:rtl/>
          <w:lang w:eastAsia="en-US" w:bidi="ar-TN"/>
        </w:rPr>
        <w:t>تأمين كتابة اللجنة الاستشارية المكلفة بالنظر في عرائض المطالبين بالأداء وإعداد التقارير حول نشاط اللجنة،</w:t>
      </w:r>
    </w:p>
    <w:p w:rsidR="0035380A" w:rsidRPr="00B07F66" w:rsidRDefault="0035380A" w:rsidP="007C6917">
      <w:pPr>
        <w:pStyle w:val="Paragraphedeliste"/>
        <w:numPr>
          <w:ilvl w:val="0"/>
          <w:numId w:val="14"/>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النظر في التقارير الصادرة عن دائرة الزجر المالي بالتعاون مع المصالح المعنية قصد إبداء رأي وزير المالية في شأنها</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يشرف على وحدة الشؤون القانونية إطار بخطة وامتيازات مدير عام إدارة مركزية يساعده في القيام بمهامه إطار بخطة وامتيازات مدير إدارة مركزية وإطار بخطة وامتيازات </w:t>
      </w:r>
      <w:proofErr w:type="spellStart"/>
      <w:r w:rsidRPr="00B07F66">
        <w:rPr>
          <w:rFonts w:ascii="Arial" w:hAnsi="Arial" w:cs="Arial"/>
          <w:rtl/>
          <w:lang w:eastAsia="en-US" w:bidi="ar-TN"/>
        </w:rPr>
        <w:t>كاهية</w:t>
      </w:r>
      <w:proofErr w:type="spellEnd"/>
      <w:r w:rsidRPr="00B07F66">
        <w:rPr>
          <w:rFonts w:ascii="Arial" w:hAnsi="Arial" w:cs="Arial"/>
          <w:rtl/>
          <w:lang w:eastAsia="en-US" w:bidi="ar-TN"/>
        </w:rPr>
        <w:t xml:space="preserve"> مدير وإطار بخطة وامتيازات رئيس مصلحة إدارة مركزية</w:t>
      </w:r>
      <w:r w:rsidRPr="00B07F66">
        <w:rPr>
          <w:rFonts w:ascii="Arial" w:hAnsi="Arial" w:cs="Arial"/>
          <w:lang w:eastAsia="en-US" w:bidi="ar-TN"/>
        </w:rPr>
        <w:t>.</w:t>
      </w:r>
    </w:p>
    <w:p w:rsidR="003C68F4" w:rsidRDefault="004E5025" w:rsidP="00107F5B">
      <w:pPr>
        <w:autoSpaceDE w:val="0"/>
        <w:autoSpaceDN w:val="0"/>
        <w:bidi/>
        <w:adjustRightInd w:val="0"/>
        <w:spacing w:before="100" w:beforeAutospacing="1" w:after="0" w:line="240" w:lineRule="auto"/>
        <w:ind w:left="283"/>
        <w:jc w:val="both"/>
        <w:rPr>
          <w:rFonts w:ascii="Arial" w:hAnsi="Arial" w:cs="Arial"/>
          <w:b/>
          <w:bCs/>
          <w:rtl/>
          <w:lang w:eastAsia="en-US"/>
        </w:rPr>
      </w:pPr>
      <w:r w:rsidRPr="00B07F66">
        <w:rPr>
          <w:rFonts w:ascii="Arial" w:hAnsi="Arial" w:cs="Arial"/>
          <w:b/>
          <w:bCs/>
          <w:rtl/>
          <w:lang w:eastAsia="en-US"/>
        </w:rPr>
        <w:t>الفصل 10 مكرر – أضيف بمقتضى الأمر الحكومي عدد 1141 لسنة 2016 المؤرخ في 26 أوت 2016 – الكتابة العامة للمجلس الوطني لمعايير الحسابات العمومية</w:t>
      </w:r>
    </w:p>
    <w:p w:rsidR="004E5025" w:rsidRPr="00B07F66" w:rsidRDefault="004E5025" w:rsidP="003C68F4">
      <w:pPr>
        <w:autoSpaceDE w:val="0"/>
        <w:autoSpaceDN w:val="0"/>
        <w:bidi/>
        <w:adjustRightInd w:val="0"/>
        <w:spacing w:before="100" w:beforeAutospacing="1" w:after="0" w:line="240" w:lineRule="auto"/>
        <w:ind w:left="283"/>
        <w:jc w:val="both"/>
        <w:rPr>
          <w:rFonts w:ascii="Arial" w:hAnsi="Arial" w:cs="Arial"/>
          <w:lang w:eastAsia="en-US" w:bidi="ar-TN"/>
        </w:rPr>
      </w:pPr>
      <w:r w:rsidRPr="00B07F66">
        <w:rPr>
          <w:rFonts w:ascii="Arial" w:hAnsi="Arial" w:cs="Arial"/>
          <w:rtl/>
          <w:lang w:eastAsia="en-US"/>
        </w:rPr>
        <w:t xml:space="preserve"> مكلفة خاصة </w:t>
      </w:r>
      <w:proofErr w:type="gramStart"/>
      <w:r w:rsidRPr="00B07F66">
        <w:rPr>
          <w:rFonts w:ascii="Arial" w:hAnsi="Arial" w:cs="Arial"/>
          <w:rtl/>
          <w:lang w:eastAsia="en-US"/>
        </w:rPr>
        <w:t>بـ</w:t>
      </w:r>
      <w:r w:rsidRPr="00B07F66">
        <w:rPr>
          <w:rFonts w:ascii="Arial" w:hAnsi="Arial" w:cs="Arial"/>
          <w:lang w:eastAsia="en-US" w:bidi="ar-TN"/>
        </w:rPr>
        <w:t> :</w:t>
      </w:r>
      <w:proofErr w:type="gramEnd"/>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rPr>
        <w:t>مساندة اللجان القارة وفرق العمل من حيث الاستشارة والتوثيق والمتابعة،</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صياغة أعمال اللجان القارة وفرق العمل والحرص على ملاءمتها مع توصيات المجلس والتوجهات العامة المنبثقة عنه،</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صياغة مشاريع المعايير المحاسبية وتحويرها على ضوء أعمال اللجان القارة وإحالتها إلى مداولات هيئة المجلس،</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إنجاز جميع الدراسات وتوفير الوثائق الضرورية لمداولات هيئة المجلس،</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صياغة آراء المجلس حول مشاريع المعايير المحاسبية وتحويرها قبل عرضها على وزير المالية،</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صياغة تفسير المعايير المحاسبية،</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متابعة تقدم تطبيق المعايير المحاسبية،</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إنجاز الدراسات والأبحاث عند مشاركة المجلس في الورشات والملتقيات الوطنية والإقليمية والدولية حول المعايير المحاسبية للقطاع العام،</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صياغة مشاريع إجابات المجلس على استشارات المنظمات الدولية حول المعايير المحاسبية للقطاع العام،</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الإعداد لانعقاد الجلسات العامة للمجلس وجلسات عمل اللجان القارة وفرق العمل،</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تحرير محاضر جلسات المجلس واللجان القارة وفرق العمل،</w:t>
      </w:r>
    </w:p>
    <w:p w:rsidR="004E5025" w:rsidRPr="00B07F66" w:rsidRDefault="004E5025" w:rsidP="007C6917">
      <w:pPr>
        <w:pStyle w:val="Paragraphedeliste"/>
        <w:numPr>
          <w:ilvl w:val="0"/>
          <w:numId w:val="15"/>
        </w:numPr>
        <w:autoSpaceDE w:val="0"/>
        <w:autoSpaceDN w:val="0"/>
        <w:bidi/>
        <w:adjustRightInd w:val="0"/>
        <w:spacing w:before="100" w:beforeAutospacing="1" w:after="0" w:line="240" w:lineRule="auto"/>
        <w:ind w:left="927"/>
        <w:jc w:val="both"/>
        <w:rPr>
          <w:rFonts w:ascii="Arial" w:hAnsi="Arial" w:cs="Arial"/>
          <w:rtl/>
          <w:lang w:eastAsia="en-US"/>
        </w:rPr>
      </w:pPr>
      <w:r w:rsidRPr="00B07F66">
        <w:rPr>
          <w:rFonts w:ascii="Arial" w:hAnsi="Arial" w:cs="Arial"/>
          <w:rtl/>
          <w:lang w:eastAsia="en-US"/>
        </w:rPr>
        <w:t>إعداد التقرير السنوي لأعمال المجلس</w:t>
      </w:r>
      <w:r w:rsidRPr="00B07F66">
        <w:rPr>
          <w:rFonts w:ascii="Arial" w:hAnsi="Arial" w:cs="Arial"/>
          <w:lang w:eastAsia="en-US" w:bidi="ar-TN"/>
        </w:rPr>
        <w:t>.</w:t>
      </w:r>
    </w:p>
    <w:p w:rsidR="004E5025" w:rsidRPr="00B07F66" w:rsidRDefault="004E5025" w:rsidP="004E5025">
      <w:pPr>
        <w:autoSpaceDE w:val="0"/>
        <w:autoSpaceDN w:val="0"/>
        <w:bidi/>
        <w:adjustRightInd w:val="0"/>
        <w:spacing w:before="100" w:beforeAutospacing="1" w:after="0" w:line="240" w:lineRule="auto"/>
        <w:ind w:left="283"/>
        <w:jc w:val="both"/>
        <w:rPr>
          <w:rFonts w:ascii="Arial" w:hAnsi="Arial" w:cs="Arial"/>
          <w:rtl/>
          <w:lang w:eastAsia="en-US"/>
        </w:rPr>
      </w:pPr>
      <w:r w:rsidRPr="00B07F66">
        <w:rPr>
          <w:rFonts w:ascii="Arial" w:hAnsi="Arial" w:cs="Arial"/>
          <w:rtl/>
          <w:lang w:eastAsia="en-US"/>
        </w:rPr>
        <w:t>ويشرف على الكتابة العامة للمجلس الوطني لمعايير الحسابات العمومية إطار برتبة وامتيازات كاتب عام أو مدير عام إدارة مركزية بمساعدة إطارات يمكن أن تسند لهم إحدى الخطط الوظيفية بالإدارة المركزية</w:t>
      </w:r>
      <w:r w:rsidRPr="00B07F66">
        <w:rPr>
          <w:rFonts w:ascii="Arial" w:hAnsi="Arial" w:cs="Arial"/>
          <w:lang w:eastAsia="en-US" w:bidi="ar-TN"/>
        </w:rPr>
        <w:t>.</w:t>
      </w:r>
    </w:p>
    <w:p w:rsidR="004E5025" w:rsidRPr="00B07F66" w:rsidRDefault="004E5025" w:rsidP="004E5025">
      <w:pPr>
        <w:autoSpaceDE w:val="0"/>
        <w:autoSpaceDN w:val="0"/>
        <w:bidi/>
        <w:adjustRightInd w:val="0"/>
        <w:spacing w:before="100" w:beforeAutospacing="1" w:after="0" w:line="240" w:lineRule="auto"/>
        <w:ind w:left="283"/>
        <w:jc w:val="both"/>
        <w:rPr>
          <w:rFonts w:ascii="Arial" w:hAnsi="Arial" w:cs="Arial"/>
          <w:lang w:eastAsia="en-US" w:bidi="ar-TN"/>
        </w:rPr>
      </w:pPr>
      <w:r w:rsidRPr="00B07F66">
        <w:rPr>
          <w:rFonts w:ascii="Arial" w:hAnsi="Arial" w:cs="Arial"/>
          <w:rtl/>
          <w:lang w:eastAsia="en-US"/>
        </w:rPr>
        <w:t>تسند لأعوان الكتابة العامة منحة تحفيزية يضبط مقدارها ومقاييس إسنادها بأمر حكومي</w:t>
      </w:r>
      <w:r w:rsidRPr="00B07F66">
        <w:rPr>
          <w:rFonts w:ascii="Arial" w:hAnsi="Arial" w:cs="Arial"/>
          <w:lang w:eastAsia="en-US" w:bidi="ar-TN"/>
        </w:rPr>
        <w:t>.</w:t>
      </w:r>
    </w:p>
    <w:p w:rsidR="004E5025" w:rsidRPr="00B07F66" w:rsidRDefault="004E5025" w:rsidP="004E5025">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الفصل 11 –</w:t>
      </w:r>
      <w:r w:rsidRPr="00B07F66">
        <w:rPr>
          <w:rFonts w:ascii="Arial" w:hAnsi="Arial" w:cs="Arial"/>
          <w:rtl/>
          <w:lang w:eastAsia="en-US" w:bidi="ar-TN"/>
        </w:rPr>
        <w:t xml:space="preserve"> يمكن أن يحدث كلما دعت الحاجة لذلك فرق للدراسة والبحث يعهد لها بالقيام بمهمات ظرفية ذات صبغة فنية تدخل في نطاق مشمولات وزارة المالية نظرا ل</w:t>
      </w:r>
      <w:r w:rsidR="009D1EBB">
        <w:rPr>
          <w:rFonts w:ascii="Arial" w:hAnsi="Arial" w:cs="Arial" w:hint="cs"/>
          <w:rtl/>
          <w:lang w:eastAsia="en-US" w:bidi="ar-TN"/>
        </w:rPr>
        <w:t>لأهمية</w:t>
      </w:r>
      <w:r w:rsidRPr="00B07F66">
        <w:rPr>
          <w:rFonts w:ascii="Arial" w:hAnsi="Arial" w:cs="Arial"/>
          <w:rtl/>
          <w:lang w:eastAsia="en-US" w:bidi="ar-TN"/>
        </w:rPr>
        <w:t xml:space="preserve"> التي يكتسبها كل عمل أو مشروع.</w:t>
      </w:r>
    </w:p>
    <w:p w:rsidR="004E5025" w:rsidRPr="00B07F66" w:rsidRDefault="004E5025" w:rsidP="004E5025">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ويتألف كل فريق للدراسة والبحث من مجموعة من إطارات وزارة المالية لهم خبرة ثابتة يرجعون بالنظر إلى مسؤول واحد.</w:t>
      </w:r>
    </w:p>
    <w:p w:rsidR="004E5025" w:rsidRPr="00B07F66" w:rsidRDefault="004E5025" w:rsidP="004E5025">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يقع إحداث فرق</w:t>
      </w:r>
      <w:r w:rsidR="009D1EBB">
        <w:rPr>
          <w:rFonts w:ascii="Arial" w:hAnsi="Arial" w:cs="Arial" w:hint="cs"/>
          <w:rtl/>
          <w:lang w:eastAsia="en-US" w:bidi="ar-TN"/>
        </w:rPr>
        <w:t xml:space="preserve"> </w:t>
      </w:r>
      <w:r w:rsidRPr="00B07F66">
        <w:rPr>
          <w:rFonts w:ascii="Arial" w:hAnsi="Arial" w:cs="Arial"/>
          <w:rtl/>
          <w:lang w:eastAsia="en-US" w:bidi="ar-TN"/>
        </w:rPr>
        <w:t xml:space="preserve">الدراسات والبحث وإلغاؤها بمقتضى قرار من وزير المالية يبين بوضوح في كل صورة من الصور </w:t>
      </w:r>
      <w:r w:rsidR="006D2364" w:rsidRPr="00B07F66">
        <w:rPr>
          <w:rFonts w:ascii="Arial" w:hAnsi="Arial" w:cs="Arial"/>
          <w:rtl/>
          <w:lang w:eastAsia="en-US" w:bidi="ar-TN"/>
        </w:rPr>
        <w:t xml:space="preserve">الهدف أو الأهداف المراد بلوغها </w:t>
      </w:r>
      <w:proofErr w:type="gramStart"/>
      <w:r w:rsidR="006D2364" w:rsidRPr="00B07F66">
        <w:rPr>
          <w:rFonts w:ascii="Arial" w:hAnsi="Arial" w:cs="Arial"/>
          <w:rtl/>
          <w:lang w:eastAsia="en-US" w:bidi="ar-TN"/>
        </w:rPr>
        <w:t>وعدد  أعوان</w:t>
      </w:r>
      <w:proofErr w:type="gramEnd"/>
      <w:r w:rsidR="006D2364" w:rsidRPr="00B07F66">
        <w:rPr>
          <w:rFonts w:ascii="Arial" w:hAnsi="Arial" w:cs="Arial"/>
          <w:rtl/>
          <w:lang w:eastAsia="en-US" w:bidi="ar-TN"/>
        </w:rPr>
        <w:t xml:space="preserve"> كل فريق ووسائل العمل والآجال </w:t>
      </w:r>
      <w:proofErr w:type="spellStart"/>
      <w:r w:rsidR="006D2364" w:rsidRPr="00B07F66">
        <w:rPr>
          <w:rFonts w:ascii="Arial" w:hAnsi="Arial" w:cs="Arial"/>
          <w:rtl/>
          <w:lang w:eastAsia="en-US" w:bidi="ar-TN"/>
        </w:rPr>
        <w:t>المحدة</w:t>
      </w:r>
      <w:proofErr w:type="spellEnd"/>
      <w:r w:rsidR="006D2364" w:rsidRPr="00B07F66">
        <w:rPr>
          <w:rFonts w:ascii="Arial" w:hAnsi="Arial" w:cs="Arial"/>
          <w:rtl/>
          <w:lang w:eastAsia="en-US" w:bidi="ar-TN"/>
        </w:rPr>
        <w:t xml:space="preserve"> لإتمام ذلك.</w:t>
      </w:r>
    </w:p>
    <w:p w:rsidR="003127EA" w:rsidRPr="00B07F66" w:rsidRDefault="003127EA" w:rsidP="003127EA">
      <w:pPr>
        <w:autoSpaceDE w:val="0"/>
        <w:autoSpaceDN w:val="0"/>
        <w:bidi/>
        <w:adjustRightInd w:val="0"/>
        <w:spacing w:before="100" w:beforeAutospacing="1" w:after="0" w:line="240" w:lineRule="auto"/>
        <w:ind w:left="283"/>
        <w:jc w:val="center"/>
        <w:rPr>
          <w:rFonts w:ascii="Arial" w:hAnsi="Arial" w:cs="Arial"/>
          <w:b/>
          <w:bCs/>
          <w:rtl/>
          <w:lang w:eastAsia="en-US" w:bidi="ar-TN"/>
        </w:rPr>
      </w:pPr>
      <w:r w:rsidRPr="00B07F66">
        <w:rPr>
          <w:rFonts w:ascii="Arial" w:hAnsi="Arial" w:cs="Arial"/>
          <w:b/>
          <w:bCs/>
          <w:rtl/>
          <w:lang w:eastAsia="en-US" w:bidi="ar-TN"/>
        </w:rPr>
        <w:t>الباب الثاني – الإدارة المركزية</w:t>
      </w:r>
    </w:p>
    <w:p w:rsidR="0035380A" w:rsidRPr="00B07F66" w:rsidRDefault="0035380A" w:rsidP="006D236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الفصل 12 (جديد)</w:t>
      </w:r>
      <w:r w:rsidR="006D2364" w:rsidRPr="00B07F66">
        <w:rPr>
          <w:rFonts w:ascii="Arial" w:hAnsi="Arial" w:cs="Arial"/>
          <w:b/>
          <w:bCs/>
          <w:rtl/>
          <w:lang w:eastAsia="en-US" w:bidi="ar-TN"/>
        </w:rPr>
        <w:t xml:space="preserve"> –</w:t>
      </w:r>
      <w:r w:rsidR="006D2364" w:rsidRPr="00B07F66">
        <w:rPr>
          <w:rFonts w:ascii="Arial" w:hAnsi="Arial" w:cs="Arial"/>
          <w:rtl/>
          <w:lang w:eastAsia="en-US" w:bidi="ar-TN"/>
        </w:rPr>
        <w:t xml:space="preserve"> </w:t>
      </w:r>
      <w:r w:rsidR="002B7993">
        <w:rPr>
          <w:rFonts w:ascii="Arial" w:hAnsi="Arial" w:cs="Arial" w:hint="cs"/>
          <w:b/>
          <w:bCs/>
          <w:rtl/>
          <w:lang w:eastAsia="en-US"/>
        </w:rPr>
        <w:t>نقح</w:t>
      </w:r>
      <w:r w:rsidR="006D2364" w:rsidRPr="00B07F66">
        <w:rPr>
          <w:rFonts w:ascii="Arial" w:hAnsi="Arial" w:cs="Arial"/>
          <w:b/>
          <w:bCs/>
          <w:rtl/>
          <w:lang w:eastAsia="en-US"/>
        </w:rPr>
        <w:t xml:space="preserve"> بمقتضى الأمر الحكومي عدد 1141 لسنة 2016 المؤرخ في 26 أوت 2016 </w:t>
      </w:r>
      <w:proofErr w:type="gramStart"/>
      <w:r w:rsidR="006D2364" w:rsidRPr="00B07F66">
        <w:rPr>
          <w:rFonts w:ascii="Arial" w:hAnsi="Arial" w:cs="Arial"/>
          <w:b/>
          <w:bCs/>
          <w:rtl/>
          <w:lang w:eastAsia="en-US"/>
        </w:rPr>
        <w:t xml:space="preserve">– </w:t>
      </w:r>
      <w:r w:rsidR="006D2364" w:rsidRPr="00B07F66">
        <w:rPr>
          <w:rFonts w:ascii="Arial" w:hAnsi="Arial" w:cs="Arial"/>
          <w:lang w:eastAsia="en-US" w:bidi="ar-TN"/>
        </w:rPr>
        <w:t> </w:t>
      </w:r>
      <w:r w:rsidRPr="00B07F66">
        <w:rPr>
          <w:rFonts w:ascii="Arial" w:hAnsi="Arial" w:cs="Arial"/>
          <w:rtl/>
          <w:lang w:eastAsia="en-US" w:bidi="ar-TN"/>
        </w:rPr>
        <w:t>تشتمل</w:t>
      </w:r>
      <w:proofErr w:type="gramEnd"/>
      <w:r w:rsidRPr="00B07F66">
        <w:rPr>
          <w:rFonts w:ascii="Arial" w:hAnsi="Arial" w:cs="Arial"/>
          <w:rtl/>
          <w:lang w:eastAsia="en-US" w:bidi="ar-TN"/>
        </w:rPr>
        <w:t xml:space="preserve"> الإدارة المركزية لوزارة المالية على</w:t>
      </w:r>
      <w:r w:rsidRPr="00B07F66">
        <w:rPr>
          <w:rFonts w:ascii="Arial" w:hAnsi="Arial" w:cs="Arial"/>
          <w:lang w:eastAsia="en-US" w:bidi="ar-TN"/>
        </w:rPr>
        <w:t xml:space="preserve"> :</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الهيئة العامة للتصرف في ميزانية الدولة،</w:t>
      </w:r>
    </w:p>
    <w:p w:rsidR="006D2364"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الهيئة العامة للتأمين،</w:t>
      </w:r>
    </w:p>
    <w:p w:rsidR="006D2364"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العامة للتصرف في الدين والتعاون المالي،</w:t>
      </w:r>
    </w:p>
    <w:p w:rsidR="006D2364"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العامة لمتابعة تأدية النفقات على القروض الخارجية الموظفة،</w:t>
      </w:r>
    </w:p>
    <w:p w:rsidR="006D2364"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العامة للموارد والتوازنات،</w:t>
      </w:r>
    </w:p>
    <w:p w:rsidR="006D2364"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العامة للتأجير العمومي،</w:t>
      </w:r>
    </w:p>
    <w:p w:rsidR="006D2364"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 الإدارة العامة للتدقيق ومتابعة المشاريع الكبرى،</w:t>
      </w:r>
    </w:p>
    <w:p w:rsidR="006D2364"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العامة للشراكة بين القطاعين العام والخاص،</w:t>
      </w:r>
    </w:p>
    <w:p w:rsidR="006D2364"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العامة للتمويل،</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الإدارة العامة للمساهمات،</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الإدارة العامة للدراسات والتشريع الجبائي،</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الإدارة العامة للأداءات،</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الإدارة العامة للمحاسبة العمومية والاستخلاص،</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العامة </w:t>
      </w:r>
      <w:proofErr w:type="spellStart"/>
      <w:r w:rsidRPr="00B07F66">
        <w:rPr>
          <w:rFonts w:ascii="Arial" w:hAnsi="Arial" w:cs="Arial"/>
          <w:rtl/>
          <w:lang w:eastAsia="en-US" w:bidi="ar-TN"/>
        </w:rPr>
        <w:t>للديوانة</w:t>
      </w:r>
      <w:proofErr w:type="spellEnd"/>
      <w:r w:rsidRPr="00B07F66">
        <w:rPr>
          <w:rFonts w:ascii="Arial" w:hAnsi="Arial" w:cs="Arial"/>
          <w:rtl/>
          <w:lang w:eastAsia="en-US" w:bidi="ar-TN"/>
        </w:rPr>
        <w:t>،</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العامة </w:t>
      </w:r>
      <w:proofErr w:type="spellStart"/>
      <w:r w:rsidRPr="00B07F66">
        <w:rPr>
          <w:rFonts w:ascii="Arial" w:hAnsi="Arial" w:cs="Arial"/>
          <w:rtl/>
          <w:lang w:eastAsia="en-US" w:bidi="ar-TN"/>
        </w:rPr>
        <w:t>للإمتيازات</w:t>
      </w:r>
      <w:proofErr w:type="spellEnd"/>
      <w:r w:rsidRPr="00B07F66">
        <w:rPr>
          <w:rFonts w:ascii="Arial" w:hAnsi="Arial" w:cs="Arial"/>
          <w:rtl/>
          <w:lang w:eastAsia="en-US" w:bidi="ar-TN"/>
        </w:rPr>
        <w:t xml:space="preserve"> الجبائية والمالية،</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الإدارة العامة للتصرف في الموارد البشرية،</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الإدارة العامة للشؤون المالية والتجهيزات والمعدات،</w:t>
      </w:r>
    </w:p>
    <w:p w:rsidR="0035380A" w:rsidRPr="00B07F66" w:rsidRDefault="0035380A" w:rsidP="007C6917">
      <w:pPr>
        <w:pStyle w:val="Paragraphedeliste"/>
        <w:numPr>
          <w:ilvl w:val="0"/>
          <w:numId w:val="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البناءات</w:t>
      </w:r>
      <w:r w:rsidRPr="00B07F66">
        <w:rPr>
          <w:rFonts w:ascii="Arial" w:hAnsi="Arial" w:cs="Arial"/>
          <w:lang w:eastAsia="en-US" w:bidi="ar-TN"/>
        </w:rPr>
        <w:t>.</w:t>
      </w:r>
    </w:p>
    <w:p w:rsidR="003C68F4"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rPr>
      </w:pPr>
      <w:r w:rsidRPr="00B07F66">
        <w:rPr>
          <w:rFonts w:ascii="Arial" w:hAnsi="Arial" w:cs="Arial"/>
          <w:b/>
          <w:bCs/>
          <w:rtl/>
          <w:lang w:eastAsia="en-US" w:bidi="ar-TN"/>
        </w:rPr>
        <w:t>الفصل 13 (جديد)</w:t>
      </w:r>
      <w:r w:rsidR="006D2364" w:rsidRPr="00B07F66">
        <w:rPr>
          <w:rFonts w:ascii="Arial" w:hAnsi="Arial" w:cs="Arial"/>
          <w:rtl/>
          <w:lang w:eastAsia="en-US" w:bidi="ar-TN"/>
        </w:rPr>
        <w:t xml:space="preserve"> – </w:t>
      </w:r>
      <w:r w:rsidR="002B7993">
        <w:rPr>
          <w:rFonts w:ascii="Arial" w:hAnsi="Arial" w:cs="Arial" w:hint="cs"/>
          <w:b/>
          <w:bCs/>
          <w:rtl/>
          <w:lang w:eastAsia="en-US"/>
        </w:rPr>
        <w:t>نقح</w:t>
      </w:r>
      <w:r w:rsidR="006D2364" w:rsidRPr="00B07F66">
        <w:rPr>
          <w:rFonts w:ascii="Arial" w:hAnsi="Arial" w:cs="Arial"/>
          <w:b/>
          <w:bCs/>
          <w:rtl/>
          <w:lang w:eastAsia="en-US"/>
        </w:rPr>
        <w:t xml:space="preserve"> بمقتضى الأمر الحكومي عدد </w:t>
      </w:r>
      <w:proofErr w:type="gramStart"/>
      <w:r w:rsidR="00A930AE">
        <w:rPr>
          <w:rFonts w:ascii="Arial" w:hAnsi="Arial" w:cs="Arial" w:hint="cs"/>
          <w:b/>
          <w:bCs/>
          <w:rtl/>
          <w:lang w:eastAsia="en-US"/>
        </w:rPr>
        <w:t xml:space="preserve">2856 </w:t>
      </w:r>
      <w:r w:rsidR="006D2364" w:rsidRPr="00B07F66">
        <w:rPr>
          <w:rFonts w:ascii="Arial" w:hAnsi="Arial" w:cs="Arial"/>
          <w:b/>
          <w:bCs/>
          <w:rtl/>
          <w:lang w:eastAsia="en-US"/>
        </w:rPr>
        <w:t xml:space="preserve"> لسنة</w:t>
      </w:r>
      <w:proofErr w:type="gramEnd"/>
      <w:r w:rsidR="006D2364" w:rsidRPr="00B07F66">
        <w:rPr>
          <w:rFonts w:ascii="Arial" w:hAnsi="Arial" w:cs="Arial"/>
          <w:b/>
          <w:bCs/>
          <w:rtl/>
          <w:lang w:eastAsia="en-US"/>
        </w:rPr>
        <w:t xml:space="preserve"> </w:t>
      </w:r>
      <w:r w:rsidR="00A930AE">
        <w:rPr>
          <w:rFonts w:ascii="Arial" w:hAnsi="Arial" w:cs="Arial" w:hint="cs"/>
          <w:b/>
          <w:bCs/>
          <w:rtl/>
          <w:lang w:eastAsia="en-US"/>
        </w:rPr>
        <w:t xml:space="preserve">2011 </w:t>
      </w:r>
      <w:r w:rsidR="006D2364" w:rsidRPr="00B07F66">
        <w:rPr>
          <w:rFonts w:ascii="Arial" w:hAnsi="Arial" w:cs="Arial"/>
          <w:b/>
          <w:bCs/>
          <w:rtl/>
          <w:lang w:eastAsia="en-US"/>
        </w:rPr>
        <w:t xml:space="preserve"> المؤرخ في </w:t>
      </w:r>
      <w:r w:rsidR="00A930AE">
        <w:rPr>
          <w:rFonts w:ascii="Arial" w:hAnsi="Arial" w:cs="Arial" w:hint="cs"/>
          <w:b/>
          <w:bCs/>
          <w:rtl/>
          <w:lang w:eastAsia="en-US"/>
        </w:rPr>
        <w:t xml:space="preserve">7 أكتوبر 2011 </w:t>
      </w:r>
      <w:r w:rsidR="006D2364" w:rsidRPr="00B07F66">
        <w:rPr>
          <w:rFonts w:ascii="Arial" w:hAnsi="Arial" w:cs="Arial"/>
          <w:b/>
          <w:bCs/>
          <w:rtl/>
          <w:lang w:eastAsia="en-US"/>
        </w:rPr>
        <w:t xml:space="preserve"> – </w:t>
      </w:r>
      <w:r w:rsidRPr="00B07F66">
        <w:rPr>
          <w:rFonts w:ascii="Arial" w:hAnsi="Arial" w:cs="Arial"/>
          <w:b/>
          <w:bCs/>
          <w:rtl/>
          <w:lang w:eastAsia="en-US" w:bidi="ar-TN"/>
        </w:rPr>
        <w:t>الإدارة العامة للتصرف في الدين والتعاون المالي</w:t>
      </w:r>
    </w:p>
    <w:p w:rsidR="0035380A" w:rsidRPr="00B07F66" w:rsidRDefault="0035380A" w:rsidP="003C68F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ودراسة الدين العمومي ووضع التقديرات المتعلقة به،</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ضبط الاقتراض الداخلي والخارجي حسب حاجيات الخزينة،</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الإصدارات بالأسواق المالية،</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منح ضمان الدولة للقروض المسندة للمؤسسات ومتابعتها، </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اتفاقيات القروض التي تمنح إلى المؤسسات من طرف الدولة والخزينة العمومية، </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المشاركة في المفاوضات الخاصة باتفاقيات ومعاهدات التعاون في الميدانين الاقتصادي والمالي،</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الإشراف على تطوير واستعمال قاعدة المعطيات للتصرف في الدين الخارجي "سياد</w:t>
      </w:r>
      <w:r w:rsidRPr="00B07F66">
        <w:rPr>
          <w:rFonts w:ascii="Arial" w:hAnsi="Arial" w:cs="Arial"/>
          <w:lang w:eastAsia="en-US" w:bidi="ar-TN"/>
        </w:rPr>
        <w:t>"</w:t>
      </w:r>
      <w:r w:rsidRPr="00B07F66">
        <w:rPr>
          <w:rFonts w:ascii="Arial" w:hAnsi="Arial" w:cs="Arial"/>
          <w:rtl/>
          <w:lang w:eastAsia="en-US" w:bidi="ar-TN"/>
        </w:rPr>
        <w:t>،</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وضع آليات المراقبة </w:t>
      </w:r>
      <w:proofErr w:type="gramStart"/>
      <w:r w:rsidRPr="00B07F66">
        <w:rPr>
          <w:rFonts w:ascii="Arial" w:hAnsi="Arial" w:cs="Arial"/>
          <w:rtl/>
          <w:lang w:eastAsia="en-US" w:bidi="ar-TN"/>
        </w:rPr>
        <w:t>و التدقيق</w:t>
      </w:r>
      <w:proofErr w:type="gramEnd"/>
      <w:r w:rsidRPr="00B07F66">
        <w:rPr>
          <w:rFonts w:ascii="Arial" w:hAnsi="Arial" w:cs="Arial"/>
          <w:rtl/>
          <w:lang w:eastAsia="en-US" w:bidi="ar-TN"/>
        </w:rPr>
        <w:t xml:space="preserve"> الخاصة بمنظومة الدين،</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عمليات تسديد القروض العمومية وإصدارات الدولة،</w:t>
      </w:r>
    </w:p>
    <w:p w:rsidR="006D2364"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استخلاص قروض الدولة المسندة إلى المؤسسات،</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المشاركة في برمجة ومتابعة واستعمال الموارد الخارجية طبقا للاتفاقيات والمعاهدات،</w:t>
      </w:r>
    </w:p>
    <w:p w:rsidR="0035380A" w:rsidRPr="00B07F66" w:rsidRDefault="0035380A" w:rsidP="007C6917">
      <w:pPr>
        <w:pStyle w:val="Paragraphedeliste"/>
        <w:numPr>
          <w:ilvl w:val="0"/>
          <w:numId w:val="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تطور التداين الوطني الخارجي</w:t>
      </w:r>
      <w:r w:rsidRPr="00B07F66">
        <w:rPr>
          <w:rFonts w:ascii="Arial" w:hAnsi="Arial" w:cs="Arial"/>
          <w:lang w:eastAsia="en-US" w:bidi="ar-TN"/>
        </w:rPr>
        <w:t>.</w:t>
      </w:r>
    </w:p>
    <w:p w:rsidR="0035380A" w:rsidRPr="00B07F66" w:rsidRDefault="0035380A" w:rsidP="006D236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للتصرف في الدين والتعاون المالي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1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وحدة التطبيقات الإعلامية ونظام المعلومات،</w:t>
      </w:r>
    </w:p>
    <w:p w:rsidR="0035380A" w:rsidRPr="00B07F66" w:rsidRDefault="0035380A" w:rsidP="007C6917">
      <w:pPr>
        <w:pStyle w:val="Paragraphedeliste"/>
        <w:numPr>
          <w:ilvl w:val="0"/>
          <w:numId w:val="1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إدارة التعاون المالي،</w:t>
      </w:r>
    </w:p>
    <w:p w:rsidR="0035380A" w:rsidRPr="00B07F66" w:rsidRDefault="0035380A" w:rsidP="007C6917">
      <w:pPr>
        <w:pStyle w:val="Paragraphedeliste"/>
        <w:numPr>
          <w:ilvl w:val="0"/>
          <w:numId w:val="1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إدارة الإصدارات بالأسواق المالية،</w:t>
      </w:r>
    </w:p>
    <w:p w:rsidR="0035380A" w:rsidRPr="00B07F66" w:rsidRDefault="0035380A" w:rsidP="007C6917">
      <w:pPr>
        <w:pStyle w:val="Paragraphedeliste"/>
        <w:numPr>
          <w:ilvl w:val="0"/>
          <w:numId w:val="1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إدارة متابعة وتسديد القروض والإصدارات،</w:t>
      </w:r>
    </w:p>
    <w:p w:rsidR="0035380A" w:rsidRPr="00B07F66" w:rsidRDefault="0035380A" w:rsidP="007C6917">
      <w:pPr>
        <w:pStyle w:val="Paragraphedeliste"/>
        <w:numPr>
          <w:ilvl w:val="0"/>
          <w:numId w:val="1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إدارة ضبط </w:t>
      </w:r>
      <w:proofErr w:type="spellStart"/>
      <w:r w:rsidRPr="00B07F66">
        <w:rPr>
          <w:rFonts w:ascii="Arial" w:hAnsi="Arial" w:cs="Arial"/>
          <w:rtl/>
          <w:lang w:eastAsia="en-US" w:bidi="ar-TN"/>
        </w:rPr>
        <w:t>إستراتجية</w:t>
      </w:r>
      <w:proofErr w:type="spellEnd"/>
      <w:r w:rsidRPr="00B07F66">
        <w:rPr>
          <w:rFonts w:ascii="Arial" w:hAnsi="Arial" w:cs="Arial"/>
          <w:rtl/>
          <w:lang w:eastAsia="en-US" w:bidi="ar-TN"/>
        </w:rPr>
        <w:t xml:space="preserve"> الدين العمومي،</w:t>
      </w:r>
    </w:p>
    <w:p w:rsidR="0035380A" w:rsidRPr="00B07F66" w:rsidRDefault="0035380A" w:rsidP="007C6917">
      <w:pPr>
        <w:pStyle w:val="Paragraphedeliste"/>
        <w:numPr>
          <w:ilvl w:val="0"/>
          <w:numId w:val="1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إدارة مراقبة التصرف في الدين</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للتصرف في الدين والتعاون المالي إطار بخطة وامتيازات مدير عام إدارة مركزية</w:t>
      </w:r>
      <w:r w:rsidRPr="00B07F66">
        <w:rPr>
          <w:rFonts w:ascii="Arial" w:hAnsi="Arial" w:cs="Arial"/>
          <w:lang w:eastAsia="en-US" w:bidi="ar-TN"/>
        </w:rPr>
        <w:t>.</w:t>
      </w:r>
    </w:p>
    <w:p w:rsidR="003C68F4" w:rsidRDefault="0035380A" w:rsidP="007C6917">
      <w:pPr>
        <w:pStyle w:val="Paragraphedeliste"/>
        <w:numPr>
          <w:ilvl w:val="0"/>
          <w:numId w:val="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وحدة التطبيقات الإعلامية ونظام المعلومات</w:t>
      </w:r>
      <w:r w:rsidR="00A46C34" w:rsidRPr="00B07F66">
        <w:rPr>
          <w:rFonts w:ascii="Arial" w:hAnsi="Arial" w:cs="Arial"/>
          <w:b/>
          <w:bCs/>
          <w:rtl/>
          <w:lang w:eastAsia="en-US" w:bidi="ar-TN"/>
        </w:rPr>
        <w:t>:</w:t>
      </w:r>
      <w:r w:rsidRPr="00B07F66">
        <w:rPr>
          <w:rFonts w:ascii="Arial" w:hAnsi="Arial" w:cs="Arial"/>
          <w:b/>
          <w:bCs/>
          <w:rtl/>
          <w:lang w:eastAsia="en-US" w:bidi="ar-TN"/>
        </w:rPr>
        <w:t xml:space="preserve"> </w:t>
      </w:r>
    </w:p>
    <w:p w:rsidR="0035380A" w:rsidRPr="00B07F66"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b/>
          <w:bCs/>
          <w:lang w:eastAsia="en-US" w:bidi="ar-TN"/>
        </w:rPr>
        <w:t xml:space="preserve"> :</w:t>
      </w:r>
      <w:proofErr w:type="gramEnd"/>
    </w:p>
    <w:p w:rsidR="0035380A" w:rsidRPr="00B07F66" w:rsidRDefault="0035380A" w:rsidP="007C6917">
      <w:pPr>
        <w:pStyle w:val="Paragraphedeliste"/>
        <w:numPr>
          <w:ilvl w:val="0"/>
          <w:numId w:val="1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المساهمة في إعداد مشروع مخطط الإعلامية الخاص بوزارة المالية وتحديد حاجيات الإدارة العامة للتصرف في الدين والتعاون المالي والمساهمة في ضبط الاختيارات التقنية وتحديد الأولويات،</w:t>
      </w:r>
    </w:p>
    <w:p w:rsidR="0035380A" w:rsidRPr="00B07F66" w:rsidRDefault="0035380A" w:rsidP="007C6917">
      <w:pPr>
        <w:pStyle w:val="Paragraphedeliste"/>
        <w:numPr>
          <w:ilvl w:val="0"/>
          <w:numId w:val="1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المساهمة في تطوير وتركيز التطبيقات والمنظومات الإعلامية للتصرف في الدين،</w:t>
      </w:r>
    </w:p>
    <w:p w:rsidR="0035380A" w:rsidRPr="00B07F66" w:rsidRDefault="0035380A" w:rsidP="007C6917">
      <w:pPr>
        <w:pStyle w:val="Paragraphedeliste"/>
        <w:numPr>
          <w:ilvl w:val="0"/>
          <w:numId w:val="1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تأمين التصرف في التطبيقات والمنظومات الإعلامية واستغلالها بمختلف المصالح الإدارية المعنية بالتصرف في الدين،</w:t>
      </w:r>
    </w:p>
    <w:p w:rsidR="0035380A" w:rsidRPr="00B07F66" w:rsidRDefault="0035380A" w:rsidP="007C6917">
      <w:pPr>
        <w:pStyle w:val="Paragraphedeliste"/>
        <w:numPr>
          <w:ilvl w:val="0"/>
          <w:numId w:val="1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المساهمة في تجسيم برنامج الإدارة الاتصالية وتطوير الخدمات عن بعد </w:t>
      </w:r>
      <w:proofErr w:type="gramStart"/>
      <w:r w:rsidRPr="00B07F66">
        <w:rPr>
          <w:rFonts w:ascii="Arial" w:hAnsi="Arial" w:cs="Arial"/>
          <w:rtl/>
          <w:lang w:eastAsia="en-US" w:bidi="ar-TN"/>
        </w:rPr>
        <w:t>و السهر</w:t>
      </w:r>
      <w:proofErr w:type="gramEnd"/>
      <w:r w:rsidRPr="00B07F66">
        <w:rPr>
          <w:rFonts w:ascii="Arial" w:hAnsi="Arial" w:cs="Arial"/>
          <w:rtl/>
          <w:lang w:eastAsia="en-US" w:bidi="ar-TN"/>
        </w:rPr>
        <w:t xml:space="preserve"> على متابعتها</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ويشرف على وحدة التطبيقات الإعلامية ونظام المعلومات رئيس وحدة ينتفع بالمنح والامتيازات المخولة لمدير عام إدارة مركزية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وتحتوي على </w:t>
      </w:r>
      <w:proofErr w:type="gramStart"/>
      <w:r w:rsidRPr="00B07F66">
        <w:rPr>
          <w:rFonts w:ascii="Arial" w:hAnsi="Arial" w:cs="Arial"/>
          <w:rtl/>
          <w:lang w:eastAsia="en-US" w:bidi="ar-TN"/>
        </w:rPr>
        <w:t>إدارتين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التطبيقات الإعلامية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24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لتطوير منظومة التصرف في الدين الخارجي "سياد"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2"/>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التطبيقات الإعلامية للتصرف في الدين الخارجي الثنائي،</w:t>
      </w:r>
    </w:p>
    <w:p w:rsidR="0035380A" w:rsidRPr="00B07F66" w:rsidRDefault="0035380A" w:rsidP="007C6917">
      <w:pPr>
        <w:pStyle w:val="Paragraphedeliste"/>
        <w:numPr>
          <w:ilvl w:val="0"/>
          <w:numId w:val="22"/>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التطبيقات الإعلامية للتصرف في الدين الخارجي المتعدّد الأطراف</w:t>
      </w:r>
      <w:r w:rsidRPr="00B07F66">
        <w:rPr>
          <w:rFonts w:ascii="Arial" w:hAnsi="Arial" w:cs="Arial"/>
          <w:lang w:eastAsia="en-US" w:bidi="ar-TN"/>
        </w:rPr>
        <w:t>.</w:t>
      </w:r>
    </w:p>
    <w:p w:rsidR="0035380A" w:rsidRPr="00B07F66" w:rsidRDefault="0035380A" w:rsidP="007A61DA">
      <w:pPr>
        <w:pStyle w:val="Paragraphedeliste"/>
        <w:numPr>
          <w:ilvl w:val="0"/>
          <w:numId w:val="24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لتطوير التطبيقات الإعلامية للتصرف في الدين الداخلي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التطبيقات الإعلامية للتصرف في قروض السوق الداخلية،</w:t>
      </w:r>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التطبيقات الإعلامية للتصرف في القروض المسندة للمؤسسات العمومية</w:t>
      </w:r>
      <w:r w:rsidRPr="00B07F66">
        <w:rPr>
          <w:rFonts w:ascii="Arial" w:hAnsi="Arial" w:cs="Arial"/>
          <w:lang w:eastAsia="en-US" w:bidi="ar-TN"/>
        </w:rPr>
        <w:t>.</w:t>
      </w:r>
    </w:p>
    <w:p w:rsidR="0035380A" w:rsidRPr="00B07F66" w:rsidRDefault="0035380A" w:rsidP="007C6917">
      <w:pPr>
        <w:pStyle w:val="Paragraphedeliste"/>
        <w:numPr>
          <w:ilvl w:val="0"/>
          <w:numId w:val="2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نظام المعلومات والخدمات الإلكترونية للدين وتشتمل على إدارة </w:t>
      </w:r>
      <w:proofErr w:type="gramStart"/>
      <w:r w:rsidRPr="00B07F66">
        <w:rPr>
          <w:rFonts w:ascii="Arial" w:hAnsi="Arial" w:cs="Arial"/>
          <w:rtl/>
          <w:lang w:eastAsia="en-US" w:bidi="ar-TN"/>
        </w:rPr>
        <w:t>فرعية</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24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لنظام المعلومات والخدمات الإلكترونية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نظام المعلومات الإحصائي والتحليلي للدين،</w:t>
      </w:r>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الخدمات الإلكترونية للدين</w:t>
      </w:r>
      <w:r w:rsidRPr="00B07F66">
        <w:rPr>
          <w:rFonts w:ascii="Arial" w:hAnsi="Arial" w:cs="Arial"/>
          <w:lang w:eastAsia="en-US" w:bidi="ar-TN"/>
        </w:rPr>
        <w:t>.</w:t>
      </w:r>
    </w:p>
    <w:p w:rsidR="009C386E" w:rsidRPr="00B07F66" w:rsidRDefault="009C386E" w:rsidP="009C386E">
      <w:pPr>
        <w:pStyle w:val="Paragraphedeliste"/>
        <w:autoSpaceDE w:val="0"/>
        <w:autoSpaceDN w:val="0"/>
        <w:bidi/>
        <w:adjustRightInd w:val="0"/>
        <w:spacing w:before="100" w:beforeAutospacing="1" w:after="0" w:line="240" w:lineRule="auto"/>
        <w:ind w:left="1494"/>
        <w:jc w:val="both"/>
        <w:rPr>
          <w:rFonts w:ascii="Arial" w:hAnsi="Arial" w:cs="Arial"/>
          <w:rtl/>
          <w:lang w:eastAsia="en-US" w:bidi="ar-TN"/>
        </w:rPr>
      </w:pPr>
    </w:p>
    <w:p w:rsidR="003C68F4" w:rsidRDefault="0035380A" w:rsidP="007C6917">
      <w:pPr>
        <w:pStyle w:val="Paragraphedeliste"/>
        <w:numPr>
          <w:ilvl w:val="0"/>
          <w:numId w:val="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التعاون المالي </w:t>
      </w:r>
    </w:p>
    <w:p w:rsidR="0035380A" w:rsidRPr="00B07F66"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المشاركة في المفاوضات الخاصة باتفاقيات القروض الخارجية للدولة والتعاون المالي </w:t>
      </w:r>
      <w:proofErr w:type="gramStart"/>
      <w:r w:rsidRPr="00B07F66">
        <w:rPr>
          <w:rFonts w:ascii="Arial" w:hAnsi="Arial" w:cs="Arial"/>
          <w:rtl/>
          <w:lang w:eastAsia="en-US" w:bidi="ar-TN"/>
        </w:rPr>
        <w:t>و بالهبات</w:t>
      </w:r>
      <w:proofErr w:type="gramEnd"/>
      <w:r w:rsidRPr="00B07F66">
        <w:rPr>
          <w:rFonts w:ascii="Arial" w:hAnsi="Arial" w:cs="Arial"/>
          <w:rtl/>
          <w:lang w:eastAsia="en-US" w:bidi="ar-TN"/>
        </w:rPr>
        <w:t xml:space="preserve"> ومتابعة تنفيذها،</w:t>
      </w:r>
    </w:p>
    <w:p w:rsidR="00A46C34" w:rsidRPr="00B07F66" w:rsidRDefault="0035380A" w:rsidP="007C6917">
      <w:pPr>
        <w:pStyle w:val="Paragraphedeliste"/>
        <w:numPr>
          <w:ilvl w:val="0"/>
          <w:numId w:val="2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المشاركة في برمجة ومتابعة واستعمال الموارد الخارجية طبقا لاتفاقيات القروض،</w:t>
      </w:r>
    </w:p>
    <w:p w:rsidR="00A46C34" w:rsidRPr="00B07F66" w:rsidRDefault="0035380A" w:rsidP="007C6917">
      <w:pPr>
        <w:pStyle w:val="Paragraphedeliste"/>
        <w:numPr>
          <w:ilvl w:val="0"/>
          <w:numId w:val="2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المشاركة في المفاوضات الخاصة باتفاقيات القروض المسندة للمؤسسات والمضمونة من طرف الدولة وباتفاقيات القروض المحالة </w:t>
      </w:r>
      <w:r w:rsidR="00A46C34" w:rsidRPr="00B07F66">
        <w:rPr>
          <w:rFonts w:ascii="Arial" w:hAnsi="Arial" w:cs="Arial"/>
          <w:rtl/>
          <w:lang w:eastAsia="en-US" w:bidi="ar-TN"/>
        </w:rPr>
        <w:t>للمؤسسات،</w:t>
      </w:r>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وإبرام اتفاقيات قروض الشراء </w:t>
      </w:r>
      <w:proofErr w:type="gramStart"/>
      <w:r w:rsidRPr="00B07F66">
        <w:rPr>
          <w:rFonts w:ascii="Arial" w:hAnsi="Arial" w:cs="Arial"/>
          <w:rtl/>
          <w:lang w:eastAsia="en-US" w:bidi="ar-TN"/>
        </w:rPr>
        <w:t>و قروض</w:t>
      </w:r>
      <w:proofErr w:type="gramEnd"/>
      <w:r w:rsidRPr="00B07F66">
        <w:rPr>
          <w:rFonts w:ascii="Arial" w:hAnsi="Arial" w:cs="Arial"/>
          <w:rtl/>
          <w:lang w:eastAsia="en-US" w:bidi="ar-TN"/>
        </w:rPr>
        <w:t xml:space="preserve"> المزودين</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ثلاث إدارات </w:t>
      </w:r>
      <w:proofErr w:type="gramStart"/>
      <w:r w:rsidRPr="00B07F66">
        <w:rPr>
          <w:rFonts w:ascii="Arial" w:hAnsi="Arial" w:cs="Arial"/>
          <w:rtl/>
          <w:lang w:eastAsia="en-US" w:bidi="ar-TN"/>
        </w:rPr>
        <w:t>فرعية</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 الإدارة الفرعية للتعاون المالي المتعدد الأطراف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قروض الدولة المتعددة الأطراف،</w:t>
      </w:r>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القروض المضمونة المتعددة الأطراف</w:t>
      </w:r>
      <w:r w:rsidRPr="00B07F66">
        <w:rPr>
          <w:rFonts w:ascii="Arial" w:hAnsi="Arial" w:cs="Arial"/>
          <w:lang w:eastAsia="en-US" w:bidi="ar-TN"/>
        </w:rPr>
        <w:t xml:space="preserve">. </w:t>
      </w:r>
    </w:p>
    <w:p w:rsidR="0035380A" w:rsidRPr="00B07F66" w:rsidRDefault="0035380A" w:rsidP="007C6917">
      <w:pPr>
        <w:pStyle w:val="Paragraphedeliste"/>
        <w:numPr>
          <w:ilvl w:val="0"/>
          <w:numId w:val="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للتعاون المالي الثنائي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القروض الثنائية للدولة،</w:t>
      </w:r>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القروض الثنائية المضمونة</w:t>
      </w:r>
      <w:r w:rsidRPr="00B07F66">
        <w:rPr>
          <w:rFonts w:ascii="Arial" w:hAnsi="Arial" w:cs="Arial"/>
          <w:lang w:eastAsia="en-US" w:bidi="ar-TN"/>
        </w:rPr>
        <w:t>.</w:t>
      </w:r>
    </w:p>
    <w:p w:rsidR="0035380A" w:rsidRPr="00B07F66" w:rsidRDefault="0035380A" w:rsidP="007C6917">
      <w:pPr>
        <w:pStyle w:val="Paragraphedeliste"/>
        <w:numPr>
          <w:ilvl w:val="0"/>
          <w:numId w:val="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للقروض المعاد إقراضها إلى المؤسسات العمومية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الاتفاقيات،</w:t>
      </w:r>
    </w:p>
    <w:p w:rsidR="0035380A" w:rsidRPr="00B07F66" w:rsidRDefault="0035380A" w:rsidP="007C6917">
      <w:pPr>
        <w:pStyle w:val="Paragraphedeliste"/>
        <w:numPr>
          <w:ilvl w:val="0"/>
          <w:numId w:val="23"/>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متابعة التطهير المالي للمؤسسات العمومية</w:t>
      </w:r>
      <w:r w:rsidRPr="00B07F66">
        <w:rPr>
          <w:rFonts w:ascii="Arial" w:hAnsi="Arial" w:cs="Arial"/>
          <w:lang w:eastAsia="en-US" w:bidi="ar-TN"/>
        </w:rPr>
        <w:t>.</w:t>
      </w:r>
    </w:p>
    <w:p w:rsidR="009C386E" w:rsidRPr="00B07F66" w:rsidRDefault="009C386E" w:rsidP="009C386E">
      <w:pPr>
        <w:pStyle w:val="Paragraphedeliste"/>
        <w:autoSpaceDE w:val="0"/>
        <w:autoSpaceDN w:val="0"/>
        <w:bidi/>
        <w:adjustRightInd w:val="0"/>
        <w:spacing w:before="100" w:beforeAutospacing="1" w:after="0" w:line="240" w:lineRule="auto"/>
        <w:ind w:left="1494"/>
        <w:jc w:val="both"/>
        <w:rPr>
          <w:rFonts w:ascii="Arial" w:hAnsi="Arial" w:cs="Arial"/>
          <w:rtl/>
          <w:lang w:eastAsia="en-US" w:bidi="ar-TN"/>
        </w:rPr>
      </w:pPr>
    </w:p>
    <w:p w:rsidR="003C68F4" w:rsidRDefault="0035380A" w:rsidP="007C6917">
      <w:pPr>
        <w:pStyle w:val="Paragraphedeliste"/>
        <w:numPr>
          <w:ilvl w:val="0"/>
          <w:numId w:val="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الإصدارات بالأسواق المالية </w:t>
      </w:r>
    </w:p>
    <w:p w:rsidR="0035380A" w:rsidRPr="003C68F4"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r w:rsidRPr="003C68F4">
        <w:rPr>
          <w:rFonts w:ascii="Arial" w:hAnsi="Arial" w:cs="Arial"/>
          <w:lang w:eastAsia="en-US" w:bidi="ar-TN"/>
        </w:rPr>
        <w:t xml:space="preserve"> </w:t>
      </w:r>
    </w:p>
    <w:p w:rsidR="00A46C34"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إصدار قروض الدولة بالسوق المالية الداخلية،</w:t>
      </w:r>
      <w:r w:rsidR="00A46C34" w:rsidRPr="00B07F66">
        <w:rPr>
          <w:rFonts w:ascii="Arial" w:hAnsi="Arial" w:cs="Arial"/>
          <w:rtl/>
          <w:lang w:eastAsia="en-US" w:bidi="ar-TN"/>
        </w:rPr>
        <w:t xml:space="preserve"> </w:t>
      </w:r>
    </w:p>
    <w:p w:rsidR="00A46C34"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المشاركة في إصدارات قروض الدولة بالأسواق المالية العالمية، </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سوق الإصدارات الداخلية والعمل على إدخال الآليات لتطويرها</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إدارة </w:t>
      </w:r>
      <w:proofErr w:type="gramStart"/>
      <w:r w:rsidRPr="00B07F66">
        <w:rPr>
          <w:rFonts w:ascii="Arial" w:hAnsi="Arial" w:cs="Arial"/>
          <w:rtl/>
          <w:lang w:eastAsia="en-US" w:bidi="ar-TN"/>
        </w:rPr>
        <w:t>فرعية</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 الإدارة الفرعية للإصدارات بالأسواق المالية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مصلحة متابعة </w:t>
      </w:r>
      <w:proofErr w:type="gramStart"/>
      <w:r w:rsidRPr="00B07F66">
        <w:rPr>
          <w:rFonts w:ascii="Arial" w:hAnsi="Arial" w:cs="Arial"/>
          <w:rtl/>
          <w:lang w:eastAsia="en-US" w:bidi="ar-TN"/>
        </w:rPr>
        <w:t>و تطوير</w:t>
      </w:r>
      <w:proofErr w:type="gramEnd"/>
      <w:r w:rsidRPr="00B07F66">
        <w:rPr>
          <w:rFonts w:ascii="Arial" w:hAnsi="Arial" w:cs="Arial"/>
          <w:rtl/>
          <w:lang w:eastAsia="en-US" w:bidi="ar-TN"/>
        </w:rPr>
        <w:t xml:space="preserve"> الإصدارات بالسوق المالية الداخلية،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الإصدارات بالأسواق المالية العالمية</w:t>
      </w:r>
      <w:r w:rsidRPr="00B07F66">
        <w:rPr>
          <w:rFonts w:ascii="Arial" w:hAnsi="Arial" w:cs="Arial"/>
          <w:lang w:eastAsia="en-US" w:bidi="ar-TN"/>
        </w:rPr>
        <w:t>.</w:t>
      </w:r>
    </w:p>
    <w:p w:rsidR="007D4CC3" w:rsidRPr="00B07F66" w:rsidRDefault="007D4CC3" w:rsidP="007D4CC3">
      <w:pPr>
        <w:pStyle w:val="Paragraphedeliste"/>
        <w:autoSpaceDE w:val="0"/>
        <w:autoSpaceDN w:val="0"/>
        <w:bidi/>
        <w:adjustRightInd w:val="0"/>
        <w:spacing w:before="100" w:beforeAutospacing="1" w:after="0" w:line="240" w:lineRule="auto"/>
        <w:ind w:left="1267"/>
        <w:jc w:val="both"/>
        <w:rPr>
          <w:rFonts w:ascii="Arial" w:hAnsi="Arial" w:cs="Arial"/>
          <w:rtl/>
          <w:lang w:eastAsia="en-US" w:bidi="ar-TN"/>
        </w:rPr>
      </w:pPr>
    </w:p>
    <w:p w:rsidR="003C68F4" w:rsidRDefault="0035380A" w:rsidP="007C6917">
      <w:pPr>
        <w:pStyle w:val="Paragraphedeliste"/>
        <w:numPr>
          <w:ilvl w:val="0"/>
          <w:numId w:val="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إدارة متابعة وتسديد القروض والإصدارات</w:t>
      </w:r>
    </w:p>
    <w:p w:rsidR="0035380A" w:rsidRPr="003C68F4"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3C68F4">
        <w:rPr>
          <w:rFonts w:ascii="Arial" w:hAnsi="Arial" w:cs="Arial"/>
          <w:rtl/>
          <w:lang w:eastAsia="en-US" w:bidi="ar-TN"/>
        </w:rPr>
        <w:t xml:space="preserve"> 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عمليات تسديد القروض العمومية وإصدارات الدولة،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استعمال موارد القروض العمومية </w:t>
      </w:r>
      <w:proofErr w:type="gramStart"/>
      <w:r w:rsidRPr="00B07F66">
        <w:rPr>
          <w:rFonts w:ascii="Arial" w:hAnsi="Arial" w:cs="Arial"/>
          <w:rtl/>
          <w:lang w:eastAsia="en-US" w:bidi="ar-TN"/>
        </w:rPr>
        <w:t>و إصدارات</w:t>
      </w:r>
      <w:proofErr w:type="gramEnd"/>
      <w:r w:rsidRPr="00B07F66">
        <w:rPr>
          <w:rFonts w:ascii="Arial" w:hAnsi="Arial" w:cs="Arial"/>
          <w:rtl/>
          <w:lang w:eastAsia="en-US" w:bidi="ar-TN"/>
        </w:rPr>
        <w:t xml:space="preserve"> الدولة،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الدين المضمون والتصرف في القروض الممنوحة للمؤسسات العمومية،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استغلال قاعدة المعطيات للتصرف في الدين،</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الحسابية السنوية لقروض الدولة والقروض المضمونة من طرف الدولة،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إحصائيات الدين العمومي الخارجي</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ثلاث إدارات </w:t>
      </w:r>
      <w:proofErr w:type="gramStart"/>
      <w:r w:rsidRPr="00B07F66">
        <w:rPr>
          <w:rFonts w:ascii="Arial" w:hAnsi="Arial" w:cs="Arial"/>
          <w:rtl/>
          <w:lang w:eastAsia="en-US" w:bidi="ar-TN"/>
        </w:rPr>
        <w:t>فرعية</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للتسديدات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تسديد قروض التعاون الثنائي،</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تسديد القروض المتعددة الأطراف،</w:t>
      </w:r>
    </w:p>
    <w:p w:rsidR="0035380A" w:rsidRPr="00B07F66" w:rsidRDefault="0035380A" w:rsidP="007C6917">
      <w:pPr>
        <w:pStyle w:val="Paragraphedeliste"/>
        <w:numPr>
          <w:ilvl w:val="0"/>
          <w:numId w:val="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لموارد الاقتراض وتحتوي على ثلاث </w:t>
      </w:r>
      <w:proofErr w:type="gramStart"/>
      <w:r w:rsidRPr="00B07F66">
        <w:rPr>
          <w:rFonts w:ascii="Arial" w:hAnsi="Arial" w:cs="Arial"/>
          <w:rtl/>
          <w:lang w:eastAsia="en-US" w:bidi="ar-TN"/>
        </w:rPr>
        <w:t>مصالح</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متابعة السحوبات على القروض الخارجية،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متابعة استعمال القروض المضمونة،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تسديد القروض المسندة للمؤسسات</w:t>
      </w:r>
      <w:r w:rsidRPr="00B07F66">
        <w:rPr>
          <w:rFonts w:ascii="Arial" w:hAnsi="Arial" w:cs="Arial"/>
          <w:lang w:eastAsia="en-US" w:bidi="ar-TN"/>
        </w:rPr>
        <w:t>.</w:t>
      </w:r>
    </w:p>
    <w:p w:rsidR="0035380A" w:rsidRPr="00B07F66" w:rsidRDefault="0035380A" w:rsidP="007C6917">
      <w:pPr>
        <w:pStyle w:val="Paragraphedeliste"/>
        <w:numPr>
          <w:ilvl w:val="0"/>
          <w:numId w:val="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لحسابية الدين والتوثيق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حسابية الدين،</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التوثيق</w:t>
      </w:r>
      <w:r w:rsidRPr="00B07F66">
        <w:rPr>
          <w:rFonts w:ascii="Arial" w:hAnsi="Arial" w:cs="Arial"/>
          <w:lang w:eastAsia="en-US" w:bidi="ar-TN"/>
        </w:rPr>
        <w:t>.</w:t>
      </w:r>
    </w:p>
    <w:p w:rsidR="007D4CC3" w:rsidRPr="00B07F66" w:rsidRDefault="007D4CC3" w:rsidP="007D4CC3">
      <w:pPr>
        <w:pStyle w:val="Paragraphedeliste"/>
        <w:autoSpaceDE w:val="0"/>
        <w:autoSpaceDN w:val="0"/>
        <w:bidi/>
        <w:adjustRightInd w:val="0"/>
        <w:spacing w:before="100" w:beforeAutospacing="1" w:after="0" w:line="240" w:lineRule="auto"/>
        <w:ind w:left="1267"/>
        <w:jc w:val="both"/>
        <w:rPr>
          <w:rFonts w:ascii="Arial" w:hAnsi="Arial" w:cs="Arial"/>
          <w:rtl/>
          <w:lang w:eastAsia="en-US" w:bidi="ar-TN"/>
        </w:rPr>
      </w:pPr>
    </w:p>
    <w:p w:rsidR="003C68F4" w:rsidRDefault="0035380A" w:rsidP="007C6917">
      <w:pPr>
        <w:pStyle w:val="Paragraphedeliste"/>
        <w:numPr>
          <w:ilvl w:val="0"/>
          <w:numId w:val="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ضبط إستراتيجية الدين العمومي </w:t>
      </w:r>
    </w:p>
    <w:p w:rsidR="0035380A" w:rsidRPr="003C68F4"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ضبط إستراتيجية الدين العمومي،</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ضبط ومتابعة تقديرات سيولة الخزينة،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تطور الأسواق المالية العالمية وتأثيرها على مستوى التداين العمومي الخارجي،</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إبداء الرأي في الشروط المالية للقروض الخارجية،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استعمال الأدوات المالية الحديثة للتخفيف من كلفة التداين الخارجي،</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مؤشرات الدين العمومي والدين الخارجي الوطني،</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المشاركة في ضبط حاجيات الدولة من الاقتراض الداخلي والخارجي</w:t>
      </w:r>
      <w:r w:rsidRPr="00B07F66">
        <w:rPr>
          <w:rFonts w:ascii="Arial" w:hAnsi="Arial" w:cs="Arial"/>
          <w:lang w:eastAsia="en-US" w:bidi="ar-TN"/>
        </w:rPr>
        <w:t xml:space="preserve">. </w:t>
      </w:r>
    </w:p>
    <w:p w:rsidR="0035380A" w:rsidRPr="00B07F66" w:rsidRDefault="0035380A" w:rsidP="007909A8">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لاستشراف تطور الدين العمومي وإدارة المخاطر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استشراف تطور الدين العمومي،</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التحليل وإدارة المخاطر</w:t>
      </w:r>
      <w:r w:rsidRPr="00B07F66">
        <w:rPr>
          <w:rFonts w:ascii="Arial" w:hAnsi="Arial" w:cs="Arial"/>
          <w:lang w:eastAsia="en-US" w:bidi="ar-TN"/>
        </w:rPr>
        <w:t>.</w:t>
      </w:r>
    </w:p>
    <w:p w:rsidR="0035380A" w:rsidRPr="00B07F66" w:rsidRDefault="0035380A" w:rsidP="007C6917">
      <w:pPr>
        <w:pStyle w:val="Paragraphedeliste"/>
        <w:numPr>
          <w:ilvl w:val="0"/>
          <w:numId w:val="2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لمتابعة سيولة الخزينة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تقديرات الموارد،</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تقديرات الدفوعات</w:t>
      </w:r>
      <w:r w:rsidRPr="00B07F66">
        <w:rPr>
          <w:rFonts w:ascii="Arial" w:hAnsi="Arial" w:cs="Arial"/>
          <w:lang w:eastAsia="en-US" w:bidi="ar-TN"/>
        </w:rPr>
        <w:t>.</w:t>
      </w:r>
    </w:p>
    <w:p w:rsidR="007D4CC3" w:rsidRPr="00B07F66" w:rsidRDefault="007D4CC3" w:rsidP="007D4CC3">
      <w:pPr>
        <w:pStyle w:val="Paragraphedeliste"/>
        <w:autoSpaceDE w:val="0"/>
        <w:autoSpaceDN w:val="0"/>
        <w:bidi/>
        <w:adjustRightInd w:val="0"/>
        <w:spacing w:before="100" w:beforeAutospacing="1" w:after="0" w:line="240" w:lineRule="auto"/>
        <w:ind w:left="1267"/>
        <w:jc w:val="both"/>
        <w:rPr>
          <w:rFonts w:ascii="Arial" w:hAnsi="Arial" w:cs="Arial"/>
          <w:rtl/>
          <w:lang w:eastAsia="en-US" w:bidi="ar-TN"/>
        </w:rPr>
      </w:pPr>
    </w:p>
    <w:p w:rsidR="003C68F4" w:rsidRDefault="0035380A" w:rsidP="007C6917">
      <w:pPr>
        <w:pStyle w:val="Paragraphedeliste"/>
        <w:numPr>
          <w:ilvl w:val="0"/>
          <w:numId w:val="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مراقبة التصرف في الدين </w:t>
      </w:r>
    </w:p>
    <w:p w:rsidR="0035380A" w:rsidRPr="003C68F4" w:rsidRDefault="0035380A" w:rsidP="007C6917">
      <w:pPr>
        <w:pStyle w:val="Paragraphedeliste"/>
        <w:numPr>
          <w:ilvl w:val="0"/>
          <w:numId w:val="20"/>
        </w:numPr>
        <w:autoSpaceDE w:val="0"/>
        <w:autoSpaceDN w:val="0"/>
        <w:bidi/>
        <w:adjustRightInd w:val="0"/>
        <w:spacing w:before="100" w:beforeAutospacing="1" w:after="0" w:line="240" w:lineRule="auto"/>
        <w:ind w:left="643"/>
        <w:jc w:val="both"/>
        <w:rPr>
          <w:rFonts w:ascii="Arial" w:hAnsi="Arial" w:cs="Arial"/>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مراقبة تطبيق إجراءات التصرف في الدين والفصل بين مهام مختلف المتدخلين،</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المراقبة المسبقة لأوامر تسديد الدين العمومي الخارجي والداخلي،</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المراقبة المسبقة لأوامر التسديدات بعنوان استعمال ضمان الدولة،</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التدقيق في عمليات وإجراءات متابعة الدين العمومي والدين الوطني الخارجي وذلك بالتنسيق مع مصالح الخزينة العامة للبلاد التونسية والبنك المركزي التونسي،</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المراقبة الداخلية لحسابيات الدين،</w:t>
      </w:r>
    </w:p>
    <w:p w:rsidR="0035380A" w:rsidRPr="00B07F66" w:rsidRDefault="0035380A" w:rsidP="007C6917">
      <w:pPr>
        <w:pStyle w:val="Paragraphedeliste"/>
        <w:numPr>
          <w:ilvl w:val="0"/>
          <w:numId w:val="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التنسيق مع مختلف هيئات الرقابة للدولة والمقرضين</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إدارة </w:t>
      </w:r>
      <w:proofErr w:type="gramStart"/>
      <w:r w:rsidRPr="00B07F66">
        <w:rPr>
          <w:rFonts w:ascii="Arial" w:hAnsi="Arial" w:cs="Arial"/>
          <w:rtl/>
          <w:lang w:eastAsia="en-US" w:bidi="ar-TN"/>
        </w:rPr>
        <w:t>فرعية</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35380A" w:rsidRPr="00B07F66" w:rsidRDefault="0035380A" w:rsidP="007C6917">
      <w:pPr>
        <w:pStyle w:val="Paragraphedeliste"/>
        <w:numPr>
          <w:ilvl w:val="0"/>
          <w:numId w:val="30"/>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الإدارة الفرعية لمراقبة التصرف في الدين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مراقبة تطبيق إجراءات التصرف في الدين،</w:t>
      </w:r>
    </w:p>
    <w:p w:rsidR="0035380A" w:rsidRPr="00B07F66" w:rsidRDefault="0035380A" w:rsidP="007C6917">
      <w:pPr>
        <w:pStyle w:val="Paragraphedeliste"/>
        <w:numPr>
          <w:ilvl w:val="0"/>
          <w:numId w:val="3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التنسيق مع مختلف هيئات الرقابة للدولة والمقرضين</w:t>
      </w:r>
      <w:r w:rsidRPr="00B07F66">
        <w:rPr>
          <w:rFonts w:ascii="Arial" w:hAnsi="Arial" w:cs="Arial"/>
          <w:lang w:eastAsia="en-US" w:bidi="ar-TN"/>
        </w:rPr>
        <w:t>.</w:t>
      </w:r>
    </w:p>
    <w:p w:rsidR="003C68F4" w:rsidRPr="00D67BF7"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D67BF7">
        <w:rPr>
          <w:rFonts w:ascii="Arial" w:hAnsi="Arial" w:cs="Arial"/>
          <w:b/>
          <w:bCs/>
          <w:rtl/>
          <w:lang w:eastAsia="en-US" w:bidi="ar-TN"/>
        </w:rPr>
        <w:t>الفصل 13 مكرر (جديد</w:t>
      </w:r>
      <w:r w:rsidR="007909A8" w:rsidRPr="00D67BF7">
        <w:rPr>
          <w:rFonts w:ascii="Arial" w:hAnsi="Arial" w:cs="Arial"/>
          <w:b/>
          <w:bCs/>
          <w:rtl/>
          <w:lang w:eastAsia="en-US" w:bidi="ar-TN"/>
        </w:rPr>
        <w:t xml:space="preserve">) </w:t>
      </w:r>
      <w:r w:rsidR="007909A8" w:rsidRPr="0021543A">
        <w:rPr>
          <w:rFonts w:ascii="Arial" w:hAnsi="Arial" w:cs="Arial"/>
          <w:b/>
          <w:bCs/>
          <w:rtl/>
          <w:lang w:eastAsia="en-US" w:bidi="ar-TN"/>
        </w:rPr>
        <w:t>–</w:t>
      </w:r>
      <w:r w:rsidR="0021543A" w:rsidRPr="0021543A">
        <w:rPr>
          <w:rFonts w:ascii="Arial" w:hAnsi="Arial" w:cs="Arial"/>
          <w:color w:val="000000"/>
          <w:bdr w:val="none" w:sz="0" w:space="0" w:color="auto" w:frame="1"/>
          <w:rtl/>
        </w:rPr>
        <w:t xml:space="preserve"> </w:t>
      </w:r>
      <w:r w:rsidR="0021543A" w:rsidRPr="0021543A">
        <w:rPr>
          <w:rStyle w:val="lev"/>
          <w:rFonts w:ascii="Arial" w:hAnsi="Arial" w:cs="Arial"/>
          <w:color w:val="000000"/>
          <w:bdr w:val="none" w:sz="0" w:space="0" w:color="auto" w:frame="1"/>
          <w:rtl/>
        </w:rPr>
        <w:t xml:space="preserve">أضيف بمقتضى </w:t>
      </w:r>
      <w:proofErr w:type="gramStart"/>
      <w:r w:rsidR="0021543A" w:rsidRPr="0021543A">
        <w:rPr>
          <w:rStyle w:val="lev"/>
          <w:rFonts w:ascii="Arial" w:hAnsi="Arial" w:cs="Arial"/>
          <w:color w:val="000000"/>
          <w:bdr w:val="none" w:sz="0" w:space="0" w:color="auto" w:frame="1"/>
          <w:rtl/>
        </w:rPr>
        <w:t>الأمر  عدد</w:t>
      </w:r>
      <w:proofErr w:type="gramEnd"/>
      <w:r w:rsidR="0021543A" w:rsidRPr="0021543A">
        <w:rPr>
          <w:rStyle w:val="lev"/>
          <w:rFonts w:ascii="Arial" w:hAnsi="Arial" w:cs="Arial"/>
          <w:color w:val="000000"/>
          <w:bdr w:val="none" w:sz="0" w:space="0" w:color="auto" w:frame="1"/>
          <w:rtl/>
        </w:rPr>
        <w:t xml:space="preserve"> 492 لسنة 2005 المؤرخ في 1</w:t>
      </w:r>
      <w:r w:rsidR="00D67BF7" w:rsidRPr="0021543A">
        <w:rPr>
          <w:rFonts w:ascii="Arial" w:hAnsi="Arial" w:cs="Arial"/>
          <w:b/>
          <w:bCs/>
          <w:rtl/>
        </w:rPr>
        <w:t xml:space="preserve"> </w:t>
      </w:r>
      <w:r w:rsidR="0021543A" w:rsidRPr="0021543A">
        <w:rPr>
          <w:rFonts w:ascii="Arial" w:hAnsi="Arial" w:cs="Arial"/>
          <w:b/>
          <w:bCs/>
          <w:rtl/>
        </w:rPr>
        <w:t xml:space="preserve"> مارس 2005 وألغي </w:t>
      </w:r>
      <w:r w:rsidR="00D67BF7" w:rsidRPr="0021543A">
        <w:rPr>
          <w:rFonts w:ascii="Arial" w:hAnsi="Arial" w:cs="Arial"/>
          <w:b/>
          <w:bCs/>
          <w:rtl/>
        </w:rPr>
        <w:t>وعوض</w:t>
      </w:r>
      <w:r w:rsidR="007909A8" w:rsidRPr="0021543A">
        <w:rPr>
          <w:rFonts w:ascii="Arial" w:hAnsi="Arial" w:cs="Arial"/>
          <w:b/>
          <w:bCs/>
          <w:rtl/>
          <w:lang w:eastAsia="en-US" w:bidi="ar-TN"/>
        </w:rPr>
        <w:t xml:space="preserve"> بمقتضى الأمر عدد 2856 لسنة 2011 المؤرخ في 7 أكتوبر 2011 – </w:t>
      </w:r>
      <w:r w:rsidRPr="0021543A">
        <w:rPr>
          <w:rFonts w:ascii="Arial" w:hAnsi="Arial" w:cs="Arial"/>
          <w:b/>
          <w:bCs/>
          <w:rtl/>
          <w:lang w:eastAsia="en-US" w:bidi="ar-TN"/>
        </w:rPr>
        <w:t xml:space="preserve"> الإدارة العامة للموارد والتوازنات</w:t>
      </w:r>
    </w:p>
    <w:p w:rsidR="0035380A" w:rsidRPr="00B07F66" w:rsidRDefault="0035380A" w:rsidP="003C68F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تقديرات موارد ميزانية الدولة في إطار قانون المالية والميزان الاقتصادي ومخطط التنمية الاقتصادية والاجتماعية،</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تطور موارد ونفقات ميزانية الدولة في إطار المحافظة على توازن المالية العمومية،</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تطور الظرف الاقتصادي واقتراح الإجراءات الرامية للتحكم في عجز الميزانية،</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التصرف في أموال الخزينة في إطار التوازنات الكبرى،</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تحسين المسالك والطرق الحسابية الخاصة بالموارد والنفقات والتداين العمومي، </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المشاركة في إعداد وتنفيذ السياسة الاقتصادية والمالية للدولة في نطاق مخطط التنمية الاقتصادية والاجتماعية والميزان الاقتصادي وقانون المالية،</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دراسة وتقييم الانعكاسات الاقتصادية والمالية الناتجة عن </w:t>
      </w:r>
      <w:proofErr w:type="spellStart"/>
      <w:r w:rsidRPr="00B07F66">
        <w:rPr>
          <w:rFonts w:ascii="Arial" w:hAnsi="Arial" w:cs="Arial"/>
          <w:rtl/>
          <w:lang w:eastAsia="en-US" w:bidi="ar-TN"/>
        </w:rPr>
        <w:t>التنقيحات</w:t>
      </w:r>
      <w:proofErr w:type="spellEnd"/>
      <w:r w:rsidRPr="00B07F66">
        <w:rPr>
          <w:rFonts w:ascii="Arial" w:hAnsi="Arial" w:cs="Arial"/>
          <w:rtl/>
          <w:lang w:eastAsia="en-US" w:bidi="ar-TN"/>
        </w:rPr>
        <w:t xml:space="preserve"> التشريعية والترتيبية المرتبطة بتوازن المالية العمومية،</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الدراسات الاستشرافية حول المالية العمومية بالتعاون مع الهياكل والمؤسسات الوطنية والدولية،</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تطبيق الاتفاقيات المبرمة بين الخزينة التونسية ونظرائها في البلدان الأجنبية،</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ونشر الإحصائيات المتعلقة بالمالية العمومية،</w:t>
      </w:r>
    </w:p>
    <w:p w:rsidR="007909A8"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منظومة المحروقات </w:t>
      </w:r>
      <w:proofErr w:type="gramStart"/>
      <w:r w:rsidRPr="00B07F66">
        <w:rPr>
          <w:rFonts w:ascii="Arial" w:hAnsi="Arial" w:cs="Arial"/>
          <w:rtl/>
          <w:lang w:eastAsia="en-US" w:bidi="ar-TN"/>
        </w:rPr>
        <w:t>و مشاريع</w:t>
      </w:r>
      <w:proofErr w:type="gramEnd"/>
      <w:r w:rsidRPr="00B07F66">
        <w:rPr>
          <w:rFonts w:ascii="Arial" w:hAnsi="Arial" w:cs="Arial"/>
          <w:rtl/>
          <w:lang w:eastAsia="en-US" w:bidi="ar-TN"/>
        </w:rPr>
        <w:t xml:space="preserve"> الطاقة،</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proofErr w:type="spellStart"/>
      <w:r w:rsidRPr="00B07F66">
        <w:rPr>
          <w:rFonts w:ascii="Arial" w:hAnsi="Arial" w:cs="Arial"/>
          <w:rtl/>
          <w:lang w:eastAsia="en-US" w:bidi="ar-TN"/>
        </w:rPr>
        <w:t>إستغلال</w:t>
      </w:r>
      <w:proofErr w:type="spellEnd"/>
      <w:r w:rsidRPr="00B07F66">
        <w:rPr>
          <w:rFonts w:ascii="Arial" w:hAnsi="Arial" w:cs="Arial"/>
          <w:rtl/>
          <w:lang w:eastAsia="en-US" w:bidi="ar-TN"/>
        </w:rPr>
        <w:t xml:space="preserve"> التطبيقات الإعلامية المتعلقة بالمالية العمومية</w:t>
      </w:r>
      <w:r w:rsidRPr="00B07F66">
        <w:rPr>
          <w:rFonts w:ascii="Arial" w:hAnsi="Arial" w:cs="Arial"/>
          <w:lang w:eastAsia="en-US" w:bidi="ar-TN"/>
        </w:rPr>
        <w:t xml:space="preserve">. </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للموارد والتوازنات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وحــدة الـدراسات ومـتابعـة منظومة المحروقات،</w:t>
      </w:r>
    </w:p>
    <w:p w:rsidR="0035380A" w:rsidRPr="00B07F66" w:rsidRDefault="0035380A" w:rsidP="007C6917">
      <w:pPr>
        <w:pStyle w:val="Paragraphedeliste"/>
        <w:numPr>
          <w:ilvl w:val="0"/>
          <w:numId w:val="3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التوازنات المالية،</w:t>
      </w:r>
    </w:p>
    <w:p w:rsidR="0035380A" w:rsidRPr="00B07F66" w:rsidRDefault="0035380A" w:rsidP="007C6917">
      <w:pPr>
        <w:pStyle w:val="Paragraphedeliste"/>
        <w:numPr>
          <w:ilvl w:val="0"/>
          <w:numId w:val="3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الموارد،</w:t>
      </w:r>
    </w:p>
    <w:p w:rsidR="0035380A" w:rsidRPr="00B07F66" w:rsidRDefault="0035380A" w:rsidP="007C6917">
      <w:pPr>
        <w:pStyle w:val="Paragraphedeliste"/>
        <w:numPr>
          <w:ilvl w:val="0"/>
          <w:numId w:val="3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الإعلامية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للموارد والتوازنات إطار بخطة وامتيازات مدير عام إدارة مركزية</w:t>
      </w:r>
      <w:r w:rsidRPr="00B07F66">
        <w:rPr>
          <w:rFonts w:ascii="Arial" w:hAnsi="Arial" w:cs="Arial"/>
          <w:lang w:eastAsia="en-US" w:bidi="ar-TN"/>
        </w:rPr>
        <w:t>.</w:t>
      </w:r>
    </w:p>
    <w:p w:rsidR="003C68F4" w:rsidRDefault="0035380A" w:rsidP="007C6917">
      <w:pPr>
        <w:pStyle w:val="Paragraphedeliste"/>
        <w:numPr>
          <w:ilvl w:val="0"/>
          <w:numId w:val="33"/>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وحــدة الـدراسات ومـتابعـة منظومة المحروقات </w:t>
      </w:r>
    </w:p>
    <w:p w:rsidR="0035380A" w:rsidRPr="003C68F4"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r w:rsidRPr="003C68F4">
        <w:rPr>
          <w:rFonts w:ascii="Arial" w:hAnsi="Arial" w:cs="Arial"/>
          <w:lang w:eastAsia="en-US" w:bidi="ar-TN"/>
        </w:rPr>
        <w:t xml:space="preserve"> </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ونشر الإحصائيات المتعلقة بالمالية العمومية والمساهمة في الدراسات </w:t>
      </w:r>
      <w:proofErr w:type="spellStart"/>
      <w:r w:rsidRPr="00B07F66">
        <w:rPr>
          <w:rFonts w:ascii="Arial" w:hAnsi="Arial" w:cs="Arial"/>
          <w:rtl/>
          <w:lang w:eastAsia="en-US" w:bidi="ar-TN"/>
        </w:rPr>
        <w:t>الإستشرافية</w:t>
      </w:r>
      <w:proofErr w:type="spellEnd"/>
      <w:r w:rsidRPr="00B07F66">
        <w:rPr>
          <w:rFonts w:ascii="Arial" w:hAnsi="Arial" w:cs="Arial"/>
          <w:rtl/>
          <w:lang w:eastAsia="en-US" w:bidi="ar-TN"/>
        </w:rPr>
        <w:t xml:space="preserve"> حولها،</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منظومة المحروقات، </w:t>
      </w:r>
    </w:p>
    <w:p w:rsidR="0035380A" w:rsidRPr="00B07F66" w:rsidRDefault="0035380A" w:rsidP="007C6917">
      <w:pPr>
        <w:pStyle w:val="Paragraphedeliste"/>
        <w:numPr>
          <w:ilvl w:val="0"/>
          <w:numId w:val="2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المشاركة في دراسة المشاريع المتعلقة بقطاع الطاقة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ويشرف على وحدة الـدراسات ومـتابعة منظومة المحروقات رئيس وحدة ينتفع بالمنح والامتيازات المخوَلة لمدير عام إدارة مركزية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وتحتوي على </w:t>
      </w:r>
      <w:proofErr w:type="gramStart"/>
      <w:r w:rsidRPr="00B07F66">
        <w:rPr>
          <w:rFonts w:ascii="Arial" w:hAnsi="Arial" w:cs="Arial"/>
          <w:rtl/>
          <w:lang w:eastAsia="en-US" w:bidi="ar-TN"/>
        </w:rPr>
        <w:t>إدارتين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الدراسات 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إعداد الدراسات الاستشرافية حول المالية العمومية؛</w:t>
      </w:r>
    </w:p>
    <w:p w:rsidR="0035380A" w:rsidRPr="00B07F66" w:rsidRDefault="0035380A" w:rsidP="007C6917">
      <w:pPr>
        <w:pStyle w:val="Paragraphedeliste"/>
        <w:numPr>
          <w:ilvl w:val="0"/>
          <w:numId w:val="3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دراسة وتقييم الانعكاسات الاقتصادية والمالية الناتجة عن تطور الظرف الاقتصادي الوطني والدولي، </w:t>
      </w:r>
    </w:p>
    <w:p w:rsidR="0035380A" w:rsidRPr="00B07F66" w:rsidRDefault="0035380A" w:rsidP="007C6917">
      <w:pPr>
        <w:pStyle w:val="Paragraphedeliste"/>
        <w:numPr>
          <w:ilvl w:val="0"/>
          <w:numId w:val="3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إعداد ونشر الإحصائيات المتعلقة بالمالية العمومية،</w:t>
      </w:r>
    </w:p>
    <w:p w:rsidR="0035380A" w:rsidRPr="00B07F66" w:rsidRDefault="0035380A" w:rsidP="007C6917">
      <w:pPr>
        <w:pStyle w:val="Paragraphedeliste"/>
        <w:numPr>
          <w:ilvl w:val="0"/>
          <w:numId w:val="3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متابعة الدراسات وتقارير الهياكل والمؤسسات الوطنية والدولية والمتعلقة خاصة بالتصرف في الأموال العمومية،</w:t>
      </w:r>
    </w:p>
    <w:p w:rsidR="0035380A" w:rsidRPr="00B07F66" w:rsidRDefault="0035380A" w:rsidP="007C6917">
      <w:pPr>
        <w:pStyle w:val="Paragraphedeliste"/>
        <w:numPr>
          <w:ilvl w:val="0"/>
          <w:numId w:val="3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المساهمة في أشغال لجان متابعة تنفيذ مخطط التنمية حول تمويل الاقتصاد والمالية العمومية،</w:t>
      </w:r>
    </w:p>
    <w:p w:rsidR="0035380A" w:rsidRPr="00B07F66" w:rsidRDefault="0035380A" w:rsidP="007C6917">
      <w:pPr>
        <w:pStyle w:val="Paragraphedeliste"/>
        <w:numPr>
          <w:ilvl w:val="0"/>
          <w:numId w:val="3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المساهمة في تطوير الإطار التشريعي والترتيبي لميزانية الدولة،</w:t>
      </w:r>
    </w:p>
    <w:p w:rsidR="0035380A" w:rsidRPr="00B07F66" w:rsidRDefault="0035380A" w:rsidP="007C6917">
      <w:pPr>
        <w:pStyle w:val="Paragraphedeliste"/>
        <w:numPr>
          <w:ilvl w:val="0"/>
          <w:numId w:val="3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تطوير المسالك والطرق الحسابية المتعلقة بالمالية العمومية (الموارد والنفقات والتداين العمومي</w:t>
      </w:r>
      <w:r w:rsidR="007909A8" w:rsidRPr="00B07F66">
        <w:rPr>
          <w:rFonts w:ascii="Arial" w:hAnsi="Arial" w:cs="Arial"/>
          <w:rtl/>
          <w:lang w:eastAsia="en-US" w:bidi="ar-TN"/>
        </w:rPr>
        <w:t>)</w:t>
      </w:r>
      <w:r w:rsidRPr="00B07F66">
        <w:rPr>
          <w:rFonts w:ascii="Arial" w:hAnsi="Arial" w:cs="Arial"/>
          <w:rtl/>
          <w:lang w:eastAsia="en-US" w:bidi="ar-TN"/>
        </w:rPr>
        <w:t>،</w:t>
      </w:r>
    </w:p>
    <w:p w:rsidR="0035380A" w:rsidRPr="00B07F66" w:rsidRDefault="0035380A" w:rsidP="007C6917">
      <w:pPr>
        <w:pStyle w:val="Paragraphedeliste"/>
        <w:numPr>
          <w:ilvl w:val="0"/>
          <w:numId w:val="3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إعداد التقرير المتعلق بالمالية العمومية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2546CB" w:rsidRDefault="0035380A" w:rsidP="007A61DA">
      <w:pPr>
        <w:pStyle w:val="Paragraphedeliste"/>
        <w:numPr>
          <w:ilvl w:val="0"/>
          <w:numId w:val="242"/>
        </w:numPr>
        <w:autoSpaceDE w:val="0"/>
        <w:autoSpaceDN w:val="0"/>
        <w:bidi/>
        <w:adjustRightInd w:val="0"/>
        <w:spacing w:before="100" w:beforeAutospacing="1" w:after="0" w:line="240" w:lineRule="auto"/>
        <w:ind w:left="927"/>
        <w:jc w:val="both"/>
        <w:rPr>
          <w:rFonts w:ascii="Arial" w:hAnsi="Arial" w:cs="Arial"/>
          <w:rtl/>
          <w:lang w:eastAsia="en-US" w:bidi="ar-TN"/>
        </w:rPr>
      </w:pPr>
      <w:r w:rsidRPr="002546CB">
        <w:rPr>
          <w:rFonts w:ascii="Arial" w:hAnsi="Arial" w:cs="Arial"/>
          <w:rtl/>
          <w:lang w:eastAsia="en-US" w:bidi="ar-TN"/>
        </w:rPr>
        <w:t xml:space="preserve">الإدارة الفرعية للدراسات والتقييم وتحتوي على </w:t>
      </w:r>
      <w:proofErr w:type="gramStart"/>
      <w:r w:rsidRPr="002546CB">
        <w:rPr>
          <w:rFonts w:ascii="Arial" w:hAnsi="Arial" w:cs="Arial"/>
          <w:rtl/>
          <w:lang w:eastAsia="en-US" w:bidi="ar-TN"/>
        </w:rPr>
        <w:t>مصلحتين</w:t>
      </w:r>
      <w:r w:rsidRPr="002546CB">
        <w:rPr>
          <w:rFonts w:ascii="Arial" w:hAnsi="Arial" w:cs="Arial"/>
          <w:lang w:eastAsia="en-US" w:bidi="ar-TN"/>
        </w:rPr>
        <w:t xml:space="preserve"> :</w:t>
      </w:r>
      <w:proofErr w:type="gramEnd"/>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الدراسات،</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التقييم</w:t>
      </w:r>
      <w:r w:rsidRPr="00B07F66">
        <w:rPr>
          <w:rFonts w:ascii="Arial" w:hAnsi="Arial" w:cs="Arial"/>
          <w:lang w:eastAsia="en-US" w:bidi="ar-TN"/>
        </w:rPr>
        <w:t>.</w:t>
      </w:r>
    </w:p>
    <w:p w:rsidR="0035380A" w:rsidRPr="00B07F66" w:rsidRDefault="0035380A" w:rsidP="007A61DA">
      <w:pPr>
        <w:pStyle w:val="Paragraphedeliste"/>
        <w:numPr>
          <w:ilvl w:val="0"/>
          <w:numId w:val="24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للإحصائيات والنشر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تجميع وتبويب الإحصائيات،</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النشر</w:t>
      </w:r>
      <w:r w:rsidRPr="00B07F66">
        <w:rPr>
          <w:rFonts w:ascii="Arial" w:hAnsi="Arial" w:cs="Arial"/>
          <w:lang w:eastAsia="en-US" w:bidi="ar-TN"/>
        </w:rPr>
        <w:t>.</w:t>
      </w:r>
    </w:p>
    <w:p w:rsidR="007909A8" w:rsidRPr="00B07F66" w:rsidRDefault="0035380A" w:rsidP="007C6917">
      <w:pPr>
        <w:pStyle w:val="Paragraphedeliste"/>
        <w:numPr>
          <w:ilvl w:val="0"/>
          <w:numId w:val="3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إدارة متابعة منظومة المحروقات 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 تجميع وتحليل المعطيات المتعلقة بإنتاج واستهلاك وتسويق المحروقات،</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ضبط التقديرات المتعلقة بحاجيات تمويل منظومة المحروقات؛</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تحيين حاجيات تمويل المنظومة على ضوء تطوّر الظرف المحلي والدولي،</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تسوية النتائج السنوية لمنظومة المحروقات؛</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متابعة المداخيل الراجعة للدولة بعنوان إنتاج ونقل النفط والغاز،</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المساهمة في ضبط أسعار بيع المواد النفطية بالسوق الداخلية،</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متابعة الإطار التشريعي لسندات المحروقات،</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المشاركة في دراسة المشاريع المتعلقة بقطاع الطاقة</w:t>
      </w:r>
      <w:r w:rsidRPr="00B07F66">
        <w:rPr>
          <w:rFonts w:ascii="Arial" w:hAnsi="Arial" w:cs="Arial"/>
          <w:lang w:eastAsia="en-US" w:bidi="ar-TN"/>
        </w:rPr>
        <w:t xml:space="preserve">. </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24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لتسويق المحروقات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تسويق المحروقات</w:t>
      </w:r>
      <w:r w:rsidRPr="00B07F66">
        <w:rPr>
          <w:rFonts w:ascii="Arial" w:hAnsi="Arial" w:cs="Arial"/>
          <w:lang w:eastAsia="en-US" w:bidi="ar-TN"/>
        </w:rPr>
        <w:t xml:space="preserve">. </w:t>
      </w:r>
    </w:p>
    <w:p w:rsidR="0035380A" w:rsidRPr="00B07F66" w:rsidRDefault="0035380A" w:rsidP="007A61DA">
      <w:pPr>
        <w:pStyle w:val="Paragraphedeliste"/>
        <w:numPr>
          <w:ilvl w:val="0"/>
          <w:numId w:val="24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للمشاريع والإطار التشريعي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6F4750"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المشاريع والإطار التشريعي</w:t>
      </w:r>
      <w:r w:rsidRPr="00B07F66">
        <w:rPr>
          <w:rFonts w:ascii="Arial" w:hAnsi="Arial" w:cs="Arial"/>
          <w:lang w:eastAsia="en-US" w:bidi="ar-TN"/>
        </w:rPr>
        <w:t>.</w:t>
      </w:r>
    </w:p>
    <w:p w:rsidR="007C4719" w:rsidRPr="00B07F66" w:rsidRDefault="007C4719" w:rsidP="007C4719">
      <w:pPr>
        <w:pStyle w:val="Paragraphedeliste"/>
        <w:autoSpaceDE w:val="0"/>
        <w:autoSpaceDN w:val="0"/>
        <w:bidi/>
        <w:adjustRightInd w:val="0"/>
        <w:spacing w:before="100" w:beforeAutospacing="1" w:after="0" w:line="240" w:lineRule="auto"/>
        <w:ind w:left="1267"/>
        <w:jc w:val="both"/>
        <w:rPr>
          <w:rFonts w:ascii="Arial" w:hAnsi="Arial" w:cs="Arial"/>
          <w:lang w:eastAsia="en-US" w:bidi="ar-TN"/>
        </w:rPr>
      </w:pPr>
    </w:p>
    <w:p w:rsidR="003C68F4" w:rsidRPr="003C68F4" w:rsidRDefault="0035380A" w:rsidP="007C6917">
      <w:pPr>
        <w:pStyle w:val="Paragraphedeliste"/>
        <w:numPr>
          <w:ilvl w:val="0"/>
          <w:numId w:val="33"/>
        </w:numPr>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b/>
          <w:bCs/>
          <w:rtl/>
          <w:lang w:eastAsia="en-US" w:bidi="ar-TN"/>
        </w:rPr>
        <w:t>إدارة التوازنات المالية</w:t>
      </w:r>
    </w:p>
    <w:p w:rsidR="0035380A" w:rsidRPr="003C68F4"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3C68F4">
        <w:rPr>
          <w:rFonts w:ascii="Arial" w:hAnsi="Arial" w:cs="Arial"/>
          <w:rtl/>
          <w:lang w:eastAsia="en-US" w:bidi="ar-TN"/>
        </w:rPr>
        <w:t xml:space="preserve"> 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تقديرات توازن ميزانية الدولة ومتابعة تنفيذها بالتنسيق مع مختلف المصالح والهياكل المعنية،</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تطور الظرف الاقتصادي واقتراح الإجراءات الرامية للتحكم في عجز الميزانية،</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المشاركة في إعداد وتنفيذ السياسة الاقتصادية والمالية للدولة في نطاق مخطط التنمية الاقتصادية والاجتماعية والميزان الاقتصادي وقانون المالية،</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مشاريع قوانين ختم ميزانية الدولة،</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منح </w:t>
      </w:r>
      <w:proofErr w:type="spellStart"/>
      <w:r w:rsidRPr="00B07F66">
        <w:rPr>
          <w:rFonts w:ascii="Arial" w:hAnsi="Arial" w:cs="Arial"/>
          <w:rtl/>
          <w:lang w:eastAsia="en-US" w:bidi="ar-TN"/>
        </w:rPr>
        <w:t>تسبقات</w:t>
      </w:r>
      <w:proofErr w:type="spellEnd"/>
      <w:r w:rsidRPr="00B07F66">
        <w:rPr>
          <w:rFonts w:ascii="Arial" w:hAnsi="Arial" w:cs="Arial"/>
          <w:rtl/>
          <w:lang w:eastAsia="en-US" w:bidi="ar-TN"/>
        </w:rPr>
        <w:t xml:space="preserve"> الخزينة لفائدة الهيئات والمؤسسات وفقا للتشريع الجاري به العمل</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لتوازنات المالية العمومية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عمليات الميزانية،</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عمليات الخزينة</w:t>
      </w:r>
      <w:r w:rsidRPr="00B07F66">
        <w:rPr>
          <w:rFonts w:ascii="Arial" w:hAnsi="Arial" w:cs="Arial"/>
          <w:lang w:eastAsia="en-US" w:bidi="ar-TN"/>
        </w:rPr>
        <w:t>.</w:t>
      </w:r>
    </w:p>
    <w:p w:rsidR="0035380A" w:rsidRPr="00B07F66" w:rsidRDefault="0035380A" w:rsidP="007C6917">
      <w:pPr>
        <w:pStyle w:val="Paragraphedeliste"/>
        <w:numPr>
          <w:ilvl w:val="0"/>
          <w:numId w:val="3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للتنسيق والمتابعة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متابعة تنفيذ ميزانية الدولة،</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متابعة الظرف الاقتصادي والمالي</w:t>
      </w:r>
      <w:r w:rsidRPr="00B07F66">
        <w:rPr>
          <w:rFonts w:ascii="Arial" w:hAnsi="Arial" w:cs="Arial"/>
          <w:lang w:eastAsia="en-US" w:bidi="ar-TN"/>
        </w:rPr>
        <w:t>.</w:t>
      </w:r>
    </w:p>
    <w:p w:rsidR="003C68F4" w:rsidRDefault="0035380A" w:rsidP="007C6917">
      <w:pPr>
        <w:pStyle w:val="Paragraphedeliste"/>
        <w:numPr>
          <w:ilvl w:val="0"/>
          <w:numId w:val="33"/>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إدارة الموارد مكلفة</w:t>
      </w:r>
    </w:p>
    <w:p w:rsidR="0035380A" w:rsidRPr="003C68F4"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3C68F4">
        <w:rPr>
          <w:rFonts w:ascii="Arial" w:hAnsi="Arial" w:cs="Arial"/>
          <w:rtl/>
          <w:lang w:eastAsia="en-US" w:bidi="ar-TN"/>
        </w:rPr>
        <w:t xml:space="preserve">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تقديرات الموارد الجبائية وغير الجبائية لميزانية الدولة في إطار قانون المالية والميزان الاقتصادي ومخطط التنمية،</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استخلاص موارد ميزانية الدولة واقتراح التعديلات الملائمة حسب الظرف الاقتصادي الوطني والدولي،</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النظر في مطالب ترسيم المقابيض الراجعة لميزانية الدولة (العنوان الأول والعنوان الثاني وصناديق الخزينة</w:t>
      </w:r>
      <w:r w:rsidRPr="00B07F66">
        <w:rPr>
          <w:rFonts w:ascii="Arial" w:hAnsi="Arial" w:cs="Arial"/>
          <w:lang w:eastAsia="en-US" w:bidi="ar-TN"/>
        </w:rPr>
        <w:t>)</w:t>
      </w:r>
      <w:r w:rsidRPr="00B07F66">
        <w:rPr>
          <w:rFonts w:ascii="Arial" w:hAnsi="Arial" w:cs="Arial"/>
          <w:rtl/>
          <w:lang w:eastAsia="en-US" w:bidi="ar-TN"/>
        </w:rPr>
        <w:t>،</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w:t>
      </w:r>
      <w:proofErr w:type="spellStart"/>
      <w:r w:rsidRPr="00B07F66">
        <w:rPr>
          <w:rFonts w:ascii="Arial" w:hAnsi="Arial" w:cs="Arial"/>
          <w:rtl/>
          <w:lang w:eastAsia="en-US" w:bidi="ar-TN"/>
        </w:rPr>
        <w:t>استخلاصات</w:t>
      </w:r>
      <w:proofErr w:type="spellEnd"/>
      <w:r w:rsidRPr="00B07F66">
        <w:rPr>
          <w:rFonts w:ascii="Arial" w:hAnsi="Arial" w:cs="Arial"/>
          <w:rtl/>
          <w:lang w:eastAsia="en-US" w:bidi="ar-TN"/>
        </w:rPr>
        <w:t xml:space="preserve"> موارد ميزانية الدولة وتبويبها حسب القطاعات،</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المساهمة في تطوير أساليب تجميع </w:t>
      </w:r>
      <w:proofErr w:type="spellStart"/>
      <w:r w:rsidRPr="00B07F66">
        <w:rPr>
          <w:rFonts w:ascii="Arial" w:hAnsi="Arial" w:cs="Arial"/>
          <w:rtl/>
          <w:lang w:eastAsia="en-US" w:bidi="ar-TN"/>
        </w:rPr>
        <w:t>استخلاصات</w:t>
      </w:r>
      <w:proofErr w:type="spellEnd"/>
      <w:r w:rsidRPr="00B07F66">
        <w:rPr>
          <w:rFonts w:ascii="Arial" w:hAnsi="Arial" w:cs="Arial"/>
          <w:rtl/>
          <w:lang w:eastAsia="en-US" w:bidi="ar-TN"/>
        </w:rPr>
        <w:t xml:space="preserve"> موارد ميزانية الدولة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الإدارة الفرعية للموارد الجبائية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مصلحة الجباية المباشرة، </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الجباية غير المباشرة</w:t>
      </w:r>
      <w:r w:rsidRPr="00B07F66">
        <w:rPr>
          <w:rFonts w:ascii="Arial" w:hAnsi="Arial" w:cs="Arial"/>
          <w:lang w:eastAsia="en-US" w:bidi="ar-TN"/>
        </w:rPr>
        <w:t>.</w:t>
      </w:r>
    </w:p>
    <w:p w:rsidR="0035380A" w:rsidRPr="00B07F66" w:rsidRDefault="0035380A" w:rsidP="007C6917">
      <w:pPr>
        <w:pStyle w:val="Paragraphedeliste"/>
        <w:numPr>
          <w:ilvl w:val="0"/>
          <w:numId w:val="39"/>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الإدارة الفرعية للموارد غير الجبائية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مصلحة الموارد غير الجباية الذاتية، </w:t>
      </w:r>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موارد الاقتراض</w:t>
      </w:r>
      <w:r w:rsidRPr="00B07F66">
        <w:rPr>
          <w:rFonts w:ascii="Arial" w:hAnsi="Arial" w:cs="Arial"/>
          <w:lang w:eastAsia="en-US" w:bidi="ar-TN"/>
        </w:rPr>
        <w:t>.</w:t>
      </w:r>
    </w:p>
    <w:p w:rsidR="003C68F4" w:rsidRDefault="0035380A" w:rsidP="007C6917">
      <w:pPr>
        <w:pStyle w:val="Paragraphedeliste"/>
        <w:numPr>
          <w:ilvl w:val="0"/>
          <w:numId w:val="33"/>
        </w:numPr>
        <w:autoSpaceDE w:val="0"/>
        <w:autoSpaceDN w:val="0"/>
        <w:bidi/>
        <w:adjustRightInd w:val="0"/>
        <w:spacing w:before="100" w:beforeAutospacing="1" w:after="0" w:line="240" w:lineRule="auto"/>
        <w:jc w:val="both"/>
        <w:rPr>
          <w:rFonts w:ascii="Arial" w:hAnsi="Arial" w:cs="Arial"/>
          <w:b/>
          <w:bCs/>
          <w:lang w:eastAsia="en-US" w:bidi="ar-TN"/>
        </w:rPr>
      </w:pPr>
      <w:r w:rsidRPr="00B07F66">
        <w:rPr>
          <w:rFonts w:ascii="Arial" w:hAnsi="Arial" w:cs="Arial"/>
          <w:b/>
          <w:bCs/>
          <w:rtl/>
          <w:lang w:eastAsia="en-US" w:bidi="ar-TN"/>
        </w:rPr>
        <w:t>إدارة الإعلامية</w:t>
      </w:r>
    </w:p>
    <w:p w:rsidR="0035380A" w:rsidRPr="003C68F4" w:rsidRDefault="0035380A" w:rsidP="003C68F4">
      <w:pPr>
        <w:pStyle w:val="Paragraphedeliste"/>
        <w:autoSpaceDE w:val="0"/>
        <w:autoSpaceDN w:val="0"/>
        <w:bidi/>
        <w:adjustRightInd w:val="0"/>
        <w:spacing w:before="100" w:beforeAutospacing="1" w:after="0" w:line="240" w:lineRule="auto"/>
        <w:ind w:left="1003"/>
        <w:jc w:val="both"/>
        <w:rPr>
          <w:rFonts w:ascii="Arial" w:hAnsi="Arial" w:cs="Arial"/>
          <w:rtl/>
          <w:lang w:eastAsia="en-US" w:bidi="ar-TN"/>
        </w:rPr>
      </w:pPr>
      <w:r w:rsidRPr="003C68F4">
        <w:rPr>
          <w:rFonts w:ascii="Arial" w:hAnsi="Arial" w:cs="Arial"/>
          <w:rtl/>
          <w:lang w:eastAsia="en-US" w:bidi="ar-TN"/>
        </w:rPr>
        <w:t xml:space="preserve"> 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استغلال التطبيقات الإعلامية المتعلقة بإحصائيات التجارة الخارجية </w:t>
      </w:r>
      <w:proofErr w:type="gramStart"/>
      <w:r w:rsidRPr="00B07F66">
        <w:rPr>
          <w:rFonts w:ascii="Arial" w:hAnsi="Arial" w:cs="Arial"/>
          <w:rtl/>
          <w:lang w:eastAsia="en-US" w:bidi="ar-TN"/>
        </w:rPr>
        <w:t>و ذلك</w:t>
      </w:r>
      <w:proofErr w:type="gramEnd"/>
      <w:r w:rsidRPr="00B07F66">
        <w:rPr>
          <w:rFonts w:ascii="Arial" w:hAnsi="Arial" w:cs="Arial"/>
          <w:rtl/>
          <w:lang w:eastAsia="en-US" w:bidi="ar-TN"/>
        </w:rPr>
        <w:t xml:space="preserve"> بالتنسيق مع مصالح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التونسية،</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استغلال التطبيقات الإعلامية المتوفرة بوزارة المالية والمتعلقة بالموارد والنفقات والدين العمومي،</w:t>
      </w:r>
    </w:p>
    <w:p w:rsidR="0035380A" w:rsidRPr="00B07F66" w:rsidRDefault="0035380A" w:rsidP="007C6917">
      <w:pPr>
        <w:pStyle w:val="Paragraphedeliste"/>
        <w:numPr>
          <w:ilvl w:val="0"/>
          <w:numId w:val="3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تطبيقات إعلامية لتركيز قاعدة معطيات تتعلق بإحصائيات المالية العمومية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4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لتطوير التطبيقات الإعلامية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تطوير التطبيقات الإعلامية</w:t>
      </w:r>
      <w:r w:rsidRPr="00B07F66">
        <w:rPr>
          <w:rFonts w:ascii="Arial" w:hAnsi="Arial" w:cs="Arial"/>
          <w:lang w:eastAsia="en-US" w:bidi="ar-TN"/>
        </w:rPr>
        <w:t>.</w:t>
      </w:r>
    </w:p>
    <w:p w:rsidR="0035380A" w:rsidRPr="00B07F66" w:rsidRDefault="0035380A" w:rsidP="007C6917">
      <w:pPr>
        <w:pStyle w:val="Paragraphedeliste"/>
        <w:numPr>
          <w:ilvl w:val="0"/>
          <w:numId w:val="4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لاستغلال التطبيقات الإعلامية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863DC" w:rsidRPr="00B07F66" w:rsidRDefault="0035380A" w:rsidP="007C6917">
      <w:pPr>
        <w:pStyle w:val="Paragraphedeliste"/>
        <w:numPr>
          <w:ilvl w:val="0"/>
          <w:numId w:val="3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استغلال التطبيقات الإعلامية</w:t>
      </w:r>
      <w:r w:rsidRPr="00B07F66">
        <w:rPr>
          <w:rFonts w:ascii="Arial" w:hAnsi="Arial" w:cs="Arial"/>
          <w:lang w:eastAsia="en-US" w:bidi="ar-TN"/>
        </w:rPr>
        <w:t>.</w:t>
      </w:r>
    </w:p>
    <w:p w:rsidR="003C68F4" w:rsidRPr="00107F5B" w:rsidRDefault="00E863DC" w:rsidP="00107F5B">
      <w:pPr>
        <w:autoSpaceDE w:val="0"/>
        <w:autoSpaceDN w:val="0"/>
        <w:bidi/>
        <w:adjustRightInd w:val="0"/>
        <w:spacing w:before="100" w:beforeAutospacing="1" w:after="0" w:line="240" w:lineRule="auto"/>
        <w:ind w:left="283"/>
        <w:jc w:val="both"/>
        <w:rPr>
          <w:rFonts w:ascii="Arial" w:hAnsi="Arial" w:cs="Arial"/>
          <w:b/>
          <w:bCs/>
          <w:rtl/>
          <w:lang w:eastAsia="en-US"/>
        </w:rPr>
      </w:pPr>
      <w:r w:rsidRPr="00B07F66">
        <w:rPr>
          <w:rFonts w:ascii="Arial" w:hAnsi="Arial" w:cs="Arial"/>
          <w:b/>
          <w:bCs/>
          <w:rtl/>
          <w:lang w:eastAsia="en-US" w:bidi="ar-TN"/>
        </w:rPr>
        <w:t xml:space="preserve">الفصل 13 ثالثا – </w:t>
      </w:r>
      <w:r w:rsidR="00295A3D" w:rsidRPr="00B07F66">
        <w:rPr>
          <w:rFonts w:ascii="Arial" w:hAnsi="Arial" w:cs="Arial"/>
          <w:b/>
          <w:bCs/>
          <w:rtl/>
          <w:lang w:eastAsia="en-US"/>
        </w:rPr>
        <w:t xml:space="preserve">أضيف بمقتضى الأمر الحكومي عدد </w:t>
      </w:r>
      <w:r w:rsidR="00E207F2">
        <w:rPr>
          <w:rFonts w:ascii="Arial" w:hAnsi="Arial" w:cs="Arial" w:hint="cs"/>
          <w:b/>
          <w:bCs/>
          <w:rtl/>
          <w:lang w:eastAsia="en-US"/>
        </w:rPr>
        <w:t>2856</w:t>
      </w:r>
      <w:r w:rsidR="00295A3D" w:rsidRPr="00B07F66">
        <w:rPr>
          <w:rFonts w:ascii="Arial" w:hAnsi="Arial" w:cs="Arial"/>
          <w:b/>
          <w:bCs/>
          <w:rtl/>
          <w:lang w:eastAsia="en-US"/>
        </w:rPr>
        <w:t xml:space="preserve"> لسنة </w:t>
      </w:r>
      <w:r w:rsidR="00E207F2">
        <w:rPr>
          <w:rFonts w:ascii="Arial" w:hAnsi="Arial" w:cs="Arial" w:hint="cs"/>
          <w:b/>
          <w:bCs/>
          <w:rtl/>
          <w:lang w:eastAsia="en-US"/>
        </w:rPr>
        <w:t>2011</w:t>
      </w:r>
      <w:r w:rsidR="00295A3D" w:rsidRPr="00B07F66">
        <w:rPr>
          <w:rFonts w:ascii="Arial" w:hAnsi="Arial" w:cs="Arial"/>
          <w:b/>
          <w:bCs/>
          <w:rtl/>
          <w:lang w:eastAsia="en-US"/>
        </w:rPr>
        <w:t xml:space="preserve"> المؤرخ في </w:t>
      </w:r>
      <w:r w:rsidR="00E207F2">
        <w:rPr>
          <w:rFonts w:ascii="Arial" w:hAnsi="Arial" w:cs="Arial" w:hint="cs"/>
          <w:b/>
          <w:bCs/>
          <w:rtl/>
          <w:lang w:eastAsia="en-US"/>
        </w:rPr>
        <w:t>7 أكتوبر 2011</w:t>
      </w:r>
      <w:r w:rsidR="00295A3D" w:rsidRPr="00B07F66">
        <w:rPr>
          <w:rFonts w:ascii="Arial" w:hAnsi="Arial" w:cs="Arial"/>
          <w:b/>
          <w:bCs/>
          <w:rtl/>
          <w:lang w:eastAsia="en-US"/>
        </w:rPr>
        <w:t xml:space="preserve"> – </w:t>
      </w:r>
      <w:r w:rsidRPr="00B07F66">
        <w:rPr>
          <w:rFonts w:ascii="Arial" w:hAnsi="Arial" w:cs="Arial"/>
          <w:b/>
          <w:bCs/>
          <w:rtl/>
          <w:lang w:eastAsia="en-US" w:bidi="ar-TN"/>
        </w:rPr>
        <w:t>الإدارة العامة لمتابعة تأدية النفقات على القروض الخارجية الموظفة</w:t>
      </w:r>
      <w:r w:rsidRPr="00B07F66">
        <w:rPr>
          <w:rFonts w:ascii="Arial" w:hAnsi="Arial" w:cs="Arial"/>
          <w:rtl/>
          <w:lang w:eastAsia="en-US" w:bidi="ar-TN"/>
        </w:rPr>
        <w:t xml:space="preserve"> </w:t>
      </w:r>
    </w:p>
    <w:p w:rsidR="00E863DC" w:rsidRPr="00B07F66" w:rsidRDefault="00E863DC" w:rsidP="003C68F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تصوّر ووضع الآليات وإعداد النصوص المتعلّقة بتأدية النفقات على القروض الخارجيّة الموظّفة،</w:t>
      </w:r>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تسجيل وتسوية السحوبات على القروض الخارجية الموظّفة عبر المنظومات الإعلاميّة طبقا للإجراءات الواردة في الغرض،</w:t>
      </w:r>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مساعدة مختلف الوزارات والهياكل في مجال استغلال التطبيقات الإعلاميّة المعتمدة وبتطوير تطبيقات جديدة من شأنها تحسين تسوية النفقات على القروض الخارجيّة الموظّفة،</w:t>
      </w:r>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تقارير حول تطور استغلال المنظومات الإعلامية لتأدية النفقات على القروض الخارجيّة الموظّفة،</w:t>
      </w:r>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التقديرات المتعلقة بالسحوبات على القروض الخارجية الموظفة</w:t>
      </w:r>
      <w:r w:rsidRPr="00B07F66">
        <w:rPr>
          <w:rFonts w:ascii="Arial" w:hAnsi="Arial" w:cs="Arial"/>
          <w:lang w:eastAsia="en-US" w:bidi="ar-TN"/>
        </w:rPr>
        <w:t>.</w:t>
      </w:r>
    </w:p>
    <w:p w:rsidR="00E863DC" w:rsidRPr="00B07F66" w:rsidRDefault="00E863DC" w:rsidP="00E863DC">
      <w:pPr>
        <w:pStyle w:val="Paragraphedeliste"/>
        <w:autoSpaceDE w:val="0"/>
        <w:autoSpaceDN w:val="0"/>
        <w:bidi/>
        <w:adjustRightInd w:val="0"/>
        <w:spacing w:before="100" w:beforeAutospacing="1" w:after="0" w:line="240" w:lineRule="auto"/>
        <w:ind w:left="283"/>
        <w:jc w:val="both"/>
        <w:rPr>
          <w:rFonts w:ascii="Arial" w:hAnsi="Arial" w:cs="Arial"/>
          <w:rtl/>
          <w:lang w:eastAsia="en-US" w:bidi="ar-TN"/>
        </w:rPr>
      </w:pPr>
    </w:p>
    <w:p w:rsidR="00295A3D" w:rsidRPr="00B07F66" w:rsidRDefault="00E863DC" w:rsidP="00295A3D">
      <w:pPr>
        <w:pStyle w:val="Paragraphedeliste"/>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لمتابعة تأدية النفقات على القروض الخارجية الموظفة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7C4719" w:rsidRDefault="00E863DC" w:rsidP="007C6917">
      <w:pPr>
        <w:pStyle w:val="Paragraphedeliste"/>
        <w:numPr>
          <w:ilvl w:val="0"/>
          <w:numId w:val="4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إدارة المتابعة والتنسيق</w:t>
      </w:r>
      <w:r w:rsidRPr="00B07F66">
        <w:rPr>
          <w:rFonts w:ascii="Arial" w:hAnsi="Arial" w:cs="Arial"/>
          <w:lang w:eastAsia="en-US" w:bidi="ar-TN"/>
        </w:rPr>
        <w:t>.</w:t>
      </w:r>
    </w:p>
    <w:p w:rsidR="00E863DC" w:rsidRPr="007C4719" w:rsidRDefault="00E863DC" w:rsidP="007C6917">
      <w:pPr>
        <w:pStyle w:val="Paragraphedeliste"/>
        <w:numPr>
          <w:ilvl w:val="0"/>
          <w:numId w:val="42"/>
        </w:numPr>
        <w:autoSpaceDE w:val="0"/>
        <w:autoSpaceDN w:val="0"/>
        <w:bidi/>
        <w:adjustRightInd w:val="0"/>
        <w:spacing w:before="100" w:beforeAutospacing="1" w:after="0" w:line="240" w:lineRule="auto"/>
        <w:ind w:left="927"/>
        <w:jc w:val="both"/>
        <w:rPr>
          <w:rFonts w:ascii="Arial" w:hAnsi="Arial" w:cs="Arial"/>
          <w:rtl/>
          <w:lang w:eastAsia="en-US" w:bidi="ar-TN"/>
        </w:rPr>
      </w:pPr>
      <w:r w:rsidRPr="007C4719">
        <w:rPr>
          <w:rFonts w:ascii="Arial" w:hAnsi="Arial" w:cs="Arial"/>
          <w:rtl/>
          <w:lang w:eastAsia="en-US" w:bidi="ar-TN"/>
        </w:rPr>
        <w:t xml:space="preserve">إدارة المساندة </w:t>
      </w:r>
      <w:proofErr w:type="gramStart"/>
      <w:r w:rsidRPr="007C4719">
        <w:rPr>
          <w:rFonts w:ascii="Arial" w:hAnsi="Arial" w:cs="Arial"/>
          <w:rtl/>
          <w:lang w:eastAsia="en-US" w:bidi="ar-TN"/>
        </w:rPr>
        <w:t>و الإعلامية</w:t>
      </w:r>
      <w:proofErr w:type="gramEnd"/>
      <w:r w:rsidRPr="007C4719">
        <w:rPr>
          <w:rFonts w:ascii="Arial" w:hAnsi="Arial" w:cs="Arial"/>
          <w:lang w:eastAsia="en-US" w:bidi="ar-TN"/>
        </w:rPr>
        <w:t>.</w:t>
      </w:r>
    </w:p>
    <w:p w:rsidR="00E863DC" w:rsidRPr="00B07F66" w:rsidRDefault="00E863DC" w:rsidP="00E863DC">
      <w:pPr>
        <w:pStyle w:val="Paragraphedeliste"/>
        <w:autoSpaceDE w:val="0"/>
        <w:autoSpaceDN w:val="0"/>
        <w:bidi/>
        <w:adjustRightInd w:val="0"/>
        <w:spacing w:before="100" w:beforeAutospacing="1" w:after="0" w:line="240" w:lineRule="auto"/>
        <w:ind w:left="283"/>
        <w:jc w:val="both"/>
        <w:rPr>
          <w:rFonts w:ascii="Arial" w:hAnsi="Arial" w:cs="Arial"/>
          <w:rtl/>
          <w:lang w:eastAsia="en-US" w:bidi="ar-TN"/>
        </w:rPr>
      </w:pPr>
    </w:p>
    <w:p w:rsidR="00E863DC" w:rsidRPr="00B07F66" w:rsidRDefault="00E863DC" w:rsidP="00E863DC">
      <w:pPr>
        <w:pStyle w:val="Paragraphedeliste"/>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لمتابعة تأدية النفقات على القروض الخارجية الموظفة إطار بخطة وامتيازات مدير عام إدارة مركزية</w:t>
      </w:r>
      <w:r w:rsidRPr="00B07F66">
        <w:rPr>
          <w:rFonts w:ascii="Arial" w:hAnsi="Arial" w:cs="Arial"/>
          <w:lang w:eastAsia="en-US" w:bidi="ar-TN"/>
        </w:rPr>
        <w:t>.</w:t>
      </w:r>
    </w:p>
    <w:p w:rsidR="00E863DC" w:rsidRPr="00B07F66" w:rsidRDefault="00E863DC" w:rsidP="00E863DC">
      <w:pPr>
        <w:pStyle w:val="Paragraphedeliste"/>
        <w:autoSpaceDE w:val="0"/>
        <w:autoSpaceDN w:val="0"/>
        <w:bidi/>
        <w:adjustRightInd w:val="0"/>
        <w:spacing w:before="100" w:beforeAutospacing="1" w:after="0" w:line="240" w:lineRule="auto"/>
        <w:ind w:left="283"/>
        <w:jc w:val="both"/>
        <w:rPr>
          <w:rFonts w:ascii="Arial" w:hAnsi="Arial" w:cs="Arial"/>
          <w:rtl/>
          <w:lang w:eastAsia="en-US" w:bidi="ar-TN"/>
        </w:rPr>
      </w:pPr>
    </w:p>
    <w:p w:rsidR="00E863DC" w:rsidRPr="00B07F66" w:rsidRDefault="00E863DC" w:rsidP="007A61DA">
      <w:pPr>
        <w:pStyle w:val="Paragraphedeliste"/>
        <w:numPr>
          <w:ilvl w:val="0"/>
          <w:numId w:val="24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المتابعة والتنسيق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E863DC" w:rsidRPr="00B07F66" w:rsidRDefault="00E863DC" w:rsidP="007C6917">
      <w:pPr>
        <w:pStyle w:val="Paragraphedeliste"/>
        <w:numPr>
          <w:ilvl w:val="0"/>
          <w:numId w:val="4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للمتابعة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السحوبات على القروض الخارجية الثنائية،</w:t>
      </w:r>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السحوبات على القروض الخارجية المتعددة الأطراف</w:t>
      </w:r>
      <w:r w:rsidRPr="00B07F66">
        <w:rPr>
          <w:rFonts w:ascii="Arial" w:hAnsi="Arial" w:cs="Arial"/>
          <w:lang w:eastAsia="en-US" w:bidi="ar-TN"/>
        </w:rPr>
        <w:t>.</w:t>
      </w:r>
    </w:p>
    <w:p w:rsidR="00E863DC" w:rsidRPr="00B07F66" w:rsidRDefault="00E863DC" w:rsidP="007C6917">
      <w:pPr>
        <w:pStyle w:val="Paragraphedeliste"/>
        <w:numPr>
          <w:ilvl w:val="0"/>
          <w:numId w:val="4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للتنسيق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التنسيق بين المصالح المتدخلة الداخلية،</w:t>
      </w:r>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التنسيق بين المصالح المتدخلة الخارجية</w:t>
      </w:r>
      <w:r w:rsidRPr="00B07F66">
        <w:rPr>
          <w:rFonts w:ascii="Arial" w:hAnsi="Arial" w:cs="Arial"/>
          <w:lang w:eastAsia="en-US" w:bidi="ar-TN"/>
        </w:rPr>
        <w:t>.</w:t>
      </w:r>
    </w:p>
    <w:p w:rsidR="00E863DC" w:rsidRPr="00B07F66" w:rsidRDefault="007C4719" w:rsidP="007C4719">
      <w:pPr>
        <w:pStyle w:val="Paragraphedeliste"/>
        <w:autoSpaceDE w:val="0"/>
        <w:autoSpaceDN w:val="0"/>
        <w:bidi/>
        <w:adjustRightInd w:val="0"/>
        <w:spacing w:before="100" w:beforeAutospacing="1" w:after="0" w:line="240" w:lineRule="auto"/>
        <w:ind w:left="1003"/>
        <w:jc w:val="both"/>
        <w:rPr>
          <w:rFonts w:ascii="Arial" w:hAnsi="Arial" w:cs="Arial"/>
          <w:rtl/>
          <w:lang w:eastAsia="en-US" w:bidi="ar-TN"/>
        </w:rPr>
      </w:pPr>
      <w:r>
        <w:rPr>
          <w:rFonts w:ascii="Arial" w:hAnsi="Arial" w:cs="Arial" w:hint="cs"/>
          <w:rtl/>
          <w:lang w:eastAsia="en-US" w:bidi="ar-TN"/>
        </w:rPr>
        <w:t xml:space="preserve">2- </w:t>
      </w:r>
      <w:r w:rsidR="00E863DC" w:rsidRPr="00B07F66">
        <w:rPr>
          <w:rFonts w:ascii="Arial" w:hAnsi="Arial" w:cs="Arial"/>
          <w:rtl/>
          <w:lang w:eastAsia="en-US" w:bidi="ar-TN"/>
        </w:rPr>
        <w:t xml:space="preserve">إدارة المساندة والإعلامية وتشتمل على إدارتين </w:t>
      </w:r>
      <w:proofErr w:type="gramStart"/>
      <w:r w:rsidR="00E863DC" w:rsidRPr="00B07F66">
        <w:rPr>
          <w:rFonts w:ascii="Arial" w:hAnsi="Arial" w:cs="Arial"/>
          <w:rtl/>
          <w:lang w:eastAsia="en-US" w:bidi="ar-TN"/>
        </w:rPr>
        <w:t>فرعيتين</w:t>
      </w:r>
      <w:r w:rsidR="00E863DC" w:rsidRPr="00B07F66">
        <w:rPr>
          <w:rFonts w:ascii="Arial" w:hAnsi="Arial" w:cs="Arial"/>
          <w:lang w:eastAsia="en-US" w:bidi="ar-TN"/>
        </w:rPr>
        <w:t xml:space="preserve"> :</w:t>
      </w:r>
      <w:proofErr w:type="gramEnd"/>
    </w:p>
    <w:p w:rsidR="00E863DC" w:rsidRPr="00B07F66" w:rsidRDefault="00E863DC" w:rsidP="007C6917">
      <w:pPr>
        <w:pStyle w:val="Paragraphedeliste"/>
        <w:numPr>
          <w:ilvl w:val="0"/>
          <w:numId w:val="4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لمساندة الوزارات والهياكل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مساندة الوزارات،</w:t>
      </w:r>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مساندة الهياكل</w:t>
      </w:r>
      <w:r w:rsidRPr="00B07F66">
        <w:rPr>
          <w:rFonts w:ascii="Arial" w:hAnsi="Arial" w:cs="Arial"/>
          <w:lang w:eastAsia="en-US" w:bidi="ar-TN"/>
        </w:rPr>
        <w:t>.</w:t>
      </w:r>
    </w:p>
    <w:p w:rsidR="00E863DC" w:rsidRPr="00B07F66" w:rsidRDefault="00E863DC" w:rsidP="007C6917">
      <w:pPr>
        <w:pStyle w:val="Paragraphedeliste"/>
        <w:numPr>
          <w:ilvl w:val="0"/>
          <w:numId w:val="4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لاستغلال وتطوير التطبيقات الإعلامية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استغلال التطبيقات الإعلامية،</w:t>
      </w:r>
    </w:p>
    <w:p w:rsidR="00E863DC" w:rsidRPr="00B07F66" w:rsidRDefault="00E863DC" w:rsidP="007C6917">
      <w:pPr>
        <w:pStyle w:val="Paragraphedeliste"/>
        <w:numPr>
          <w:ilvl w:val="0"/>
          <w:numId w:val="4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تطوير التطبيقات الإعلامية</w:t>
      </w:r>
      <w:r w:rsidRPr="00B07F66">
        <w:rPr>
          <w:rFonts w:ascii="Arial" w:hAnsi="Arial" w:cs="Arial"/>
          <w:lang w:eastAsia="en-US" w:bidi="ar-TN"/>
        </w:rPr>
        <w:t>.</w:t>
      </w:r>
    </w:p>
    <w:p w:rsidR="003C68F4" w:rsidRPr="00107F5B"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rPr>
      </w:pPr>
      <w:r w:rsidRPr="00B07F66">
        <w:rPr>
          <w:rFonts w:ascii="Arial" w:hAnsi="Arial" w:cs="Arial"/>
          <w:b/>
          <w:bCs/>
          <w:rtl/>
          <w:lang w:eastAsia="en-US" w:bidi="ar-TN"/>
        </w:rPr>
        <w:t>الفصل 14 (جديد)</w:t>
      </w:r>
      <w:r w:rsidR="00DB552A" w:rsidRPr="00B07F66">
        <w:rPr>
          <w:rFonts w:ascii="Arial" w:hAnsi="Arial" w:cs="Arial"/>
          <w:b/>
          <w:bCs/>
          <w:rtl/>
          <w:lang w:eastAsia="en-US" w:bidi="ar-TN"/>
        </w:rPr>
        <w:t xml:space="preserve"> </w:t>
      </w:r>
      <w:proofErr w:type="gramStart"/>
      <w:r w:rsidR="00295A3D" w:rsidRPr="00B07F66">
        <w:rPr>
          <w:rFonts w:ascii="Arial" w:hAnsi="Arial" w:cs="Arial"/>
          <w:b/>
          <w:bCs/>
          <w:rtl/>
          <w:lang w:eastAsia="en-US" w:bidi="ar-TN"/>
        </w:rPr>
        <w:t xml:space="preserve">– </w:t>
      </w:r>
      <w:r w:rsidRPr="00B07F66">
        <w:rPr>
          <w:rFonts w:ascii="Arial" w:hAnsi="Arial" w:cs="Arial"/>
          <w:rtl/>
          <w:lang w:eastAsia="en-US" w:bidi="ar-TN"/>
        </w:rPr>
        <w:t xml:space="preserve"> </w:t>
      </w:r>
      <w:r w:rsidR="002B7993">
        <w:rPr>
          <w:rFonts w:ascii="Arial" w:hAnsi="Arial" w:cs="Arial" w:hint="cs"/>
          <w:b/>
          <w:bCs/>
          <w:rtl/>
          <w:lang w:eastAsia="en-US"/>
        </w:rPr>
        <w:t>نقح</w:t>
      </w:r>
      <w:proofErr w:type="gramEnd"/>
      <w:r w:rsidR="00295A3D" w:rsidRPr="00B07F66">
        <w:rPr>
          <w:rFonts w:ascii="Arial" w:hAnsi="Arial" w:cs="Arial"/>
          <w:b/>
          <w:bCs/>
          <w:rtl/>
          <w:lang w:eastAsia="en-US"/>
        </w:rPr>
        <w:t xml:space="preserve"> بمقتضى الأمر الحكومي عدد </w:t>
      </w:r>
      <w:r w:rsidR="00E207F2">
        <w:rPr>
          <w:rFonts w:ascii="Arial" w:hAnsi="Arial" w:cs="Arial" w:hint="cs"/>
          <w:b/>
          <w:bCs/>
          <w:rtl/>
          <w:lang w:eastAsia="en-US"/>
        </w:rPr>
        <w:t>2856</w:t>
      </w:r>
      <w:r w:rsidR="00295A3D" w:rsidRPr="00B07F66">
        <w:rPr>
          <w:rFonts w:ascii="Arial" w:hAnsi="Arial" w:cs="Arial"/>
          <w:b/>
          <w:bCs/>
          <w:rtl/>
          <w:lang w:eastAsia="en-US"/>
        </w:rPr>
        <w:t xml:space="preserve"> لسنة </w:t>
      </w:r>
      <w:r w:rsidR="00E207F2">
        <w:rPr>
          <w:rFonts w:ascii="Arial" w:hAnsi="Arial" w:cs="Arial" w:hint="cs"/>
          <w:b/>
          <w:bCs/>
          <w:rtl/>
          <w:lang w:eastAsia="en-US"/>
        </w:rPr>
        <w:t>2011</w:t>
      </w:r>
      <w:r w:rsidR="00295A3D" w:rsidRPr="00B07F66">
        <w:rPr>
          <w:rFonts w:ascii="Arial" w:hAnsi="Arial" w:cs="Arial"/>
          <w:b/>
          <w:bCs/>
          <w:rtl/>
          <w:lang w:eastAsia="en-US"/>
        </w:rPr>
        <w:t xml:space="preserve"> المؤرخ في </w:t>
      </w:r>
      <w:r w:rsidR="00E207F2">
        <w:rPr>
          <w:rFonts w:ascii="Arial" w:hAnsi="Arial" w:cs="Arial" w:hint="cs"/>
          <w:b/>
          <w:bCs/>
          <w:rtl/>
          <w:lang w:eastAsia="en-US"/>
        </w:rPr>
        <w:t xml:space="preserve">7 أكتوبر 2011 </w:t>
      </w:r>
      <w:r w:rsidR="00295A3D" w:rsidRPr="00B07F66">
        <w:rPr>
          <w:rFonts w:ascii="Arial" w:hAnsi="Arial" w:cs="Arial"/>
          <w:b/>
          <w:bCs/>
          <w:rtl/>
          <w:lang w:eastAsia="en-US"/>
        </w:rPr>
        <w:t xml:space="preserve">– </w:t>
      </w:r>
      <w:r w:rsidRPr="00B07F66">
        <w:rPr>
          <w:rFonts w:ascii="Arial" w:hAnsi="Arial" w:cs="Arial"/>
          <w:b/>
          <w:bCs/>
          <w:rtl/>
          <w:lang w:eastAsia="en-US" w:bidi="ar-TN"/>
        </w:rPr>
        <w:t>الهيئة العامة للتصرف في ميزانية الدولة</w:t>
      </w:r>
      <w:r w:rsidRPr="00B07F66">
        <w:rPr>
          <w:rFonts w:ascii="Arial" w:hAnsi="Arial" w:cs="Arial"/>
          <w:rtl/>
          <w:lang w:eastAsia="en-US" w:bidi="ar-TN"/>
        </w:rPr>
        <w:t xml:space="preserve"> </w:t>
      </w:r>
    </w:p>
    <w:p w:rsidR="0035380A" w:rsidRPr="00B07F66" w:rsidRDefault="0035380A" w:rsidP="003C68F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r w:rsidRPr="00B07F66">
        <w:rPr>
          <w:rFonts w:ascii="Arial" w:hAnsi="Arial" w:cs="Arial"/>
          <w:lang w:eastAsia="en-US" w:bidi="ar-TN"/>
        </w:rPr>
        <w:tab/>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ميزانية الدّولة وموازين المؤسسات العمومية وذلك بالتعاون مع مختلف الوزارات والهياكل المعنية،</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المشاركة في إعداد مشروع قانون المالية ومشروع قانون غلق الميزانية،</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تنفيذ النفقات العمومية وكلّ التراخيص والإجراءات ذات العلاقة بنفقات الدّولة،</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وضع مقاييس ومؤشرات لإسناد </w:t>
      </w:r>
      <w:proofErr w:type="spellStart"/>
      <w:r w:rsidRPr="00B07F66">
        <w:rPr>
          <w:rFonts w:ascii="Arial" w:hAnsi="Arial" w:cs="Arial"/>
          <w:rtl/>
          <w:lang w:eastAsia="en-US" w:bidi="ar-TN"/>
        </w:rPr>
        <w:t>الإعتمادات</w:t>
      </w:r>
      <w:proofErr w:type="spellEnd"/>
      <w:r w:rsidRPr="00B07F66">
        <w:rPr>
          <w:rFonts w:ascii="Arial" w:hAnsi="Arial" w:cs="Arial"/>
          <w:rtl/>
          <w:lang w:eastAsia="en-US" w:bidi="ar-TN"/>
        </w:rPr>
        <w:t>،</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تقارير حول تنفيذ النفقات العمومية؛</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وضع الاستراتيجيات القطاعية وفي ضبط المشاريع والبرامج لمخططات التنمية،</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الدراسات الرامية إلى تحسين وتطوير أداء مصالح الميزانية على مستوى الإعداد والمتابعة والتنفيذ،</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تصوّر ووضع الآليات وإعداد النصوص المتعلقة بتدخلات الدولة،</w:t>
      </w:r>
    </w:p>
    <w:p w:rsidR="00295A3D"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وضع قواعد بيانات لتيسير أعمال الحوصلة،</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التصرف في الشؤون الإدارية والمالية لمصالح الميزانية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وتتكون الهيئة العامة للتصرّف في ميزانية الدّولة من أربعة أصناف من </w:t>
      </w:r>
      <w:proofErr w:type="gramStart"/>
      <w:r w:rsidRPr="00B07F66">
        <w:rPr>
          <w:rFonts w:ascii="Arial" w:hAnsi="Arial" w:cs="Arial"/>
          <w:rtl/>
          <w:lang w:eastAsia="en-US" w:bidi="ar-TN"/>
        </w:rPr>
        <w:t>المتصرفين</w:t>
      </w:r>
      <w:r w:rsidRPr="00B07F66">
        <w:rPr>
          <w:rFonts w:ascii="Arial" w:hAnsi="Arial" w:cs="Arial"/>
          <w:lang w:eastAsia="en-US" w:bidi="ar-TN"/>
        </w:rPr>
        <w:t xml:space="preserve"> :</w:t>
      </w:r>
      <w:proofErr w:type="gramEnd"/>
    </w:p>
    <w:p w:rsidR="00295A3D"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متصرّفون في ميزانية الدّولة من الدرجة الأولى ينتفعون بالمنح والامتيازات المخولة لمدير عام إدارة مركزية وعددهم ثلاثة عشر،</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متصرفون في ميزانية الدّولة من الدرجة الثانية ينتفعون بالمنح والامتيازات المخولة لمدير إدارة مركزية وعددهم خمسة عشر،</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متصرفون في ميزانية الدّولة من الدرجة الثالثة ينتفعون بالمنح والامتيازات المخولة </w:t>
      </w:r>
      <w:proofErr w:type="spellStart"/>
      <w:r w:rsidRPr="00B07F66">
        <w:rPr>
          <w:rFonts w:ascii="Arial" w:hAnsi="Arial" w:cs="Arial"/>
          <w:rtl/>
          <w:lang w:eastAsia="en-US" w:bidi="ar-TN"/>
        </w:rPr>
        <w:t>لكاهية</w:t>
      </w:r>
      <w:proofErr w:type="spellEnd"/>
      <w:r w:rsidRPr="00B07F66">
        <w:rPr>
          <w:rFonts w:ascii="Arial" w:hAnsi="Arial" w:cs="Arial"/>
          <w:rtl/>
          <w:lang w:eastAsia="en-US" w:bidi="ar-TN"/>
        </w:rPr>
        <w:t xml:space="preserve"> مدير إدارة مركزية وعددهم خمسة عشر،</w:t>
      </w:r>
    </w:p>
    <w:p w:rsidR="0035380A" w:rsidRPr="00B07F66" w:rsidRDefault="0035380A" w:rsidP="007C6917">
      <w:pPr>
        <w:pStyle w:val="Paragraphedeliste"/>
        <w:numPr>
          <w:ilvl w:val="0"/>
          <w:numId w:val="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متصرفون في ميزانية الدّولة من الدرجة الرابعة ينتفعون بالمنح والامتيازات المخولة لرئيس مصلحة إدارة مركزية وعددهم عشرون</w:t>
      </w:r>
      <w:r w:rsidRPr="00B07F66">
        <w:rPr>
          <w:rFonts w:ascii="Arial" w:hAnsi="Arial" w:cs="Arial"/>
          <w:lang w:eastAsia="en-US" w:bidi="ar-TN"/>
        </w:rPr>
        <w:t xml:space="preserve">. </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ويكلّف المتصرفون في ميزانية الدّولة من الدرجة الأولى بتسيير مناقشات مشاريع ميزانيات مجموعة من الوزارات ومشاريع ميزانيات المؤسسات والمنشآت العمومية الراجعة لها بالنظر وبمتابعة إعداد مخططات التنمية وكلّ الملفات والمسائل ذات العلاقة بالميزانية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ولهذا الغرض يقومون بتأطير وتنشيط ومتابعة أشغال فرق عمل مكونة من متصرفين في ميزانية الدولة من الدرجات الثانية والثالثة والرابعة</w:t>
      </w:r>
      <w:r w:rsidRPr="00B07F66">
        <w:rPr>
          <w:rFonts w:ascii="Arial" w:hAnsi="Arial" w:cs="Arial"/>
          <w:lang w:eastAsia="en-US" w:bidi="ar-TN"/>
        </w:rPr>
        <w:t xml:space="preserve">. </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ويعهد للمتصرفين في ميزانية الدّولة من الدرجات الثانية والثالثة والرابعة بإعداد ميزانية باب أو مجموعة من أبواب ميزانية الدّولة وبمتابعة ومراقبة تنفيذها وبالمشاركة في كلّ اللّجان التي يعهد لها دراسة ملفات أو مواضيع لها انعكاسات على ميزانية الدّولة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كما يمكن تكليف المتصرفين في ميزانية الدّولة بأي أعمال ذات العلاقة بميزانية الدّولة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ويتم ضبط مشمولات المتصرفين في ميزانية الدّولة سواء فيما يتعلق بالميزانيات التي يكلفون بها أو بالأعمال الأخرى ذات العلاقة بميزانية الدّولة بقرار من وزير المالية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ويمكن أن يتدخل المتصرفون في ميزانية الدولة طبقا لأذون بمأموريات يصدرها وزير المالية تحدّد إطار تدخلهم والصلاحيات اللازمة لإنجاز مهامهم والوسائل الممنوحة لهم لحسن تنفيذها ويتمتعون لهذا الغرض بحق الاطلاع على الوثائق</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ويشرف على الهيئة العامة للتصرّف في ميزانية الدّولة رئيس ينتفع بالمنح والامتيازات المخولة لمدير عام إدارة مركزية وبمنحة مسؤولية تساوي المنحة الواردة بالفصل 3 (جديد) من الأمر عدد 1411 لسنة 1990 المؤرخ في 10 سبتمبر 1990 المتعلق بالمنح المخولة لأعضاء الرقابة العامة للمالية والمنقح بالأمر عدد 1105 لسنة 1994 المؤرخ في 14 ماي 1994</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كما تشتمل الهيئة العامة للتصرف في ميزانية الدّولة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4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الإدارة العامة لحوصلة وتحليل النفقات</w:t>
      </w:r>
      <w:r w:rsidRPr="00B07F66">
        <w:rPr>
          <w:rFonts w:ascii="Arial" w:hAnsi="Arial" w:cs="Arial"/>
          <w:lang w:eastAsia="en-US" w:bidi="ar-TN"/>
        </w:rPr>
        <w:t>.</w:t>
      </w:r>
    </w:p>
    <w:p w:rsidR="00295A3D" w:rsidRPr="00B07F66" w:rsidRDefault="0035380A" w:rsidP="007C6917">
      <w:pPr>
        <w:pStyle w:val="Paragraphedeliste"/>
        <w:numPr>
          <w:ilvl w:val="0"/>
          <w:numId w:val="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خلية التصرّف الإداري والمالي</w:t>
      </w:r>
      <w:r w:rsidRPr="00B07F66">
        <w:rPr>
          <w:rFonts w:ascii="Arial" w:hAnsi="Arial" w:cs="Arial"/>
          <w:lang w:eastAsia="en-US" w:bidi="ar-TN"/>
        </w:rPr>
        <w:t>.</w:t>
      </w:r>
    </w:p>
    <w:p w:rsidR="00295A3D" w:rsidRPr="00B07F66" w:rsidRDefault="00295A3D" w:rsidP="00295A3D">
      <w:pPr>
        <w:pStyle w:val="Paragraphedeliste"/>
        <w:autoSpaceDE w:val="0"/>
        <w:autoSpaceDN w:val="0"/>
        <w:bidi/>
        <w:adjustRightInd w:val="0"/>
        <w:spacing w:before="100" w:beforeAutospacing="1" w:after="0" w:line="240" w:lineRule="auto"/>
        <w:ind w:left="1003"/>
        <w:jc w:val="both"/>
        <w:rPr>
          <w:rFonts w:ascii="Arial" w:hAnsi="Arial" w:cs="Arial"/>
          <w:lang w:eastAsia="en-US" w:bidi="ar-TN"/>
        </w:rPr>
      </w:pPr>
    </w:p>
    <w:p w:rsidR="003C68F4" w:rsidRDefault="0035380A" w:rsidP="007C6917">
      <w:pPr>
        <w:pStyle w:val="Paragraphedeliste"/>
        <w:numPr>
          <w:ilvl w:val="0"/>
          <w:numId w:val="46"/>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الإدارة العامة لحوصلة وتحليل النفقات </w:t>
      </w:r>
    </w:p>
    <w:p w:rsidR="0035380A" w:rsidRPr="00B07F66"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B07F66">
        <w:rPr>
          <w:rFonts w:ascii="Arial" w:hAnsi="Arial" w:cs="Arial"/>
          <w:b/>
          <w:bCs/>
          <w:lang w:eastAsia="en-US" w:bidi="ar-TN"/>
        </w:rPr>
        <w:t xml:space="preserve"> :</w:t>
      </w:r>
      <w:proofErr w:type="gramEnd"/>
    </w:p>
    <w:p w:rsidR="0035380A" w:rsidRPr="00B07F66" w:rsidRDefault="0035380A" w:rsidP="007C6917">
      <w:pPr>
        <w:pStyle w:val="Paragraphedeliste"/>
        <w:numPr>
          <w:ilvl w:val="0"/>
          <w:numId w:val="5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وحوصلة تقديرات نفقات الميزانية،</w:t>
      </w:r>
    </w:p>
    <w:p w:rsidR="0035380A" w:rsidRPr="00B07F66" w:rsidRDefault="0035380A" w:rsidP="007C6917">
      <w:pPr>
        <w:pStyle w:val="Paragraphedeliste"/>
        <w:numPr>
          <w:ilvl w:val="0"/>
          <w:numId w:val="5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حوصلة وتحليل نفقات ميزانية الدّولة وهيكلتها وتوزيعها القطاعي والجهوي،</w:t>
      </w:r>
    </w:p>
    <w:p w:rsidR="0035380A" w:rsidRPr="00B07F66" w:rsidRDefault="0035380A" w:rsidP="007C6917">
      <w:pPr>
        <w:pStyle w:val="Paragraphedeliste"/>
        <w:numPr>
          <w:ilvl w:val="0"/>
          <w:numId w:val="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وتحليل تطوّر نفقات ميزانية الدّولة،</w:t>
      </w:r>
    </w:p>
    <w:p w:rsidR="0049721F" w:rsidRPr="00B07F66" w:rsidRDefault="0035380A" w:rsidP="007C6917">
      <w:pPr>
        <w:pStyle w:val="Paragraphedeliste"/>
        <w:numPr>
          <w:ilvl w:val="0"/>
          <w:numId w:val="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المساهمة في وضع تقديرات مخططات </w:t>
      </w:r>
      <w:r w:rsidR="0049721F" w:rsidRPr="00B07F66">
        <w:rPr>
          <w:rFonts w:ascii="Arial" w:hAnsi="Arial" w:cs="Arial"/>
          <w:rtl/>
          <w:lang w:eastAsia="en-US" w:bidi="ar-TN"/>
        </w:rPr>
        <w:t>التنمية</w:t>
      </w:r>
    </w:p>
    <w:p w:rsidR="0049721F" w:rsidRPr="00B07F66" w:rsidRDefault="0035380A" w:rsidP="007C6917">
      <w:pPr>
        <w:pStyle w:val="Paragraphedeliste"/>
        <w:numPr>
          <w:ilvl w:val="0"/>
          <w:numId w:val="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متابعة تنفيذ مخططات التنمية،</w:t>
      </w:r>
    </w:p>
    <w:p w:rsidR="0035380A" w:rsidRPr="00B07F66" w:rsidRDefault="0035380A" w:rsidP="007C6917">
      <w:pPr>
        <w:pStyle w:val="Paragraphedeliste"/>
        <w:numPr>
          <w:ilvl w:val="0"/>
          <w:numId w:val="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وضع مقاييس ومؤشرات لإسناد الاعتمادات،</w:t>
      </w:r>
    </w:p>
    <w:p w:rsidR="0035380A" w:rsidRPr="00B07F66" w:rsidRDefault="0035380A" w:rsidP="007C6917">
      <w:pPr>
        <w:pStyle w:val="Paragraphedeliste"/>
        <w:numPr>
          <w:ilvl w:val="0"/>
          <w:numId w:val="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واستغلال الإحصائيات اللازمة في مجال النفقات العمومية،</w:t>
      </w:r>
    </w:p>
    <w:p w:rsidR="0035380A" w:rsidRPr="00B07F66" w:rsidRDefault="0035380A" w:rsidP="007C6917">
      <w:pPr>
        <w:pStyle w:val="Paragraphedeliste"/>
        <w:numPr>
          <w:ilvl w:val="0"/>
          <w:numId w:val="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الدراسات وتقديم المقترحات الرامية إلى تحسين وتطوير أداء المصالح العمومية،</w:t>
      </w:r>
    </w:p>
    <w:p w:rsidR="0035380A" w:rsidRPr="00B07F66" w:rsidRDefault="0035380A" w:rsidP="007C6917">
      <w:pPr>
        <w:pStyle w:val="Paragraphedeliste"/>
        <w:numPr>
          <w:ilvl w:val="0"/>
          <w:numId w:val="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مساعدة مختلف هياكل الميزانية في مجال استغلال التطبيقات الإعلامية المعتمدة وبتطوير تطبيقات ومنظومات جديدة من شأنها تحسين أداء هذه الهياكل،</w:t>
      </w:r>
    </w:p>
    <w:p w:rsidR="0035380A" w:rsidRPr="00B07F66" w:rsidRDefault="0035380A" w:rsidP="007C6917">
      <w:pPr>
        <w:pStyle w:val="Paragraphedeliste"/>
        <w:numPr>
          <w:ilvl w:val="0"/>
          <w:numId w:val="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كراسات شروط التطبيقات الإعلامية المشتركة الخاصة بوزارة المالية</w:t>
      </w:r>
      <w:r w:rsidRPr="00B07F66">
        <w:rPr>
          <w:rFonts w:ascii="Arial" w:hAnsi="Arial" w:cs="Arial"/>
          <w:lang w:eastAsia="en-US" w:bidi="ar-TN"/>
        </w:rPr>
        <w:t>.</w:t>
      </w:r>
    </w:p>
    <w:p w:rsidR="0035380A" w:rsidRPr="00B07F66" w:rsidRDefault="0035380A" w:rsidP="0049721F">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لحوصلة وتحليل النفقات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4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حوصلة وتحليل نفقات التصرّف</w:t>
      </w:r>
      <w:r w:rsidRPr="00B07F66">
        <w:rPr>
          <w:rFonts w:ascii="Arial" w:hAnsi="Arial" w:cs="Arial"/>
          <w:lang w:eastAsia="en-US" w:bidi="ar-TN"/>
        </w:rPr>
        <w:t xml:space="preserve">. </w:t>
      </w:r>
    </w:p>
    <w:p w:rsidR="0035380A" w:rsidRPr="00B07F66" w:rsidRDefault="0035380A" w:rsidP="007C6917">
      <w:pPr>
        <w:pStyle w:val="Paragraphedeliste"/>
        <w:numPr>
          <w:ilvl w:val="0"/>
          <w:numId w:val="4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حوصلة وتحليل نفقات التنمية</w:t>
      </w:r>
      <w:r w:rsidRPr="00B07F66">
        <w:rPr>
          <w:rFonts w:ascii="Arial" w:hAnsi="Arial" w:cs="Arial"/>
          <w:lang w:eastAsia="en-US" w:bidi="ar-TN"/>
        </w:rPr>
        <w:t xml:space="preserve">. </w:t>
      </w:r>
    </w:p>
    <w:p w:rsidR="0035380A" w:rsidRPr="00B07F66" w:rsidRDefault="0035380A" w:rsidP="007C6917">
      <w:pPr>
        <w:pStyle w:val="Paragraphedeliste"/>
        <w:numPr>
          <w:ilvl w:val="0"/>
          <w:numId w:val="4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الإحصائيات</w:t>
      </w:r>
      <w:r w:rsidRPr="00B07F66">
        <w:rPr>
          <w:rFonts w:ascii="Arial" w:hAnsi="Arial" w:cs="Arial"/>
          <w:lang w:eastAsia="en-US" w:bidi="ar-TN"/>
        </w:rPr>
        <w:t>.</w:t>
      </w:r>
    </w:p>
    <w:p w:rsidR="0035380A" w:rsidRPr="00B07F66" w:rsidRDefault="0035380A" w:rsidP="007C6917">
      <w:pPr>
        <w:pStyle w:val="Paragraphedeliste"/>
        <w:numPr>
          <w:ilvl w:val="0"/>
          <w:numId w:val="4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الإعلامية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لحوصلة وتحليل النفقات إطار بخطة وامتيازات مدير عام إدارة مركزية</w:t>
      </w:r>
      <w:r w:rsidRPr="00B07F66">
        <w:rPr>
          <w:rFonts w:ascii="Arial" w:hAnsi="Arial" w:cs="Arial"/>
          <w:lang w:eastAsia="en-US" w:bidi="ar-TN"/>
        </w:rPr>
        <w:t>.</w:t>
      </w:r>
    </w:p>
    <w:p w:rsidR="0035380A" w:rsidRPr="00B07F66" w:rsidRDefault="0035380A" w:rsidP="007A61DA">
      <w:pPr>
        <w:pStyle w:val="Paragraphedeliste"/>
        <w:numPr>
          <w:ilvl w:val="0"/>
          <w:numId w:val="2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حوصلة وتحليل نفقات </w:t>
      </w:r>
      <w:proofErr w:type="gramStart"/>
      <w:r w:rsidRPr="00B07F66">
        <w:rPr>
          <w:rFonts w:ascii="Arial" w:hAnsi="Arial" w:cs="Arial"/>
          <w:rtl/>
          <w:lang w:eastAsia="en-US" w:bidi="ar-TN"/>
        </w:rPr>
        <w:t>التصرّف</w:t>
      </w:r>
      <w:r w:rsidR="0049721F" w:rsidRPr="00B07F66">
        <w:rPr>
          <w:rFonts w:ascii="Arial" w:hAnsi="Arial" w:cs="Arial"/>
          <w:rtl/>
          <w:lang w:eastAsia="en-US" w:bidi="ar-TN"/>
        </w:rPr>
        <w:t xml:space="preserve"> :</w:t>
      </w:r>
      <w:proofErr w:type="gramEnd"/>
      <w:r w:rsidR="0049721F" w:rsidRPr="00B07F66">
        <w:rPr>
          <w:rFonts w:ascii="Arial" w:hAnsi="Arial" w:cs="Arial"/>
          <w:rtl/>
          <w:lang w:eastAsia="en-US" w:bidi="ar-TN"/>
        </w:rPr>
        <w:t xml:space="preserve"> </w:t>
      </w:r>
      <w:r w:rsidRPr="00B07F66">
        <w:rPr>
          <w:rFonts w:ascii="Arial" w:hAnsi="Arial" w:cs="Arial"/>
          <w:rtl/>
          <w:lang w:eastAsia="en-US" w:bidi="ar-TN"/>
        </w:rPr>
        <w:t>وهي تشتمل على ثلاث إدارات فرعية</w:t>
      </w:r>
      <w:r w:rsidRPr="00B07F66">
        <w:rPr>
          <w:rFonts w:ascii="Arial" w:hAnsi="Arial" w:cs="Arial"/>
          <w:lang w:eastAsia="en-US" w:bidi="ar-TN"/>
        </w:rPr>
        <w:t xml:space="preserve"> :</w:t>
      </w:r>
    </w:p>
    <w:p w:rsidR="0035380A" w:rsidRPr="00B07F66" w:rsidRDefault="0035380A" w:rsidP="007C6917">
      <w:pPr>
        <w:pStyle w:val="Paragraphedeliste"/>
        <w:numPr>
          <w:ilvl w:val="0"/>
          <w:numId w:val="5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لنفقات التأجير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50"/>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نفقات التأجير،</w:t>
      </w:r>
    </w:p>
    <w:p w:rsidR="0035380A" w:rsidRPr="00B07F66" w:rsidRDefault="0035380A" w:rsidP="007C6917">
      <w:pPr>
        <w:pStyle w:val="Paragraphedeliste"/>
        <w:numPr>
          <w:ilvl w:val="0"/>
          <w:numId w:val="5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لنفقات وسائل المصالح والتدخل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50"/>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نفقات وسائل المصالح،</w:t>
      </w:r>
    </w:p>
    <w:p w:rsidR="0035380A" w:rsidRPr="00B07F66" w:rsidRDefault="0035380A" w:rsidP="007C6917">
      <w:pPr>
        <w:pStyle w:val="Paragraphedeliste"/>
        <w:numPr>
          <w:ilvl w:val="0"/>
          <w:numId w:val="50"/>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نفقات التدخل</w:t>
      </w:r>
      <w:r w:rsidRPr="00B07F66">
        <w:rPr>
          <w:rFonts w:ascii="Arial" w:hAnsi="Arial" w:cs="Arial"/>
          <w:lang w:eastAsia="en-US" w:bidi="ar-TN"/>
        </w:rPr>
        <w:t>.</w:t>
      </w:r>
    </w:p>
    <w:p w:rsidR="0035380A" w:rsidRPr="00B07F66" w:rsidRDefault="0035380A" w:rsidP="007C6917">
      <w:pPr>
        <w:pStyle w:val="Paragraphedeliste"/>
        <w:numPr>
          <w:ilvl w:val="0"/>
          <w:numId w:val="5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لمتابعة ميزانيات المؤسسات العمومية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50"/>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ميزانيات المؤسسات العمومية الإدارية،</w:t>
      </w:r>
    </w:p>
    <w:p w:rsidR="0035380A" w:rsidRPr="00B07F66" w:rsidRDefault="0035380A" w:rsidP="007C6917">
      <w:pPr>
        <w:pStyle w:val="Paragraphedeliste"/>
        <w:numPr>
          <w:ilvl w:val="0"/>
          <w:numId w:val="50"/>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ميزانيات المؤسسات العمومية غير الإدارية</w:t>
      </w:r>
      <w:r w:rsidRPr="00B07F66">
        <w:rPr>
          <w:rFonts w:ascii="Arial" w:hAnsi="Arial" w:cs="Arial"/>
          <w:lang w:eastAsia="en-US" w:bidi="ar-TN"/>
        </w:rPr>
        <w:t>.</w:t>
      </w:r>
    </w:p>
    <w:p w:rsidR="0035380A" w:rsidRPr="00B07F66" w:rsidRDefault="0035380A" w:rsidP="007A61DA">
      <w:pPr>
        <w:pStyle w:val="Paragraphedeliste"/>
        <w:numPr>
          <w:ilvl w:val="0"/>
          <w:numId w:val="2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حوصلة وتحليل نفقات </w:t>
      </w:r>
      <w:proofErr w:type="gramStart"/>
      <w:r w:rsidRPr="00B07F66">
        <w:rPr>
          <w:rFonts w:ascii="Arial" w:hAnsi="Arial" w:cs="Arial"/>
          <w:rtl/>
          <w:lang w:eastAsia="en-US" w:bidi="ar-TN"/>
        </w:rPr>
        <w:t>التنمية</w:t>
      </w:r>
      <w:r w:rsidRPr="00B07F66">
        <w:rPr>
          <w:rFonts w:ascii="Arial" w:hAnsi="Arial" w:cs="Arial"/>
          <w:lang w:eastAsia="en-US" w:bidi="ar-TN"/>
        </w:rPr>
        <w:t xml:space="preserve"> :</w:t>
      </w:r>
      <w:r w:rsidRPr="00B07F66">
        <w:rPr>
          <w:rFonts w:ascii="Arial" w:hAnsi="Arial" w:cs="Arial"/>
          <w:rtl/>
          <w:lang w:eastAsia="en-US" w:bidi="ar-TN"/>
        </w:rPr>
        <w:t>وهي</w:t>
      </w:r>
      <w:proofErr w:type="gramEnd"/>
      <w:r w:rsidRPr="00B07F66">
        <w:rPr>
          <w:rFonts w:ascii="Arial" w:hAnsi="Arial" w:cs="Arial"/>
          <w:rtl/>
          <w:lang w:eastAsia="en-US" w:bidi="ar-TN"/>
        </w:rPr>
        <w:t xml:space="preserve"> تشتمل على ثلاث إدارات فرعية</w:t>
      </w:r>
      <w:r w:rsidRPr="00B07F66">
        <w:rPr>
          <w:rFonts w:ascii="Arial" w:hAnsi="Arial" w:cs="Arial"/>
          <w:lang w:eastAsia="en-US" w:bidi="ar-TN"/>
        </w:rPr>
        <w:t xml:space="preserve"> :</w:t>
      </w:r>
    </w:p>
    <w:p w:rsidR="0035380A" w:rsidRPr="00B07F66" w:rsidRDefault="0035380A" w:rsidP="007C6917">
      <w:pPr>
        <w:pStyle w:val="Paragraphedeliste"/>
        <w:numPr>
          <w:ilvl w:val="0"/>
          <w:numId w:val="5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للاستثمارات المباشرة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50"/>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الاستثمارات الاقتصادية،</w:t>
      </w:r>
    </w:p>
    <w:p w:rsidR="0035380A" w:rsidRPr="00B07F66" w:rsidRDefault="0035380A" w:rsidP="007C6917">
      <w:pPr>
        <w:pStyle w:val="Paragraphedeliste"/>
        <w:numPr>
          <w:ilvl w:val="0"/>
          <w:numId w:val="50"/>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الاستثمارات الاجتماعية</w:t>
      </w:r>
      <w:r w:rsidRPr="00B07F66">
        <w:rPr>
          <w:rFonts w:ascii="Arial" w:hAnsi="Arial" w:cs="Arial"/>
          <w:lang w:eastAsia="en-US" w:bidi="ar-TN"/>
        </w:rPr>
        <w:t>.</w:t>
      </w:r>
    </w:p>
    <w:p w:rsidR="0035380A" w:rsidRPr="00B07F66" w:rsidRDefault="0035380A" w:rsidP="007C6917">
      <w:pPr>
        <w:pStyle w:val="Paragraphedeliste"/>
        <w:numPr>
          <w:ilvl w:val="0"/>
          <w:numId w:val="5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للتمويل العمومي والتدخلات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5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التمويل العمومي،</w:t>
      </w:r>
    </w:p>
    <w:p w:rsidR="0035380A" w:rsidRPr="00B07F66" w:rsidRDefault="0035380A" w:rsidP="007C6917">
      <w:pPr>
        <w:pStyle w:val="Paragraphedeliste"/>
        <w:numPr>
          <w:ilvl w:val="0"/>
          <w:numId w:val="5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التدخلات</w:t>
      </w:r>
      <w:r w:rsidRPr="00B07F66">
        <w:rPr>
          <w:rFonts w:ascii="Arial" w:hAnsi="Arial" w:cs="Arial"/>
          <w:lang w:eastAsia="en-US" w:bidi="ar-TN"/>
        </w:rPr>
        <w:t>.</w:t>
      </w:r>
    </w:p>
    <w:p w:rsidR="0035380A" w:rsidRPr="00B07F66" w:rsidRDefault="0035380A" w:rsidP="007C6917">
      <w:pPr>
        <w:pStyle w:val="Paragraphedeliste"/>
        <w:numPr>
          <w:ilvl w:val="0"/>
          <w:numId w:val="5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لمتابعة النفقات المحمولة على الموارد الخارجية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5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المشاريع الممولة بواسطة قروض خارجية موظفة،</w:t>
      </w:r>
    </w:p>
    <w:p w:rsidR="0035380A" w:rsidRPr="00B07F66" w:rsidRDefault="0035380A" w:rsidP="007C6917">
      <w:pPr>
        <w:pStyle w:val="Paragraphedeliste"/>
        <w:numPr>
          <w:ilvl w:val="0"/>
          <w:numId w:val="5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المشاريع الممولة بواسطة موارد أخرى</w:t>
      </w:r>
      <w:r w:rsidRPr="00B07F66">
        <w:rPr>
          <w:rFonts w:ascii="Arial" w:hAnsi="Arial" w:cs="Arial"/>
          <w:lang w:eastAsia="en-US" w:bidi="ar-TN"/>
        </w:rPr>
        <w:t>.</w:t>
      </w:r>
    </w:p>
    <w:p w:rsidR="0035380A" w:rsidRPr="00B07F66" w:rsidRDefault="0035380A" w:rsidP="007A61DA">
      <w:pPr>
        <w:pStyle w:val="Paragraphedeliste"/>
        <w:numPr>
          <w:ilvl w:val="0"/>
          <w:numId w:val="2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w:t>
      </w:r>
      <w:proofErr w:type="gramStart"/>
      <w:r w:rsidRPr="00B07F66">
        <w:rPr>
          <w:rFonts w:ascii="Arial" w:hAnsi="Arial" w:cs="Arial"/>
          <w:rtl/>
          <w:lang w:eastAsia="en-US" w:bidi="ar-TN"/>
        </w:rPr>
        <w:t>الإحصائيات</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r w:rsidRPr="00B07F66">
        <w:rPr>
          <w:rFonts w:ascii="Arial" w:hAnsi="Arial" w:cs="Arial"/>
          <w:rtl/>
          <w:lang w:eastAsia="en-US" w:bidi="ar-TN"/>
        </w:rPr>
        <w:t>وهي تشتمل على إدارة فرعية</w:t>
      </w:r>
      <w:r w:rsidRPr="00B07F66">
        <w:rPr>
          <w:rFonts w:ascii="Arial" w:hAnsi="Arial" w:cs="Arial"/>
          <w:lang w:eastAsia="en-US" w:bidi="ar-TN"/>
        </w:rPr>
        <w:t xml:space="preserve"> :</w:t>
      </w:r>
    </w:p>
    <w:p w:rsidR="0035380A" w:rsidRPr="00B07F66" w:rsidRDefault="0035380A" w:rsidP="007C6917">
      <w:pPr>
        <w:pStyle w:val="Paragraphedeliste"/>
        <w:numPr>
          <w:ilvl w:val="0"/>
          <w:numId w:val="5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لإحصاء ومعالجة المعطيات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5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الإحصاء ومعالجة واستغلال المعطيات</w:t>
      </w:r>
      <w:r w:rsidRPr="00B07F66">
        <w:rPr>
          <w:rFonts w:ascii="Arial" w:hAnsi="Arial" w:cs="Arial"/>
          <w:lang w:eastAsia="en-US" w:bidi="ar-TN"/>
        </w:rPr>
        <w:t>.</w:t>
      </w:r>
    </w:p>
    <w:p w:rsidR="0035380A" w:rsidRPr="00B07F66" w:rsidRDefault="0035380A" w:rsidP="007A61DA">
      <w:pPr>
        <w:pStyle w:val="Paragraphedeliste"/>
        <w:numPr>
          <w:ilvl w:val="0"/>
          <w:numId w:val="2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w:t>
      </w:r>
      <w:proofErr w:type="gramStart"/>
      <w:r w:rsidRPr="00B07F66">
        <w:rPr>
          <w:rFonts w:ascii="Arial" w:hAnsi="Arial" w:cs="Arial"/>
          <w:rtl/>
          <w:lang w:eastAsia="en-US" w:bidi="ar-TN"/>
        </w:rPr>
        <w:t>الإعلاميـة</w:t>
      </w:r>
      <w:r w:rsidRPr="00B07F66">
        <w:rPr>
          <w:rFonts w:ascii="Arial" w:hAnsi="Arial" w:cs="Arial"/>
          <w:lang w:eastAsia="en-US" w:bidi="ar-TN"/>
        </w:rPr>
        <w:t xml:space="preserve"> :</w:t>
      </w:r>
      <w:r w:rsidRPr="00B07F66">
        <w:rPr>
          <w:rFonts w:ascii="Arial" w:hAnsi="Arial" w:cs="Arial"/>
          <w:rtl/>
          <w:lang w:eastAsia="en-US" w:bidi="ar-TN"/>
        </w:rPr>
        <w:t>وهي</w:t>
      </w:r>
      <w:proofErr w:type="gramEnd"/>
      <w:r w:rsidRPr="00B07F66">
        <w:rPr>
          <w:rFonts w:ascii="Arial" w:hAnsi="Arial" w:cs="Arial"/>
          <w:rtl/>
          <w:lang w:eastAsia="en-US" w:bidi="ar-TN"/>
        </w:rPr>
        <w:t xml:space="preserve"> تشتمل على إدارتين فرعيتين</w:t>
      </w:r>
      <w:r w:rsidRPr="00B07F66">
        <w:rPr>
          <w:rFonts w:ascii="Arial" w:hAnsi="Arial" w:cs="Arial"/>
          <w:lang w:eastAsia="en-US" w:bidi="ar-TN"/>
        </w:rPr>
        <w:t xml:space="preserve"> :</w:t>
      </w:r>
    </w:p>
    <w:p w:rsidR="0035380A" w:rsidRPr="00B07F66" w:rsidRDefault="0035380A" w:rsidP="007C6917">
      <w:pPr>
        <w:pStyle w:val="Paragraphedeliste"/>
        <w:numPr>
          <w:ilvl w:val="0"/>
          <w:numId w:val="5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لاستغلال المنظومات الإعلامية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5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المنظومات المشتركة</w:t>
      </w:r>
      <w:r w:rsidRPr="00B07F66">
        <w:rPr>
          <w:rFonts w:ascii="Arial" w:hAnsi="Arial" w:cs="Arial"/>
          <w:lang w:eastAsia="en-US" w:bidi="ar-TN"/>
        </w:rPr>
        <w:t>.</w:t>
      </w:r>
    </w:p>
    <w:p w:rsidR="0035380A" w:rsidRPr="00B07F66" w:rsidRDefault="0035380A" w:rsidP="007C6917">
      <w:pPr>
        <w:pStyle w:val="Paragraphedeliste"/>
        <w:numPr>
          <w:ilvl w:val="0"/>
          <w:numId w:val="5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لتطوير التطبيقات الخصوصية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E4DB1" w:rsidRDefault="0035380A" w:rsidP="007C6917">
      <w:pPr>
        <w:pStyle w:val="Paragraphedeliste"/>
        <w:numPr>
          <w:ilvl w:val="0"/>
          <w:numId w:val="53"/>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التطوير والصياغة</w:t>
      </w:r>
      <w:r w:rsidRPr="00B07F66">
        <w:rPr>
          <w:rFonts w:ascii="Arial" w:hAnsi="Arial" w:cs="Arial"/>
          <w:lang w:eastAsia="en-US" w:bidi="ar-TN"/>
        </w:rPr>
        <w:t xml:space="preserve">. </w:t>
      </w:r>
    </w:p>
    <w:p w:rsidR="007C4719" w:rsidRPr="00B07F66" w:rsidRDefault="007C4719" w:rsidP="007C4719">
      <w:pPr>
        <w:pStyle w:val="Paragraphedeliste"/>
        <w:autoSpaceDE w:val="0"/>
        <w:autoSpaceDN w:val="0"/>
        <w:bidi/>
        <w:adjustRightInd w:val="0"/>
        <w:spacing w:before="100" w:beforeAutospacing="1" w:after="0" w:line="240" w:lineRule="auto"/>
        <w:ind w:left="1494"/>
        <w:jc w:val="both"/>
        <w:rPr>
          <w:rFonts w:ascii="Arial" w:hAnsi="Arial" w:cs="Arial"/>
          <w:rtl/>
          <w:lang w:eastAsia="en-US" w:bidi="ar-TN"/>
        </w:rPr>
      </w:pPr>
    </w:p>
    <w:p w:rsidR="003C68F4" w:rsidRDefault="0035380A" w:rsidP="007C6917">
      <w:pPr>
        <w:pStyle w:val="Paragraphedeliste"/>
        <w:numPr>
          <w:ilvl w:val="0"/>
          <w:numId w:val="46"/>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خلية التصرّف الإداري </w:t>
      </w:r>
      <w:proofErr w:type="gramStart"/>
      <w:r w:rsidRPr="00B07F66">
        <w:rPr>
          <w:rFonts w:ascii="Arial" w:hAnsi="Arial" w:cs="Arial"/>
          <w:b/>
          <w:bCs/>
          <w:rtl/>
          <w:lang w:eastAsia="en-US" w:bidi="ar-TN"/>
        </w:rPr>
        <w:t>والمالي</w:t>
      </w:r>
      <w:r w:rsidRPr="00B07F66">
        <w:rPr>
          <w:rFonts w:ascii="Arial" w:hAnsi="Arial" w:cs="Arial"/>
          <w:b/>
          <w:bCs/>
          <w:lang w:eastAsia="en-US" w:bidi="ar-TN"/>
        </w:rPr>
        <w:t xml:space="preserve"> </w:t>
      </w:r>
      <w:r w:rsidR="00EE4DB1" w:rsidRPr="00B07F66">
        <w:rPr>
          <w:rFonts w:ascii="Arial" w:hAnsi="Arial" w:cs="Arial"/>
          <w:b/>
          <w:bCs/>
          <w:rtl/>
          <w:lang w:eastAsia="en-US" w:bidi="ar-TN"/>
        </w:rPr>
        <w:t>:</w:t>
      </w:r>
      <w:proofErr w:type="gramEnd"/>
    </w:p>
    <w:p w:rsidR="003C68F4" w:rsidRPr="003C68F4"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rtl/>
          <w:lang w:eastAsia="en-US" w:bidi="ar-TN"/>
        </w:rPr>
        <w:t>وهي مكلفة خاصة</w:t>
      </w:r>
    </w:p>
    <w:p w:rsidR="0035380A" w:rsidRPr="00B07F66" w:rsidRDefault="0035380A" w:rsidP="007C6917">
      <w:pPr>
        <w:pStyle w:val="Paragraphedeliste"/>
        <w:numPr>
          <w:ilvl w:val="0"/>
          <w:numId w:val="53"/>
        </w:numPr>
        <w:autoSpaceDE w:val="0"/>
        <w:autoSpaceDN w:val="0"/>
        <w:bidi/>
        <w:adjustRightInd w:val="0"/>
        <w:spacing w:before="100" w:beforeAutospacing="1" w:after="0" w:line="240" w:lineRule="auto"/>
        <w:ind w:left="927"/>
        <w:jc w:val="both"/>
        <w:rPr>
          <w:rFonts w:ascii="Arial" w:hAnsi="Arial" w:cs="Arial"/>
          <w:b/>
          <w:bCs/>
          <w:rtl/>
          <w:lang w:eastAsia="en-US" w:bidi="ar-TN"/>
        </w:rPr>
      </w:pPr>
      <w:r w:rsidRPr="00B07F66">
        <w:rPr>
          <w:rFonts w:ascii="Arial" w:hAnsi="Arial" w:cs="Arial"/>
          <w:rtl/>
          <w:lang w:eastAsia="en-US" w:bidi="ar-TN"/>
        </w:rPr>
        <w:t xml:space="preserve">بالقيام بالتصرّف الإداري والمالي في الوسائل البشرية والمادية الموضوعة على ذمة مختلف هياكل الميزانية ويسيرها </w:t>
      </w:r>
      <w:proofErr w:type="spellStart"/>
      <w:r w:rsidRPr="00B07F66">
        <w:rPr>
          <w:rFonts w:ascii="Arial" w:hAnsi="Arial" w:cs="Arial"/>
          <w:rtl/>
          <w:lang w:eastAsia="en-US" w:bidi="ar-TN"/>
        </w:rPr>
        <w:t>كاهية</w:t>
      </w:r>
      <w:proofErr w:type="spellEnd"/>
      <w:r w:rsidRPr="00B07F66">
        <w:rPr>
          <w:rFonts w:ascii="Arial" w:hAnsi="Arial" w:cs="Arial"/>
          <w:rtl/>
          <w:lang w:eastAsia="en-US" w:bidi="ar-TN"/>
        </w:rPr>
        <w:t xml:space="preserve"> مدير إدارة مركزية </w:t>
      </w:r>
      <w:proofErr w:type="gramStart"/>
      <w:r w:rsidRPr="00B07F66">
        <w:rPr>
          <w:rFonts w:ascii="Arial" w:hAnsi="Arial" w:cs="Arial"/>
          <w:rtl/>
          <w:lang w:eastAsia="en-US" w:bidi="ar-TN"/>
        </w:rPr>
        <w:t>ويساعده</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35380A" w:rsidRPr="00B07F66" w:rsidRDefault="0035380A" w:rsidP="007C6917">
      <w:pPr>
        <w:pStyle w:val="Paragraphedeliste"/>
        <w:numPr>
          <w:ilvl w:val="0"/>
          <w:numId w:val="5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رئيس مصلحة الشؤون الإدارية والمالية</w:t>
      </w:r>
      <w:r w:rsidRPr="00B07F66">
        <w:rPr>
          <w:rFonts w:ascii="Arial" w:hAnsi="Arial" w:cs="Arial"/>
          <w:lang w:eastAsia="en-US" w:bidi="ar-TN"/>
        </w:rPr>
        <w:t>.</w:t>
      </w:r>
    </w:p>
    <w:p w:rsidR="0035380A" w:rsidRPr="00B07F66" w:rsidRDefault="0035380A" w:rsidP="007C6917">
      <w:pPr>
        <w:pStyle w:val="Paragraphedeliste"/>
        <w:numPr>
          <w:ilvl w:val="0"/>
          <w:numId w:val="5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رئيس مصلحة التوثيق والأرشيف</w:t>
      </w:r>
      <w:r w:rsidRPr="00B07F66">
        <w:rPr>
          <w:rFonts w:ascii="Arial" w:hAnsi="Arial" w:cs="Arial"/>
          <w:lang w:eastAsia="en-US" w:bidi="ar-TN"/>
        </w:rPr>
        <w:t>.</w:t>
      </w:r>
    </w:p>
    <w:p w:rsidR="00107F5B"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14 مكرر (جديد</w:t>
      </w:r>
      <w:r w:rsidR="00F01EE3" w:rsidRPr="00B07F66">
        <w:rPr>
          <w:rFonts w:ascii="Arial" w:hAnsi="Arial" w:cs="Arial"/>
          <w:b/>
          <w:bCs/>
          <w:rtl/>
          <w:lang w:eastAsia="en-US" w:bidi="ar-TN"/>
        </w:rPr>
        <w:t xml:space="preserve">) – </w:t>
      </w:r>
      <w:r w:rsidR="006A2D45">
        <w:rPr>
          <w:rFonts w:ascii="Arial" w:hAnsi="Arial" w:cs="Arial" w:hint="cs"/>
          <w:b/>
          <w:bCs/>
          <w:rtl/>
          <w:lang w:eastAsia="en-US" w:bidi="ar-TN"/>
        </w:rPr>
        <w:t>أضيف بمقتضى الأمر عدد 259 لسنة 1996 المؤرخ في 14 فيفري 1996 وألغي وعوض</w:t>
      </w:r>
      <w:r w:rsidR="00F01EE3" w:rsidRPr="00B07F66">
        <w:rPr>
          <w:rFonts w:ascii="Arial" w:hAnsi="Arial" w:cs="Arial"/>
          <w:b/>
          <w:bCs/>
          <w:rtl/>
          <w:lang w:eastAsia="en-US" w:bidi="ar-TN"/>
        </w:rPr>
        <w:t xml:space="preserve"> بمقتضى الأمر عدد 2856 لسن</w:t>
      </w:r>
      <w:r w:rsidR="00107F5B">
        <w:rPr>
          <w:rFonts w:ascii="Arial" w:hAnsi="Arial" w:cs="Arial"/>
          <w:b/>
          <w:bCs/>
          <w:rtl/>
          <w:lang w:eastAsia="en-US" w:bidi="ar-TN"/>
        </w:rPr>
        <w:t xml:space="preserve">ة 2011 المؤرخ في 7 أكتوبر </w:t>
      </w:r>
      <w:proofErr w:type="gramStart"/>
      <w:r w:rsidR="00107F5B">
        <w:rPr>
          <w:rFonts w:ascii="Arial" w:hAnsi="Arial" w:cs="Arial"/>
          <w:b/>
          <w:bCs/>
          <w:rtl/>
          <w:lang w:eastAsia="en-US" w:bidi="ar-TN"/>
        </w:rPr>
        <w:t>2011</w:t>
      </w:r>
      <w:r w:rsidR="00107F5B">
        <w:rPr>
          <w:rFonts w:ascii="Arial" w:hAnsi="Arial" w:cs="Arial" w:hint="cs"/>
          <w:b/>
          <w:bCs/>
          <w:rtl/>
          <w:lang w:eastAsia="en-US" w:bidi="ar-TN"/>
        </w:rPr>
        <w:t xml:space="preserve">  -</w:t>
      </w:r>
      <w:proofErr w:type="gramEnd"/>
      <w:r w:rsidR="00107F5B">
        <w:rPr>
          <w:rFonts w:ascii="Arial" w:hAnsi="Arial" w:cs="Arial" w:hint="cs"/>
          <w:b/>
          <w:bCs/>
          <w:rtl/>
          <w:lang w:eastAsia="en-US" w:bidi="ar-TN"/>
        </w:rPr>
        <w:t xml:space="preserve"> </w:t>
      </w:r>
      <w:r w:rsidRPr="00B07F66">
        <w:rPr>
          <w:rFonts w:ascii="Arial" w:hAnsi="Arial" w:cs="Arial"/>
          <w:b/>
          <w:bCs/>
          <w:rtl/>
          <w:lang w:eastAsia="en-US" w:bidi="ar-TN"/>
        </w:rPr>
        <w:t>الإدارة العامة للتأجير العمومي</w:t>
      </w:r>
      <w:r w:rsidR="00107F5B">
        <w:rPr>
          <w:rFonts w:ascii="Arial" w:hAnsi="Arial" w:cs="Arial" w:hint="cs"/>
          <w:b/>
          <w:bCs/>
          <w:rtl/>
          <w:lang w:eastAsia="en-US" w:bidi="ar-TN"/>
        </w:rPr>
        <w:t xml:space="preserve"> </w:t>
      </w:r>
    </w:p>
    <w:p w:rsidR="0035380A" w:rsidRPr="00B07F66"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b/>
          <w:bCs/>
          <w:lang w:eastAsia="en-US" w:bidi="ar-TN"/>
        </w:rPr>
        <w:t xml:space="preserve"> :</w:t>
      </w:r>
      <w:proofErr w:type="gramEnd"/>
    </w:p>
    <w:p w:rsidR="0035380A" w:rsidRPr="00B07F66" w:rsidRDefault="0035380A" w:rsidP="007C6917">
      <w:pPr>
        <w:pStyle w:val="Paragraphedeliste"/>
        <w:numPr>
          <w:ilvl w:val="0"/>
          <w:numId w:val="5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النصوص المتعلقة بضبط الأنظمة الأساسية للأعوان العموميين وكيفية تأجيرهم،</w:t>
      </w:r>
    </w:p>
    <w:p w:rsidR="00EE4DB1" w:rsidRPr="00B07F66" w:rsidRDefault="0035380A" w:rsidP="007C6917">
      <w:pPr>
        <w:pStyle w:val="Paragraphedeliste"/>
        <w:numPr>
          <w:ilvl w:val="0"/>
          <w:numId w:val="5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إعداد النصوص المتعلقة بالتغطية الاجتماعية للأعوان العموميين،</w:t>
      </w:r>
    </w:p>
    <w:p w:rsidR="00EE4DB1" w:rsidRPr="00B07F66" w:rsidRDefault="0035380A" w:rsidP="007C6917">
      <w:pPr>
        <w:pStyle w:val="Paragraphedeliste"/>
        <w:numPr>
          <w:ilvl w:val="0"/>
          <w:numId w:val="5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إعداد النصوص المنظمة للوزارات والمؤسسات العمومية الممولة نفقاتها كليا أو جزئيا من ميزانية الدولة،</w:t>
      </w:r>
    </w:p>
    <w:p w:rsidR="00EE4DB1" w:rsidRPr="00B07F66" w:rsidRDefault="0035380A" w:rsidP="007C6917">
      <w:pPr>
        <w:pStyle w:val="Paragraphedeliste"/>
        <w:numPr>
          <w:ilvl w:val="0"/>
          <w:numId w:val="5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المفاوضات الاجتماعية،</w:t>
      </w:r>
    </w:p>
    <w:p w:rsidR="00EE4DB1" w:rsidRPr="00B07F66" w:rsidRDefault="0035380A" w:rsidP="007C6917">
      <w:pPr>
        <w:pStyle w:val="Paragraphedeliste"/>
        <w:numPr>
          <w:ilvl w:val="0"/>
          <w:numId w:val="5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توازنات أنظمة الضمان الاجتماعي في القطاعين العام والخاص،</w:t>
      </w:r>
    </w:p>
    <w:p w:rsidR="00EE4DB1" w:rsidRPr="00B07F66" w:rsidRDefault="0035380A" w:rsidP="007C6917">
      <w:pPr>
        <w:pStyle w:val="Paragraphedeliste"/>
        <w:numPr>
          <w:ilvl w:val="0"/>
          <w:numId w:val="5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المشاركة في الدراسات المتعلقة بالإصلاحات الممكن إدخالها على أنظمة الضمان الاجتماعي،</w:t>
      </w:r>
    </w:p>
    <w:p w:rsidR="00EE4DB1" w:rsidRPr="00B07F66" w:rsidRDefault="0035380A" w:rsidP="007C6917">
      <w:pPr>
        <w:pStyle w:val="Paragraphedeliste"/>
        <w:numPr>
          <w:ilvl w:val="0"/>
          <w:numId w:val="5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وتحليل تطور وهيكلة الأعوان العموميين،</w:t>
      </w:r>
    </w:p>
    <w:p w:rsidR="00EE4DB1" w:rsidRPr="00B07F66" w:rsidRDefault="0035380A" w:rsidP="007C6917">
      <w:pPr>
        <w:pStyle w:val="Paragraphedeliste"/>
        <w:numPr>
          <w:ilvl w:val="0"/>
          <w:numId w:val="5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قاعدة بيانات حول نظام تأجير الأعوان العموميين والنصوص المنظمة له،</w:t>
      </w:r>
    </w:p>
    <w:p w:rsidR="0035380A" w:rsidRPr="00B07F66" w:rsidRDefault="0035380A" w:rsidP="007C6917">
      <w:pPr>
        <w:pStyle w:val="Paragraphedeliste"/>
        <w:numPr>
          <w:ilvl w:val="0"/>
          <w:numId w:val="5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دراسات وتقديم المقترحات الرامية إلى تحسين وتطوير أداء المصالح العمومية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للتأجير العمومي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5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التأجير والتغطية الاجتماعية،</w:t>
      </w:r>
    </w:p>
    <w:p w:rsidR="0035380A" w:rsidRPr="00B07F66" w:rsidRDefault="0035380A" w:rsidP="007C6917">
      <w:pPr>
        <w:pStyle w:val="Paragraphedeliste"/>
        <w:numPr>
          <w:ilvl w:val="0"/>
          <w:numId w:val="5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تأجير أعوان المؤسسات العمومية، </w:t>
      </w:r>
    </w:p>
    <w:p w:rsidR="0035380A" w:rsidRPr="00B07F66" w:rsidRDefault="0035380A" w:rsidP="007C6917">
      <w:pPr>
        <w:pStyle w:val="Paragraphedeliste"/>
        <w:numPr>
          <w:ilvl w:val="0"/>
          <w:numId w:val="5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الإدارة الفرعية للإحصاء والحوصلة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للتأجير العمومي إطار بخطة وامتيازات مدير عام إدارة مركزية</w:t>
      </w:r>
      <w:r w:rsidRPr="00B07F66">
        <w:rPr>
          <w:rFonts w:ascii="Arial" w:hAnsi="Arial" w:cs="Arial"/>
          <w:lang w:eastAsia="en-US" w:bidi="ar-TN"/>
        </w:rPr>
        <w:t>.</w:t>
      </w:r>
    </w:p>
    <w:p w:rsidR="0035380A" w:rsidRPr="00B07F66" w:rsidRDefault="0035380A" w:rsidP="007A61DA">
      <w:pPr>
        <w:pStyle w:val="Paragraphedeliste"/>
        <w:numPr>
          <w:ilvl w:val="0"/>
          <w:numId w:val="24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التأجير والتغطية </w:t>
      </w:r>
      <w:proofErr w:type="gramStart"/>
      <w:r w:rsidRPr="00B07F66">
        <w:rPr>
          <w:rFonts w:ascii="Arial" w:hAnsi="Arial" w:cs="Arial"/>
          <w:rtl/>
          <w:lang w:eastAsia="en-US" w:bidi="ar-TN"/>
        </w:rPr>
        <w:t>الاجتماعية</w:t>
      </w:r>
      <w:r w:rsidRPr="00B07F66">
        <w:rPr>
          <w:rFonts w:ascii="Arial" w:hAnsi="Arial" w:cs="Arial"/>
          <w:lang w:eastAsia="en-US" w:bidi="ar-TN"/>
        </w:rPr>
        <w:t xml:space="preserve"> :</w:t>
      </w:r>
      <w:r w:rsidRPr="00B07F66">
        <w:rPr>
          <w:rFonts w:ascii="Arial" w:hAnsi="Arial" w:cs="Arial"/>
          <w:rtl/>
          <w:lang w:eastAsia="en-US" w:bidi="ar-TN"/>
        </w:rPr>
        <w:t>وهي</w:t>
      </w:r>
      <w:proofErr w:type="gramEnd"/>
      <w:r w:rsidRPr="00B07F66">
        <w:rPr>
          <w:rFonts w:ascii="Arial" w:hAnsi="Arial" w:cs="Arial"/>
          <w:rtl/>
          <w:lang w:eastAsia="en-US" w:bidi="ar-TN"/>
        </w:rPr>
        <w:t xml:space="preserve"> تشتمل على إدارتين فرعيتين</w:t>
      </w:r>
      <w:r w:rsidRPr="00B07F66">
        <w:rPr>
          <w:rFonts w:ascii="Arial" w:hAnsi="Arial" w:cs="Arial"/>
          <w:lang w:eastAsia="en-US" w:bidi="ar-TN"/>
        </w:rPr>
        <w:t xml:space="preserve"> : </w:t>
      </w:r>
    </w:p>
    <w:p w:rsidR="0035380A" w:rsidRPr="00B07F66" w:rsidRDefault="0035380A" w:rsidP="007C6917">
      <w:pPr>
        <w:pStyle w:val="Paragraphedeliste"/>
        <w:numPr>
          <w:ilvl w:val="0"/>
          <w:numId w:val="6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 الإدارة الفرعية لتأجير أعوان الوظيفة العمومية وتحتوي على ثلاث </w:t>
      </w:r>
      <w:proofErr w:type="gramStart"/>
      <w:r w:rsidRPr="00B07F66">
        <w:rPr>
          <w:rFonts w:ascii="Arial" w:hAnsi="Arial" w:cs="Arial"/>
          <w:rtl/>
          <w:lang w:eastAsia="en-US" w:bidi="ar-TN"/>
        </w:rPr>
        <w:t>مصالح</w:t>
      </w:r>
      <w:r w:rsidRPr="00B07F66">
        <w:rPr>
          <w:rFonts w:ascii="Arial" w:hAnsi="Arial" w:cs="Arial"/>
          <w:lang w:eastAsia="en-US" w:bidi="ar-TN"/>
        </w:rPr>
        <w:t xml:space="preserve"> :</w:t>
      </w:r>
      <w:proofErr w:type="gramEnd"/>
    </w:p>
    <w:p w:rsidR="00EE4DB1" w:rsidRPr="00B07F66" w:rsidRDefault="0035380A" w:rsidP="007C6917">
      <w:pPr>
        <w:pStyle w:val="Paragraphedeliste"/>
        <w:numPr>
          <w:ilvl w:val="0"/>
          <w:numId w:val="6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التأجير،</w:t>
      </w:r>
    </w:p>
    <w:p w:rsidR="00EE4DB1" w:rsidRPr="00B07F66" w:rsidRDefault="0035380A" w:rsidP="007C6917">
      <w:pPr>
        <w:pStyle w:val="Paragraphedeliste"/>
        <w:numPr>
          <w:ilvl w:val="0"/>
          <w:numId w:val="6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الأنظمة الأساسية،</w:t>
      </w:r>
    </w:p>
    <w:p w:rsidR="0035380A" w:rsidRPr="00B07F66" w:rsidRDefault="0035380A" w:rsidP="007C6917">
      <w:pPr>
        <w:pStyle w:val="Paragraphedeliste"/>
        <w:numPr>
          <w:ilvl w:val="0"/>
          <w:numId w:val="6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الهياكل التنظيمية</w:t>
      </w:r>
      <w:r w:rsidRPr="00B07F66">
        <w:rPr>
          <w:rFonts w:ascii="Arial" w:hAnsi="Arial" w:cs="Arial"/>
          <w:lang w:eastAsia="en-US" w:bidi="ar-TN"/>
        </w:rPr>
        <w:t>.</w:t>
      </w:r>
    </w:p>
    <w:p w:rsidR="0035380A" w:rsidRPr="00B07F66" w:rsidRDefault="0035380A" w:rsidP="007C6917">
      <w:pPr>
        <w:pStyle w:val="Paragraphedeliste"/>
        <w:numPr>
          <w:ilvl w:val="0"/>
          <w:numId w:val="6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للتغطية الاجتماعية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6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التغطية الاجتماعية بالقطاع العمومي،</w:t>
      </w:r>
    </w:p>
    <w:p w:rsidR="0035380A" w:rsidRPr="00B07F66" w:rsidRDefault="0035380A" w:rsidP="007C6917">
      <w:pPr>
        <w:pStyle w:val="Paragraphedeliste"/>
        <w:numPr>
          <w:ilvl w:val="0"/>
          <w:numId w:val="6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التغطية الاجتماعية بالقطاع الخاص</w:t>
      </w:r>
      <w:r w:rsidRPr="00B07F66">
        <w:rPr>
          <w:rFonts w:ascii="Arial" w:hAnsi="Arial" w:cs="Arial"/>
          <w:lang w:eastAsia="en-US" w:bidi="ar-TN"/>
        </w:rPr>
        <w:t>.</w:t>
      </w:r>
    </w:p>
    <w:p w:rsidR="0035380A" w:rsidRPr="00B07F66" w:rsidRDefault="0035380A" w:rsidP="007A61DA">
      <w:pPr>
        <w:pStyle w:val="Paragraphedeliste"/>
        <w:numPr>
          <w:ilvl w:val="0"/>
          <w:numId w:val="24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تأجير أعوان المؤسسات </w:t>
      </w:r>
      <w:proofErr w:type="gramStart"/>
      <w:r w:rsidRPr="00B07F66">
        <w:rPr>
          <w:rFonts w:ascii="Arial" w:hAnsi="Arial" w:cs="Arial"/>
          <w:rtl/>
          <w:lang w:eastAsia="en-US" w:bidi="ar-TN"/>
        </w:rPr>
        <w:t>العمومية</w:t>
      </w:r>
      <w:r w:rsidRPr="00B07F66">
        <w:rPr>
          <w:rFonts w:ascii="Arial" w:hAnsi="Arial" w:cs="Arial"/>
          <w:lang w:eastAsia="en-US" w:bidi="ar-TN"/>
        </w:rPr>
        <w:t xml:space="preserve"> </w:t>
      </w:r>
      <w:r w:rsidR="00EE4DB1" w:rsidRPr="00B07F66">
        <w:rPr>
          <w:rFonts w:ascii="Arial" w:hAnsi="Arial" w:cs="Arial"/>
          <w:rtl/>
          <w:lang w:eastAsia="en-US" w:bidi="ar-TN"/>
        </w:rPr>
        <w:t>:</w:t>
      </w:r>
      <w:r w:rsidRPr="00B07F66">
        <w:rPr>
          <w:rFonts w:ascii="Arial" w:hAnsi="Arial" w:cs="Arial"/>
          <w:rtl/>
          <w:lang w:eastAsia="en-US" w:bidi="ar-TN"/>
        </w:rPr>
        <w:t>وهي</w:t>
      </w:r>
      <w:proofErr w:type="gramEnd"/>
      <w:r w:rsidRPr="00B07F66">
        <w:rPr>
          <w:rFonts w:ascii="Arial" w:hAnsi="Arial" w:cs="Arial"/>
          <w:rtl/>
          <w:lang w:eastAsia="en-US" w:bidi="ar-TN"/>
        </w:rPr>
        <w:t xml:space="preserve"> تشتمل على إدارة فرعية ومصلحة</w:t>
      </w:r>
      <w:r w:rsidRPr="00B07F66">
        <w:rPr>
          <w:rFonts w:ascii="Arial" w:hAnsi="Arial" w:cs="Arial"/>
          <w:lang w:eastAsia="en-US" w:bidi="ar-TN"/>
        </w:rPr>
        <w:t xml:space="preserve"> :</w:t>
      </w:r>
    </w:p>
    <w:p w:rsidR="0035380A" w:rsidRPr="00B07F66" w:rsidRDefault="0035380A" w:rsidP="007C6917">
      <w:pPr>
        <w:pStyle w:val="Paragraphedeliste"/>
        <w:numPr>
          <w:ilvl w:val="0"/>
          <w:numId w:val="6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لتنظيم وتأجير أعوان المؤسسات العمومية غير الإدارية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35380A" w:rsidRPr="00B07F66" w:rsidRDefault="0035380A" w:rsidP="007C6917">
      <w:pPr>
        <w:pStyle w:val="Paragraphedeliste"/>
        <w:numPr>
          <w:ilvl w:val="0"/>
          <w:numId w:val="6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الأنظمة الأساسية،</w:t>
      </w:r>
    </w:p>
    <w:p w:rsidR="0035380A" w:rsidRPr="00B07F66" w:rsidRDefault="0035380A" w:rsidP="007C6917">
      <w:pPr>
        <w:pStyle w:val="Paragraphedeliste"/>
        <w:numPr>
          <w:ilvl w:val="0"/>
          <w:numId w:val="6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الهياكل التنظيمية</w:t>
      </w:r>
      <w:r w:rsidRPr="00B07F66">
        <w:rPr>
          <w:rFonts w:ascii="Arial" w:hAnsi="Arial" w:cs="Arial"/>
          <w:lang w:eastAsia="en-US" w:bidi="ar-TN"/>
        </w:rPr>
        <w:t>.</w:t>
      </w:r>
    </w:p>
    <w:p w:rsidR="0035380A" w:rsidRPr="00B07F66" w:rsidRDefault="0035380A" w:rsidP="007C6917">
      <w:pPr>
        <w:pStyle w:val="Paragraphedeliste"/>
        <w:numPr>
          <w:ilvl w:val="0"/>
          <w:numId w:val="6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تنظيم المؤسسات العمومية الإدارية</w:t>
      </w:r>
      <w:r w:rsidRPr="00B07F66">
        <w:rPr>
          <w:rFonts w:ascii="Arial" w:hAnsi="Arial" w:cs="Arial"/>
          <w:lang w:eastAsia="en-US" w:bidi="ar-TN"/>
        </w:rPr>
        <w:t>.</w:t>
      </w:r>
    </w:p>
    <w:p w:rsidR="0035380A" w:rsidRPr="00B07F66" w:rsidRDefault="0035380A" w:rsidP="007A61DA">
      <w:pPr>
        <w:pStyle w:val="Paragraphedeliste"/>
        <w:numPr>
          <w:ilvl w:val="0"/>
          <w:numId w:val="24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للإحصاء والحوصلة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6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الإحصاء والحوصلة</w:t>
      </w:r>
      <w:r w:rsidRPr="00B07F66">
        <w:rPr>
          <w:rFonts w:ascii="Arial" w:hAnsi="Arial" w:cs="Arial"/>
          <w:lang w:eastAsia="en-US" w:bidi="ar-TN"/>
        </w:rPr>
        <w:t>.</w:t>
      </w:r>
    </w:p>
    <w:p w:rsidR="003C68F4" w:rsidRDefault="00DB552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14 ثالثا (جديد) –</w:t>
      </w:r>
      <w:r w:rsidR="006A2D45" w:rsidRPr="006A2D45">
        <w:rPr>
          <w:rFonts w:ascii="Arial" w:hAnsi="Arial" w:cs="Arial" w:hint="cs"/>
          <w:b/>
          <w:bCs/>
          <w:rtl/>
          <w:lang w:eastAsia="en-US" w:bidi="ar-TN"/>
        </w:rPr>
        <w:t xml:space="preserve"> </w:t>
      </w:r>
      <w:r w:rsidR="006A2D45">
        <w:rPr>
          <w:rFonts w:ascii="Arial" w:hAnsi="Arial" w:cs="Arial" w:hint="cs"/>
          <w:b/>
          <w:bCs/>
          <w:rtl/>
          <w:lang w:eastAsia="en-US" w:bidi="ar-TN"/>
        </w:rPr>
        <w:t>أضيف بمقتضى الأمر عدد 259 لسنة 1996 المؤرخ في 14 فيفري 1996 وألغي وعوض</w:t>
      </w:r>
      <w:r w:rsidRPr="00B07F66">
        <w:rPr>
          <w:rFonts w:ascii="Arial" w:hAnsi="Arial" w:cs="Arial"/>
          <w:b/>
          <w:bCs/>
          <w:rtl/>
          <w:lang w:eastAsia="en-US" w:bidi="ar-TN"/>
        </w:rPr>
        <w:t xml:space="preserve"> بمقتضى الأمر عدد 1198 لسنة 2007 المؤرخ في 14 ماي 2007 –</w:t>
      </w:r>
      <w:r w:rsidR="00107F5B">
        <w:rPr>
          <w:rFonts w:ascii="Arial" w:hAnsi="Arial" w:cs="Arial" w:hint="cs"/>
          <w:b/>
          <w:bCs/>
          <w:rtl/>
          <w:lang w:eastAsia="en-US" w:bidi="ar-TN"/>
        </w:rPr>
        <w:t xml:space="preserve"> </w:t>
      </w:r>
      <w:r w:rsidR="005212D4" w:rsidRPr="00B07F66">
        <w:rPr>
          <w:rFonts w:ascii="Arial" w:hAnsi="Arial" w:cs="Arial"/>
          <w:b/>
          <w:bCs/>
          <w:rtl/>
          <w:lang w:eastAsia="en-US" w:bidi="ar-TN"/>
        </w:rPr>
        <w:t xml:space="preserve">الإدارة العامة للتدقيق ومتابعة المشاريع الكبرى </w:t>
      </w:r>
    </w:p>
    <w:p w:rsidR="005212D4" w:rsidRPr="00B07F66" w:rsidRDefault="005212D4" w:rsidP="003C68F4">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 xml:space="preserve">مكلفة </w:t>
      </w:r>
      <w:proofErr w:type="gramStart"/>
      <w:r w:rsidRPr="00B07F66">
        <w:rPr>
          <w:rFonts w:ascii="Arial" w:hAnsi="Arial" w:cs="Arial"/>
          <w:rtl/>
          <w:lang w:eastAsia="en-US" w:bidi="ar-TN"/>
        </w:rPr>
        <w:t>بـ</w:t>
      </w:r>
      <w:r w:rsidRPr="00B07F66">
        <w:rPr>
          <w:rFonts w:ascii="Arial" w:hAnsi="Arial" w:cs="Arial"/>
          <w:b/>
          <w:bCs/>
          <w:rtl/>
          <w:lang w:eastAsia="en-US" w:bidi="ar-TN"/>
        </w:rPr>
        <w:t xml:space="preserve"> :</w:t>
      </w:r>
      <w:proofErr w:type="gramEnd"/>
      <w:r w:rsidRPr="00B07F66">
        <w:rPr>
          <w:rFonts w:ascii="Arial" w:hAnsi="Arial" w:cs="Arial"/>
          <w:b/>
          <w:bCs/>
          <w:rtl/>
          <w:lang w:eastAsia="en-US" w:bidi="ar-TN"/>
        </w:rPr>
        <w:t xml:space="preserve"> </w:t>
      </w:r>
    </w:p>
    <w:p w:rsidR="005212D4" w:rsidRPr="006F494B" w:rsidRDefault="005212D4" w:rsidP="006F494B">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إرساء منظو</w:t>
      </w:r>
      <w:r w:rsidRPr="006F494B">
        <w:rPr>
          <w:rFonts w:ascii="Arial" w:hAnsi="Arial" w:cs="Arial"/>
          <w:rtl/>
          <w:lang w:eastAsia="en-US" w:bidi="ar-TN"/>
        </w:rPr>
        <w:t>مة لمتابعة المشاريع والبرامج الكبرى انطلاقا من إعداد الخطوط المرجعية للدراسات المتعلقة بها،</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مختلف مراحل انجاز الدراسات، </w:t>
      </w:r>
    </w:p>
    <w:p w:rsidR="007D4CC3"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المساهمة في ضبط تكلفة وهيكلة تمويل المشاريع التي تعود مسؤولية إنجازها وتمويلها إلى ميزانية الدولة، </w:t>
      </w:r>
    </w:p>
    <w:p w:rsidR="00CC2110" w:rsidRPr="00B07F66" w:rsidRDefault="007D4CC3"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b/>
          <w:bCs/>
          <w:rtl/>
          <w:lang w:eastAsia="en-US" w:bidi="ar-TN"/>
        </w:rPr>
        <w:t>ألغيت بمقتضى الأمر عدد 2856 لسنة 2011 المؤرخ في 7 أكتوبر 2011</w:t>
      </w:r>
      <w:r w:rsidR="00CC2110" w:rsidRPr="00B07F66">
        <w:rPr>
          <w:rFonts w:ascii="Arial" w:hAnsi="Arial" w:cs="Arial"/>
          <w:b/>
          <w:bCs/>
          <w:rtl/>
          <w:lang w:eastAsia="en-US" w:bidi="ar-TN"/>
        </w:rPr>
        <w:t xml:space="preserve">،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دراسة ملفات طلبات التمويل الخارجي للمشاريع الكبرى المقترحة من قبل الوزارات،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التنسيق بين الوزارات المكلفة بالشؤون الخارجية والتعاون الدولي لانتقاء المشاريع التي تتوفر فيها قابلية التمويل الخارجي وضبط كلفة هذه المشاريع التي تتوفر فيها قابلية التمويل الخارجي وضبط كلفة هذه المشاريع وهيكلة تمويلها، متابعة الإنجاز المالي والمادي لهذه المشاريع،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تشخيص الإشكاليات والمسائل الطارئة خلال انجاز هذه المشاريع واقتراح الحلول الملائمة بالتنسيق مع والوزارات والهياكل المعنية،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التزامات وتعهدات الدولة المؤسساتية والمالية المنصوص عليها باتفاقيات القروض أثناء إنجاز المشاريع،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المساهمة في وضع مقاييس ومؤشرات لإسناد </w:t>
      </w:r>
      <w:proofErr w:type="spellStart"/>
      <w:r w:rsidRPr="00B07F66">
        <w:rPr>
          <w:rFonts w:ascii="Arial" w:hAnsi="Arial" w:cs="Arial"/>
          <w:rtl/>
          <w:lang w:eastAsia="en-US" w:bidi="ar-TN"/>
        </w:rPr>
        <w:t>الإعتمادات</w:t>
      </w:r>
      <w:proofErr w:type="spellEnd"/>
      <w:r w:rsidRPr="00B07F66">
        <w:rPr>
          <w:rFonts w:ascii="Arial" w:hAnsi="Arial" w:cs="Arial"/>
          <w:rtl/>
          <w:lang w:eastAsia="en-US" w:bidi="ar-TN"/>
        </w:rPr>
        <w:t xml:space="preserve">،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المساهمة في تصور الآليات وفي إعداد النصوص المتعلقة بتدخلات الدولة،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التدقيق في تنفيذ مختلف البرامج والمشاريع والتدخلات والتشجيعات التي تسندها الدولة وتقييم </w:t>
      </w:r>
      <w:proofErr w:type="spellStart"/>
      <w:r w:rsidRPr="00B07F66">
        <w:rPr>
          <w:rFonts w:ascii="Arial" w:hAnsi="Arial" w:cs="Arial"/>
          <w:rtl/>
          <w:lang w:eastAsia="en-US" w:bidi="ar-TN"/>
        </w:rPr>
        <w:t>نجاعتها</w:t>
      </w:r>
      <w:proofErr w:type="spellEnd"/>
      <w:r w:rsidRPr="00B07F66">
        <w:rPr>
          <w:rFonts w:ascii="Arial" w:hAnsi="Arial" w:cs="Arial"/>
          <w:rtl/>
          <w:lang w:eastAsia="en-US" w:bidi="ar-TN"/>
        </w:rPr>
        <w:t xml:space="preserve"> بالتعاون مع الإدارات العامة المختصة،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التدقيق في مدى احترام تطبيق الإجراءات الهادفة لترشيد النفقات العمومية،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تقييم انعكاسات البرامج التنموية على النهوض بالوضع الاقتصادي والاجتماعي، </w:t>
      </w:r>
    </w:p>
    <w:p w:rsidR="00CC2110" w:rsidRPr="00B07F66" w:rsidRDefault="00CC2110" w:rsidP="007C6917">
      <w:pPr>
        <w:pStyle w:val="Paragraphedeliste"/>
        <w:numPr>
          <w:ilvl w:val="0"/>
          <w:numId w:val="6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تنفيذ الإجراءات التي يتم إقرارها.</w:t>
      </w:r>
    </w:p>
    <w:p w:rsidR="00CC2110" w:rsidRPr="00B07F66" w:rsidRDefault="00CC2110" w:rsidP="00CC2110">
      <w:pPr>
        <w:autoSpaceDE w:val="0"/>
        <w:autoSpaceDN w:val="0"/>
        <w:bidi/>
        <w:adjustRightInd w:val="0"/>
        <w:spacing w:before="100" w:beforeAutospacing="1" w:after="0" w:line="240" w:lineRule="auto"/>
        <w:ind w:left="567"/>
        <w:jc w:val="both"/>
        <w:rPr>
          <w:rFonts w:ascii="Arial" w:hAnsi="Arial" w:cs="Arial"/>
          <w:rtl/>
          <w:lang w:eastAsia="en-US" w:bidi="ar-TN"/>
        </w:rPr>
      </w:pPr>
      <w:r w:rsidRPr="00B07F66">
        <w:rPr>
          <w:rFonts w:ascii="Arial" w:hAnsi="Arial" w:cs="Arial"/>
          <w:rtl/>
          <w:lang w:eastAsia="en-US" w:bidi="ar-TN"/>
        </w:rPr>
        <w:t>ويمكن لإطارات الإدارة العامة للتدقيق ومتابعة المشاريع الكبرى أن يتدخلوا على عين المكان طبقا لأذون بمأموريات يصدرها وزير المالية، وتمنح لهم في نطاق المهام المعهود بها إليهم أوسع الصلاحيات، ويتمتعون لهذا الغرض بحق الاطلاع على الوثائق.</w:t>
      </w:r>
    </w:p>
    <w:p w:rsidR="00CC2110" w:rsidRPr="00B07F66" w:rsidRDefault="00CC2110" w:rsidP="00CC2110">
      <w:pPr>
        <w:autoSpaceDE w:val="0"/>
        <w:autoSpaceDN w:val="0"/>
        <w:bidi/>
        <w:adjustRightInd w:val="0"/>
        <w:spacing w:before="100" w:beforeAutospacing="1" w:after="0" w:line="240" w:lineRule="auto"/>
        <w:ind w:left="567"/>
        <w:jc w:val="both"/>
        <w:rPr>
          <w:rFonts w:ascii="Arial" w:hAnsi="Arial" w:cs="Arial"/>
          <w:rtl/>
          <w:lang w:eastAsia="en-US" w:bidi="ar-TN"/>
        </w:rPr>
      </w:pPr>
      <w:r w:rsidRPr="00B07F66">
        <w:rPr>
          <w:rFonts w:ascii="Arial" w:hAnsi="Arial" w:cs="Arial"/>
          <w:rtl/>
          <w:lang w:eastAsia="en-US" w:bidi="ar-TN"/>
        </w:rPr>
        <w:t xml:space="preserve">وهي تحتوي على: </w:t>
      </w:r>
    </w:p>
    <w:p w:rsidR="00CC2110" w:rsidRPr="00B07F66" w:rsidRDefault="00CC2110" w:rsidP="007A61DA">
      <w:pPr>
        <w:pStyle w:val="Paragraphedeliste"/>
        <w:numPr>
          <w:ilvl w:val="0"/>
          <w:numId w:val="176"/>
        </w:numPr>
        <w:autoSpaceDE w:val="0"/>
        <w:autoSpaceDN w:val="0"/>
        <w:bidi/>
        <w:adjustRightInd w:val="0"/>
        <w:spacing w:before="100" w:beforeAutospacing="1" w:after="0" w:line="240" w:lineRule="auto"/>
        <w:jc w:val="both"/>
        <w:rPr>
          <w:rFonts w:ascii="Arial" w:hAnsi="Arial" w:cs="Arial"/>
          <w:lang w:eastAsia="en-US" w:bidi="ar-TN"/>
        </w:rPr>
      </w:pPr>
      <w:r w:rsidRPr="00B07F66">
        <w:rPr>
          <w:rFonts w:ascii="Arial" w:hAnsi="Arial" w:cs="Arial"/>
          <w:rtl/>
          <w:lang w:eastAsia="en-US" w:bidi="ar-TN"/>
        </w:rPr>
        <w:t xml:space="preserve">إدارة تدقيق ومتابعة قطاع الإنتاج وتشمل على: </w:t>
      </w:r>
    </w:p>
    <w:p w:rsidR="00CC2110" w:rsidRPr="007C4719" w:rsidRDefault="00CC2110" w:rsidP="007A61DA">
      <w:pPr>
        <w:pStyle w:val="Paragraphedeliste"/>
        <w:numPr>
          <w:ilvl w:val="0"/>
          <w:numId w:val="247"/>
        </w:numPr>
        <w:autoSpaceDE w:val="0"/>
        <w:autoSpaceDN w:val="0"/>
        <w:bidi/>
        <w:adjustRightInd w:val="0"/>
        <w:spacing w:before="100" w:beforeAutospacing="1" w:after="0" w:line="240" w:lineRule="auto"/>
        <w:ind w:left="927"/>
        <w:jc w:val="both"/>
        <w:rPr>
          <w:rFonts w:ascii="Arial" w:hAnsi="Arial" w:cs="Arial"/>
          <w:lang w:eastAsia="en-US" w:bidi="ar-TN"/>
        </w:rPr>
      </w:pPr>
      <w:r w:rsidRPr="007C4719">
        <w:rPr>
          <w:rFonts w:ascii="Arial" w:hAnsi="Arial" w:cs="Arial"/>
          <w:rtl/>
          <w:lang w:eastAsia="en-US" w:bidi="ar-TN"/>
        </w:rPr>
        <w:t>الإدارة الفرعية للفلاحة وا</w:t>
      </w:r>
      <w:r w:rsidR="00AF7CBB">
        <w:rPr>
          <w:rFonts w:ascii="Arial" w:hAnsi="Arial" w:cs="Arial"/>
          <w:rtl/>
          <w:lang w:eastAsia="en-US" w:bidi="ar-TN"/>
        </w:rPr>
        <w:t xml:space="preserve">لصيد البحري وتحتوي على </w:t>
      </w:r>
      <w:proofErr w:type="spellStart"/>
      <w:r w:rsidR="00AF7CBB">
        <w:rPr>
          <w:rFonts w:ascii="Arial" w:hAnsi="Arial" w:cs="Arial"/>
          <w:rtl/>
          <w:lang w:eastAsia="en-US" w:bidi="ar-TN"/>
        </w:rPr>
        <w:t>مصلحتنين</w:t>
      </w:r>
      <w:proofErr w:type="spellEnd"/>
      <w:r w:rsidR="00AF7CBB">
        <w:rPr>
          <w:rFonts w:ascii="Arial" w:hAnsi="Arial" w:cs="Arial" w:hint="cs"/>
          <w:rtl/>
          <w:lang w:eastAsia="en-US" w:bidi="ar-TN"/>
        </w:rPr>
        <w:t>:</w:t>
      </w:r>
    </w:p>
    <w:p w:rsidR="00CC2110" w:rsidRPr="00B07F66" w:rsidRDefault="00CC2110" w:rsidP="007A61DA">
      <w:pPr>
        <w:pStyle w:val="Paragraphedeliste"/>
        <w:numPr>
          <w:ilvl w:val="0"/>
          <w:numId w:val="177"/>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 xml:space="preserve">مصلحة الموارد المالية، </w:t>
      </w:r>
    </w:p>
    <w:p w:rsidR="00CC2110" w:rsidRPr="00B07F66" w:rsidRDefault="00CC2110" w:rsidP="007A61DA">
      <w:pPr>
        <w:pStyle w:val="Paragraphedeliste"/>
        <w:numPr>
          <w:ilvl w:val="0"/>
          <w:numId w:val="177"/>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المشاريع الفلاحية المندمجة والغابات والماء الصالح للشراب</w:t>
      </w:r>
      <w:r w:rsidR="00AF7CBB">
        <w:rPr>
          <w:rFonts w:ascii="Arial" w:hAnsi="Arial" w:cs="Arial" w:hint="cs"/>
          <w:rtl/>
          <w:lang w:eastAsia="en-US" w:bidi="ar-TN"/>
        </w:rPr>
        <w:t>.</w:t>
      </w:r>
    </w:p>
    <w:p w:rsidR="00CC2110" w:rsidRPr="007C4719" w:rsidRDefault="00CC2110" w:rsidP="007A61DA">
      <w:pPr>
        <w:pStyle w:val="Paragraphedeliste"/>
        <w:numPr>
          <w:ilvl w:val="0"/>
          <w:numId w:val="247"/>
        </w:numPr>
        <w:autoSpaceDE w:val="0"/>
        <w:autoSpaceDN w:val="0"/>
        <w:bidi/>
        <w:adjustRightInd w:val="0"/>
        <w:spacing w:before="100" w:beforeAutospacing="1" w:after="0" w:line="240" w:lineRule="auto"/>
        <w:ind w:left="927"/>
        <w:jc w:val="both"/>
        <w:rPr>
          <w:rFonts w:ascii="Arial" w:hAnsi="Arial" w:cs="Arial"/>
          <w:lang w:eastAsia="en-US" w:bidi="ar-TN"/>
        </w:rPr>
      </w:pPr>
      <w:proofErr w:type="spellStart"/>
      <w:r w:rsidRPr="007C4719">
        <w:rPr>
          <w:rFonts w:ascii="Arial" w:hAnsi="Arial" w:cs="Arial"/>
          <w:rtl/>
          <w:lang w:eastAsia="en-US" w:bidi="ar-TN"/>
        </w:rPr>
        <w:t>الإدراة</w:t>
      </w:r>
      <w:proofErr w:type="spellEnd"/>
      <w:r w:rsidRPr="007C4719">
        <w:rPr>
          <w:rFonts w:ascii="Arial" w:hAnsi="Arial" w:cs="Arial"/>
          <w:rtl/>
          <w:lang w:eastAsia="en-US" w:bidi="ar-TN"/>
        </w:rPr>
        <w:t xml:space="preserve"> الفرعية للصناعة والطاقة والسياحة والتجارة وتحتوي على مصلحتين: </w:t>
      </w:r>
    </w:p>
    <w:p w:rsidR="00CC2110" w:rsidRPr="00B07F66" w:rsidRDefault="00DA3BA8" w:rsidP="007A61DA">
      <w:pPr>
        <w:pStyle w:val="Paragraphedeliste"/>
        <w:numPr>
          <w:ilvl w:val="0"/>
          <w:numId w:val="178"/>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 xml:space="preserve">مصلحة الصناعة والطاقة، </w:t>
      </w:r>
    </w:p>
    <w:p w:rsidR="00DA3BA8" w:rsidRPr="00B07F66" w:rsidRDefault="00AF7CBB" w:rsidP="007A61DA">
      <w:pPr>
        <w:pStyle w:val="Paragraphedeliste"/>
        <w:numPr>
          <w:ilvl w:val="0"/>
          <w:numId w:val="178"/>
        </w:numPr>
        <w:autoSpaceDE w:val="0"/>
        <w:autoSpaceDN w:val="0"/>
        <w:bidi/>
        <w:adjustRightInd w:val="0"/>
        <w:spacing w:before="100" w:beforeAutospacing="1" w:after="0" w:line="240" w:lineRule="auto"/>
        <w:ind w:left="1494"/>
        <w:jc w:val="both"/>
        <w:rPr>
          <w:rFonts w:ascii="Arial" w:hAnsi="Arial" w:cs="Arial"/>
          <w:lang w:eastAsia="en-US" w:bidi="ar-TN"/>
        </w:rPr>
      </w:pPr>
      <w:r>
        <w:rPr>
          <w:rFonts w:ascii="Arial" w:hAnsi="Arial" w:cs="Arial"/>
          <w:rtl/>
          <w:lang w:eastAsia="en-US" w:bidi="ar-TN"/>
        </w:rPr>
        <w:t>مصلحة السياحة والتجارة</w:t>
      </w:r>
      <w:r>
        <w:rPr>
          <w:rFonts w:ascii="Arial" w:hAnsi="Arial" w:cs="Arial" w:hint="cs"/>
          <w:rtl/>
          <w:lang w:eastAsia="en-US" w:bidi="ar-TN"/>
        </w:rPr>
        <w:t>.</w:t>
      </w:r>
    </w:p>
    <w:p w:rsidR="00DA3BA8" w:rsidRPr="00B07F66" w:rsidRDefault="00DA3BA8" w:rsidP="007A61DA">
      <w:pPr>
        <w:pStyle w:val="Paragraphedeliste"/>
        <w:numPr>
          <w:ilvl w:val="0"/>
          <w:numId w:val="247"/>
        </w:numPr>
        <w:autoSpaceDE w:val="0"/>
        <w:autoSpaceDN w:val="0"/>
        <w:bidi/>
        <w:adjustRightInd w:val="0"/>
        <w:spacing w:before="100" w:beforeAutospacing="1" w:after="0" w:line="240" w:lineRule="auto"/>
        <w:ind w:left="927"/>
        <w:jc w:val="both"/>
        <w:rPr>
          <w:rFonts w:ascii="Arial" w:hAnsi="Arial" w:cs="Arial"/>
          <w:lang w:eastAsia="en-US" w:bidi="ar-TN"/>
        </w:rPr>
      </w:pPr>
      <w:proofErr w:type="spellStart"/>
      <w:r w:rsidRPr="00B07F66">
        <w:rPr>
          <w:rFonts w:ascii="Arial" w:hAnsi="Arial" w:cs="Arial"/>
          <w:rtl/>
          <w:lang w:eastAsia="en-US" w:bidi="ar-TN"/>
        </w:rPr>
        <w:t>إدراة</w:t>
      </w:r>
      <w:proofErr w:type="spellEnd"/>
      <w:r w:rsidRPr="00B07F66">
        <w:rPr>
          <w:rFonts w:ascii="Arial" w:hAnsi="Arial" w:cs="Arial"/>
          <w:rtl/>
          <w:lang w:eastAsia="en-US" w:bidi="ar-TN"/>
        </w:rPr>
        <w:t xml:space="preserve"> تدقيق ومتابعة البنية الأساسية وتشمل على:</w:t>
      </w:r>
    </w:p>
    <w:p w:rsidR="00DA3BA8" w:rsidRPr="00B07F66" w:rsidRDefault="00DA3BA8" w:rsidP="007A61DA">
      <w:pPr>
        <w:pStyle w:val="Paragraphedeliste"/>
        <w:numPr>
          <w:ilvl w:val="0"/>
          <w:numId w:val="179"/>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الإدارة الفرعية للنقل والتجهيز والإسكان وتحتوي على مصلحتين: </w:t>
      </w:r>
    </w:p>
    <w:p w:rsidR="00DA3BA8" w:rsidRPr="00B07F66" w:rsidRDefault="00DA3BA8" w:rsidP="007A61DA">
      <w:pPr>
        <w:pStyle w:val="Paragraphedeliste"/>
        <w:numPr>
          <w:ilvl w:val="0"/>
          <w:numId w:val="180"/>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النقل،</w:t>
      </w:r>
    </w:p>
    <w:p w:rsidR="00DA3BA8" w:rsidRPr="00B07F66" w:rsidRDefault="00DA3BA8" w:rsidP="007A61DA">
      <w:pPr>
        <w:pStyle w:val="Paragraphedeliste"/>
        <w:numPr>
          <w:ilvl w:val="0"/>
          <w:numId w:val="180"/>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التجهيز.</w:t>
      </w:r>
    </w:p>
    <w:p w:rsidR="00CC2110" w:rsidRPr="00B07F66" w:rsidRDefault="00DA3BA8" w:rsidP="007A61DA">
      <w:pPr>
        <w:pStyle w:val="Paragraphedeliste"/>
        <w:numPr>
          <w:ilvl w:val="0"/>
          <w:numId w:val="179"/>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الإدارة الفرعية للبيئة والاتصالات وتحتوي على مصلحتين: </w:t>
      </w:r>
    </w:p>
    <w:p w:rsidR="00DA3BA8" w:rsidRPr="00B07F66" w:rsidRDefault="00DA3BA8" w:rsidP="007A61DA">
      <w:pPr>
        <w:pStyle w:val="Paragraphedeliste"/>
        <w:numPr>
          <w:ilvl w:val="0"/>
          <w:numId w:val="180"/>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 xml:space="preserve">مصلحة </w:t>
      </w:r>
      <w:proofErr w:type="spellStart"/>
      <w:r w:rsidRPr="00B07F66">
        <w:rPr>
          <w:rFonts w:ascii="Arial" w:hAnsi="Arial" w:cs="Arial"/>
          <w:rtl/>
          <w:lang w:eastAsia="en-US" w:bidi="ar-TN"/>
        </w:rPr>
        <w:t>البئة</w:t>
      </w:r>
      <w:proofErr w:type="spellEnd"/>
      <w:r w:rsidRPr="00B07F66">
        <w:rPr>
          <w:rFonts w:ascii="Arial" w:hAnsi="Arial" w:cs="Arial"/>
          <w:rtl/>
          <w:lang w:eastAsia="en-US" w:bidi="ar-TN"/>
        </w:rPr>
        <w:t xml:space="preserve">، </w:t>
      </w:r>
    </w:p>
    <w:p w:rsidR="00DA3BA8" w:rsidRPr="00B07F66" w:rsidRDefault="00DA3BA8" w:rsidP="007A61DA">
      <w:pPr>
        <w:pStyle w:val="Paragraphedeliste"/>
        <w:numPr>
          <w:ilvl w:val="0"/>
          <w:numId w:val="180"/>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الاتصالات.</w:t>
      </w:r>
    </w:p>
    <w:p w:rsidR="00DA3BA8" w:rsidRPr="00B07F66" w:rsidRDefault="00DA3BA8" w:rsidP="007A61DA">
      <w:pPr>
        <w:pStyle w:val="Paragraphedeliste"/>
        <w:numPr>
          <w:ilvl w:val="0"/>
          <w:numId w:val="2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إدارة تدقيق ومتابعة التجهيزات الجماعية وتحتوي على إدارتين فرعيتي: </w:t>
      </w:r>
    </w:p>
    <w:p w:rsidR="004E08A4" w:rsidRPr="00B07F66" w:rsidRDefault="00DA3BA8" w:rsidP="007A61DA">
      <w:pPr>
        <w:pStyle w:val="Paragraphedeliste"/>
        <w:numPr>
          <w:ilvl w:val="0"/>
          <w:numId w:val="24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الإدارة الفرعية لقطاع الإدارة العامة وتشمل على مصلحة.</w:t>
      </w:r>
    </w:p>
    <w:p w:rsidR="00DA3BA8" w:rsidRPr="00B07F66" w:rsidRDefault="00DA3BA8" w:rsidP="007A61DA">
      <w:pPr>
        <w:pStyle w:val="Paragraphedeliste"/>
        <w:numPr>
          <w:ilvl w:val="0"/>
          <w:numId w:val="24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الإدارة الفرعية للقطاع الاجتماعي والتربوي وتحتوي على مصلحتين: </w:t>
      </w:r>
    </w:p>
    <w:p w:rsidR="00DA3BA8" w:rsidRPr="00B07F66" w:rsidRDefault="00DA3BA8" w:rsidP="007A61DA">
      <w:pPr>
        <w:pStyle w:val="Paragraphedeliste"/>
        <w:numPr>
          <w:ilvl w:val="0"/>
          <w:numId w:val="18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 xml:space="preserve">مصلحة القطاع الاجتماعي، </w:t>
      </w:r>
    </w:p>
    <w:p w:rsidR="005212D4" w:rsidRPr="00B07F66" w:rsidRDefault="00DA3BA8" w:rsidP="007A61DA">
      <w:pPr>
        <w:pStyle w:val="Paragraphedeliste"/>
        <w:numPr>
          <w:ilvl w:val="0"/>
          <w:numId w:val="18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القطاع التربوي.</w:t>
      </w:r>
    </w:p>
    <w:p w:rsidR="003C68F4" w:rsidRDefault="00F01EE3" w:rsidP="00107F5B">
      <w:pPr>
        <w:autoSpaceDE w:val="0"/>
        <w:autoSpaceDN w:val="0"/>
        <w:bidi/>
        <w:adjustRightInd w:val="0"/>
        <w:spacing w:before="100" w:beforeAutospacing="1" w:after="0" w:line="240" w:lineRule="auto"/>
        <w:ind w:left="284"/>
        <w:jc w:val="both"/>
        <w:rPr>
          <w:rFonts w:ascii="Arial" w:hAnsi="Arial" w:cs="Arial"/>
          <w:b/>
          <w:bCs/>
          <w:rtl/>
          <w:lang w:eastAsia="en-US" w:bidi="ar-TN"/>
        </w:rPr>
      </w:pPr>
      <w:r w:rsidRPr="00B07F66">
        <w:rPr>
          <w:rFonts w:ascii="Arial" w:hAnsi="Arial" w:cs="Arial"/>
          <w:b/>
          <w:bCs/>
          <w:rtl/>
          <w:lang w:eastAsia="en-US" w:bidi="ar-TN"/>
        </w:rPr>
        <w:t>الفصل 14 رابعا – أضيف بمقتضى الأمر عدد 2856 لسنة 2011 المؤرخ في 7 أكتوبر 2011 – الإدارة العامة للشراكة بين القطاعين العام والخاص</w:t>
      </w:r>
    </w:p>
    <w:p w:rsidR="00F01EE3" w:rsidRPr="00B07F66" w:rsidRDefault="00F01EE3" w:rsidP="003C68F4">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 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F01EE3" w:rsidRPr="00B07F66" w:rsidRDefault="00F01EE3" w:rsidP="007C6917">
      <w:pPr>
        <w:pStyle w:val="Paragraphedeliste"/>
        <w:numPr>
          <w:ilvl w:val="0"/>
          <w:numId w:val="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تطوير وملاءمة التشريعات الجبائية والمالية والمحاسبية وفي مجال المنافسة والتمويل المتعلقة بمشاريع الشراكة بين القطاعين العام والخاص،</w:t>
      </w:r>
    </w:p>
    <w:p w:rsidR="00F01EE3" w:rsidRPr="00B07F66" w:rsidRDefault="00F01EE3" w:rsidP="007C6917">
      <w:pPr>
        <w:pStyle w:val="Paragraphedeliste"/>
        <w:numPr>
          <w:ilvl w:val="0"/>
          <w:numId w:val="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تعميق التعاون الدولي والإقليمي في ميدان الشراكة بين القطاعين العام والخاص للانتفاع بآليات التمويل المتاحة،</w:t>
      </w:r>
    </w:p>
    <w:p w:rsidR="00F01EE3" w:rsidRPr="00B07F66" w:rsidRDefault="00F01EE3" w:rsidP="007C6917">
      <w:pPr>
        <w:pStyle w:val="Paragraphedeliste"/>
        <w:numPr>
          <w:ilvl w:val="0"/>
          <w:numId w:val="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وقيادة إعداد وإبرام المشاريع المبرمجة بين القطاعين العام والخاص،</w:t>
      </w:r>
    </w:p>
    <w:p w:rsidR="00F01EE3" w:rsidRPr="00B07F66" w:rsidRDefault="00F01EE3" w:rsidP="007C6917">
      <w:pPr>
        <w:pStyle w:val="Paragraphedeliste"/>
        <w:numPr>
          <w:ilvl w:val="0"/>
          <w:numId w:val="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تكوين بنك معلومات وإعداد إحصائيات لمشاريع الشراكة بين القطاعين العام والخاص</w:t>
      </w:r>
      <w:r w:rsidRPr="00B07F66">
        <w:rPr>
          <w:rFonts w:ascii="Arial" w:hAnsi="Arial" w:cs="Arial"/>
          <w:lang w:eastAsia="en-US" w:bidi="ar-TN"/>
        </w:rPr>
        <w:t>.</w:t>
      </w:r>
    </w:p>
    <w:p w:rsidR="00F01EE3" w:rsidRPr="00B07F66" w:rsidRDefault="00F01EE3" w:rsidP="00F01EE3">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للشراكة بين القطاعين العام والخاص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F01EE3" w:rsidRPr="00B07F66" w:rsidRDefault="00F01EE3" w:rsidP="007C6917">
      <w:pPr>
        <w:pStyle w:val="Paragraphedeliste"/>
        <w:numPr>
          <w:ilvl w:val="0"/>
          <w:numId w:val="6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متابعة مشاريع الشراكة بين القطاعين العام والخاص</w:t>
      </w:r>
      <w:r w:rsidR="00AF7CBB">
        <w:rPr>
          <w:rFonts w:ascii="Arial" w:hAnsi="Arial" w:cs="Arial" w:hint="cs"/>
          <w:rtl/>
          <w:lang w:eastAsia="en-US" w:bidi="ar-TN"/>
        </w:rPr>
        <w:t>،</w:t>
      </w:r>
    </w:p>
    <w:p w:rsidR="00F01EE3" w:rsidRPr="00B07F66" w:rsidRDefault="00F01EE3" w:rsidP="007C6917">
      <w:pPr>
        <w:pStyle w:val="Paragraphedeliste"/>
        <w:numPr>
          <w:ilvl w:val="0"/>
          <w:numId w:val="6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التشريعات والتعاون الدولي للشراكة بين القطاعين العام والخاص</w:t>
      </w:r>
      <w:r w:rsidRPr="00B07F66">
        <w:rPr>
          <w:rFonts w:ascii="Arial" w:hAnsi="Arial" w:cs="Arial"/>
          <w:lang w:eastAsia="en-US" w:bidi="ar-TN"/>
        </w:rPr>
        <w:t>.</w:t>
      </w:r>
    </w:p>
    <w:p w:rsidR="00F01EE3" w:rsidRPr="00B07F66" w:rsidRDefault="00F01EE3" w:rsidP="00F01EE3">
      <w:pPr>
        <w:autoSpaceDE w:val="0"/>
        <w:autoSpaceDN w:val="0"/>
        <w:bidi/>
        <w:adjustRightInd w:val="0"/>
        <w:spacing w:before="100" w:beforeAutospacing="1" w:after="0" w:line="240" w:lineRule="auto"/>
        <w:ind w:left="284"/>
        <w:jc w:val="both"/>
        <w:rPr>
          <w:rFonts w:ascii="Arial" w:hAnsi="Arial" w:cs="Arial"/>
          <w:rtl/>
          <w:lang w:eastAsia="en-US" w:bidi="ar-TN"/>
        </w:rPr>
      </w:pPr>
      <w:r w:rsidRPr="00B07F66">
        <w:rPr>
          <w:rFonts w:ascii="Arial" w:hAnsi="Arial" w:cs="Arial"/>
          <w:rtl/>
          <w:lang w:eastAsia="en-US" w:bidi="ar-TN"/>
        </w:rPr>
        <w:t>يشرف على الإدارة العامة للشراكة بين القطاعين العام والخاص إطار بخطة وامتيازات مدير عام إدارة مركزية</w:t>
      </w:r>
      <w:r w:rsidRPr="00B07F66">
        <w:rPr>
          <w:rFonts w:ascii="Arial" w:hAnsi="Arial" w:cs="Arial"/>
          <w:lang w:eastAsia="en-US" w:bidi="ar-TN"/>
        </w:rPr>
        <w:t xml:space="preserve">. </w:t>
      </w:r>
    </w:p>
    <w:p w:rsidR="00F01EE3" w:rsidRPr="00B07F66" w:rsidRDefault="00F01EE3" w:rsidP="007A61DA">
      <w:pPr>
        <w:pStyle w:val="Paragraphedeliste"/>
        <w:numPr>
          <w:ilvl w:val="0"/>
          <w:numId w:val="24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متابعة مشاريع الشراكة بين القطاعين العام والخاص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F01EE3" w:rsidRPr="00B07F66" w:rsidRDefault="00F01EE3" w:rsidP="007C6917">
      <w:pPr>
        <w:pStyle w:val="Paragraphedeliste"/>
        <w:numPr>
          <w:ilvl w:val="0"/>
          <w:numId w:val="6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لإعداد وإبرام مشاريع الشراكة بين القطاعين العام والخاص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691445" w:rsidRPr="00B07F66" w:rsidRDefault="00F01EE3" w:rsidP="007C6917">
      <w:pPr>
        <w:pStyle w:val="Paragraphedeliste"/>
        <w:numPr>
          <w:ilvl w:val="0"/>
          <w:numId w:val="66"/>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مشاريع الشراكة بين القطاعين العام والخاص للدولة والمنشآت العمومية،</w:t>
      </w:r>
    </w:p>
    <w:p w:rsidR="00F01EE3" w:rsidRPr="00B07F66" w:rsidRDefault="00F01EE3" w:rsidP="007C6917">
      <w:pPr>
        <w:pStyle w:val="Paragraphedeliste"/>
        <w:numPr>
          <w:ilvl w:val="0"/>
          <w:numId w:val="66"/>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مشاريع الشراكة بين القطاعين العام والخاص للجماعات المحلية</w:t>
      </w:r>
      <w:r w:rsidRPr="00B07F66">
        <w:rPr>
          <w:rFonts w:ascii="Arial" w:hAnsi="Arial" w:cs="Arial"/>
          <w:lang w:eastAsia="en-US" w:bidi="ar-TN"/>
        </w:rPr>
        <w:t>.</w:t>
      </w:r>
    </w:p>
    <w:p w:rsidR="00F01EE3" w:rsidRPr="00B07F66" w:rsidRDefault="00F01EE3" w:rsidP="007C6917">
      <w:pPr>
        <w:pStyle w:val="Paragraphedeliste"/>
        <w:numPr>
          <w:ilvl w:val="0"/>
          <w:numId w:val="6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لحوصلة مشاريع الشراكة بين القطاعين العام والخاص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F01EE3" w:rsidRPr="00B07F66" w:rsidRDefault="00F01EE3" w:rsidP="007C6917">
      <w:pPr>
        <w:pStyle w:val="Paragraphedeliste"/>
        <w:numPr>
          <w:ilvl w:val="0"/>
          <w:numId w:val="66"/>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حوصلة مشاريع الشراكة بين القطاعين العام والخاص</w:t>
      </w:r>
      <w:r w:rsidRPr="00B07F66">
        <w:rPr>
          <w:rFonts w:ascii="Arial" w:hAnsi="Arial" w:cs="Arial"/>
          <w:lang w:eastAsia="en-US" w:bidi="ar-TN"/>
        </w:rPr>
        <w:t>.</w:t>
      </w:r>
    </w:p>
    <w:p w:rsidR="00F01EE3" w:rsidRPr="00B07F66" w:rsidRDefault="00F01EE3" w:rsidP="007A61DA">
      <w:pPr>
        <w:pStyle w:val="Paragraphedeliste"/>
        <w:numPr>
          <w:ilvl w:val="0"/>
          <w:numId w:val="24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التشريعات والتعاون الدولي للشراكة بين القطاعين العام والخاص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F01EE3" w:rsidRPr="00B07F66" w:rsidRDefault="00F01EE3" w:rsidP="007C6917">
      <w:pPr>
        <w:pStyle w:val="Paragraphedeliste"/>
        <w:numPr>
          <w:ilvl w:val="0"/>
          <w:numId w:val="6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للتشريعات في مجال الشراكة بين القطاعين العام والخاص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F01EE3" w:rsidRPr="00B07F66" w:rsidRDefault="00F01EE3" w:rsidP="007C6917">
      <w:pPr>
        <w:pStyle w:val="Paragraphedeliste"/>
        <w:numPr>
          <w:ilvl w:val="0"/>
          <w:numId w:val="66"/>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التشريعات في مجال الشراكة بين القطاعين العام والخاص،</w:t>
      </w:r>
    </w:p>
    <w:p w:rsidR="00F01EE3" w:rsidRPr="00B07F66" w:rsidRDefault="00F01EE3" w:rsidP="007C6917">
      <w:pPr>
        <w:pStyle w:val="Paragraphedeliste"/>
        <w:numPr>
          <w:ilvl w:val="0"/>
          <w:numId w:val="6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لدعم التعاون الدولي في مجال الشراكة بين القطاعين العام والخاص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F01EE3" w:rsidRPr="00B07F66" w:rsidRDefault="00F01EE3" w:rsidP="007C6917">
      <w:pPr>
        <w:pStyle w:val="Paragraphedeliste"/>
        <w:numPr>
          <w:ilvl w:val="0"/>
          <w:numId w:val="66"/>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دعم التعاون الدولي في مجال الشراكة بين القطاعين العام والخاص</w:t>
      </w:r>
      <w:r w:rsidRPr="00B07F66">
        <w:rPr>
          <w:rFonts w:ascii="Arial" w:hAnsi="Arial" w:cs="Arial"/>
          <w:lang w:eastAsia="en-US" w:bidi="ar-TN"/>
        </w:rPr>
        <w:t>.</w:t>
      </w:r>
    </w:p>
    <w:p w:rsidR="003C68F4" w:rsidRPr="00107F5B"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15 (جديد)</w:t>
      </w:r>
      <w:r w:rsidR="00EE4DB1" w:rsidRPr="00B07F66">
        <w:rPr>
          <w:rFonts w:ascii="Arial" w:hAnsi="Arial" w:cs="Arial"/>
          <w:b/>
          <w:bCs/>
          <w:rtl/>
          <w:lang w:eastAsia="en-US" w:bidi="ar-TN"/>
        </w:rPr>
        <w:t xml:space="preserve"> –</w:t>
      </w:r>
      <w:r w:rsidRPr="00B07F66">
        <w:rPr>
          <w:rFonts w:ascii="Arial" w:hAnsi="Arial" w:cs="Arial"/>
          <w:b/>
          <w:bCs/>
          <w:rtl/>
          <w:lang w:eastAsia="en-US" w:bidi="ar-TN"/>
        </w:rPr>
        <w:t xml:space="preserve"> </w:t>
      </w:r>
      <w:r w:rsidR="002B7993">
        <w:rPr>
          <w:rFonts w:ascii="Arial" w:hAnsi="Arial" w:cs="Arial" w:hint="cs"/>
          <w:b/>
          <w:bCs/>
          <w:rtl/>
          <w:lang w:eastAsia="en-US" w:bidi="ar-TN"/>
        </w:rPr>
        <w:t>نقح</w:t>
      </w:r>
      <w:r w:rsidR="000415E5" w:rsidRPr="00B07F66">
        <w:rPr>
          <w:rFonts w:ascii="Arial" w:hAnsi="Arial" w:cs="Arial"/>
          <w:b/>
          <w:bCs/>
          <w:rtl/>
          <w:lang w:eastAsia="en-US" w:bidi="ar-TN"/>
        </w:rPr>
        <w:t xml:space="preserve"> بمقتضى الأمر عدد 2856 لسنة 2011 المؤرخ في 7 أكتوبر 2011 – </w:t>
      </w:r>
      <w:r w:rsidRPr="00B07F66">
        <w:rPr>
          <w:rFonts w:ascii="Arial" w:hAnsi="Arial" w:cs="Arial"/>
          <w:b/>
          <w:bCs/>
          <w:rtl/>
          <w:lang w:eastAsia="en-US" w:bidi="ar-TN"/>
        </w:rPr>
        <w:t>الإدارة العامة للتمويل</w:t>
      </w:r>
      <w:r w:rsidRPr="00B07F66">
        <w:rPr>
          <w:rFonts w:ascii="Arial" w:hAnsi="Arial" w:cs="Arial"/>
          <w:rtl/>
          <w:lang w:eastAsia="en-US" w:bidi="ar-TN"/>
        </w:rPr>
        <w:t xml:space="preserve"> </w:t>
      </w:r>
    </w:p>
    <w:p w:rsidR="0035380A" w:rsidRPr="00B07F66" w:rsidRDefault="0035380A" w:rsidP="003C68F4">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35380A" w:rsidRPr="00B07F66" w:rsidRDefault="0035380A" w:rsidP="007C6917">
      <w:pPr>
        <w:pStyle w:val="Paragraphedeliste"/>
        <w:numPr>
          <w:ilvl w:val="0"/>
          <w:numId w:val="6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البت في كل المسائل ذات الصبغة القانونية والتقنية والاقتصادية المتعلقة بعمليات مؤسسات القرض وبتنظيم العلاقات مع البنك المركزي التونسي والمنظمات المهنية للبنوك،</w:t>
      </w:r>
    </w:p>
    <w:p w:rsidR="0035380A" w:rsidRPr="00B07F66" w:rsidRDefault="0035380A" w:rsidP="007C6917">
      <w:pPr>
        <w:pStyle w:val="Paragraphedeliste"/>
        <w:numPr>
          <w:ilvl w:val="0"/>
          <w:numId w:val="6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تحليل تطوّر قطاع التمويل في إطار السوق المالية وتنمية الادخار،</w:t>
      </w:r>
    </w:p>
    <w:p w:rsidR="00691445" w:rsidRPr="00B07F66" w:rsidRDefault="0035380A" w:rsidP="007C6917">
      <w:pPr>
        <w:pStyle w:val="Paragraphedeliste"/>
        <w:numPr>
          <w:ilvl w:val="0"/>
          <w:numId w:val="6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دراسة القضايا المتعلقة بالمالية الخارجية والبت في المسائل التي تهم تراتيب الصرف والتجارة الخارجية والخدمات المالية لغير المقيمين وكذلك المنظمات الدولية والجهوية ذات الصبغة النقدية،</w:t>
      </w:r>
    </w:p>
    <w:p w:rsidR="0035380A" w:rsidRPr="00B07F66" w:rsidRDefault="0035380A" w:rsidP="007C6917">
      <w:pPr>
        <w:pStyle w:val="Paragraphedeliste"/>
        <w:numPr>
          <w:ilvl w:val="0"/>
          <w:numId w:val="6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ضبط وإعداد وتنفيذ السياسة النقدية وسياسة القروض وتمويل القطاعات الاقتصادية ودعم المؤسسات الصغرى والمتوسطة وتنمية الاستثمار وتطوير مجال التمويلات الصغيرة والمشاركة في هذا الإطار وإعداد كل الدراسات وكل النصوص ذات الصبغة الاقتصادية والنقدية والمالية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للتمويل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6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وحــدة القروض و</w:t>
      </w:r>
      <w:r w:rsidR="00AF7CBB">
        <w:rPr>
          <w:rFonts w:ascii="Arial" w:hAnsi="Arial" w:cs="Arial"/>
          <w:rtl/>
          <w:lang w:eastAsia="en-US" w:bidi="ar-TN"/>
        </w:rPr>
        <w:t>تمويل المؤسسات الصغرى والمتوسطة</w:t>
      </w:r>
      <w:r w:rsidR="00AF7CBB">
        <w:rPr>
          <w:rFonts w:ascii="Arial" w:hAnsi="Arial" w:cs="Arial" w:hint="cs"/>
          <w:rtl/>
          <w:lang w:eastAsia="en-US" w:bidi="ar-TN"/>
        </w:rPr>
        <w:t>،</w:t>
      </w:r>
    </w:p>
    <w:p w:rsidR="0035380A" w:rsidRPr="00B07F66" w:rsidRDefault="0035380A" w:rsidP="007C6917">
      <w:pPr>
        <w:pStyle w:val="Paragraphedeliste"/>
        <w:numPr>
          <w:ilvl w:val="0"/>
          <w:numId w:val="6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مؤسسات القرض</w:t>
      </w:r>
      <w:r w:rsidRPr="00B07F66">
        <w:rPr>
          <w:rFonts w:ascii="Arial" w:hAnsi="Arial" w:cs="Arial"/>
          <w:lang w:eastAsia="en-US" w:bidi="ar-TN"/>
        </w:rPr>
        <w:t>.</w:t>
      </w:r>
    </w:p>
    <w:p w:rsidR="0035380A" w:rsidRPr="00B07F66" w:rsidRDefault="0035380A" w:rsidP="007C6917">
      <w:pPr>
        <w:pStyle w:val="Paragraphedeliste"/>
        <w:numPr>
          <w:ilvl w:val="0"/>
          <w:numId w:val="6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الادخار والسوق المالية</w:t>
      </w:r>
      <w:r w:rsidRPr="00B07F66">
        <w:rPr>
          <w:rFonts w:ascii="Arial" w:hAnsi="Arial" w:cs="Arial"/>
          <w:lang w:eastAsia="en-US" w:bidi="ar-TN"/>
        </w:rPr>
        <w:t>.</w:t>
      </w:r>
    </w:p>
    <w:p w:rsidR="0035380A" w:rsidRPr="00B07F66" w:rsidRDefault="0035380A" w:rsidP="007C6917">
      <w:pPr>
        <w:pStyle w:val="Paragraphedeliste"/>
        <w:numPr>
          <w:ilvl w:val="0"/>
          <w:numId w:val="6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الصرف والمعاهدات الدولية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للتمويل إطار بخطة وامتيازات مدير عام إدارة مركزية</w:t>
      </w:r>
      <w:r w:rsidRPr="00B07F66">
        <w:rPr>
          <w:rFonts w:ascii="Arial" w:hAnsi="Arial" w:cs="Arial"/>
          <w:lang w:eastAsia="en-US" w:bidi="ar-TN"/>
        </w:rPr>
        <w:t>.</w:t>
      </w:r>
    </w:p>
    <w:p w:rsidR="003C68F4" w:rsidRDefault="0035380A" w:rsidP="007C6917">
      <w:pPr>
        <w:pStyle w:val="Paragraphedeliste"/>
        <w:numPr>
          <w:ilvl w:val="0"/>
          <w:numId w:val="73"/>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وحدة القروض وتمويل المؤسسات الصغرى والمتوسطة</w:t>
      </w:r>
    </w:p>
    <w:p w:rsidR="0035380A" w:rsidRPr="00B07F66"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b/>
          <w:bCs/>
          <w:rtl/>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r w:rsidRPr="00B07F66">
        <w:rPr>
          <w:rFonts w:ascii="Arial" w:hAnsi="Arial" w:cs="Arial"/>
          <w:b/>
          <w:bCs/>
          <w:lang w:eastAsia="en-US" w:bidi="ar-TN"/>
        </w:rPr>
        <w:t xml:space="preserve"> </w:t>
      </w:r>
    </w:p>
    <w:p w:rsidR="0035380A" w:rsidRPr="00B07F66" w:rsidRDefault="0035380A" w:rsidP="007C6917">
      <w:pPr>
        <w:pStyle w:val="Paragraphedeliste"/>
        <w:numPr>
          <w:ilvl w:val="0"/>
          <w:numId w:val="7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تصور الإجراءات ووسائل العمل الخاصّة بالسياسة النقدية وسياسة القروض ومتابعة العمليات المتعلقة بالسيولة النقدية وبتوزيع القروض وبتحليل تطور المؤشرات النقدية والسهر على ملاءمتها للمؤشرات الاقتصادية والمالية،</w:t>
      </w:r>
    </w:p>
    <w:p w:rsidR="0035380A" w:rsidRPr="00B07F66" w:rsidRDefault="0035380A" w:rsidP="007C6917">
      <w:pPr>
        <w:pStyle w:val="Paragraphedeliste"/>
        <w:numPr>
          <w:ilvl w:val="0"/>
          <w:numId w:val="7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آليات تمويل المؤسسات الصغرى والمتوسطة وتطوير مجال التمويلات الصغيرة وإعداد كل الدراسات والنصوص القانونية في المجال</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ويشرف على وحدة القروض وتمويل المؤسسات الصغرى والمتوسطة رئيس وحدة ينتفع بالمنح والامتيازات المخولة لمدير عام إدارة مركزية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وتحتوي على ثلاث </w:t>
      </w:r>
      <w:proofErr w:type="gramStart"/>
      <w:r w:rsidRPr="00B07F66">
        <w:rPr>
          <w:rFonts w:ascii="Arial" w:hAnsi="Arial" w:cs="Arial"/>
          <w:rtl/>
          <w:lang w:eastAsia="en-US" w:bidi="ar-TN"/>
        </w:rPr>
        <w:t>إدارات</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القروض والتمويلات القطاعية وهي 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دراسة المسائل المتعلقة بتمويل الاقتصاد بصفة عامة وبالأخص بتمويل قطاعات التصدير والمؤسسات الصغرى والمتوسطة الفلاحية والصناعية وكذلك العاملة في قطاع الصناعات التقليدية وبتمويل قطاع السكن أيضا وفي هذا الإطار بالمشاركة في تعبئة وبرمجة الموارد الخاصة المرصودة للمؤسسات المالية وبإعداد ومتابعة الاتفاقيات المتعلقة بالتصرف في هذه الموارد؛ ودراسة مختلف آليات ضمان القروض المسندة لتمويل الاقتصاد وإعداد النصوص القانونية وإبرام الاتفاقيات المتعلقة بالتصرّف في هذه الآليات</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35380A" w:rsidRPr="00B07F66" w:rsidRDefault="0035380A" w:rsidP="007A61DA">
      <w:pPr>
        <w:pStyle w:val="Paragraphedeliste"/>
        <w:numPr>
          <w:ilvl w:val="0"/>
          <w:numId w:val="25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للدراسات والترتيبات القانونية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السياسة النقدية والتقديرات،</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التشريع والتراتيب القانونية والتوثيق</w:t>
      </w:r>
      <w:r w:rsidRPr="00B07F66">
        <w:rPr>
          <w:rFonts w:ascii="Arial" w:hAnsi="Arial" w:cs="Arial"/>
          <w:lang w:eastAsia="en-US" w:bidi="ar-TN"/>
        </w:rPr>
        <w:t>.</w:t>
      </w:r>
    </w:p>
    <w:p w:rsidR="0035380A" w:rsidRPr="00B07F66" w:rsidRDefault="0035380A" w:rsidP="007A61DA">
      <w:pPr>
        <w:pStyle w:val="Paragraphedeliste"/>
        <w:numPr>
          <w:ilvl w:val="0"/>
          <w:numId w:val="25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للتمويلات القطاعية وتشمل ثلاثة </w:t>
      </w:r>
      <w:proofErr w:type="gramStart"/>
      <w:r w:rsidRPr="00B07F66">
        <w:rPr>
          <w:rFonts w:ascii="Arial" w:hAnsi="Arial" w:cs="Arial"/>
          <w:rtl/>
          <w:lang w:eastAsia="en-US" w:bidi="ar-TN"/>
        </w:rPr>
        <w:t>مصالح</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تمويل الفلاحة،</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تمويل الصناعة والصناعات التقليدية والخدمات المرتبطة بالصناعة،</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تمويل الإسكان والسياحة والخدمات الأخرى</w:t>
      </w:r>
      <w:r w:rsidRPr="00B07F66">
        <w:rPr>
          <w:rFonts w:ascii="Arial" w:hAnsi="Arial" w:cs="Arial"/>
          <w:lang w:eastAsia="en-US" w:bidi="ar-TN"/>
        </w:rPr>
        <w:t>.</w:t>
      </w:r>
    </w:p>
    <w:p w:rsidR="0035380A" w:rsidRPr="00B07F66" w:rsidRDefault="0035380A" w:rsidP="007A61DA">
      <w:pPr>
        <w:pStyle w:val="Paragraphedeliste"/>
        <w:numPr>
          <w:ilvl w:val="0"/>
          <w:numId w:val="25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التمويلات الصغيرة 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تحليل تطوّر قطاع التمويلات الصغيرة وإعداد النصوص القانونية والترتيبية المتعلّقة به،</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الإشراف على مؤسسات التمويلات الصغيرة ومتابعة نشاطها،</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اقتراح إسناد التراخيص لمزاولة نشاط إسناد القروض الصغيرة،</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إعداد الدراسات الخاصّة بالتمويلات الصغيرة واقتراح النصوص والتراتيب لتنظيم القطاع</w:t>
      </w:r>
      <w:r w:rsidRPr="00B07F66">
        <w:rPr>
          <w:rFonts w:ascii="Arial" w:hAnsi="Arial" w:cs="Arial"/>
          <w:lang w:eastAsia="en-US" w:bidi="ar-TN"/>
        </w:rPr>
        <w:t>.</w:t>
      </w:r>
    </w:p>
    <w:p w:rsidR="0035380A" w:rsidRPr="00B07F66" w:rsidRDefault="0035380A" w:rsidP="000415E5">
      <w:pPr>
        <w:autoSpaceDE w:val="0"/>
        <w:autoSpaceDN w:val="0"/>
        <w:bidi/>
        <w:adjustRightInd w:val="0"/>
        <w:spacing w:before="100" w:beforeAutospacing="1" w:after="0" w:line="240" w:lineRule="auto"/>
        <w:ind w:left="907"/>
        <w:jc w:val="both"/>
        <w:rPr>
          <w:rFonts w:ascii="Arial" w:hAnsi="Arial" w:cs="Arial"/>
          <w:rtl/>
          <w:lang w:eastAsia="en-US" w:bidi="ar-TN"/>
        </w:rPr>
      </w:pPr>
      <w:r w:rsidRPr="00B07F66">
        <w:rPr>
          <w:rFonts w:ascii="Arial" w:hAnsi="Arial" w:cs="Arial"/>
          <w:rtl/>
          <w:lang w:eastAsia="en-US" w:bidi="ar-TN"/>
        </w:rPr>
        <w:t xml:space="preserve">ولهذا الغرض فهي 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25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لمؤسسات التمويلات الصغيرة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متابعة تصرّف مؤسسات وجمعيات القروض الصغيرة</w:t>
      </w:r>
      <w:r w:rsidRPr="00B07F66">
        <w:rPr>
          <w:rFonts w:ascii="Arial" w:hAnsi="Arial" w:cs="Arial"/>
          <w:lang w:eastAsia="en-US" w:bidi="ar-TN"/>
        </w:rPr>
        <w:t>.</w:t>
      </w:r>
    </w:p>
    <w:p w:rsidR="0035380A" w:rsidRPr="00B07F66" w:rsidRDefault="0035380A" w:rsidP="007A61DA">
      <w:pPr>
        <w:pStyle w:val="Paragraphedeliste"/>
        <w:numPr>
          <w:ilvl w:val="0"/>
          <w:numId w:val="25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مؤسسات الاستثمار 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إعداد القوانين والتراتيب المتعلّقة بمجال رأس مال تنمية،</w:t>
      </w:r>
    </w:p>
    <w:p w:rsidR="00154194"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متابعة نشاط وتدخلات شركات الاستثمار ذات رأس مال تنمية (الجهوية والتابعة للبنوك والمستقلة) وكذلك شركات الاستثمار ذات رأس مال قارّ ونشاط الصناديق المشتركة للتوظيف في رأس مال تنمية وصناديق المساعدة على الانطلاق التي تديرها شركات تصرف</w:t>
      </w:r>
      <w:r w:rsidRPr="00B07F66">
        <w:rPr>
          <w:rFonts w:ascii="Arial" w:hAnsi="Arial" w:cs="Arial"/>
          <w:lang w:eastAsia="en-US" w:bidi="ar-TN"/>
        </w:rPr>
        <w:t>.</w:t>
      </w:r>
    </w:p>
    <w:p w:rsidR="0035380A" w:rsidRPr="00B07F66" w:rsidRDefault="0035380A" w:rsidP="0015419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25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للإشراف على مؤسسات الاستثمار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DA1790"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الإشراف ومتابعة نشاط مؤسسات الاستثمار</w:t>
      </w:r>
      <w:r w:rsidRPr="00B07F66">
        <w:rPr>
          <w:rFonts w:ascii="Arial" w:hAnsi="Arial" w:cs="Arial"/>
          <w:lang w:eastAsia="en-US" w:bidi="ar-TN"/>
        </w:rPr>
        <w:t>.</w:t>
      </w:r>
    </w:p>
    <w:p w:rsidR="00DA1790" w:rsidRPr="00B07F66" w:rsidRDefault="00DA1790" w:rsidP="00DA1790">
      <w:pPr>
        <w:pStyle w:val="Paragraphedeliste"/>
        <w:autoSpaceDE w:val="0"/>
        <w:autoSpaceDN w:val="0"/>
        <w:bidi/>
        <w:adjustRightInd w:val="0"/>
        <w:spacing w:before="100" w:beforeAutospacing="1" w:after="0" w:line="240" w:lineRule="auto"/>
        <w:ind w:left="1267"/>
        <w:jc w:val="both"/>
        <w:rPr>
          <w:rFonts w:ascii="Arial" w:hAnsi="Arial" w:cs="Arial"/>
          <w:lang w:eastAsia="en-US" w:bidi="ar-TN"/>
        </w:rPr>
      </w:pPr>
    </w:p>
    <w:p w:rsidR="003C68F4" w:rsidRPr="003C68F4" w:rsidRDefault="0035380A" w:rsidP="007C6917">
      <w:pPr>
        <w:pStyle w:val="Paragraphedeliste"/>
        <w:numPr>
          <w:ilvl w:val="0"/>
          <w:numId w:val="73"/>
        </w:numPr>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b/>
          <w:bCs/>
          <w:rtl/>
          <w:lang w:eastAsia="en-US" w:bidi="ar-TN"/>
        </w:rPr>
        <w:t xml:space="preserve">إدارة مؤسسات القرض </w:t>
      </w:r>
    </w:p>
    <w:p w:rsidR="0035380A" w:rsidRPr="00B07F66"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b/>
          <w:bCs/>
          <w:lang w:eastAsia="en-US" w:bidi="ar-TN"/>
        </w:rPr>
        <w:t xml:space="preserve"> :</w:t>
      </w:r>
      <w:proofErr w:type="gramEnd"/>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وتحليل النشاط والوضع المالي لمؤسسات القرض (بنوك ومؤسسات مالية) المقيمة وغير المقيمة والنظر في مواردها </w:t>
      </w:r>
      <w:proofErr w:type="gramStart"/>
      <w:r w:rsidRPr="00B07F66">
        <w:rPr>
          <w:rFonts w:ascii="Arial" w:hAnsi="Arial" w:cs="Arial"/>
          <w:rtl/>
          <w:lang w:eastAsia="en-US" w:bidi="ar-TN"/>
        </w:rPr>
        <w:t>و استعمالاتها</w:t>
      </w:r>
      <w:proofErr w:type="gramEnd"/>
      <w:r w:rsidRPr="00B07F66">
        <w:rPr>
          <w:rFonts w:ascii="Arial" w:hAnsi="Arial" w:cs="Arial"/>
          <w:rtl/>
          <w:lang w:eastAsia="en-US" w:bidi="ar-TN"/>
        </w:rPr>
        <w:t xml:space="preserve"> وتحديد التوازن اللازم في ذلك،</w:t>
      </w:r>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إعداد النصوص التشريعية والترتيبية المتعلقة بمؤسسات القرض المقيمة وغير المقيمة،</w:t>
      </w:r>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إسناد التراخيص لمؤسسات القرض المقيمة وغير المقيمة لتعاطي النشاط،</w:t>
      </w:r>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القيام بدراسات حول مسائل تهم القطاع البنكي،</w:t>
      </w:r>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تعصير القطاع المصرفي،</w:t>
      </w:r>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وإعداد العروض التونسية مع المنظمات الدولية في مجال تحرير الخدمات المالية،</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النصوص القانونية والمتابعة </w:t>
      </w:r>
      <w:proofErr w:type="spellStart"/>
      <w:r w:rsidRPr="00B07F66">
        <w:rPr>
          <w:rFonts w:ascii="Arial" w:hAnsi="Arial" w:cs="Arial"/>
          <w:rtl/>
          <w:lang w:eastAsia="en-US" w:bidi="ar-TN"/>
        </w:rPr>
        <w:t>لمسديي</w:t>
      </w:r>
      <w:proofErr w:type="spellEnd"/>
      <w:r w:rsidRPr="00B07F66">
        <w:rPr>
          <w:rFonts w:ascii="Arial" w:hAnsi="Arial" w:cs="Arial"/>
          <w:rtl/>
          <w:lang w:eastAsia="en-US" w:bidi="ar-TN"/>
        </w:rPr>
        <w:t xml:space="preserve"> الخدمات المالية لغير المقيمين</w:t>
      </w:r>
      <w:r w:rsidRPr="00B07F66">
        <w:rPr>
          <w:rFonts w:ascii="Arial" w:hAnsi="Arial" w:cs="Arial"/>
          <w:lang w:eastAsia="en-US" w:bidi="ar-TN"/>
        </w:rPr>
        <w:t>.</w:t>
      </w:r>
    </w:p>
    <w:p w:rsidR="0035380A" w:rsidRPr="00B07F66" w:rsidRDefault="0035380A" w:rsidP="000415E5">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لمؤسسات القرض المقيمة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 مصلحة البنوك،</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المؤسسات المالية وتعصير الجهاز المصرفي</w:t>
      </w:r>
      <w:r w:rsidRPr="00B07F66">
        <w:rPr>
          <w:rFonts w:ascii="Arial" w:hAnsi="Arial" w:cs="Arial"/>
          <w:lang w:eastAsia="en-US" w:bidi="ar-TN"/>
        </w:rPr>
        <w:t>.</w:t>
      </w:r>
    </w:p>
    <w:p w:rsidR="0035380A" w:rsidRPr="00B07F66" w:rsidRDefault="0035380A" w:rsidP="007C6917">
      <w:pPr>
        <w:pStyle w:val="Paragraphedeliste"/>
        <w:numPr>
          <w:ilvl w:val="0"/>
          <w:numId w:val="7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لمسدي الخدمات المالية لغير المقيمين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مؤسسات القرض ومؤسسات الاستثمار غير المقيمة</w:t>
      </w:r>
      <w:r w:rsidRPr="00B07F66">
        <w:rPr>
          <w:rFonts w:ascii="Arial" w:hAnsi="Arial" w:cs="Arial"/>
          <w:lang w:eastAsia="en-US" w:bidi="ar-TN"/>
        </w:rPr>
        <w:t>.</w:t>
      </w:r>
    </w:p>
    <w:p w:rsidR="00B0397C" w:rsidRPr="00B07F66" w:rsidRDefault="00B0397C" w:rsidP="00B0397C">
      <w:pPr>
        <w:pStyle w:val="Paragraphedeliste"/>
        <w:autoSpaceDE w:val="0"/>
        <w:autoSpaceDN w:val="0"/>
        <w:bidi/>
        <w:adjustRightInd w:val="0"/>
        <w:spacing w:before="100" w:beforeAutospacing="1" w:after="0" w:line="240" w:lineRule="auto"/>
        <w:ind w:left="1267"/>
        <w:jc w:val="both"/>
        <w:rPr>
          <w:rFonts w:ascii="Arial" w:hAnsi="Arial" w:cs="Arial"/>
          <w:rtl/>
          <w:lang w:eastAsia="en-US" w:bidi="ar-TN"/>
        </w:rPr>
      </w:pPr>
    </w:p>
    <w:p w:rsidR="003C68F4" w:rsidRDefault="003C68F4" w:rsidP="007C6917">
      <w:pPr>
        <w:pStyle w:val="Paragraphedeliste"/>
        <w:numPr>
          <w:ilvl w:val="0"/>
          <w:numId w:val="73"/>
        </w:numPr>
        <w:autoSpaceDE w:val="0"/>
        <w:autoSpaceDN w:val="0"/>
        <w:bidi/>
        <w:adjustRightInd w:val="0"/>
        <w:spacing w:before="100" w:beforeAutospacing="1" w:after="0" w:line="240" w:lineRule="auto"/>
        <w:ind w:left="643"/>
        <w:jc w:val="both"/>
        <w:rPr>
          <w:rFonts w:ascii="Arial" w:hAnsi="Arial" w:cs="Arial"/>
          <w:b/>
          <w:bCs/>
          <w:lang w:eastAsia="en-US" w:bidi="ar-TN"/>
        </w:rPr>
      </w:pPr>
      <w:r>
        <w:rPr>
          <w:rFonts w:ascii="Arial" w:hAnsi="Arial" w:cs="Arial"/>
          <w:b/>
          <w:bCs/>
          <w:rtl/>
          <w:lang w:eastAsia="en-US" w:bidi="ar-TN"/>
        </w:rPr>
        <w:t xml:space="preserve">إدارة </w:t>
      </w:r>
      <w:proofErr w:type="spellStart"/>
      <w:r>
        <w:rPr>
          <w:rFonts w:ascii="Arial" w:hAnsi="Arial" w:cs="Arial"/>
          <w:b/>
          <w:bCs/>
          <w:rtl/>
          <w:lang w:eastAsia="en-US" w:bidi="ar-TN"/>
        </w:rPr>
        <w:t>الإدخار</w:t>
      </w:r>
      <w:proofErr w:type="spellEnd"/>
      <w:r>
        <w:rPr>
          <w:rFonts w:ascii="Arial" w:hAnsi="Arial" w:cs="Arial"/>
          <w:b/>
          <w:bCs/>
          <w:rtl/>
          <w:lang w:eastAsia="en-US" w:bidi="ar-TN"/>
        </w:rPr>
        <w:t xml:space="preserve"> والسوق المالي</w:t>
      </w:r>
    </w:p>
    <w:p w:rsidR="0035380A" w:rsidRPr="00B07F66"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b/>
          <w:bCs/>
          <w:rtl/>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b/>
          <w:bCs/>
          <w:lang w:eastAsia="en-US" w:bidi="ar-TN"/>
        </w:rPr>
        <w:t xml:space="preserve"> :</w:t>
      </w:r>
      <w:proofErr w:type="gramEnd"/>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تحليل تطورات السوق المالية وباقتراح كل الإجراءات الرامية إلى تطوير هذه السوق وإلى تشجيع الادخار،</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النصوص القانونية والترتيبية المتعلقة بتطوير الادخار والسوق المالية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إدارة </w:t>
      </w:r>
      <w:proofErr w:type="gramStart"/>
      <w:r w:rsidRPr="00B07F66">
        <w:rPr>
          <w:rFonts w:ascii="Arial" w:hAnsi="Arial" w:cs="Arial"/>
          <w:rtl/>
          <w:lang w:eastAsia="en-US" w:bidi="ar-TN"/>
        </w:rPr>
        <w:t>فرعية</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للسوق المالية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الادخار،</w:t>
      </w:r>
    </w:p>
    <w:p w:rsidR="000415E5" w:rsidRPr="00B07F66" w:rsidRDefault="0035380A" w:rsidP="007C6917">
      <w:pPr>
        <w:pStyle w:val="Paragraphedeliste"/>
        <w:numPr>
          <w:ilvl w:val="0"/>
          <w:numId w:val="7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السوق المالية</w:t>
      </w:r>
      <w:r w:rsidRPr="00B07F66">
        <w:rPr>
          <w:rFonts w:ascii="Arial" w:hAnsi="Arial" w:cs="Arial"/>
          <w:lang w:eastAsia="en-US" w:bidi="ar-TN"/>
        </w:rPr>
        <w:t>.</w:t>
      </w:r>
    </w:p>
    <w:p w:rsidR="00B0397C" w:rsidRPr="00B07F66" w:rsidRDefault="00B0397C" w:rsidP="00B0397C">
      <w:pPr>
        <w:pStyle w:val="Paragraphedeliste"/>
        <w:autoSpaceDE w:val="0"/>
        <w:autoSpaceDN w:val="0"/>
        <w:bidi/>
        <w:adjustRightInd w:val="0"/>
        <w:spacing w:before="100" w:beforeAutospacing="1" w:after="0" w:line="240" w:lineRule="auto"/>
        <w:ind w:left="1267"/>
        <w:jc w:val="both"/>
        <w:rPr>
          <w:rFonts w:ascii="Arial" w:hAnsi="Arial" w:cs="Arial"/>
          <w:lang w:eastAsia="en-US" w:bidi="ar-TN"/>
        </w:rPr>
      </w:pPr>
    </w:p>
    <w:p w:rsidR="003C68F4" w:rsidRDefault="003C68F4" w:rsidP="007C6917">
      <w:pPr>
        <w:pStyle w:val="Paragraphedeliste"/>
        <w:numPr>
          <w:ilvl w:val="0"/>
          <w:numId w:val="73"/>
        </w:numPr>
        <w:autoSpaceDE w:val="0"/>
        <w:autoSpaceDN w:val="0"/>
        <w:bidi/>
        <w:adjustRightInd w:val="0"/>
        <w:spacing w:before="100" w:beforeAutospacing="1" w:after="0" w:line="240" w:lineRule="auto"/>
        <w:ind w:left="643"/>
        <w:jc w:val="both"/>
        <w:rPr>
          <w:rFonts w:ascii="Arial" w:hAnsi="Arial" w:cs="Arial"/>
          <w:b/>
          <w:bCs/>
          <w:lang w:eastAsia="en-US" w:bidi="ar-TN"/>
        </w:rPr>
      </w:pPr>
      <w:r>
        <w:rPr>
          <w:rFonts w:ascii="Arial" w:hAnsi="Arial" w:cs="Arial"/>
          <w:b/>
          <w:bCs/>
          <w:rtl/>
          <w:lang w:eastAsia="en-US" w:bidi="ar-TN"/>
        </w:rPr>
        <w:t>إدارة الصرف والمعاهدات الدولية</w:t>
      </w:r>
    </w:p>
    <w:p w:rsidR="0035380A" w:rsidRPr="00B07F66"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r w:rsidRPr="00B07F66">
        <w:rPr>
          <w:rFonts w:ascii="Arial" w:hAnsi="Arial" w:cs="Arial"/>
          <w:b/>
          <w:bCs/>
          <w:lang w:eastAsia="en-US" w:bidi="ar-TN"/>
        </w:rPr>
        <w:t xml:space="preserve"> </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النصوص في مادة الصرف ومتابعة تطور ميزان الدفوعات؛</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المشاركة في إعداد وإبرام الاتفاقيات والمعاهدات ذات الصبغة النقدية والمالية والتجارية مع البلدان الأجنبية،</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الملفات المتعلقة بعلاقات البلاد التونسية مع المنظمات الدولية والجهوية ذات الصبغة النقدية ومتابعة وتحليل نشاط وقرارات تلك المنظمات،</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وتسيير القضايا المتعلقة بتغطية مخاطر الصرف،</w:t>
      </w:r>
    </w:p>
    <w:p w:rsidR="0035380A" w:rsidRPr="00B07F66" w:rsidRDefault="0035380A" w:rsidP="007C6917">
      <w:pPr>
        <w:pStyle w:val="Paragraphedeliste"/>
        <w:numPr>
          <w:ilvl w:val="0"/>
          <w:numId w:val="7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ومتابعة الملفات المتعلّقة بمكافحة غسل الأموال وتمويل الإرهاب والمشاركة في اللجان ذات العلاقة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لتراتيب الصرف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التراتيب،</w:t>
      </w:r>
    </w:p>
    <w:p w:rsidR="000415E5" w:rsidRPr="00B07F66" w:rsidRDefault="0035380A" w:rsidP="007C6917">
      <w:pPr>
        <w:pStyle w:val="Paragraphedeliste"/>
        <w:numPr>
          <w:ilvl w:val="0"/>
          <w:numId w:val="7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المتابعة</w:t>
      </w:r>
      <w:r w:rsidR="000415E5" w:rsidRPr="00B07F66">
        <w:rPr>
          <w:rFonts w:ascii="Arial" w:hAnsi="Arial" w:cs="Arial"/>
          <w:lang w:eastAsia="en-US" w:bidi="ar-TN"/>
        </w:rPr>
        <w:t>.</w:t>
      </w:r>
    </w:p>
    <w:p w:rsidR="0035380A" w:rsidRPr="00B07F66" w:rsidRDefault="0035380A" w:rsidP="007C6917">
      <w:pPr>
        <w:pStyle w:val="Paragraphedeliste"/>
        <w:numPr>
          <w:ilvl w:val="0"/>
          <w:numId w:val="7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للمعاهدات الدولية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7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متابعة الاتفاقيات المالية والنقدية</w:t>
      </w:r>
      <w:r w:rsidRPr="00B07F66">
        <w:rPr>
          <w:rFonts w:ascii="Arial" w:hAnsi="Arial" w:cs="Arial"/>
          <w:lang w:eastAsia="en-US" w:bidi="ar-TN"/>
        </w:rPr>
        <w:t xml:space="preserve">. </w:t>
      </w:r>
    </w:p>
    <w:p w:rsidR="003C68F4"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16 (جديد</w:t>
      </w:r>
      <w:r w:rsidR="002B24AC" w:rsidRPr="00B07F66">
        <w:rPr>
          <w:rFonts w:ascii="Arial" w:hAnsi="Arial" w:cs="Arial"/>
          <w:b/>
          <w:bCs/>
          <w:rtl/>
          <w:lang w:eastAsia="en-US" w:bidi="ar-TN"/>
        </w:rPr>
        <w:t xml:space="preserve">) – </w:t>
      </w:r>
      <w:r w:rsidR="002B7993">
        <w:rPr>
          <w:rFonts w:ascii="Arial" w:hAnsi="Arial" w:cs="Arial" w:hint="cs"/>
          <w:b/>
          <w:bCs/>
          <w:rtl/>
          <w:lang w:eastAsia="en-US" w:bidi="ar-TN"/>
        </w:rPr>
        <w:t>نقح</w:t>
      </w:r>
      <w:r w:rsidR="00154194" w:rsidRPr="00B07F66">
        <w:rPr>
          <w:rFonts w:ascii="Arial" w:hAnsi="Arial" w:cs="Arial"/>
          <w:b/>
          <w:bCs/>
          <w:rtl/>
          <w:lang w:eastAsia="en-US" w:bidi="ar-TN"/>
        </w:rPr>
        <w:t xml:space="preserve"> بمقتضى الأمر عدد 2856 لسنة 2011 المؤرخ في 7 أكتوبر 2011 – </w:t>
      </w:r>
      <w:r w:rsidR="007D51A2">
        <w:rPr>
          <w:rFonts w:ascii="Arial" w:hAnsi="Arial" w:cs="Arial" w:hint="cs"/>
          <w:b/>
          <w:bCs/>
          <w:rtl/>
          <w:lang w:eastAsia="en-US" w:bidi="ar-TN"/>
        </w:rPr>
        <w:t>ال</w:t>
      </w:r>
      <w:r w:rsidR="003C68F4">
        <w:rPr>
          <w:rFonts w:ascii="Arial" w:hAnsi="Arial" w:cs="Arial"/>
          <w:b/>
          <w:bCs/>
          <w:rtl/>
          <w:lang w:eastAsia="en-US" w:bidi="ar-TN"/>
        </w:rPr>
        <w:t>إدارة العامة للمساهما</w:t>
      </w:r>
      <w:r w:rsidR="003C68F4">
        <w:rPr>
          <w:rFonts w:ascii="Arial" w:hAnsi="Arial" w:cs="Arial" w:hint="cs"/>
          <w:b/>
          <w:bCs/>
          <w:rtl/>
          <w:lang w:eastAsia="en-US" w:bidi="ar-TN"/>
        </w:rPr>
        <w:t>ت</w:t>
      </w:r>
    </w:p>
    <w:p w:rsidR="0035380A" w:rsidRPr="00B07F66" w:rsidRDefault="0035380A" w:rsidP="003C68F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استخلاص حصص الأرباح والفوائض الراجعة للدولة والمتأتية من المنشآت والمؤسسات العمومية وذلك بالتنسيق مع الأطراف المعنية، </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التصرف في سندات الدولة وإبداء الرأي في العمليات المتعلقة بإعادة هيكلة مساهمات الدولة في رأس مال المنشآت العمومية، وتطهير المؤسسات </w:t>
      </w:r>
      <w:proofErr w:type="gramStart"/>
      <w:r w:rsidR="00AF7CBB">
        <w:rPr>
          <w:rFonts w:ascii="Arial" w:hAnsi="Arial" w:cs="Arial"/>
          <w:rtl/>
          <w:lang w:eastAsia="en-US" w:bidi="ar-TN"/>
        </w:rPr>
        <w:t>و المنشآت</w:t>
      </w:r>
      <w:proofErr w:type="gramEnd"/>
      <w:r w:rsidR="00AF7CBB">
        <w:rPr>
          <w:rFonts w:ascii="Arial" w:hAnsi="Arial" w:cs="Arial"/>
          <w:rtl/>
          <w:lang w:eastAsia="en-US" w:bidi="ar-TN"/>
        </w:rPr>
        <w:t xml:space="preserve"> العمومية</w:t>
      </w:r>
      <w:r w:rsidR="00AF7CBB">
        <w:rPr>
          <w:rFonts w:ascii="Arial" w:hAnsi="Arial" w:cs="Arial" w:hint="cs"/>
          <w:rtl/>
          <w:lang w:eastAsia="en-US" w:bidi="ar-TN"/>
        </w:rPr>
        <w:t>،</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تنفيذ سياسة السلط العمومية المتعلقة بإعداد هيكلة رأس مال المنشآت العمومية،</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النظر وإبداء الرأي في الميزانيات التقديرية وعقود البرامج الخاصة بالمؤسسات والمنشآت العمومية،</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النظر وإبداء الرأي في المسائل المتعلقة بإحداث وتنظيم وتسيير المؤسسات والمنشآت العمومية وتأجير العاملين بها والمسائل التي لها انعكاس مالي على المؤسسات والمنشآت العمومية، </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المهن المنظمة والتعاونيات والمراكز الفنية والمؤسسات ذات المصلحة العامة،</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ممارسة جميع المهام </w:t>
      </w:r>
      <w:proofErr w:type="spellStart"/>
      <w:r w:rsidRPr="00B07F66">
        <w:rPr>
          <w:rFonts w:ascii="Arial" w:hAnsi="Arial" w:cs="Arial"/>
          <w:rtl/>
          <w:lang w:eastAsia="en-US" w:bidi="ar-TN"/>
        </w:rPr>
        <w:t>الموكولة</w:t>
      </w:r>
      <w:proofErr w:type="spellEnd"/>
      <w:r w:rsidRPr="00B07F66">
        <w:rPr>
          <w:rFonts w:ascii="Arial" w:hAnsi="Arial" w:cs="Arial"/>
          <w:rtl/>
          <w:lang w:eastAsia="en-US" w:bidi="ar-TN"/>
        </w:rPr>
        <w:t xml:space="preserve"> لسلطة الإشراف وذلك </w:t>
      </w:r>
      <w:proofErr w:type="gramStart"/>
      <w:r w:rsidRPr="00B07F66">
        <w:rPr>
          <w:rFonts w:ascii="Arial" w:hAnsi="Arial" w:cs="Arial"/>
          <w:rtl/>
          <w:lang w:eastAsia="en-US" w:bidi="ar-TN"/>
        </w:rPr>
        <w:t>في ما</w:t>
      </w:r>
      <w:proofErr w:type="gramEnd"/>
      <w:r w:rsidRPr="00B07F66">
        <w:rPr>
          <w:rFonts w:ascii="Arial" w:hAnsi="Arial" w:cs="Arial"/>
          <w:rtl/>
          <w:lang w:eastAsia="en-US" w:bidi="ar-TN"/>
        </w:rPr>
        <w:t xml:space="preserve"> يتعلق بالمؤسسات و المنشآت العمومية الراجعة بالنظر لوزارة المالية،</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تولي الكتابة القارة للمجلس الوطني للمحاسبة،</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معالجة ومتابعة كل المسائل التي لها علاقة بضبط المقاييس المتعلقة بالمحاسبة وبمراجعة حسابات المؤسسات التي تساهم الدولة مباشرة في رأس مالها، </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تنشيط ومتابعة الإطارات التي يعهد لها بمهمة مفوض خاص والمتصرفين ممثلي وزارة المالية،</w:t>
      </w:r>
    </w:p>
    <w:p w:rsidR="0035380A" w:rsidRPr="00B07F66" w:rsidRDefault="0035380A" w:rsidP="007C6917">
      <w:pPr>
        <w:pStyle w:val="Paragraphedeliste"/>
        <w:numPr>
          <w:ilvl w:val="0"/>
          <w:numId w:val="7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تركيز بنك معلومات خاص بوزارة المالية لإنجاز دراسات لإضفاء المزيد من النجاعة في أداء المهام من جهة وترشيد التصرف من جهة أخرى</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للمساهمات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7C4719" w:rsidRDefault="0035380A" w:rsidP="007C6917">
      <w:pPr>
        <w:pStyle w:val="Paragraphedeliste"/>
        <w:numPr>
          <w:ilvl w:val="0"/>
          <w:numId w:val="80"/>
        </w:numPr>
        <w:autoSpaceDE w:val="0"/>
        <w:autoSpaceDN w:val="0"/>
        <w:bidi/>
        <w:adjustRightInd w:val="0"/>
        <w:spacing w:before="100" w:beforeAutospacing="1" w:after="0" w:line="240" w:lineRule="auto"/>
        <w:ind w:left="927"/>
        <w:jc w:val="both"/>
        <w:rPr>
          <w:rFonts w:ascii="Arial" w:hAnsi="Arial" w:cs="Arial"/>
          <w:rtl/>
          <w:lang w:eastAsia="en-US" w:bidi="ar-TN"/>
        </w:rPr>
      </w:pPr>
      <w:r w:rsidRPr="007C4719">
        <w:rPr>
          <w:rFonts w:ascii="Arial" w:hAnsi="Arial" w:cs="Arial"/>
          <w:rtl/>
          <w:lang w:eastAsia="en-US" w:bidi="ar-TN"/>
        </w:rPr>
        <w:t>وحــدة الإشراف القطاعي والمتابعة،</w:t>
      </w:r>
    </w:p>
    <w:p w:rsidR="0035380A" w:rsidRPr="00B07F66" w:rsidRDefault="0035380A" w:rsidP="007C6917">
      <w:pPr>
        <w:pStyle w:val="Paragraphedeliste"/>
        <w:numPr>
          <w:ilvl w:val="0"/>
          <w:numId w:val="8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متابعة المهن المحاسبية والتنميط المحاسبي،</w:t>
      </w:r>
    </w:p>
    <w:p w:rsidR="0035380A" w:rsidRPr="00B07F66" w:rsidRDefault="0035380A" w:rsidP="007C6917">
      <w:pPr>
        <w:pStyle w:val="Paragraphedeliste"/>
        <w:numPr>
          <w:ilvl w:val="0"/>
          <w:numId w:val="8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مصلحة التكوين والتوثيق والموارد البشرية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للمساهمات إطار بخطة وامتيازات مدير عام إدارة مركزية</w:t>
      </w:r>
      <w:r w:rsidRPr="00B07F66">
        <w:rPr>
          <w:rFonts w:ascii="Arial" w:hAnsi="Arial" w:cs="Arial"/>
          <w:lang w:eastAsia="en-US" w:bidi="ar-TN"/>
        </w:rPr>
        <w:t>.</w:t>
      </w:r>
    </w:p>
    <w:p w:rsidR="003C68F4" w:rsidRDefault="0035380A" w:rsidP="007C6917">
      <w:pPr>
        <w:pStyle w:val="Paragraphedeliste"/>
        <w:numPr>
          <w:ilvl w:val="0"/>
          <w:numId w:val="81"/>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وحدة الإشراف القطاعي والمتابعة </w:t>
      </w:r>
    </w:p>
    <w:p w:rsidR="0035380A" w:rsidRPr="00B07F66" w:rsidRDefault="0035380A"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b/>
          <w:bCs/>
          <w:lang w:eastAsia="en-US" w:bidi="ar-TN"/>
        </w:rPr>
        <w:t xml:space="preserve"> :</w:t>
      </w:r>
      <w:proofErr w:type="gramEnd"/>
    </w:p>
    <w:p w:rsidR="0035380A"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استخلاص حصص الأرباح الراجعة للدولة بعنوان مساهماتها والفوائض المسجلة من قبل المؤسسات العمومية،</w:t>
      </w:r>
    </w:p>
    <w:p w:rsidR="0035380A"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التصرف في سندات الدولة وتقييمها وتحيينها،</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الإشراف على عمليات فتح رأس مال المنشآت ذات المساهمات العمومية والإدراج بالبورصة وإعداد التقارير الفنية لعرضها على لجنة التطهير،</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إعداد ملفات التطهير ومتابعتها،</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إعداد برامج إعادة هيكلة المؤسسات العمومية،</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القوانين المتعلقة بالترخيص للدولة في المساهمة في رأس مال المنشآت العمومية والتنسيق مع مختلف الأطراف المعنية،</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دراسة الميزانيات التقديرية وعقود برامج المنشآت العمومية،</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دراسة الأنظمة الأساسية الخاصة وأنظمة التأجير والهياكل التنظيمية وقوانين الإطار المتعلقة بالمنشآت العمومية وإبداء الرأي فيها،</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السيولة وإعداد بطاقات حول الوضعية المالية للمنشآت العمومية،</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تقرير سنوي حول وضعية المنشآت العمومية،</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لوحة قيادة تضم أهم المؤشرات وتكوين بنك معلومات حول المنشآت حسب حاجيات وزارة المالية،</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دراسة الأنظمة الأساسية الخاصة بالهياكل المهنية والمراكز الفنية </w:t>
      </w:r>
      <w:proofErr w:type="gramStart"/>
      <w:r w:rsidRPr="00B07F66">
        <w:rPr>
          <w:rFonts w:ascii="Arial" w:hAnsi="Arial" w:cs="Arial"/>
          <w:rtl/>
          <w:lang w:eastAsia="en-US" w:bidi="ar-TN"/>
        </w:rPr>
        <w:t>و إبداء</w:t>
      </w:r>
      <w:proofErr w:type="gramEnd"/>
      <w:r w:rsidRPr="00B07F66">
        <w:rPr>
          <w:rFonts w:ascii="Arial" w:hAnsi="Arial" w:cs="Arial"/>
          <w:rtl/>
          <w:lang w:eastAsia="en-US" w:bidi="ar-TN"/>
        </w:rPr>
        <w:t xml:space="preserve"> الرأي فيها،</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دراسة الميزانيات التقديرية وعقود برامج وأهداف المنشآت والمؤسسات الخاضعة لإشراف وزارة المالية والمصادقة عليها ومتابعة تنفيذها،</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المصادقة على القوائم المالية للمنشآت والمؤسسات الخاضعة لإشراف وزارة المالية،</w:t>
      </w:r>
    </w:p>
    <w:p w:rsidR="00523A65"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مشاريع القوانين والأوامر المتعلقة بالمنشآت والمؤسسات الخاضعة لإشراف وزارة المالية،</w:t>
      </w:r>
    </w:p>
    <w:p w:rsidR="0035380A" w:rsidRPr="00B07F66" w:rsidRDefault="0035380A" w:rsidP="007C6917">
      <w:pPr>
        <w:pStyle w:val="Paragraphedeliste"/>
        <w:numPr>
          <w:ilvl w:val="0"/>
          <w:numId w:val="8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اقتراح تعيين المفوضين الخاصين للدولة والمتصرفين ممثلي وزارة المالية ومتابعة أعمالهم</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وحدة الإشراف القطاعي والمتابعة رئيس وحدة ينتفع بالمنح والامتيازات المخولة لمدير عام إدارة مركزية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وتحتوي على أربع </w:t>
      </w:r>
      <w:proofErr w:type="gramStart"/>
      <w:r w:rsidRPr="00B07F66">
        <w:rPr>
          <w:rFonts w:ascii="Arial" w:hAnsi="Arial" w:cs="Arial"/>
          <w:rtl/>
          <w:lang w:eastAsia="en-US" w:bidi="ar-TN"/>
        </w:rPr>
        <w:t>إدارات</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8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سندات الدولة وإعادة الهيكلة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523A65" w:rsidRPr="00B07F66" w:rsidRDefault="0035380A" w:rsidP="007C6917">
      <w:pPr>
        <w:pStyle w:val="Paragraphedeliste"/>
        <w:numPr>
          <w:ilvl w:val="0"/>
          <w:numId w:val="8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الإدارة الفرعية لمتابعة سندات الدولة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سندات الدولة</w:t>
      </w:r>
      <w:r w:rsidRPr="00B07F66">
        <w:rPr>
          <w:rFonts w:ascii="Arial" w:hAnsi="Arial" w:cs="Arial"/>
          <w:lang w:eastAsia="en-US" w:bidi="ar-TN"/>
        </w:rPr>
        <w:t>.</w:t>
      </w:r>
    </w:p>
    <w:p w:rsidR="0035380A" w:rsidRPr="00B07F66" w:rsidRDefault="0035380A" w:rsidP="007C6917">
      <w:pPr>
        <w:pStyle w:val="Paragraphedeliste"/>
        <w:numPr>
          <w:ilvl w:val="0"/>
          <w:numId w:val="8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الإدارة الفرعية لإعادة الهيكلة</w:t>
      </w:r>
      <w:r w:rsidRPr="00B07F66">
        <w:rPr>
          <w:rFonts w:ascii="Arial" w:hAnsi="Arial" w:cs="Arial"/>
          <w:lang w:eastAsia="en-US" w:bidi="ar-TN"/>
        </w:rPr>
        <w:t>.</w:t>
      </w:r>
    </w:p>
    <w:p w:rsidR="0035380A" w:rsidRPr="00B07F66" w:rsidRDefault="0035380A" w:rsidP="007C6917">
      <w:pPr>
        <w:pStyle w:val="Paragraphedeliste"/>
        <w:numPr>
          <w:ilvl w:val="0"/>
          <w:numId w:val="8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متابعة المنشآت العمومية وتشتمل على ثلاث إدارات </w:t>
      </w:r>
      <w:proofErr w:type="gramStart"/>
      <w:r w:rsidRPr="00B07F66">
        <w:rPr>
          <w:rFonts w:ascii="Arial" w:hAnsi="Arial" w:cs="Arial"/>
          <w:rtl/>
          <w:lang w:eastAsia="en-US" w:bidi="ar-TN"/>
        </w:rPr>
        <w:t>فرعية</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8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لمتابعة المنشآت العمومية في قطاع الصناعة والطاقة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F2433B"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متابعة المنشآت العمومية في قطاع الصناعة والطاقة</w:t>
      </w:r>
      <w:r w:rsidRPr="00B07F66">
        <w:rPr>
          <w:rFonts w:ascii="Arial" w:hAnsi="Arial" w:cs="Arial"/>
          <w:lang w:eastAsia="en-US" w:bidi="ar-TN"/>
        </w:rPr>
        <w:t>.</w:t>
      </w:r>
    </w:p>
    <w:p w:rsidR="00F2433B" w:rsidRPr="00B07F66" w:rsidRDefault="0035380A" w:rsidP="007C6917">
      <w:pPr>
        <w:pStyle w:val="Paragraphedeliste"/>
        <w:numPr>
          <w:ilvl w:val="0"/>
          <w:numId w:val="8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الإدارة الفرعية لمتابعة المنشآت العمومية في قطاع النقل والبنية الأساسية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المنشآت العمومية في قطاع النقل والبنية الأساسية</w:t>
      </w:r>
      <w:r w:rsidRPr="00B07F66">
        <w:rPr>
          <w:rFonts w:ascii="Arial" w:hAnsi="Arial" w:cs="Arial"/>
          <w:lang w:eastAsia="en-US" w:bidi="ar-TN"/>
        </w:rPr>
        <w:t>.</w:t>
      </w:r>
    </w:p>
    <w:p w:rsidR="0035380A" w:rsidRPr="00B07F66" w:rsidRDefault="0035380A" w:rsidP="007C6917">
      <w:pPr>
        <w:pStyle w:val="Paragraphedeliste"/>
        <w:numPr>
          <w:ilvl w:val="0"/>
          <w:numId w:val="8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 الإدارة الفرعية لمتابعة المنشآت العمومية في قطاع الخدمات والفلاحة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المنشآت العمومية في قطاع الخدمات والفلاحة</w:t>
      </w:r>
      <w:r w:rsidRPr="00B07F66">
        <w:rPr>
          <w:rFonts w:ascii="Arial" w:hAnsi="Arial" w:cs="Arial"/>
          <w:lang w:eastAsia="en-US" w:bidi="ar-TN"/>
        </w:rPr>
        <w:t xml:space="preserve">. </w:t>
      </w:r>
    </w:p>
    <w:p w:rsidR="0035380A" w:rsidRPr="00B07F66" w:rsidRDefault="0035380A" w:rsidP="007C6917">
      <w:pPr>
        <w:pStyle w:val="Paragraphedeliste"/>
        <w:numPr>
          <w:ilvl w:val="0"/>
          <w:numId w:val="8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الهياكل المهنية والمؤسسات العمومية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8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الإدارة الفرعية لمتابعة الهياكل المهنية والمراكز الفنية وتحتوي على مصلحتين،</w:t>
      </w:r>
    </w:p>
    <w:p w:rsidR="0035380A"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الهياكل المهنية،</w:t>
      </w:r>
    </w:p>
    <w:p w:rsidR="0035380A"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المراكز الفنية</w:t>
      </w:r>
      <w:r w:rsidRPr="00B07F66">
        <w:rPr>
          <w:rFonts w:ascii="Arial" w:hAnsi="Arial" w:cs="Arial"/>
          <w:lang w:eastAsia="en-US" w:bidi="ar-TN"/>
        </w:rPr>
        <w:t>.</w:t>
      </w:r>
    </w:p>
    <w:p w:rsidR="0035380A" w:rsidRPr="00B07F66" w:rsidRDefault="0035380A" w:rsidP="007C6917">
      <w:pPr>
        <w:pStyle w:val="Paragraphedeliste"/>
        <w:numPr>
          <w:ilvl w:val="0"/>
          <w:numId w:val="8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لمتابعة المؤسسات العمومية التي لا تكتسي صبغة إدارية والشركات التعاونية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المؤسسات العمومية التي لا تكتسي صبغة إدارية والشركات التعاونية</w:t>
      </w:r>
      <w:r w:rsidRPr="00B07F66">
        <w:rPr>
          <w:rFonts w:ascii="Arial" w:hAnsi="Arial" w:cs="Arial"/>
          <w:lang w:eastAsia="en-US" w:bidi="ar-TN"/>
        </w:rPr>
        <w:t>.</w:t>
      </w:r>
    </w:p>
    <w:p w:rsidR="0035380A" w:rsidRPr="00B07F66" w:rsidRDefault="0035380A" w:rsidP="007C6917">
      <w:pPr>
        <w:pStyle w:val="Paragraphedeliste"/>
        <w:numPr>
          <w:ilvl w:val="0"/>
          <w:numId w:val="8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الإشراف القطاعي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8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لمتابعة منشآت الاختصاص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F2433B"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متابعة منشآت الاختصاص</w:t>
      </w:r>
      <w:r w:rsidRPr="00B07F66">
        <w:rPr>
          <w:rFonts w:ascii="Arial" w:hAnsi="Arial" w:cs="Arial"/>
          <w:lang w:eastAsia="en-US" w:bidi="ar-TN"/>
        </w:rPr>
        <w:t>.</w:t>
      </w:r>
    </w:p>
    <w:p w:rsidR="0035380A" w:rsidRPr="00B07F66" w:rsidRDefault="0035380A" w:rsidP="007C6917">
      <w:pPr>
        <w:pStyle w:val="Paragraphedeliste"/>
        <w:numPr>
          <w:ilvl w:val="0"/>
          <w:numId w:val="8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لمتابعة المنشآت المالية ومنشآت الخدمات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المنشآت المالية،</w:t>
      </w:r>
    </w:p>
    <w:p w:rsidR="0035380A" w:rsidRPr="00B07F66" w:rsidRDefault="0035380A" w:rsidP="007C6917">
      <w:pPr>
        <w:pStyle w:val="Paragraphedeliste"/>
        <w:numPr>
          <w:ilvl w:val="0"/>
          <w:numId w:val="85"/>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متابعة منشآت الخدمات</w:t>
      </w:r>
      <w:r w:rsidRPr="00B07F66">
        <w:rPr>
          <w:rFonts w:ascii="Arial" w:hAnsi="Arial" w:cs="Arial"/>
          <w:lang w:eastAsia="en-US" w:bidi="ar-TN"/>
        </w:rPr>
        <w:t>.</w:t>
      </w:r>
    </w:p>
    <w:p w:rsidR="003C68F4" w:rsidRDefault="0035380A" w:rsidP="00A47FCF">
      <w:pPr>
        <w:pStyle w:val="Paragraphedeliste"/>
        <w:numPr>
          <w:ilvl w:val="0"/>
          <w:numId w:val="81"/>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إدارة متابعة المهن المحاسبية والتنميط المحاسبي</w:t>
      </w:r>
    </w:p>
    <w:p w:rsidR="0035380A" w:rsidRPr="003C68F4" w:rsidRDefault="0035380A" w:rsidP="003C68F4">
      <w:pPr>
        <w:pStyle w:val="Paragraphedeliste"/>
        <w:autoSpaceDE w:val="0"/>
        <w:autoSpaceDN w:val="0"/>
        <w:bidi/>
        <w:adjustRightInd w:val="0"/>
        <w:spacing w:before="100" w:beforeAutospacing="1" w:after="0" w:line="240" w:lineRule="auto"/>
        <w:ind w:left="757"/>
        <w:jc w:val="both"/>
        <w:rPr>
          <w:rFonts w:ascii="Arial" w:hAnsi="Arial" w:cs="Arial"/>
          <w:rtl/>
          <w:lang w:eastAsia="en-US" w:bidi="ar-TN"/>
        </w:rPr>
      </w:pPr>
      <w:r w:rsidRPr="003C68F4">
        <w:rPr>
          <w:rFonts w:ascii="Arial" w:hAnsi="Arial" w:cs="Arial"/>
          <w:rtl/>
          <w:lang w:eastAsia="en-US" w:bidi="ar-TN"/>
        </w:rPr>
        <w:t xml:space="preserve"> 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تولي الكتابة القارة للمجلس الوطني للمحاسبة،</w:t>
      </w:r>
    </w:p>
    <w:p w:rsidR="0035380A" w:rsidRPr="00B07F66" w:rsidRDefault="0035380A" w:rsidP="007C6917">
      <w:pPr>
        <w:pStyle w:val="Paragraphedeliste"/>
        <w:numPr>
          <w:ilvl w:val="0"/>
          <w:numId w:val="8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المسائل المتعلقة بالتنميط المحاسبي ومعالجة الإشكاليات المحاسبية،</w:t>
      </w:r>
    </w:p>
    <w:p w:rsidR="0035380A" w:rsidRPr="00B07F66" w:rsidRDefault="0035380A" w:rsidP="007C6917">
      <w:pPr>
        <w:pStyle w:val="Paragraphedeliste"/>
        <w:numPr>
          <w:ilvl w:val="0"/>
          <w:numId w:val="8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إجراء الإحصائيات والدراسات المتعلقة بالممارسات في مجال المحاسبة، </w:t>
      </w:r>
    </w:p>
    <w:p w:rsidR="0035380A" w:rsidRPr="00B07F66" w:rsidRDefault="0035380A" w:rsidP="007C6917">
      <w:pPr>
        <w:pStyle w:val="Paragraphedeliste"/>
        <w:numPr>
          <w:ilvl w:val="0"/>
          <w:numId w:val="8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الإشراف على المهن التي تعنى بالمحاسبة،</w:t>
      </w:r>
    </w:p>
    <w:p w:rsidR="0035380A" w:rsidRPr="00B07F66" w:rsidRDefault="0035380A" w:rsidP="007C6917">
      <w:pPr>
        <w:pStyle w:val="Paragraphedeliste"/>
        <w:numPr>
          <w:ilvl w:val="0"/>
          <w:numId w:val="8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التنسيق مع هياكل الرقابة والمتابعة </w:t>
      </w:r>
      <w:proofErr w:type="gramStart"/>
      <w:r w:rsidRPr="00B07F66">
        <w:rPr>
          <w:rFonts w:ascii="Arial" w:hAnsi="Arial" w:cs="Arial"/>
          <w:rtl/>
          <w:lang w:eastAsia="en-US" w:bidi="ar-TN"/>
        </w:rPr>
        <w:t>في ما</w:t>
      </w:r>
      <w:proofErr w:type="gramEnd"/>
      <w:r w:rsidRPr="00B07F66">
        <w:rPr>
          <w:rFonts w:ascii="Arial" w:hAnsi="Arial" w:cs="Arial"/>
          <w:rtl/>
          <w:lang w:eastAsia="en-US" w:bidi="ar-TN"/>
        </w:rPr>
        <w:t xml:space="preserve"> يتعلق بالمحاسبة والتدقيق</w:t>
      </w:r>
      <w:r w:rsidRPr="00B07F66">
        <w:rPr>
          <w:rFonts w:ascii="Arial" w:hAnsi="Arial" w:cs="Arial"/>
          <w:lang w:eastAsia="en-US" w:bidi="ar-TN"/>
        </w:rPr>
        <w:t>.</w:t>
      </w:r>
    </w:p>
    <w:p w:rsidR="0035380A" w:rsidRPr="00B07F66" w:rsidRDefault="0035380A" w:rsidP="00F2433B">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وتشتمل هذه الإدارة على ثلاث </w:t>
      </w:r>
      <w:proofErr w:type="spellStart"/>
      <w:r w:rsidRPr="00B07F66">
        <w:rPr>
          <w:rFonts w:ascii="Arial" w:hAnsi="Arial" w:cs="Arial"/>
          <w:rtl/>
          <w:lang w:eastAsia="en-US" w:bidi="ar-TN"/>
        </w:rPr>
        <w:t>إدارت</w:t>
      </w:r>
      <w:proofErr w:type="spellEnd"/>
      <w:r w:rsidRPr="00B07F66">
        <w:rPr>
          <w:rFonts w:ascii="Arial" w:hAnsi="Arial" w:cs="Arial"/>
          <w:rtl/>
          <w:lang w:eastAsia="en-US" w:bidi="ar-TN"/>
        </w:rPr>
        <w:t xml:space="preserve"> </w:t>
      </w:r>
      <w:proofErr w:type="gramStart"/>
      <w:r w:rsidRPr="00B07F66">
        <w:rPr>
          <w:rFonts w:ascii="Arial" w:hAnsi="Arial" w:cs="Arial"/>
          <w:rtl/>
          <w:lang w:eastAsia="en-US" w:bidi="ar-TN"/>
        </w:rPr>
        <w:t>فرعية</w:t>
      </w:r>
      <w:r w:rsidRPr="00B07F66">
        <w:rPr>
          <w:rFonts w:ascii="Arial" w:hAnsi="Arial" w:cs="Arial"/>
          <w:lang w:eastAsia="en-US" w:bidi="ar-TN"/>
        </w:rPr>
        <w:t xml:space="preserve"> :</w:t>
      </w:r>
      <w:proofErr w:type="gramEnd"/>
    </w:p>
    <w:p w:rsidR="00F2433B" w:rsidRPr="007C4719" w:rsidRDefault="0035380A" w:rsidP="007A61DA">
      <w:pPr>
        <w:pStyle w:val="Paragraphedeliste"/>
        <w:numPr>
          <w:ilvl w:val="0"/>
          <w:numId w:val="253"/>
        </w:numPr>
        <w:autoSpaceDE w:val="0"/>
        <w:autoSpaceDN w:val="0"/>
        <w:bidi/>
        <w:adjustRightInd w:val="0"/>
        <w:spacing w:before="100" w:beforeAutospacing="1" w:after="0" w:line="240" w:lineRule="auto"/>
        <w:ind w:left="927"/>
        <w:jc w:val="both"/>
        <w:rPr>
          <w:rFonts w:ascii="Arial" w:hAnsi="Arial" w:cs="Arial"/>
          <w:lang w:eastAsia="en-US" w:bidi="ar-TN"/>
        </w:rPr>
      </w:pPr>
      <w:r w:rsidRPr="007C4719">
        <w:rPr>
          <w:rFonts w:ascii="Arial" w:hAnsi="Arial" w:cs="Arial"/>
          <w:rtl/>
          <w:lang w:eastAsia="en-US" w:bidi="ar-TN"/>
        </w:rPr>
        <w:t xml:space="preserve">الإدارة الفرعية للتنميط المحاسبي وتحتوي </w:t>
      </w:r>
      <w:proofErr w:type="gramStart"/>
      <w:r w:rsidRPr="007C4719">
        <w:rPr>
          <w:rFonts w:ascii="Arial" w:hAnsi="Arial" w:cs="Arial"/>
          <w:rtl/>
          <w:lang w:eastAsia="en-US" w:bidi="ar-TN"/>
        </w:rPr>
        <w:t>على</w:t>
      </w:r>
      <w:r w:rsidRPr="007C4719">
        <w:rPr>
          <w:rFonts w:ascii="Arial" w:hAnsi="Arial" w:cs="Arial"/>
          <w:lang w:eastAsia="en-US" w:bidi="ar-TN"/>
        </w:rPr>
        <w:t xml:space="preserve"> :</w:t>
      </w:r>
      <w:proofErr w:type="gramEnd"/>
    </w:p>
    <w:p w:rsidR="0035380A" w:rsidRPr="00B07F66" w:rsidRDefault="0035380A" w:rsidP="007C6917">
      <w:pPr>
        <w:pStyle w:val="Paragraphedeliste"/>
        <w:numPr>
          <w:ilvl w:val="0"/>
          <w:numId w:val="9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التنميط المحاسبي</w:t>
      </w:r>
      <w:r w:rsidRPr="00B07F66">
        <w:rPr>
          <w:rFonts w:ascii="Arial" w:hAnsi="Arial" w:cs="Arial"/>
          <w:lang w:eastAsia="en-US" w:bidi="ar-TN"/>
        </w:rPr>
        <w:t>.</w:t>
      </w:r>
    </w:p>
    <w:p w:rsidR="0035380A" w:rsidRPr="007C4719" w:rsidRDefault="0035380A" w:rsidP="007A61DA">
      <w:pPr>
        <w:pStyle w:val="Paragraphedeliste"/>
        <w:numPr>
          <w:ilvl w:val="0"/>
          <w:numId w:val="253"/>
        </w:numPr>
        <w:autoSpaceDE w:val="0"/>
        <w:autoSpaceDN w:val="0"/>
        <w:bidi/>
        <w:adjustRightInd w:val="0"/>
        <w:spacing w:before="100" w:beforeAutospacing="1" w:after="0" w:line="240" w:lineRule="auto"/>
        <w:ind w:left="927"/>
        <w:jc w:val="both"/>
        <w:rPr>
          <w:rFonts w:ascii="Arial" w:hAnsi="Arial" w:cs="Arial"/>
          <w:rtl/>
          <w:lang w:eastAsia="en-US" w:bidi="ar-TN"/>
        </w:rPr>
      </w:pPr>
      <w:r w:rsidRPr="007C4719">
        <w:rPr>
          <w:rFonts w:ascii="Arial" w:hAnsi="Arial" w:cs="Arial"/>
          <w:rtl/>
          <w:lang w:eastAsia="en-US" w:bidi="ar-TN"/>
        </w:rPr>
        <w:t xml:space="preserve">الإدارة الفرعية للدراسات والتراتيب وتحتوي على </w:t>
      </w:r>
      <w:proofErr w:type="gramStart"/>
      <w:r w:rsidRPr="007C4719">
        <w:rPr>
          <w:rFonts w:ascii="Arial" w:hAnsi="Arial" w:cs="Arial"/>
          <w:rtl/>
          <w:lang w:eastAsia="en-US" w:bidi="ar-TN"/>
        </w:rPr>
        <w:t>مصلحتين</w:t>
      </w:r>
      <w:r w:rsidRPr="007C4719">
        <w:rPr>
          <w:rFonts w:ascii="Arial" w:hAnsi="Arial" w:cs="Arial"/>
          <w:lang w:eastAsia="en-US" w:bidi="ar-TN"/>
        </w:rPr>
        <w:t xml:space="preserve"> :</w:t>
      </w:r>
      <w:proofErr w:type="gramEnd"/>
    </w:p>
    <w:p w:rsidR="0035380A" w:rsidRPr="00B07F66" w:rsidRDefault="0035380A" w:rsidP="007C6917">
      <w:pPr>
        <w:pStyle w:val="Paragraphedeliste"/>
        <w:numPr>
          <w:ilvl w:val="0"/>
          <w:numId w:val="9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الدراسات،</w:t>
      </w:r>
    </w:p>
    <w:p w:rsidR="0035380A" w:rsidRPr="00B07F66" w:rsidRDefault="0035380A" w:rsidP="007C6917">
      <w:pPr>
        <w:pStyle w:val="Paragraphedeliste"/>
        <w:numPr>
          <w:ilvl w:val="0"/>
          <w:numId w:val="9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التراتيب</w:t>
      </w:r>
      <w:r w:rsidRPr="00B07F66">
        <w:rPr>
          <w:rFonts w:ascii="Arial" w:hAnsi="Arial" w:cs="Arial"/>
          <w:lang w:eastAsia="en-US" w:bidi="ar-TN"/>
        </w:rPr>
        <w:t>.</w:t>
      </w:r>
    </w:p>
    <w:p w:rsidR="0035380A" w:rsidRPr="007C4719" w:rsidRDefault="0035380A" w:rsidP="007A61DA">
      <w:pPr>
        <w:pStyle w:val="Paragraphedeliste"/>
        <w:numPr>
          <w:ilvl w:val="0"/>
          <w:numId w:val="253"/>
        </w:numPr>
        <w:autoSpaceDE w:val="0"/>
        <w:autoSpaceDN w:val="0"/>
        <w:bidi/>
        <w:adjustRightInd w:val="0"/>
        <w:spacing w:before="100" w:beforeAutospacing="1" w:after="0" w:line="240" w:lineRule="auto"/>
        <w:ind w:left="927"/>
        <w:jc w:val="both"/>
        <w:rPr>
          <w:rFonts w:ascii="Arial" w:hAnsi="Arial" w:cs="Arial"/>
          <w:rtl/>
          <w:lang w:eastAsia="en-US" w:bidi="ar-TN"/>
        </w:rPr>
      </w:pPr>
      <w:r w:rsidRPr="007C4719">
        <w:rPr>
          <w:rFonts w:ascii="Arial" w:hAnsi="Arial" w:cs="Arial"/>
          <w:rtl/>
          <w:lang w:eastAsia="en-US" w:bidi="ar-TN"/>
        </w:rPr>
        <w:t xml:space="preserve">الإدارة الفرعية للإشراف على المهن المحاسبية وتحتوي </w:t>
      </w:r>
      <w:proofErr w:type="gramStart"/>
      <w:r w:rsidRPr="007C4719">
        <w:rPr>
          <w:rFonts w:ascii="Arial" w:hAnsi="Arial" w:cs="Arial"/>
          <w:rtl/>
          <w:lang w:eastAsia="en-US" w:bidi="ar-TN"/>
        </w:rPr>
        <w:t>على</w:t>
      </w:r>
      <w:r w:rsidRPr="007C4719">
        <w:rPr>
          <w:rFonts w:ascii="Arial" w:hAnsi="Arial" w:cs="Arial"/>
          <w:lang w:eastAsia="en-US" w:bidi="ar-TN"/>
        </w:rPr>
        <w:t xml:space="preserve"> :</w:t>
      </w:r>
      <w:proofErr w:type="gramEnd"/>
    </w:p>
    <w:p w:rsidR="00F2433B" w:rsidRPr="00B07F66" w:rsidRDefault="0035380A" w:rsidP="007C6917">
      <w:pPr>
        <w:pStyle w:val="Paragraphedeliste"/>
        <w:numPr>
          <w:ilvl w:val="0"/>
          <w:numId w:val="91"/>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الإشراف على المهن المحاسبية</w:t>
      </w:r>
      <w:r w:rsidRPr="00B07F66">
        <w:rPr>
          <w:rFonts w:ascii="Arial" w:hAnsi="Arial" w:cs="Arial"/>
          <w:lang w:eastAsia="en-US" w:bidi="ar-TN"/>
        </w:rPr>
        <w:t>.</w:t>
      </w:r>
    </w:p>
    <w:p w:rsidR="00B0397C" w:rsidRPr="00B07F66" w:rsidRDefault="00B0397C" w:rsidP="00B0397C">
      <w:pPr>
        <w:pStyle w:val="Paragraphedeliste"/>
        <w:autoSpaceDE w:val="0"/>
        <w:autoSpaceDN w:val="0"/>
        <w:bidi/>
        <w:adjustRightInd w:val="0"/>
        <w:spacing w:before="100" w:beforeAutospacing="1" w:after="0" w:line="240" w:lineRule="auto"/>
        <w:ind w:left="1267"/>
        <w:jc w:val="both"/>
        <w:rPr>
          <w:rFonts w:ascii="Arial" w:hAnsi="Arial" w:cs="Arial"/>
          <w:lang w:eastAsia="en-US" w:bidi="ar-TN"/>
        </w:rPr>
      </w:pPr>
    </w:p>
    <w:p w:rsidR="0035380A" w:rsidRPr="00B07F66" w:rsidRDefault="0035380A" w:rsidP="00A47FCF">
      <w:pPr>
        <w:pStyle w:val="Paragraphedeliste"/>
        <w:numPr>
          <w:ilvl w:val="0"/>
          <w:numId w:val="81"/>
        </w:numPr>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b/>
          <w:bCs/>
          <w:rtl/>
          <w:lang w:eastAsia="en-US" w:bidi="ar-TN"/>
        </w:rPr>
        <w:t>مصلحة التكوين والتوثيق والموارد البشرية</w:t>
      </w:r>
      <w:r w:rsidRPr="00B07F66">
        <w:rPr>
          <w:rFonts w:ascii="Arial" w:hAnsi="Arial" w:cs="Arial"/>
          <w:b/>
          <w:bCs/>
          <w:lang w:eastAsia="en-US" w:bidi="ar-TN"/>
        </w:rPr>
        <w:t>.</w:t>
      </w:r>
    </w:p>
    <w:p w:rsidR="003C68F4" w:rsidRDefault="00176B70"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 xml:space="preserve">الفصل 17 (جديد) – </w:t>
      </w:r>
      <w:r w:rsidR="002B7993">
        <w:rPr>
          <w:rFonts w:ascii="Arial" w:hAnsi="Arial" w:cs="Arial" w:hint="cs"/>
          <w:b/>
          <w:bCs/>
          <w:rtl/>
          <w:lang w:eastAsia="en-US" w:bidi="ar-TN"/>
        </w:rPr>
        <w:t>نقح</w:t>
      </w:r>
      <w:r w:rsidRPr="00B07F66">
        <w:rPr>
          <w:rFonts w:ascii="Arial" w:hAnsi="Arial" w:cs="Arial"/>
          <w:b/>
          <w:bCs/>
          <w:rtl/>
          <w:lang w:eastAsia="en-US" w:bidi="ar-TN"/>
        </w:rPr>
        <w:t xml:space="preserve"> بمقتضى الأمر عدد 2729 لسنة 2001 المؤرخ في 26 نوفمبر 2001 –</w:t>
      </w:r>
      <w:r w:rsidR="00107F5B">
        <w:rPr>
          <w:rFonts w:ascii="Arial" w:hAnsi="Arial" w:cs="Arial" w:hint="cs"/>
          <w:b/>
          <w:bCs/>
          <w:rtl/>
          <w:lang w:eastAsia="en-US" w:bidi="ar-TN"/>
        </w:rPr>
        <w:t xml:space="preserve"> </w:t>
      </w:r>
      <w:r w:rsidRPr="003C68F4">
        <w:rPr>
          <w:rFonts w:ascii="Arial" w:hAnsi="Arial" w:cs="Arial"/>
          <w:b/>
          <w:bCs/>
          <w:rtl/>
          <w:lang w:eastAsia="en-US" w:bidi="ar-TN"/>
        </w:rPr>
        <w:t xml:space="preserve">الهيئة العامة للتأمين </w:t>
      </w:r>
    </w:p>
    <w:p w:rsidR="00176B70" w:rsidRPr="003C68F4" w:rsidRDefault="00176B70" w:rsidP="003C68F4">
      <w:pPr>
        <w:autoSpaceDE w:val="0"/>
        <w:autoSpaceDN w:val="0"/>
        <w:bidi/>
        <w:adjustRightInd w:val="0"/>
        <w:spacing w:before="100" w:beforeAutospacing="1" w:after="0" w:line="240" w:lineRule="auto"/>
        <w:ind w:left="283"/>
        <w:jc w:val="both"/>
        <w:rPr>
          <w:rFonts w:ascii="Arial" w:hAnsi="Arial" w:cs="Arial"/>
          <w:rtl/>
          <w:lang w:eastAsia="en-US" w:bidi="ar-TN"/>
        </w:rPr>
      </w:pPr>
      <w:r w:rsidRPr="003C68F4">
        <w:rPr>
          <w:rFonts w:ascii="Arial" w:hAnsi="Arial" w:cs="Arial"/>
          <w:rtl/>
          <w:lang w:eastAsia="en-US" w:bidi="ar-TN"/>
        </w:rPr>
        <w:t xml:space="preserve">مكلفة </w:t>
      </w:r>
      <w:proofErr w:type="gramStart"/>
      <w:r w:rsidRPr="003C68F4">
        <w:rPr>
          <w:rFonts w:ascii="Arial" w:hAnsi="Arial" w:cs="Arial"/>
          <w:rtl/>
          <w:lang w:eastAsia="en-US" w:bidi="ar-TN"/>
        </w:rPr>
        <w:t>خاصة</w:t>
      </w:r>
      <w:r w:rsidRPr="003C68F4">
        <w:rPr>
          <w:rFonts w:ascii="Arial" w:hAnsi="Arial" w:cs="Arial"/>
          <w:lang w:eastAsia="en-US" w:bidi="ar-TN"/>
        </w:rPr>
        <w:t xml:space="preserve"> :</w:t>
      </w:r>
      <w:proofErr w:type="gramEnd"/>
    </w:p>
    <w:p w:rsidR="00176B70" w:rsidRPr="00B07F66" w:rsidRDefault="00176B70" w:rsidP="007C6917">
      <w:pPr>
        <w:pStyle w:val="Paragraphedeliste"/>
        <w:numPr>
          <w:ilvl w:val="0"/>
          <w:numId w:val="9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بمراقبة مؤسسات التأمين ومؤسسات إعادة التأمين والمهن المتصلة بالقطاع وذلك بهدف حماية حقوق المؤمن لهم والمحافظة على قدرة المؤسسات على الوفاء بالتزاماتها</w:t>
      </w:r>
      <w:r w:rsidR="00536234">
        <w:rPr>
          <w:rFonts w:ascii="Arial" w:hAnsi="Arial" w:cs="Arial" w:hint="cs"/>
          <w:rtl/>
          <w:lang w:eastAsia="en-US" w:bidi="ar-TN"/>
        </w:rPr>
        <w:t>،</w:t>
      </w:r>
    </w:p>
    <w:p w:rsidR="00176B70" w:rsidRPr="00B07F66" w:rsidRDefault="00176B70" w:rsidP="007C6917">
      <w:pPr>
        <w:pStyle w:val="Paragraphedeliste"/>
        <w:numPr>
          <w:ilvl w:val="0"/>
          <w:numId w:val="9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بدراسة كل المسائل ذات الصبغة التشريعية والتقنية والاقتصادية المتعلقة بعمليات التأمين وإعادة التأمين وبمؤسسات التأمين ومؤسسات إعادة التأمين وبإعداد النصوص المتعلقة بها</w:t>
      </w:r>
      <w:r w:rsidR="00536234">
        <w:rPr>
          <w:rFonts w:ascii="Arial" w:hAnsi="Arial" w:cs="Arial" w:hint="cs"/>
          <w:rtl/>
          <w:lang w:eastAsia="en-US" w:bidi="ar-TN"/>
        </w:rPr>
        <w:t>،</w:t>
      </w:r>
    </w:p>
    <w:p w:rsidR="00176B70" w:rsidRPr="00B07F66" w:rsidRDefault="00176B70" w:rsidP="007C6917">
      <w:pPr>
        <w:pStyle w:val="Paragraphedeliste"/>
        <w:numPr>
          <w:ilvl w:val="0"/>
          <w:numId w:val="9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بدراسة كل المسائل المتعلقة بتطوير وتنظيم قطاع التأمين</w:t>
      </w:r>
      <w:r w:rsidR="00536234">
        <w:rPr>
          <w:rFonts w:ascii="Arial" w:hAnsi="Arial" w:cs="Arial" w:hint="cs"/>
          <w:rtl/>
          <w:lang w:eastAsia="en-US" w:bidi="ar-TN"/>
        </w:rPr>
        <w:t>،</w:t>
      </w:r>
    </w:p>
    <w:p w:rsidR="00176B70" w:rsidRPr="00B07F66" w:rsidRDefault="00176B70" w:rsidP="007C6917">
      <w:pPr>
        <w:pStyle w:val="Paragraphedeliste"/>
        <w:numPr>
          <w:ilvl w:val="0"/>
          <w:numId w:val="9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بمتابعة نشاط قطاع التأمين</w:t>
      </w:r>
      <w:r w:rsidRPr="00B07F66">
        <w:rPr>
          <w:rFonts w:ascii="Arial" w:hAnsi="Arial" w:cs="Arial"/>
          <w:lang w:eastAsia="en-US" w:bidi="ar-TN"/>
        </w:rPr>
        <w:t>.</w:t>
      </w:r>
    </w:p>
    <w:p w:rsidR="00176B70" w:rsidRPr="00B07F66" w:rsidRDefault="00176B70" w:rsidP="005212D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وتتكون الهيئة العامة للتأمين </w:t>
      </w:r>
      <w:proofErr w:type="gramStart"/>
      <w:r w:rsidRPr="00B07F66">
        <w:rPr>
          <w:rFonts w:ascii="Arial" w:hAnsi="Arial" w:cs="Arial"/>
          <w:rtl/>
          <w:lang w:eastAsia="en-US" w:bidi="ar-TN"/>
        </w:rPr>
        <w:t>من</w:t>
      </w:r>
      <w:r w:rsidR="005212D4" w:rsidRPr="00B07F66">
        <w:rPr>
          <w:rFonts w:ascii="Arial" w:hAnsi="Arial" w:cs="Arial"/>
          <w:lang w:eastAsia="en-US" w:bidi="ar-TN"/>
        </w:rPr>
        <w:t xml:space="preserve"> </w:t>
      </w:r>
      <w:r w:rsidR="005212D4" w:rsidRPr="00B07F66">
        <w:rPr>
          <w:rFonts w:ascii="Arial" w:hAnsi="Arial" w:cs="Arial"/>
          <w:rtl/>
          <w:lang w:eastAsia="en-US" w:bidi="ar-TN"/>
        </w:rPr>
        <w:t>:</w:t>
      </w:r>
      <w:proofErr w:type="gramEnd"/>
    </w:p>
    <w:p w:rsidR="00176B70" w:rsidRPr="00B07F66" w:rsidRDefault="00176B70" w:rsidP="007C6917">
      <w:pPr>
        <w:pStyle w:val="Paragraphedeliste"/>
        <w:numPr>
          <w:ilvl w:val="0"/>
          <w:numId w:val="9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لجنة رقابة التأمين</w:t>
      </w:r>
      <w:r w:rsidR="00536234">
        <w:rPr>
          <w:rFonts w:ascii="Arial" w:hAnsi="Arial" w:cs="Arial" w:hint="cs"/>
          <w:rtl/>
          <w:lang w:eastAsia="en-US" w:bidi="ar-TN"/>
        </w:rPr>
        <w:t>،</w:t>
      </w:r>
    </w:p>
    <w:p w:rsidR="00176B70" w:rsidRPr="00B07F66" w:rsidRDefault="00176B70" w:rsidP="007C6917">
      <w:pPr>
        <w:pStyle w:val="Paragraphedeliste"/>
        <w:numPr>
          <w:ilvl w:val="0"/>
          <w:numId w:val="9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وحدة الدراسات والتشريع وتطوير القطاع</w:t>
      </w:r>
      <w:r w:rsidR="00536234">
        <w:rPr>
          <w:rFonts w:ascii="Arial" w:hAnsi="Arial" w:cs="Arial" w:hint="cs"/>
          <w:rtl/>
          <w:lang w:eastAsia="en-US" w:bidi="ar-TN"/>
        </w:rPr>
        <w:t>،</w:t>
      </w:r>
    </w:p>
    <w:p w:rsidR="00176B70" w:rsidRPr="00B07F66" w:rsidRDefault="00176B70" w:rsidP="007C6917">
      <w:pPr>
        <w:pStyle w:val="Paragraphedeliste"/>
        <w:numPr>
          <w:ilvl w:val="0"/>
          <w:numId w:val="9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خلية الشؤون الإدارية والتوثيق</w:t>
      </w:r>
      <w:r w:rsidR="00536234">
        <w:rPr>
          <w:rFonts w:ascii="Arial" w:hAnsi="Arial" w:cs="Arial" w:hint="cs"/>
          <w:rtl/>
          <w:lang w:eastAsia="en-US" w:bidi="ar-TN"/>
        </w:rPr>
        <w:t>،</w:t>
      </w:r>
    </w:p>
    <w:p w:rsidR="00176B70" w:rsidRPr="00B07F66" w:rsidRDefault="00176B70" w:rsidP="007C6917">
      <w:pPr>
        <w:pStyle w:val="Paragraphedeliste"/>
        <w:numPr>
          <w:ilvl w:val="0"/>
          <w:numId w:val="9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خلية الإعلامية</w:t>
      </w:r>
      <w:r w:rsidRPr="00B07F66">
        <w:rPr>
          <w:rFonts w:ascii="Arial" w:hAnsi="Arial" w:cs="Arial"/>
          <w:lang w:eastAsia="en-US" w:bidi="ar-TN"/>
        </w:rPr>
        <w:t>.</w:t>
      </w:r>
    </w:p>
    <w:p w:rsidR="00176B70" w:rsidRPr="00B07F66" w:rsidRDefault="00176B70" w:rsidP="00176B7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ويشرف على الهيئة رئيس يتمتع بالمنح والامتيازات المخولة لمدير عام إدارة مركزية وبمنحة مسؤولية تساوي المنحة الواردة بالفصل 3 (جديد) من الأمر عدد 1105 لسنة 1994 المؤرخ في 14 ماي 1994 المنقح للأمر عدد 1411 لسنة 1990 المؤرخ في 10 سبتمبر 1990 والمتعلق بالمنح المخولة لأعضاء الرقابة العامة للمالية</w:t>
      </w:r>
      <w:r w:rsidRPr="00B07F66">
        <w:rPr>
          <w:rFonts w:ascii="Arial" w:hAnsi="Arial" w:cs="Arial"/>
          <w:lang w:eastAsia="en-US" w:bidi="ar-TN"/>
        </w:rPr>
        <w:t>.</w:t>
      </w:r>
    </w:p>
    <w:p w:rsidR="003C68F4" w:rsidRDefault="00176B70" w:rsidP="007C6917">
      <w:pPr>
        <w:pStyle w:val="Paragraphedeliste"/>
        <w:numPr>
          <w:ilvl w:val="0"/>
          <w:numId w:val="93"/>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لجنة رقابة التأمين</w:t>
      </w:r>
      <w:r w:rsidR="00DA1790" w:rsidRPr="00B07F66">
        <w:rPr>
          <w:rFonts w:ascii="Arial" w:hAnsi="Arial" w:cs="Arial"/>
          <w:b/>
          <w:bCs/>
          <w:rtl/>
          <w:lang w:eastAsia="en-US" w:bidi="ar-TN"/>
        </w:rPr>
        <w:t xml:space="preserve"> </w:t>
      </w:r>
    </w:p>
    <w:p w:rsidR="00DA1790" w:rsidRPr="00B07F66" w:rsidRDefault="00176B70" w:rsidP="003C68F4">
      <w:pPr>
        <w:pStyle w:val="Paragraphedeliste"/>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rtl/>
          <w:lang w:eastAsia="en-US" w:bidi="ar-TN"/>
        </w:rPr>
        <w:t>وهي مكلفة خاصة</w:t>
      </w:r>
      <w:r w:rsidR="00DA1790" w:rsidRPr="00B07F66">
        <w:rPr>
          <w:rFonts w:ascii="Arial" w:hAnsi="Arial" w:cs="Arial"/>
          <w:rtl/>
          <w:lang w:eastAsia="en-US" w:bidi="ar-TN"/>
        </w:rPr>
        <w:t xml:space="preserve">: </w:t>
      </w:r>
    </w:p>
    <w:p w:rsidR="00176B70" w:rsidRPr="00B07F66" w:rsidRDefault="00176B70" w:rsidP="007A61DA">
      <w:pPr>
        <w:pStyle w:val="Paragraphedeliste"/>
        <w:numPr>
          <w:ilvl w:val="0"/>
          <w:numId w:val="231"/>
        </w:numPr>
        <w:autoSpaceDE w:val="0"/>
        <w:autoSpaceDN w:val="0"/>
        <w:bidi/>
        <w:adjustRightInd w:val="0"/>
        <w:spacing w:before="100" w:beforeAutospacing="1" w:after="0" w:line="240" w:lineRule="auto"/>
        <w:ind w:left="927"/>
        <w:jc w:val="both"/>
        <w:rPr>
          <w:rFonts w:ascii="Arial" w:hAnsi="Arial" w:cs="Arial"/>
          <w:b/>
          <w:bCs/>
          <w:rtl/>
          <w:lang w:eastAsia="en-US" w:bidi="ar-TN"/>
        </w:rPr>
      </w:pPr>
      <w:r w:rsidRPr="00B07F66">
        <w:rPr>
          <w:rFonts w:ascii="Arial" w:hAnsi="Arial" w:cs="Arial"/>
          <w:rtl/>
          <w:lang w:eastAsia="en-US" w:bidi="ar-TN"/>
        </w:rPr>
        <w:t xml:space="preserve">بعمليات الرقابة على مؤسسات التأمين ومؤسسات إعادة التأمين والمهن المتصلة بالقطاع. وتنجز هذه العمليات أساسا حسب الصيغ </w:t>
      </w:r>
      <w:proofErr w:type="gramStart"/>
      <w:r w:rsidRPr="00B07F66">
        <w:rPr>
          <w:rFonts w:ascii="Arial" w:hAnsi="Arial" w:cs="Arial"/>
          <w:rtl/>
          <w:lang w:eastAsia="en-US" w:bidi="ar-TN"/>
        </w:rPr>
        <w:t>التالية</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رقابة معمقة للوضعية الفنية والمالية</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رقابة مركزة على بعض أوجه التصرف أو الحسابات</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رقابة متابعة وخاصة منها متابعة البرامج التصحيحية لمؤسسات التأمين ومؤسسات إعادة التأمين</w:t>
      </w:r>
      <w:r w:rsidRPr="00B07F66">
        <w:rPr>
          <w:rFonts w:ascii="Arial" w:hAnsi="Arial" w:cs="Arial"/>
          <w:lang w:eastAsia="en-US" w:bidi="ar-TN"/>
        </w:rPr>
        <w:t>.</w:t>
      </w:r>
    </w:p>
    <w:p w:rsidR="00176B70" w:rsidRPr="00B07F66" w:rsidRDefault="00176B70" w:rsidP="00176B7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ويمكن أن تكلّف بإجراء مهمات بحث حول </w:t>
      </w:r>
      <w:proofErr w:type="spellStart"/>
      <w:r w:rsidRPr="00B07F66">
        <w:rPr>
          <w:rFonts w:ascii="Arial" w:hAnsi="Arial" w:cs="Arial"/>
          <w:rtl/>
          <w:lang w:eastAsia="en-US" w:bidi="ar-TN"/>
        </w:rPr>
        <w:t>التشكيات</w:t>
      </w:r>
      <w:proofErr w:type="spellEnd"/>
      <w:r w:rsidRPr="00B07F66">
        <w:rPr>
          <w:rFonts w:ascii="Arial" w:hAnsi="Arial" w:cs="Arial"/>
          <w:rtl/>
          <w:lang w:eastAsia="en-US" w:bidi="ar-TN"/>
        </w:rPr>
        <w:t xml:space="preserve"> أو المسائل ذات الصلة بقطاع التأمين</w:t>
      </w:r>
      <w:r w:rsidRPr="00B07F66">
        <w:rPr>
          <w:rFonts w:ascii="Arial" w:hAnsi="Arial" w:cs="Arial"/>
          <w:lang w:eastAsia="en-US" w:bidi="ar-TN"/>
        </w:rPr>
        <w:t>.</w:t>
      </w:r>
    </w:p>
    <w:p w:rsidR="00176B70" w:rsidRPr="00B07F66" w:rsidRDefault="00176B70" w:rsidP="00176B7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وتنجز عمليات الرقابة المذكورة سواء على الوثائق أو على عين المكان</w:t>
      </w:r>
      <w:r w:rsidRPr="00B07F66">
        <w:rPr>
          <w:rFonts w:ascii="Arial" w:hAnsi="Arial" w:cs="Arial"/>
          <w:lang w:eastAsia="en-US" w:bidi="ar-TN"/>
        </w:rPr>
        <w:t>.</w:t>
      </w:r>
    </w:p>
    <w:p w:rsidR="00176B70" w:rsidRPr="00B07F66" w:rsidRDefault="00176B70" w:rsidP="00176B7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ويشرف على لجنة رقابة التأمين رئيس يتمتع بالمنح والامتيازات المخوّلة لمدير عام إدارة مركزية ويساعده في </w:t>
      </w:r>
      <w:proofErr w:type="gramStart"/>
      <w:r w:rsidRPr="00B07F66">
        <w:rPr>
          <w:rFonts w:ascii="Arial" w:hAnsi="Arial" w:cs="Arial"/>
          <w:rtl/>
          <w:lang w:eastAsia="en-US" w:bidi="ar-TN"/>
        </w:rPr>
        <w:t>ذلك</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ثلاثة مراقبي تأمين من الدرجة الأولى يتمتّعون بالمنح والامتيازات المخوّلة لمدير إدارة مركزية</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 أربعة مراقبي تأمين من الدرجة الثانية </w:t>
      </w:r>
      <w:proofErr w:type="spellStart"/>
      <w:r w:rsidRPr="00B07F66">
        <w:rPr>
          <w:rFonts w:ascii="Arial" w:hAnsi="Arial" w:cs="Arial"/>
          <w:rtl/>
          <w:lang w:eastAsia="en-US" w:bidi="ar-TN"/>
        </w:rPr>
        <w:t>بتمتّعون</w:t>
      </w:r>
      <w:proofErr w:type="spellEnd"/>
      <w:r w:rsidRPr="00B07F66">
        <w:rPr>
          <w:rFonts w:ascii="Arial" w:hAnsi="Arial" w:cs="Arial"/>
          <w:rtl/>
          <w:lang w:eastAsia="en-US" w:bidi="ar-TN"/>
        </w:rPr>
        <w:t xml:space="preserve"> بالمنح والامتيازات المخوّلة </w:t>
      </w:r>
      <w:proofErr w:type="spellStart"/>
      <w:r w:rsidRPr="00B07F66">
        <w:rPr>
          <w:rFonts w:ascii="Arial" w:hAnsi="Arial" w:cs="Arial"/>
          <w:rtl/>
          <w:lang w:eastAsia="en-US" w:bidi="ar-TN"/>
        </w:rPr>
        <w:t>لكاهية</w:t>
      </w:r>
      <w:proofErr w:type="spellEnd"/>
      <w:r w:rsidRPr="00B07F66">
        <w:rPr>
          <w:rFonts w:ascii="Arial" w:hAnsi="Arial" w:cs="Arial"/>
          <w:rtl/>
          <w:lang w:eastAsia="en-US" w:bidi="ar-TN"/>
        </w:rPr>
        <w:t xml:space="preserve"> مدير إدارة مركزية</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عشرة مراقبي تأمين من الدرجة الثالثة يتمتّعون بالمنح والامتيازات المخوّلة لرئيس مصلحة إدارية مركزية</w:t>
      </w:r>
      <w:r w:rsidR="00536234">
        <w:rPr>
          <w:rFonts w:ascii="Arial" w:hAnsi="Arial" w:cs="Arial" w:hint="cs"/>
          <w:rtl/>
          <w:lang w:eastAsia="en-US" w:bidi="ar-TN"/>
        </w:rPr>
        <w:t>،</w:t>
      </w:r>
    </w:p>
    <w:p w:rsidR="00662023" w:rsidRPr="00B07F66" w:rsidRDefault="00662023" w:rsidP="00662023">
      <w:pPr>
        <w:pStyle w:val="Paragraphedeliste"/>
        <w:autoSpaceDE w:val="0"/>
        <w:autoSpaceDN w:val="0"/>
        <w:bidi/>
        <w:adjustRightInd w:val="0"/>
        <w:spacing w:before="100" w:beforeAutospacing="1" w:after="0" w:line="240" w:lineRule="auto"/>
        <w:ind w:left="927"/>
        <w:jc w:val="both"/>
        <w:rPr>
          <w:rFonts w:ascii="Arial" w:hAnsi="Arial" w:cs="Arial"/>
          <w:rtl/>
          <w:lang w:eastAsia="en-US" w:bidi="ar-TN"/>
        </w:rPr>
      </w:pPr>
    </w:p>
    <w:p w:rsidR="003C68F4" w:rsidRDefault="00176B70" w:rsidP="007C6917">
      <w:pPr>
        <w:pStyle w:val="Paragraphedeliste"/>
        <w:numPr>
          <w:ilvl w:val="0"/>
          <w:numId w:val="93"/>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وحدة الدراسات والتشريع وتطوير القطاع</w:t>
      </w:r>
    </w:p>
    <w:p w:rsidR="00176B70" w:rsidRPr="00B07F66" w:rsidRDefault="00176B70"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وهي مكلّفة </w:t>
      </w:r>
      <w:proofErr w:type="gramStart"/>
      <w:r w:rsidRPr="00B07F66">
        <w:rPr>
          <w:rFonts w:ascii="Arial" w:hAnsi="Arial" w:cs="Arial"/>
          <w:rtl/>
          <w:lang w:eastAsia="en-US" w:bidi="ar-TN"/>
        </w:rPr>
        <w:t>خاصة</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بدراسة كلّ المسائل المتعلقة بتطوير نشاط مؤسسات التأمين ومؤسسات إعادة التأمين وإعداد النصوص التشريعية والترتيبية اللازمة</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بمتابعة النتائج الفنية والمالية لأصناف التأمين</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بدراسة الملفات الخاصة بمنح الترخيص لمؤسسات التأمين ومؤسسات إعادة التأمين ووسطاء التأمين</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بدراسة المسائل المتعلّقة بالعمليات المالية لقطاع التأمين</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بمتابعة عمليات إعادة التأمين وشركات التأمين وإعادة التأمين غير المقيمة</w:t>
      </w:r>
      <w:r w:rsidRPr="00B07F66">
        <w:rPr>
          <w:rFonts w:ascii="Arial" w:hAnsi="Arial" w:cs="Arial"/>
          <w:lang w:eastAsia="en-US" w:bidi="ar-TN"/>
        </w:rPr>
        <w:t>.</w:t>
      </w:r>
    </w:p>
    <w:p w:rsidR="00176B70" w:rsidRPr="00B07F66" w:rsidRDefault="00176B70" w:rsidP="00662023">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ويسيرها رئيس يتمتع بالمنح والامتيازات المخولة لمدير عام إدارة مركزية</w:t>
      </w:r>
      <w:r w:rsidRPr="00B07F66">
        <w:rPr>
          <w:rFonts w:ascii="Arial" w:hAnsi="Arial" w:cs="Arial"/>
          <w:lang w:eastAsia="en-US" w:bidi="ar-TN"/>
        </w:rPr>
        <w:t>.</w:t>
      </w:r>
    </w:p>
    <w:p w:rsidR="00176B70" w:rsidRPr="00B07F66" w:rsidRDefault="00176B70" w:rsidP="00176B7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الدراسات والتشريع</w:t>
      </w:r>
      <w:r w:rsidR="00662023" w:rsidRPr="00B07F66">
        <w:rPr>
          <w:rFonts w:ascii="Arial" w:hAnsi="Arial" w:cs="Arial"/>
          <w:rtl/>
          <w:lang w:eastAsia="en-US" w:bidi="ar-TN"/>
        </w:rPr>
        <w:t xml:space="preserve"> </w:t>
      </w:r>
      <w:r w:rsidRPr="00B07F66">
        <w:rPr>
          <w:rFonts w:ascii="Arial" w:hAnsi="Arial" w:cs="Arial"/>
          <w:rtl/>
          <w:lang w:eastAsia="en-US" w:bidi="ar-TN"/>
        </w:rPr>
        <w:t xml:space="preserve">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الإدارة الفرعية لتأمين الأشخاص</w:t>
      </w:r>
      <w:r w:rsidR="00662023" w:rsidRPr="00B07F66">
        <w:rPr>
          <w:rFonts w:ascii="Arial" w:hAnsi="Arial" w:cs="Arial"/>
          <w:rtl/>
          <w:lang w:eastAsia="en-US" w:bidi="ar-TN"/>
        </w:rPr>
        <w:t xml:space="preserve"> </w:t>
      </w:r>
      <w:r w:rsidRPr="00B07F66">
        <w:rPr>
          <w:rFonts w:ascii="Arial" w:hAnsi="Arial" w:cs="Arial"/>
          <w:rtl/>
          <w:lang w:eastAsia="en-US" w:bidi="ar-TN"/>
        </w:rPr>
        <w:t xml:space="preserve">وتضم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التأمين على الحياة وتكوين الأموال والتأمين الجماعي على المرض</w:t>
      </w:r>
      <w:r w:rsidR="00536234">
        <w:rPr>
          <w:rFonts w:ascii="Arial" w:hAnsi="Arial" w:cs="Arial" w:hint="cs"/>
          <w:rtl/>
          <w:lang w:eastAsia="en-US" w:bidi="ar-TN"/>
        </w:rPr>
        <w:t>،</w:t>
      </w:r>
    </w:p>
    <w:p w:rsidR="00662023" w:rsidRPr="00B07F66" w:rsidRDefault="00176B70" w:rsidP="007C6917">
      <w:pPr>
        <w:pStyle w:val="Paragraphedeliste"/>
        <w:numPr>
          <w:ilvl w:val="0"/>
          <w:numId w:val="94"/>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الحيطة الاجتماعية والنظم الخاصة</w:t>
      </w:r>
      <w:r w:rsidRPr="00B07F66">
        <w:rPr>
          <w:rFonts w:ascii="Arial" w:hAnsi="Arial" w:cs="Arial"/>
          <w:lang w:eastAsia="en-US" w:bidi="ar-TN"/>
        </w:rPr>
        <w:t>.</w:t>
      </w:r>
    </w:p>
    <w:p w:rsidR="00176B70" w:rsidRPr="00B07F66" w:rsidRDefault="00176B70" w:rsidP="007C6917">
      <w:pPr>
        <w:pStyle w:val="Paragraphedeliste"/>
        <w:numPr>
          <w:ilvl w:val="0"/>
          <w:numId w:val="9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للتأمينات ذات الصبغة </w:t>
      </w:r>
      <w:r w:rsidR="00662023" w:rsidRPr="00B07F66">
        <w:rPr>
          <w:rFonts w:ascii="Arial" w:hAnsi="Arial" w:cs="Arial"/>
          <w:rtl/>
          <w:lang w:eastAsia="en-US" w:bidi="ar-TN"/>
        </w:rPr>
        <w:t xml:space="preserve">التعويضية </w:t>
      </w:r>
      <w:r w:rsidRPr="00B07F66">
        <w:rPr>
          <w:rFonts w:ascii="Arial" w:hAnsi="Arial" w:cs="Arial"/>
          <w:rtl/>
          <w:lang w:eastAsia="en-US" w:bidi="ar-TN"/>
        </w:rPr>
        <w:t xml:space="preserve">وتضم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تأمين السيارات</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تأمين القطاعات الاقتصادية والأخطار المختلفة</w:t>
      </w:r>
      <w:r w:rsidRPr="00B07F66">
        <w:rPr>
          <w:rFonts w:ascii="Arial" w:hAnsi="Arial" w:cs="Arial"/>
          <w:lang w:eastAsia="en-US" w:bidi="ar-TN"/>
        </w:rPr>
        <w:t>.</w:t>
      </w:r>
    </w:p>
    <w:p w:rsidR="00176B70" w:rsidRPr="00B07F66" w:rsidRDefault="00176B70" w:rsidP="007C6917">
      <w:pPr>
        <w:pStyle w:val="Paragraphedeliste"/>
        <w:numPr>
          <w:ilvl w:val="0"/>
          <w:numId w:val="9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تطوير وتنظيم القطاع</w:t>
      </w:r>
      <w:r w:rsidR="00662023" w:rsidRPr="00B07F66">
        <w:rPr>
          <w:rFonts w:ascii="Arial" w:hAnsi="Arial" w:cs="Arial"/>
          <w:rtl/>
          <w:lang w:eastAsia="en-US" w:bidi="ar-TN"/>
        </w:rPr>
        <w:t xml:space="preserve"> </w:t>
      </w:r>
      <w:r w:rsidRPr="00B07F66">
        <w:rPr>
          <w:rFonts w:ascii="Arial" w:hAnsi="Arial" w:cs="Arial"/>
          <w:rtl/>
          <w:lang w:eastAsia="en-US" w:bidi="ar-TN"/>
        </w:rPr>
        <w:t xml:space="preserve">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الإدارة الفرعية للتراخيص وتنظيم القطاع</w:t>
      </w:r>
      <w:r w:rsidR="00662023" w:rsidRPr="00B07F66">
        <w:rPr>
          <w:rFonts w:ascii="Arial" w:hAnsi="Arial" w:cs="Arial"/>
          <w:rtl/>
          <w:lang w:eastAsia="en-US" w:bidi="ar-TN"/>
        </w:rPr>
        <w:t xml:space="preserve"> </w:t>
      </w:r>
      <w:r w:rsidRPr="00B07F66">
        <w:rPr>
          <w:rFonts w:ascii="Arial" w:hAnsi="Arial" w:cs="Arial"/>
          <w:rtl/>
          <w:lang w:eastAsia="en-US" w:bidi="ar-TN"/>
        </w:rPr>
        <w:t xml:space="preserve">وتضم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662023" w:rsidRPr="00B07F66" w:rsidRDefault="00176B70" w:rsidP="007C6917">
      <w:pPr>
        <w:pStyle w:val="Paragraphedeliste"/>
        <w:numPr>
          <w:ilvl w:val="0"/>
          <w:numId w:val="98"/>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الترخيص لمؤسسات التامين ووسطاء التأمين</w:t>
      </w:r>
      <w:r w:rsidR="00536234">
        <w:rPr>
          <w:rFonts w:ascii="Arial" w:hAnsi="Arial" w:cs="Arial" w:hint="cs"/>
          <w:rtl/>
          <w:lang w:eastAsia="en-US" w:bidi="ar-TN"/>
        </w:rPr>
        <w:t>،</w:t>
      </w:r>
    </w:p>
    <w:p w:rsidR="00176B70" w:rsidRPr="00B07F66" w:rsidRDefault="00176B70" w:rsidP="007C6917">
      <w:pPr>
        <w:pStyle w:val="Paragraphedeliste"/>
        <w:numPr>
          <w:ilvl w:val="0"/>
          <w:numId w:val="98"/>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الجباية والمحاسبة</w:t>
      </w:r>
      <w:r w:rsidRPr="00B07F66">
        <w:rPr>
          <w:rFonts w:ascii="Arial" w:hAnsi="Arial" w:cs="Arial"/>
          <w:lang w:eastAsia="en-US" w:bidi="ar-TN"/>
        </w:rPr>
        <w:t>.</w:t>
      </w:r>
    </w:p>
    <w:p w:rsidR="00176B70" w:rsidRPr="00B07F66" w:rsidRDefault="00176B70" w:rsidP="007C6917">
      <w:pPr>
        <w:pStyle w:val="Paragraphedeliste"/>
        <w:numPr>
          <w:ilvl w:val="0"/>
          <w:numId w:val="9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الإدارة الفرعية لمتابعة نشاط قطاع التأمين وإعادة التأمين</w:t>
      </w:r>
      <w:r w:rsidR="00662023" w:rsidRPr="00B07F66">
        <w:rPr>
          <w:rFonts w:ascii="Arial" w:hAnsi="Arial" w:cs="Arial"/>
          <w:rtl/>
          <w:lang w:eastAsia="en-US" w:bidi="ar-TN"/>
        </w:rPr>
        <w:t xml:space="preserve"> </w:t>
      </w:r>
      <w:r w:rsidRPr="00B07F66">
        <w:rPr>
          <w:rFonts w:ascii="Arial" w:hAnsi="Arial" w:cs="Arial"/>
          <w:rtl/>
          <w:lang w:eastAsia="en-US" w:bidi="ar-TN"/>
        </w:rPr>
        <w:t xml:space="preserve">وتضم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662023" w:rsidRPr="00B07F66" w:rsidRDefault="00176B70" w:rsidP="007C6917">
      <w:pPr>
        <w:pStyle w:val="Paragraphedeliste"/>
        <w:numPr>
          <w:ilvl w:val="0"/>
          <w:numId w:val="98"/>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العمليات المالية والحوصلة والعلاقات مع الخارج</w:t>
      </w:r>
      <w:r w:rsidR="00536234">
        <w:rPr>
          <w:rFonts w:ascii="Arial" w:hAnsi="Arial" w:cs="Arial" w:hint="cs"/>
          <w:rtl/>
          <w:lang w:eastAsia="en-US" w:bidi="ar-TN"/>
        </w:rPr>
        <w:t>،</w:t>
      </w:r>
    </w:p>
    <w:p w:rsidR="00176B70" w:rsidRPr="00B07F66" w:rsidRDefault="00176B70" w:rsidP="007C6917">
      <w:pPr>
        <w:pStyle w:val="Paragraphedeliste"/>
        <w:numPr>
          <w:ilvl w:val="0"/>
          <w:numId w:val="98"/>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إعادة التأمين وشركات التأمين وإعادة التأمين غير المقيمة</w:t>
      </w:r>
      <w:r w:rsidRPr="00B07F66">
        <w:rPr>
          <w:rFonts w:ascii="Arial" w:hAnsi="Arial" w:cs="Arial"/>
          <w:lang w:eastAsia="en-US" w:bidi="ar-TN"/>
        </w:rPr>
        <w:t>.</w:t>
      </w:r>
    </w:p>
    <w:p w:rsidR="00B0397C" w:rsidRPr="00B07F66" w:rsidRDefault="00B0397C" w:rsidP="00B0397C">
      <w:pPr>
        <w:pStyle w:val="Paragraphedeliste"/>
        <w:autoSpaceDE w:val="0"/>
        <w:autoSpaceDN w:val="0"/>
        <w:bidi/>
        <w:adjustRightInd w:val="0"/>
        <w:spacing w:before="100" w:beforeAutospacing="1" w:after="0" w:line="240" w:lineRule="auto"/>
        <w:ind w:left="1494"/>
        <w:jc w:val="both"/>
        <w:rPr>
          <w:rFonts w:ascii="Arial" w:hAnsi="Arial" w:cs="Arial"/>
          <w:rtl/>
          <w:lang w:eastAsia="en-US" w:bidi="ar-TN"/>
        </w:rPr>
      </w:pPr>
    </w:p>
    <w:p w:rsidR="003C68F4" w:rsidRDefault="00176B70" w:rsidP="007C6917">
      <w:pPr>
        <w:pStyle w:val="Paragraphedeliste"/>
        <w:numPr>
          <w:ilvl w:val="0"/>
          <w:numId w:val="93"/>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خلية الشؤون الإدارية والتوثيق</w:t>
      </w:r>
      <w:r w:rsidR="00662023" w:rsidRPr="00B07F66">
        <w:rPr>
          <w:rFonts w:ascii="Arial" w:hAnsi="Arial" w:cs="Arial"/>
          <w:b/>
          <w:bCs/>
          <w:rtl/>
          <w:lang w:eastAsia="en-US" w:bidi="ar-TN"/>
        </w:rPr>
        <w:t xml:space="preserve"> </w:t>
      </w:r>
    </w:p>
    <w:p w:rsidR="00176B70" w:rsidRPr="00B07F66" w:rsidRDefault="00176B70"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مكلفة </w:t>
      </w:r>
      <w:proofErr w:type="gramStart"/>
      <w:r w:rsidRPr="00B07F66">
        <w:rPr>
          <w:rFonts w:ascii="Arial" w:hAnsi="Arial" w:cs="Arial"/>
          <w:rtl/>
          <w:lang w:eastAsia="en-US" w:bidi="ar-TN"/>
        </w:rPr>
        <w:t>خاصة</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بمسك الملفات الإدارية الخاصة بالأعوان العاملين بالهيئة</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بمتابعة تدرج الحياة المهنية للأعوان</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بإعداد كل الوثائق الخاصة بمختلف حالات الأعوان</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بتجميع كل الوثائق الإدارية وحفظ الأرشيف</w:t>
      </w:r>
      <w:r w:rsidRPr="00B07F66">
        <w:rPr>
          <w:rFonts w:ascii="Arial" w:hAnsi="Arial" w:cs="Arial"/>
          <w:lang w:eastAsia="en-US" w:bidi="ar-TN"/>
        </w:rPr>
        <w:t>.</w:t>
      </w:r>
    </w:p>
    <w:p w:rsidR="00176B70" w:rsidRPr="00B07F66" w:rsidRDefault="00176B70" w:rsidP="00176B7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ويسيرها رئيس يتمتع بالمنح والامتيازات المخولة </w:t>
      </w:r>
      <w:proofErr w:type="spellStart"/>
      <w:r w:rsidRPr="00B07F66">
        <w:rPr>
          <w:rFonts w:ascii="Arial" w:hAnsi="Arial" w:cs="Arial"/>
          <w:rtl/>
          <w:lang w:eastAsia="en-US" w:bidi="ar-TN"/>
        </w:rPr>
        <w:t>لكاهية</w:t>
      </w:r>
      <w:proofErr w:type="spellEnd"/>
      <w:r w:rsidRPr="00B07F66">
        <w:rPr>
          <w:rFonts w:ascii="Arial" w:hAnsi="Arial" w:cs="Arial"/>
          <w:rtl/>
          <w:lang w:eastAsia="en-US" w:bidi="ar-TN"/>
        </w:rPr>
        <w:t xml:space="preserve"> مدير أو لرئيس مصلحة إدارة مركزية</w:t>
      </w:r>
      <w:r w:rsidRPr="00B07F66">
        <w:rPr>
          <w:rFonts w:ascii="Arial" w:hAnsi="Arial" w:cs="Arial"/>
          <w:lang w:eastAsia="en-US" w:bidi="ar-TN"/>
        </w:rPr>
        <w:t>.</w:t>
      </w:r>
    </w:p>
    <w:p w:rsidR="003C68F4" w:rsidRDefault="00176B70" w:rsidP="007C6917">
      <w:pPr>
        <w:pStyle w:val="Paragraphedeliste"/>
        <w:numPr>
          <w:ilvl w:val="0"/>
          <w:numId w:val="93"/>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خلية الإعلامية</w:t>
      </w:r>
      <w:r w:rsidR="00662023" w:rsidRPr="00B07F66">
        <w:rPr>
          <w:rFonts w:ascii="Arial" w:hAnsi="Arial" w:cs="Arial"/>
          <w:b/>
          <w:bCs/>
          <w:lang w:eastAsia="en-US" w:bidi="ar-TN"/>
        </w:rPr>
        <w:t xml:space="preserve"> </w:t>
      </w:r>
      <w:r w:rsidR="00662023" w:rsidRPr="00B07F66">
        <w:rPr>
          <w:rFonts w:ascii="Arial" w:hAnsi="Arial" w:cs="Arial"/>
          <w:b/>
          <w:bCs/>
          <w:rtl/>
          <w:lang w:eastAsia="en-US" w:bidi="ar-TN"/>
        </w:rPr>
        <w:t xml:space="preserve"> </w:t>
      </w:r>
    </w:p>
    <w:p w:rsidR="00176B70" w:rsidRPr="00B07F66" w:rsidRDefault="00176B70"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مكلفة </w:t>
      </w:r>
      <w:proofErr w:type="gramStart"/>
      <w:r w:rsidRPr="00B07F66">
        <w:rPr>
          <w:rFonts w:ascii="Arial" w:hAnsi="Arial" w:cs="Arial"/>
          <w:rtl/>
          <w:lang w:eastAsia="en-US" w:bidi="ar-TN"/>
        </w:rPr>
        <w:t>خاصة</w:t>
      </w:r>
      <w:r w:rsidRPr="00B07F66">
        <w:rPr>
          <w:rFonts w:ascii="Arial" w:hAnsi="Arial" w:cs="Arial"/>
          <w:lang w:eastAsia="en-US" w:bidi="ar-TN"/>
        </w:rPr>
        <w:t xml:space="preserve"> :</w:t>
      </w:r>
      <w:proofErr w:type="gramEnd"/>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بالتحليل الإداري للتطبيقات الإعلامية</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بالتنسيق والربط الإعلامي</w:t>
      </w:r>
      <w:r w:rsidR="00536234">
        <w:rPr>
          <w:rFonts w:ascii="Arial" w:hAnsi="Arial" w:cs="Arial" w:hint="cs"/>
          <w:rtl/>
          <w:lang w:eastAsia="en-US" w:bidi="ar-TN"/>
        </w:rPr>
        <w:t>،</w:t>
      </w:r>
    </w:p>
    <w:p w:rsidR="00176B70" w:rsidRPr="00B07F66" w:rsidRDefault="00176B70" w:rsidP="007C6917">
      <w:pPr>
        <w:pStyle w:val="Paragraphedeliste"/>
        <w:numPr>
          <w:ilvl w:val="0"/>
          <w:numId w:val="9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بمتابعة العمليات المنجزة آليا</w:t>
      </w:r>
      <w:r w:rsidRPr="00B07F66">
        <w:rPr>
          <w:rFonts w:ascii="Arial" w:hAnsi="Arial" w:cs="Arial"/>
          <w:lang w:eastAsia="en-US" w:bidi="ar-TN"/>
        </w:rPr>
        <w:t>.</w:t>
      </w:r>
    </w:p>
    <w:p w:rsidR="00F2433B" w:rsidRPr="00B07F66" w:rsidRDefault="00176B70" w:rsidP="00176B7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ويسيرها رئيس يتمتع بالمنح والامتيازات المخولة </w:t>
      </w:r>
      <w:proofErr w:type="spellStart"/>
      <w:r w:rsidRPr="00B07F66">
        <w:rPr>
          <w:rFonts w:ascii="Arial" w:hAnsi="Arial" w:cs="Arial"/>
          <w:rtl/>
          <w:lang w:eastAsia="en-US" w:bidi="ar-TN"/>
        </w:rPr>
        <w:t>لكاهية</w:t>
      </w:r>
      <w:proofErr w:type="spellEnd"/>
      <w:r w:rsidRPr="00B07F66">
        <w:rPr>
          <w:rFonts w:ascii="Arial" w:hAnsi="Arial" w:cs="Arial"/>
          <w:rtl/>
          <w:lang w:eastAsia="en-US" w:bidi="ar-TN"/>
        </w:rPr>
        <w:t xml:space="preserve"> مدير أو لرئيس مصلحة إدارة مركزية.</w:t>
      </w:r>
    </w:p>
    <w:p w:rsidR="003C68F4" w:rsidRPr="00107F5B" w:rsidRDefault="00B2160F" w:rsidP="00107F5B">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 xml:space="preserve">الفصل </w:t>
      </w:r>
      <w:proofErr w:type="gramStart"/>
      <w:r w:rsidRPr="00B07F66">
        <w:rPr>
          <w:rFonts w:ascii="Arial" w:hAnsi="Arial" w:cs="Arial"/>
          <w:b/>
          <w:bCs/>
          <w:rtl/>
          <w:lang w:eastAsia="en-US" w:bidi="ar-TN"/>
        </w:rPr>
        <w:t xml:space="preserve">18 </w:t>
      </w:r>
      <w:r w:rsidR="0025363C" w:rsidRPr="00B07F66">
        <w:rPr>
          <w:rFonts w:ascii="Arial" w:hAnsi="Arial" w:cs="Arial"/>
          <w:b/>
          <w:bCs/>
          <w:rtl/>
          <w:lang w:eastAsia="en-US" w:bidi="ar-TN"/>
        </w:rPr>
        <w:t xml:space="preserve"> (</w:t>
      </w:r>
      <w:proofErr w:type="gramEnd"/>
      <w:r w:rsidR="0025363C" w:rsidRPr="00B07F66">
        <w:rPr>
          <w:rFonts w:ascii="Arial" w:hAnsi="Arial" w:cs="Arial"/>
          <w:b/>
          <w:bCs/>
          <w:rtl/>
          <w:lang w:eastAsia="en-US" w:bidi="ar-TN"/>
        </w:rPr>
        <w:t xml:space="preserve">جديد) </w:t>
      </w:r>
      <w:r w:rsidR="00E1725E" w:rsidRPr="00B07F66">
        <w:rPr>
          <w:rFonts w:ascii="Arial" w:hAnsi="Arial" w:cs="Arial"/>
          <w:b/>
          <w:bCs/>
          <w:rtl/>
          <w:lang w:eastAsia="en-US" w:bidi="ar-TN"/>
        </w:rPr>
        <w:t xml:space="preserve">– </w:t>
      </w:r>
      <w:r w:rsidR="0025363C" w:rsidRPr="00B07F66">
        <w:rPr>
          <w:rFonts w:ascii="Arial" w:hAnsi="Arial" w:cs="Arial"/>
          <w:b/>
          <w:bCs/>
          <w:rtl/>
          <w:lang w:eastAsia="en-US" w:bidi="ar-TN"/>
        </w:rPr>
        <w:t xml:space="preserve"> </w:t>
      </w:r>
      <w:r w:rsidR="002B7993">
        <w:rPr>
          <w:rFonts w:ascii="Arial" w:hAnsi="Arial" w:cs="Arial" w:hint="cs"/>
          <w:b/>
          <w:bCs/>
          <w:rtl/>
          <w:lang w:eastAsia="en-US" w:bidi="ar-TN"/>
        </w:rPr>
        <w:t>نقح</w:t>
      </w:r>
      <w:r w:rsidR="0025363C" w:rsidRPr="00B07F66">
        <w:rPr>
          <w:rFonts w:ascii="Arial" w:hAnsi="Arial" w:cs="Arial"/>
          <w:b/>
          <w:bCs/>
          <w:rtl/>
          <w:lang w:eastAsia="en-US" w:bidi="ar-TN"/>
        </w:rPr>
        <w:t xml:space="preserve"> بمقتضى الأمر عدد 1198 لسنة 2007 المؤرخ في 14 ماي 2007 </w:t>
      </w:r>
      <w:r w:rsidR="0025363C" w:rsidRPr="00B07F66">
        <w:rPr>
          <w:rFonts w:ascii="Arial" w:hAnsi="Arial" w:cs="Arial"/>
          <w:rtl/>
          <w:lang w:eastAsia="en-US" w:bidi="ar-TN"/>
        </w:rPr>
        <w:t xml:space="preserve">– </w:t>
      </w:r>
      <w:r w:rsidR="00107F5B">
        <w:rPr>
          <w:rFonts w:ascii="Arial" w:hAnsi="Arial" w:cs="Arial" w:hint="cs"/>
          <w:rtl/>
          <w:lang w:eastAsia="en-US" w:bidi="ar-TN"/>
        </w:rPr>
        <w:t xml:space="preserve"> </w:t>
      </w:r>
      <w:r w:rsidR="0025363C" w:rsidRPr="00B07F66">
        <w:rPr>
          <w:rFonts w:ascii="Arial" w:hAnsi="Arial" w:cs="Arial"/>
          <w:b/>
          <w:bCs/>
          <w:rtl/>
          <w:lang w:eastAsia="en-US" w:bidi="ar-TN"/>
        </w:rPr>
        <w:t>ا</w:t>
      </w:r>
      <w:r w:rsidR="00E1725E" w:rsidRPr="00B07F66">
        <w:rPr>
          <w:rFonts w:ascii="Arial" w:hAnsi="Arial" w:cs="Arial"/>
          <w:b/>
          <w:bCs/>
          <w:rtl/>
          <w:lang w:eastAsia="en-US" w:bidi="ar-TN"/>
        </w:rPr>
        <w:t xml:space="preserve">لإدارة العامة للدراسات والتشريع الجبائي </w:t>
      </w:r>
    </w:p>
    <w:p w:rsidR="00E1725E" w:rsidRPr="00B07F66" w:rsidRDefault="00E1725E"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بــــ</w:t>
      </w:r>
      <w:r w:rsidRPr="00B07F66">
        <w:rPr>
          <w:rFonts w:ascii="Arial" w:hAnsi="Arial" w:cs="Arial"/>
          <w:b/>
          <w:bCs/>
          <w:lang w:eastAsia="en-US" w:bidi="ar-TN"/>
        </w:rPr>
        <w:t xml:space="preserve"> :</w:t>
      </w:r>
      <w:proofErr w:type="gramEnd"/>
      <w:r w:rsidRPr="00B07F66">
        <w:rPr>
          <w:rFonts w:ascii="Arial" w:hAnsi="Arial" w:cs="Arial"/>
          <w:b/>
          <w:bCs/>
          <w:lang w:eastAsia="en-US" w:bidi="ar-TN"/>
        </w:rPr>
        <w:tab/>
      </w:r>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الدّراسات المتعلقة بالمنظومة الجبائية قصد رصد حاجيات تطويرها وملاءمتها مع أهداف التنمية </w:t>
      </w:r>
      <w:proofErr w:type="spellStart"/>
      <w:r w:rsidRPr="00B07F66">
        <w:rPr>
          <w:rFonts w:ascii="Arial" w:hAnsi="Arial" w:cs="Arial"/>
          <w:rtl/>
          <w:lang w:eastAsia="en-US" w:bidi="ar-TN"/>
        </w:rPr>
        <w:t>الإقتصادية</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والإجتماعية</w:t>
      </w:r>
      <w:proofErr w:type="spellEnd"/>
      <w:r w:rsidR="0025363C" w:rsidRPr="00B07F66">
        <w:rPr>
          <w:rFonts w:ascii="Arial" w:hAnsi="Arial" w:cs="Arial"/>
          <w:rtl/>
          <w:lang w:eastAsia="en-US" w:bidi="ar-TN"/>
        </w:rPr>
        <w:t>،</w:t>
      </w:r>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مشاريع النصوص التشريعية والترتيبية ذات الصبغة </w:t>
      </w:r>
      <w:proofErr w:type="gramStart"/>
      <w:r w:rsidRPr="00B07F66">
        <w:rPr>
          <w:rFonts w:ascii="Arial" w:hAnsi="Arial" w:cs="Arial"/>
          <w:rtl/>
          <w:lang w:eastAsia="en-US" w:bidi="ar-TN"/>
        </w:rPr>
        <w:t>الجبائية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المذكرات العامة المتعلقة بشرح أحكام التشريع </w:t>
      </w:r>
      <w:proofErr w:type="gramStart"/>
      <w:r w:rsidRPr="00B07F66">
        <w:rPr>
          <w:rFonts w:ascii="Arial" w:hAnsi="Arial" w:cs="Arial"/>
          <w:rtl/>
          <w:lang w:eastAsia="en-US" w:bidi="ar-TN"/>
        </w:rPr>
        <w:t>الجبائي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تنفيذ التشريع الجبائي وإجراء التحقيقات و </w:t>
      </w:r>
      <w:proofErr w:type="spellStart"/>
      <w:r w:rsidRPr="00B07F66">
        <w:rPr>
          <w:rFonts w:ascii="Arial" w:hAnsi="Arial" w:cs="Arial"/>
          <w:rtl/>
          <w:lang w:eastAsia="en-US" w:bidi="ar-TN"/>
        </w:rPr>
        <w:t>التدقيقات</w:t>
      </w:r>
      <w:proofErr w:type="spellEnd"/>
      <w:r w:rsidRPr="00B07F66">
        <w:rPr>
          <w:rFonts w:ascii="Arial" w:hAnsi="Arial" w:cs="Arial"/>
          <w:rtl/>
          <w:lang w:eastAsia="en-US" w:bidi="ar-TN"/>
        </w:rPr>
        <w:t xml:space="preserve"> اللازمة </w:t>
      </w:r>
      <w:proofErr w:type="gramStart"/>
      <w:r w:rsidRPr="00B07F66">
        <w:rPr>
          <w:rFonts w:ascii="Arial" w:hAnsi="Arial" w:cs="Arial"/>
          <w:rtl/>
          <w:lang w:eastAsia="en-US" w:bidi="ar-TN"/>
        </w:rPr>
        <w:t>للغرض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دراسة الطلبات القطاعية ذات الصبغة </w:t>
      </w:r>
      <w:proofErr w:type="gramStart"/>
      <w:r w:rsidRPr="00B07F66">
        <w:rPr>
          <w:rFonts w:ascii="Arial" w:hAnsi="Arial" w:cs="Arial"/>
          <w:rtl/>
          <w:lang w:eastAsia="en-US" w:bidi="ar-TN"/>
        </w:rPr>
        <w:t>الجبائية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معالجة الإشكالات التطبيقية المتعلقة بالتشريع </w:t>
      </w:r>
      <w:proofErr w:type="gramStart"/>
      <w:r w:rsidRPr="00B07F66">
        <w:rPr>
          <w:rFonts w:ascii="Arial" w:hAnsi="Arial" w:cs="Arial"/>
          <w:rtl/>
          <w:lang w:eastAsia="en-US" w:bidi="ar-TN"/>
        </w:rPr>
        <w:t>الجبائي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السهر على توثيق التشريع والفقه الجبائي و وضعه على ذمَة </w:t>
      </w:r>
      <w:proofErr w:type="gramStart"/>
      <w:r w:rsidRPr="00B07F66">
        <w:rPr>
          <w:rFonts w:ascii="Arial" w:hAnsi="Arial" w:cs="Arial"/>
          <w:rtl/>
          <w:lang w:eastAsia="en-US" w:bidi="ar-TN"/>
        </w:rPr>
        <w:t>مستعمليه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المساهمة في تعزيز أسس تركيز </w:t>
      </w:r>
      <w:proofErr w:type="spellStart"/>
      <w:r w:rsidRPr="00B07F66">
        <w:rPr>
          <w:rFonts w:ascii="Arial" w:hAnsi="Arial" w:cs="Arial"/>
          <w:rtl/>
          <w:lang w:eastAsia="en-US" w:bidi="ar-TN"/>
        </w:rPr>
        <w:t>اللإدارة</w:t>
      </w:r>
      <w:proofErr w:type="spellEnd"/>
      <w:r w:rsidRPr="00B07F66">
        <w:rPr>
          <w:rFonts w:ascii="Arial" w:hAnsi="Arial" w:cs="Arial"/>
          <w:rtl/>
          <w:lang w:eastAsia="en-US" w:bidi="ar-TN"/>
        </w:rPr>
        <w:t xml:space="preserve"> الجبـائية الإلكترونية وتطوير الخدمات الجبائي عن </w:t>
      </w:r>
      <w:proofErr w:type="gramStart"/>
      <w:r w:rsidRPr="00B07F66">
        <w:rPr>
          <w:rFonts w:ascii="Arial" w:hAnsi="Arial" w:cs="Arial"/>
          <w:rtl/>
          <w:lang w:eastAsia="en-US" w:bidi="ar-TN"/>
        </w:rPr>
        <w:t>بعد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تنفيذ السياسة </w:t>
      </w:r>
      <w:proofErr w:type="gramStart"/>
      <w:r w:rsidRPr="00B07F66">
        <w:rPr>
          <w:rFonts w:ascii="Arial" w:hAnsi="Arial" w:cs="Arial"/>
          <w:rtl/>
          <w:lang w:eastAsia="en-US" w:bidi="ar-TN"/>
        </w:rPr>
        <w:t>الجبائية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النهوض بوظيفتي الإرشاد والإعلام في المجال </w:t>
      </w:r>
      <w:proofErr w:type="gramStart"/>
      <w:r w:rsidRPr="00B07F66">
        <w:rPr>
          <w:rFonts w:ascii="Arial" w:hAnsi="Arial" w:cs="Arial"/>
          <w:rtl/>
          <w:lang w:eastAsia="en-US" w:bidi="ar-TN"/>
        </w:rPr>
        <w:t>الجبائي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التقارير الدورية المتعلقة بالسياسة </w:t>
      </w:r>
      <w:proofErr w:type="gramStart"/>
      <w:r w:rsidRPr="00B07F66">
        <w:rPr>
          <w:rFonts w:ascii="Arial" w:hAnsi="Arial" w:cs="Arial"/>
          <w:rtl/>
          <w:lang w:eastAsia="en-US" w:bidi="ar-TN"/>
        </w:rPr>
        <w:t>الجبائية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w:t>
      </w:r>
      <w:proofErr w:type="spellStart"/>
      <w:r w:rsidRPr="00B07F66">
        <w:rPr>
          <w:rFonts w:ascii="Arial" w:hAnsi="Arial" w:cs="Arial"/>
          <w:rtl/>
          <w:lang w:eastAsia="en-US" w:bidi="ar-TN"/>
        </w:rPr>
        <w:t>تموقع</w:t>
      </w:r>
      <w:proofErr w:type="spellEnd"/>
      <w:r w:rsidRPr="00B07F66">
        <w:rPr>
          <w:rFonts w:ascii="Arial" w:hAnsi="Arial" w:cs="Arial"/>
          <w:rtl/>
          <w:lang w:eastAsia="en-US" w:bidi="ar-TN"/>
        </w:rPr>
        <w:t xml:space="preserve"> المنظومة الجبائية الوطنية ضمن </w:t>
      </w:r>
      <w:proofErr w:type="spellStart"/>
      <w:r w:rsidRPr="00B07F66">
        <w:rPr>
          <w:rFonts w:ascii="Arial" w:hAnsi="Arial" w:cs="Arial"/>
          <w:rtl/>
          <w:lang w:eastAsia="en-US" w:bidi="ar-TN"/>
        </w:rPr>
        <w:t>التشاريع</w:t>
      </w:r>
      <w:proofErr w:type="spellEnd"/>
      <w:r w:rsidRPr="00B07F66">
        <w:rPr>
          <w:rFonts w:ascii="Arial" w:hAnsi="Arial" w:cs="Arial"/>
          <w:rtl/>
          <w:lang w:eastAsia="en-US" w:bidi="ar-TN"/>
        </w:rPr>
        <w:t xml:space="preserve"> الجبائية في </w:t>
      </w:r>
      <w:proofErr w:type="gramStart"/>
      <w:r w:rsidRPr="00B07F66">
        <w:rPr>
          <w:rFonts w:ascii="Arial" w:hAnsi="Arial" w:cs="Arial"/>
          <w:rtl/>
          <w:lang w:eastAsia="en-US" w:bidi="ar-TN"/>
        </w:rPr>
        <w:t>العالم ،</w:t>
      </w:r>
      <w:proofErr w:type="gramEnd"/>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مشاريع الخطط والخيارات المتعلقة بالسيـــــاسة الجباية وفقـــــــــا لأهداف التنمية </w:t>
      </w:r>
      <w:proofErr w:type="spellStart"/>
      <w:r w:rsidRPr="00B07F66">
        <w:rPr>
          <w:rFonts w:ascii="Arial" w:hAnsi="Arial" w:cs="Arial"/>
          <w:rtl/>
          <w:lang w:eastAsia="en-US" w:bidi="ar-TN"/>
        </w:rPr>
        <w:t>الإقتصادية</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والإجتماعية</w:t>
      </w:r>
      <w:proofErr w:type="spellEnd"/>
      <w:r w:rsidRPr="00B07F66">
        <w:rPr>
          <w:rFonts w:ascii="Arial" w:hAnsi="Arial" w:cs="Arial"/>
          <w:rtl/>
          <w:lang w:eastAsia="en-US" w:bidi="ar-TN"/>
        </w:rPr>
        <w:t xml:space="preserve"> المرسومة،</w:t>
      </w:r>
    </w:p>
    <w:p w:rsidR="00E1725E" w:rsidRPr="00B07F66" w:rsidRDefault="00E1725E" w:rsidP="007C6917">
      <w:pPr>
        <w:pStyle w:val="Paragraphedeliste"/>
        <w:numPr>
          <w:ilvl w:val="0"/>
          <w:numId w:val="10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تأمين الكتابة القارة للمجلس الوطني </w:t>
      </w:r>
      <w:proofErr w:type="gramStart"/>
      <w:r w:rsidRPr="00B07F66">
        <w:rPr>
          <w:rFonts w:ascii="Arial" w:hAnsi="Arial" w:cs="Arial"/>
          <w:rtl/>
          <w:lang w:eastAsia="en-US" w:bidi="ar-TN"/>
        </w:rPr>
        <w:t>للجباية</w:t>
      </w:r>
      <w:r w:rsidRPr="00B07F66">
        <w:rPr>
          <w:rFonts w:ascii="Arial" w:hAnsi="Arial" w:cs="Arial"/>
          <w:lang w:eastAsia="en-US" w:bidi="ar-TN"/>
        </w:rPr>
        <w:t xml:space="preserve"> .</w:t>
      </w:r>
      <w:proofErr w:type="gramEnd"/>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 لهذا الغرض تحتوي الإدارة العامة للدراسات والتشريع الجبائي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03"/>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وحدة </w:t>
      </w:r>
      <w:proofErr w:type="spellStart"/>
      <w:r w:rsidRPr="00B07F66">
        <w:rPr>
          <w:rFonts w:ascii="Arial" w:hAnsi="Arial" w:cs="Arial"/>
          <w:rtl/>
          <w:lang w:eastAsia="en-US" w:bidi="ar-TN"/>
        </w:rPr>
        <w:t>الإستشراف</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والإتصال</w:t>
      </w:r>
      <w:proofErr w:type="spellEnd"/>
      <w:r w:rsidRPr="00B07F66">
        <w:rPr>
          <w:rFonts w:ascii="Arial" w:hAnsi="Arial" w:cs="Arial"/>
          <w:rtl/>
          <w:lang w:eastAsia="en-US" w:bidi="ar-TN"/>
        </w:rPr>
        <w:t xml:space="preserve"> الجبائي،</w:t>
      </w:r>
    </w:p>
    <w:p w:rsidR="00E1725E" w:rsidRPr="00B07F66" w:rsidRDefault="00E1725E" w:rsidP="007C6917">
      <w:pPr>
        <w:pStyle w:val="Paragraphedeliste"/>
        <w:numPr>
          <w:ilvl w:val="0"/>
          <w:numId w:val="103"/>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وحدة التشريع الجبائي،</w:t>
      </w:r>
    </w:p>
    <w:p w:rsidR="00E1725E" w:rsidRPr="00B07F66" w:rsidRDefault="00E1725E" w:rsidP="007C6917">
      <w:pPr>
        <w:pStyle w:val="Paragraphedeliste"/>
        <w:numPr>
          <w:ilvl w:val="0"/>
          <w:numId w:val="103"/>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وحدة الدراسات الجبائية</w:t>
      </w:r>
      <w:r w:rsidRPr="00B07F66">
        <w:rPr>
          <w:rFonts w:ascii="Arial" w:hAnsi="Arial" w:cs="Arial"/>
          <w:lang w:eastAsia="en-US" w:bidi="ar-TN"/>
        </w:rPr>
        <w:t>.</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يشرف على الإدارة العامة للدراسات والتشريع الجبائي إطار برتبة مدير عام إدارة مركزية ينتفع علاوة على المنح </w:t>
      </w:r>
      <w:proofErr w:type="spellStart"/>
      <w:r w:rsidRPr="00B07F66">
        <w:rPr>
          <w:rFonts w:ascii="Arial" w:hAnsi="Arial" w:cs="Arial"/>
          <w:rtl/>
          <w:lang w:eastAsia="en-US" w:bidi="ar-TN"/>
        </w:rPr>
        <w:t>والإمتيازات</w:t>
      </w:r>
      <w:proofErr w:type="spellEnd"/>
      <w:r w:rsidRPr="00B07F66">
        <w:rPr>
          <w:rFonts w:ascii="Arial" w:hAnsi="Arial" w:cs="Arial"/>
          <w:rtl/>
          <w:lang w:eastAsia="en-US" w:bidi="ar-TN"/>
        </w:rPr>
        <w:t xml:space="preserve"> المخوَلة لهذه الرتبة بمنحة مسؤولية تساوي المنحة الواردة بالفصل 3 </w:t>
      </w:r>
      <w:proofErr w:type="gramStart"/>
      <w:r w:rsidRPr="00B07F66">
        <w:rPr>
          <w:rFonts w:ascii="Arial" w:hAnsi="Arial" w:cs="Arial"/>
          <w:rtl/>
          <w:lang w:eastAsia="en-US" w:bidi="ar-TN"/>
        </w:rPr>
        <w:t>( جديد</w:t>
      </w:r>
      <w:proofErr w:type="gramEnd"/>
      <w:r w:rsidRPr="00B07F66">
        <w:rPr>
          <w:rFonts w:ascii="Arial" w:hAnsi="Arial" w:cs="Arial"/>
          <w:rtl/>
          <w:lang w:eastAsia="en-US" w:bidi="ar-TN"/>
        </w:rPr>
        <w:t xml:space="preserve"> ) من الأمر عدد 1105 لسنة 1994 المنقح للأمر عدد 1411 لسنة 1990 المؤرخ في 10 سبتمبر 1990 و المتعلَق بالمنح المخوَلة لأعضاء الرقابة العامة للمالية</w:t>
      </w:r>
      <w:r w:rsidRPr="00B07F66">
        <w:rPr>
          <w:rFonts w:ascii="Arial" w:hAnsi="Arial" w:cs="Arial"/>
          <w:lang w:eastAsia="en-US" w:bidi="ar-TN"/>
        </w:rPr>
        <w:t>.</w:t>
      </w:r>
    </w:p>
    <w:p w:rsidR="003C68F4" w:rsidRPr="003C68F4" w:rsidRDefault="00E1725E" w:rsidP="007C6917">
      <w:pPr>
        <w:pStyle w:val="Paragraphedeliste"/>
        <w:numPr>
          <w:ilvl w:val="0"/>
          <w:numId w:val="104"/>
        </w:numPr>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b/>
          <w:bCs/>
          <w:rtl/>
          <w:lang w:eastAsia="en-US" w:bidi="ar-TN"/>
        </w:rPr>
        <w:t xml:space="preserve">وحدة </w:t>
      </w:r>
      <w:proofErr w:type="spellStart"/>
      <w:r w:rsidRPr="00B07F66">
        <w:rPr>
          <w:rFonts w:ascii="Arial" w:hAnsi="Arial" w:cs="Arial"/>
          <w:b/>
          <w:bCs/>
          <w:rtl/>
          <w:lang w:eastAsia="en-US" w:bidi="ar-TN"/>
        </w:rPr>
        <w:t>الإستشراف</w:t>
      </w:r>
      <w:proofErr w:type="spellEnd"/>
      <w:r w:rsidRPr="00B07F66">
        <w:rPr>
          <w:rFonts w:ascii="Arial" w:hAnsi="Arial" w:cs="Arial"/>
          <w:b/>
          <w:bCs/>
          <w:rtl/>
          <w:lang w:eastAsia="en-US" w:bidi="ar-TN"/>
        </w:rPr>
        <w:t xml:space="preserve"> </w:t>
      </w:r>
      <w:proofErr w:type="spellStart"/>
      <w:r w:rsidRPr="00B07F66">
        <w:rPr>
          <w:rFonts w:ascii="Arial" w:hAnsi="Arial" w:cs="Arial"/>
          <w:b/>
          <w:bCs/>
          <w:rtl/>
          <w:lang w:eastAsia="en-US" w:bidi="ar-TN"/>
        </w:rPr>
        <w:t>والإتصال</w:t>
      </w:r>
      <w:proofErr w:type="spellEnd"/>
      <w:r w:rsidRPr="00B07F66">
        <w:rPr>
          <w:rFonts w:ascii="Arial" w:hAnsi="Arial" w:cs="Arial"/>
          <w:b/>
          <w:bCs/>
          <w:rtl/>
          <w:lang w:eastAsia="en-US" w:bidi="ar-TN"/>
        </w:rPr>
        <w:t xml:space="preserve"> الجبائي</w:t>
      </w:r>
    </w:p>
    <w:p w:rsidR="00E1725E" w:rsidRPr="00B07F66" w:rsidRDefault="00DA1790" w:rsidP="003C68F4">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B07F66">
        <w:rPr>
          <w:rFonts w:ascii="Arial" w:hAnsi="Arial" w:cs="Arial"/>
          <w:lang w:eastAsia="en-US" w:bidi="ar-TN"/>
        </w:rPr>
        <w:t xml:space="preserve"> </w:t>
      </w:r>
      <w:r w:rsidR="00E1725E" w:rsidRPr="00B07F66">
        <w:rPr>
          <w:rFonts w:ascii="Arial" w:hAnsi="Arial" w:cs="Arial"/>
          <w:rtl/>
          <w:lang w:eastAsia="en-US" w:bidi="ar-TN"/>
        </w:rPr>
        <w:t xml:space="preserve">مكلفة خاصة </w:t>
      </w:r>
      <w:proofErr w:type="gramStart"/>
      <w:r w:rsidR="00E1725E" w:rsidRPr="00B07F66">
        <w:rPr>
          <w:rFonts w:ascii="Arial" w:hAnsi="Arial" w:cs="Arial"/>
          <w:rtl/>
          <w:lang w:eastAsia="en-US" w:bidi="ar-TN"/>
        </w:rPr>
        <w:t>بــ</w:t>
      </w:r>
      <w:r w:rsidR="00E1725E"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مشاريع الخطط والخيارات المتعلقة بالسياسة الجبائية وفقا لأهداف التنمية </w:t>
      </w:r>
      <w:proofErr w:type="spellStart"/>
      <w:r w:rsidRPr="00B07F66">
        <w:rPr>
          <w:rFonts w:ascii="Arial" w:hAnsi="Arial" w:cs="Arial"/>
          <w:rtl/>
          <w:lang w:eastAsia="en-US" w:bidi="ar-TN"/>
        </w:rPr>
        <w:t>الإقتصادية</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والإجتماعية</w:t>
      </w:r>
      <w:proofErr w:type="spellEnd"/>
      <w:r w:rsidRPr="00B07F66">
        <w:rPr>
          <w:rFonts w:ascii="Arial" w:hAnsi="Arial" w:cs="Arial"/>
          <w:rtl/>
          <w:lang w:eastAsia="en-US" w:bidi="ar-TN"/>
        </w:rPr>
        <w:t xml:space="preserve"> المرسومة،</w:t>
      </w:r>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تنفيذ السياسة </w:t>
      </w:r>
      <w:proofErr w:type="gramStart"/>
      <w:r w:rsidRPr="00B07F66">
        <w:rPr>
          <w:rFonts w:ascii="Arial" w:hAnsi="Arial" w:cs="Arial"/>
          <w:rtl/>
          <w:lang w:eastAsia="en-US" w:bidi="ar-TN"/>
        </w:rPr>
        <w:t>الجبائية ،</w:t>
      </w:r>
      <w:proofErr w:type="gramEnd"/>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التقارير الدورية المتعلقة بالسياسة </w:t>
      </w:r>
      <w:proofErr w:type="gramStart"/>
      <w:r w:rsidRPr="00B07F66">
        <w:rPr>
          <w:rFonts w:ascii="Arial" w:hAnsi="Arial" w:cs="Arial"/>
          <w:rtl/>
          <w:lang w:eastAsia="en-US" w:bidi="ar-TN"/>
        </w:rPr>
        <w:t>الجبائية ،</w:t>
      </w:r>
      <w:proofErr w:type="gramEnd"/>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التعاون الدولي في مجال السياسة الجبائية،</w:t>
      </w:r>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الكتابة القارة للمجلس الوطني للجباية،</w:t>
      </w:r>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النهوض بوظيفتـــــي الإرشــــــاد والإعــــلام </w:t>
      </w:r>
      <w:proofErr w:type="gramStart"/>
      <w:r w:rsidRPr="00B07F66">
        <w:rPr>
          <w:rFonts w:ascii="Arial" w:hAnsi="Arial" w:cs="Arial"/>
          <w:rtl/>
          <w:lang w:eastAsia="en-US" w:bidi="ar-TN"/>
        </w:rPr>
        <w:t>الجبائي ،</w:t>
      </w:r>
      <w:proofErr w:type="gramEnd"/>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المساهمة في تعزيز أسس تركيز منظومة الاتصــــال الجبـــــائي ونشر المعلومة الجبــــائية عن بعد في إطـار تركيز الإدارة </w:t>
      </w:r>
      <w:proofErr w:type="gramStart"/>
      <w:r w:rsidRPr="00B07F66">
        <w:rPr>
          <w:rFonts w:ascii="Arial" w:hAnsi="Arial" w:cs="Arial"/>
          <w:rtl/>
          <w:lang w:eastAsia="en-US" w:bidi="ar-TN"/>
        </w:rPr>
        <w:t>الاتصالية ،</w:t>
      </w:r>
      <w:proofErr w:type="gramEnd"/>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السهر على تحيين وإثراء منظومـــة الاتصــــــــال الجبائي </w:t>
      </w:r>
      <w:proofErr w:type="spellStart"/>
      <w:r w:rsidRPr="00B07F66">
        <w:rPr>
          <w:rFonts w:ascii="Arial" w:hAnsi="Arial" w:cs="Arial"/>
          <w:rtl/>
          <w:lang w:eastAsia="en-US" w:bidi="ar-TN"/>
        </w:rPr>
        <w:t>ونشرالمعلومـــــة</w:t>
      </w:r>
      <w:proofErr w:type="spellEnd"/>
      <w:r w:rsidRPr="00B07F66">
        <w:rPr>
          <w:rFonts w:ascii="Arial" w:hAnsi="Arial" w:cs="Arial"/>
          <w:rtl/>
          <w:lang w:eastAsia="en-US" w:bidi="ar-TN"/>
        </w:rPr>
        <w:t xml:space="preserve"> الجبائية عن </w:t>
      </w:r>
      <w:proofErr w:type="gramStart"/>
      <w:r w:rsidRPr="00B07F66">
        <w:rPr>
          <w:rFonts w:ascii="Arial" w:hAnsi="Arial" w:cs="Arial"/>
          <w:rtl/>
          <w:lang w:eastAsia="en-US" w:bidi="ar-TN"/>
        </w:rPr>
        <w:t>بعد ،</w:t>
      </w:r>
      <w:proofErr w:type="gramEnd"/>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السهر على توثيق التشريع والفقه الجبـائي و وضعه على ذمَة </w:t>
      </w:r>
      <w:proofErr w:type="gramStart"/>
      <w:r w:rsidRPr="00B07F66">
        <w:rPr>
          <w:rFonts w:ascii="Arial" w:hAnsi="Arial" w:cs="Arial"/>
          <w:rtl/>
          <w:lang w:eastAsia="en-US" w:bidi="ar-TN"/>
        </w:rPr>
        <w:t>مستعمليه ،</w:t>
      </w:r>
      <w:proofErr w:type="gramEnd"/>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مواد الملتقيات والــــدورات التكوينية المتعلقة بالجباية،</w:t>
      </w:r>
    </w:p>
    <w:p w:rsidR="00E1725E" w:rsidRPr="00B07F66" w:rsidRDefault="00E1725E" w:rsidP="007C6917">
      <w:pPr>
        <w:pStyle w:val="Paragraphedeliste"/>
        <w:numPr>
          <w:ilvl w:val="0"/>
          <w:numId w:val="10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المشاركة في تطوير الوسـائط البيداغوجية المتعلقة بتدريس الجبــــــــاية لفائدة أعوان الإدارة وبالمؤسســات التعليمية </w:t>
      </w:r>
      <w:proofErr w:type="gramStart"/>
      <w:r w:rsidRPr="00B07F66">
        <w:rPr>
          <w:rFonts w:ascii="Arial" w:hAnsi="Arial" w:cs="Arial"/>
          <w:rtl/>
          <w:lang w:eastAsia="en-US" w:bidi="ar-TN"/>
        </w:rPr>
        <w:t>و مؤسسات</w:t>
      </w:r>
      <w:proofErr w:type="gramEnd"/>
      <w:r w:rsidRPr="00B07F66">
        <w:rPr>
          <w:rFonts w:ascii="Arial" w:hAnsi="Arial" w:cs="Arial"/>
          <w:rtl/>
          <w:lang w:eastAsia="en-US" w:bidi="ar-TN"/>
        </w:rPr>
        <w:t xml:space="preserve"> التكوين المهني</w:t>
      </w:r>
      <w:r w:rsidRPr="00B07F66">
        <w:rPr>
          <w:rFonts w:ascii="Arial" w:hAnsi="Arial" w:cs="Arial"/>
          <w:lang w:eastAsia="en-US" w:bidi="ar-TN"/>
        </w:rPr>
        <w:t>.</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proofErr w:type="gramStart"/>
      <w:r w:rsidRPr="00B07F66">
        <w:rPr>
          <w:rFonts w:ascii="Arial" w:hAnsi="Arial" w:cs="Arial"/>
          <w:rtl/>
          <w:lang w:eastAsia="en-US" w:bidi="ar-TN"/>
        </w:rPr>
        <w:t>و يشرف</w:t>
      </w:r>
      <w:proofErr w:type="gramEnd"/>
      <w:r w:rsidRPr="00B07F66">
        <w:rPr>
          <w:rFonts w:ascii="Arial" w:hAnsi="Arial" w:cs="Arial"/>
          <w:rtl/>
          <w:lang w:eastAsia="en-US" w:bidi="ar-TN"/>
        </w:rPr>
        <w:t xml:space="preserve"> على وحدة </w:t>
      </w:r>
      <w:proofErr w:type="spellStart"/>
      <w:r w:rsidRPr="00B07F66">
        <w:rPr>
          <w:rFonts w:ascii="Arial" w:hAnsi="Arial" w:cs="Arial"/>
          <w:rtl/>
          <w:lang w:eastAsia="en-US" w:bidi="ar-TN"/>
        </w:rPr>
        <w:t>الإستشراف</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والإتصال</w:t>
      </w:r>
      <w:proofErr w:type="spellEnd"/>
      <w:r w:rsidRPr="00B07F66">
        <w:rPr>
          <w:rFonts w:ascii="Arial" w:hAnsi="Arial" w:cs="Arial"/>
          <w:rtl/>
          <w:lang w:eastAsia="en-US" w:bidi="ar-TN"/>
        </w:rPr>
        <w:t xml:space="preserve"> الجبائي رئيس وحدة ينتفع بالمنح </w:t>
      </w:r>
      <w:proofErr w:type="spellStart"/>
      <w:r w:rsidRPr="00B07F66">
        <w:rPr>
          <w:rFonts w:ascii="Arial" w:hAnsi="Arial" w:cs="Arial"/>
          <w:rtl/>
          <w:lang w:eastAsia="en-US" w:bidi="ar-TN"/>
        </w:rPr>
        <w:t>والإمتيازات</w:t>
      </w:r>
      <w:proofErr w:type="spellEnd"/>
      <w:r w:rsidRPr="00B07F66">
        <w:rPr>
          <w:rFonts w:ascii="Arial" w:hAnsi="Arial" w:cs="Arial"/>
          <w:rtl/>
          <w:lang w:eastAsia="en-US" w:bidi="ar-TN"/>
        </w:rPr>
        <w:t xml:space="preserve"> المخوَلة لمدير عام إدارة مركزية</w:t>
      </w:r>
      <w:r w:rsidRPr="00B07F66">
        <w:rPr>
          <w:rFonts w:ascii="Arial" w:hAnsi="Arial" w:cs="Arial"/>
          <w:lang w:eastAsia="en-US" w:bidi="ar-TN"/>
        </w:rPr>
        <w:t>.</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 تحتوي هذه الوحدة على </w:t>
      </w:r>
      <w:proofErr w:type="gramStart"/>
      <w:r w:rsidRPr="00B07F66">
        <w:rPr>
          <w:rFonts w:ascii="Arial" w:hAnsi="Arial" w:cs="Arial"/>
          <w:rtl/>
          <w:lang w:eastAsia="en-US" w:bidi="ar-TN"/>
        </w:rPr>
        <w:t>إدارتين</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0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 إدارة التحليل </w:t>
      </w:r>
      <w:proofErr w:type="spellStart"/>
      <w:r w:rsidRPr="00B07F66">
        <w:rPr>
          <w:rFonts w:ascii="Arial" w:hAnsi="Arial" w:cs="Arial"/>
          <w:rtl/>
          <w:lang w:eastAsia="en-US" w:bidi="ar-TN"/>
        </w:rPr>
        <w:t>والإستشراف</w:t>
      </w:r>
      <w:proofErr w:type="spellEnd"/>
      <w:r w:rsidRPr="00B07F66">
        <w:rPr>
          <w:rFonts w:ascii="Arial" w:hAnsi="Arial" w:cs="Arial"/>
          <w:rtl/>
          <w:lang w:eastAsia="en-US" w:bidi="ar-TN"/>
        </w:rPr>
        <w:t xml:space="preserve"> الجبائي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0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لمتابعة تنفيذ السياسة الجبائية وتحتوي على مصلحتين،</w:t>
      </w:r>
    </w:p>
    <w:p w:rsidR="00E1725E" w:rsidRPr="00B07F66" w:rsidRDefault="00E1725E" w:rsidP="007C6917">
      <w:pPr>
        <w:pStyle w:val="Paragraphedeliste"/>
        <w:numPr>
          <w:ilvl w:val="0"/>
          <w:numId w:val="10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إدارة فرعيـــة </w:t>
      </w:r>
      <w:proofErr w:type="spellStart"/>
      <w:r w:rsidRPr="00B07F66">
        <w:rPr>
          <w:rFonts w:ascii="Arial" w:hAnsi="Arial" w:cs="Arial"/>
          <w:rtl/>
          <w:lang w:eastAsia="en-US" w:bidi="ar-TN"/>
        </w:rPr>
        <w:t>للإستشـــراف</w:t>
      </w:r>
      <w:proofErr w:type="spellEnd"/>
      <w:r w:rsidRPr="00B07F66">
        <w:rPr>
          <w:rFonts w:ascii="Arial" w:hAnsi="Arial" w:cs="Arial"/>
          <w:rtl/>
          <w:lang w:eastAsia="en-US" w:bidi="ar-TN"/>
        </w:rPr>
        <w:t xml:space="preserve"> الجبــائي والتعاون الدولــي وتحتوي على مصلحتين</w:t>
      </w:r>
      <w:r w:rsidRPr="00B07F66">
        <w:rPr>
          <w:rFonts w:ascii="Arial" w:hAnsi="Arial" w:cs="Arial"/>
          <w:lang w:eastAsia="en-US" w:bidi="ar-TN"/>
        </w:rPr>
        <w:t>.</w:t>
      </w:r>
    </w:p>
    <w:p w:rsidR="00E1725E" w:rsidRPr="00B07F66" w:rsidRDefault="00E1725E" w:rsidP="007C6917">
      <w:pPr>
        <w:pStyle w:val="Paragraphedeliste"/>
        <w:numPr>
          <w:ilvl w:val="0"/>
          <w:numId w:val="10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w:t>
      </w:r>
      <w:proofErr w:type="spellStart"/>
      <w:r w:rsidRPr="00B07F66">
        <w:rPr>
          <w:rFonts w:ascii="Arial" w:hAnsi="Arial" w:cs="Arial"/>
          <w:rtl/>
          <w:lang w:eastAsia="en-US" w:bidi="ar-TN"/>
        </w:rPr>
        <w:t>الإتصال</w:t>
      </w:r>
      <w:proofErr w:type="spellEnd"/>
      <w:r w:rsidRPr="00B07F66">
        <w:rPr>
          <w:rFonts w:ascii="Arial" w:hAnsi="Arial" w:cs="Arial"/>
          <w:rtl/>
          <w:lang w:eastAsia="en-US" w:bidi="ar-TN"/>
        </w:rPr>
        <w:t xml:space="preserve"> والتوثيق الجبائي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0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إدارة فرعية </w:t>
      </w:r>
      <w:proofErr w:type="spellStart"/>
      <w:r w:rsidRPr="00B07F66">
        <w:rPr>
          <w:rFonts w:ascii="Arial" w:hAnsi="Arial" w:cs="Arial"/>
          <w:rtl/>
          <w:lang w:eastAsia="en-US" w:bidi="ar-TN"/>
        </w:rPr>
        <w:t>للإتصال</w:t>
      </w:r>
      <w:proofErr w:type="spellEnd"/>
      <w:r w:rsidRPr="00B07F66">
        <w:rPr>
          <w:rFonts w:ascii="Arial" w:hAnsi="Arial" w:cs="Arial"/>
          <w:rtl/>
          <w:lang w:eastAsia="en-US" w:bidi="ar-TN"/>
        </w:rPr>
        <w:t xml:space="preserve"> الجبائي وتحتوي على مصلحتين،</w:t>
      </w:r>
    </w:p>
    <w:p w:rsidR="00E1725E" w:rsidRPr="00B07F66" w:rsidRDefault="00E1725E" w:rsidP="007C6917">
      <w:pPr>
        <w:pStyle w:val="Paragraphedeliste"/>
        <w:numPr>
          <w:ilvl w:val="0"/>
          <w:numId w:val="107"/>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إدارة فرعية للتوثيق الجبائي وتحتوي على مصلحتين</w:t>
      </w:r>
    </w:p>
    <w:p w:rsidR="0025363C" w:rsidRPr="00B07F66" w:rsidRDefault="0025363C" w:rsidP="0025363C">
      <w:pPr>
        <w:pStyle w:val="Paragraphedeliste"/>
        <w:autoSpaceDE w:val="0"/>
        <w:autoSpaceDN w:val="0"/>
        <w:bidi/>
        <w:adjustRightInd w:val="0"/>
        <w:spacing w:before="100" w:beforeAutospacing="1" w:after="0" w:line="240" w:lineRule="auto"/>
        <w:ind w:left="1267"/>
        <w:jc w:val="both"/>
        <w:rPr>
          <w:rFonts w:ascii="Arial" w:hAnsi="Arial" w:cs="Arial"/>
          <w:rtl/>
          <w:lang w:eastAsia="en-US" w:bidi="ar-TN"/>
        </w:rPr>
      </w:pPr>
    </w:p>
    <w:p w:rsidR="003C68F4" w:rsidRDefault="00E1725E" w:rsidP="007C6917">
      <w:pPr>
        <w:pStyle w:val="Paragraphedeliste"/>
        <w:numPr>
          <w:ilvl w:val="0"/>
          <w:numId w:val="104"/>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وحدة التشريع الجبائي</w:t>
      </w:r>
    </w:p>
    <w:p w:rsidR="00E1725E" w:rsidRPr="00B07F66" w:rsidRDefault="00E1725E"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b/>
          <w:bCs/>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بــ</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0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مشاريع النصوص التشريعية والترتيبية ذات الصبغة </w:t>
      </w:r>
      <w:proofErr w:type="gramStart"/>
      <w:r w:rsidRPr="00B07F66">
        <w:rPr>
          <w:rFonts w:ascii="Arial" w:hAnsi="Arial" w:cs="Arial"/>
          <w:rtl/>
          <w:lang w:eastAsia="en-US" w:bidi="ar-TN"/>
        </w:rPr>
        <w:t>الجبائية ،</w:t>
      </w:r>
      <w:proofErr w:type="gramEnd"/>
    </w:p>
    <w:p w:rsidR="00E1725E" w:rsidRPr="00B07F66" w:rsidRDefault="00E1725E" w:rsidP="007C6917">
      <w:pPr>
        <w:pStyle w:val="Paragraphedeliste"/>
        <w:numPr>
          <w:ilvl w:val="0"/>
          <w:numId w:val="10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المذكــــــــرات العامة المتعلقة بشرح أحكام التشريع </w:t>
      </w:r>
      <w:proofErr w:type="gramStart"/>
      <w:r w:rsidRPr="00B07F66">
        <w:rPr>
          <w:rFonts w:ascii="Arial" w:hAnsi="Arial" w:cs="Arial"/>
          <w:rtl/>
          <w:lang w:eastAsia="en-US" w:bidi="ar-TN"/>
        </w:rPr>
        <w:t>الجبائي ،</w:t>
      </w:r>
      <w:proofErr w:type="gramEnd"/>
    </w:p>
    <w:p w:rsidR="00E1725E" w:rsidRPr="00B07F66" w:rsidRDefault="00E1725E" w:rsidP="007C6917">
      <w:pPr>
        <w:pStyle w:val="Paragraphedeliste"/>
        <w:numPr>
          <w:ilvl w:val="0"/>
          <w:numId w:val="10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معــــالجة الإشكــــــــالات التطبيقيـــة للتشريع </w:t>
      </w:r>
      <w:proofErr w:type="gramStart"/>
      <w:r w:rsidRPr="00B07F66">
        <w:rPr>
          <w:rFonts w:ascii="Arial" w:hAnsi="Arial" w:cs="Arial"/>
          <w:rtl/>
          <w:lang w:eastAsia="en-US" w:bidi="ar-TN"/>
        </w:rPr>
        <w:t>الجبائي ،</w:t>
      </w:r>
      <w:proofErr w:type="gramEnd"/>
    </w:p>
    <w:p w:rsidR="00E1725E" w:rsidRPr="00B07F66" w:rsidRDefault="00E1725E" w:rsidP="007C6917">
      <w:pPr>
        <w:pStyle w:val="Paragraphedeliste"/>
        <w:numPr>
          <w:ilvl w:val="0"/>
          <w:numId w:val="10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تنفيذ التشريع الجبائي وإجراء التحقيقات </w:t>
      </w:r>
      <w:proofErr w:type="spellStart"/>
      <w:r w:rsidRPr="00B07F66">
        <w:rPr>
          <w:rFonts w:ascii="Arial" w:hAnsi="Arial" w:cs="Arial"/>
          <w:rtl/>
          <w:lang w:eastAsia="en-US" w:bidi="ar-TN"/>
        </w:rPr>
        <w:t>والتدقيقات</w:t>
      </w:r>
      <w:proofErr w:type="spellEnd"/>
      <w:r w:rsidRPr="00B07F66">
        <w:rPr>
          <w:rFonts w:ascii="Arial" w:hAnsi="Arial" w:cs="Arial"/>
          <w:rtl/>
          <w:lang w:eastAsia="en-US" w:bidi="ar-TN"/>
        </w:rPr>
        <w:t xml:space="preserve"> اللازمة للغرض</w:t>
      </w:r>
      <w:r w:rsidRPr="00B07F66">
        <w:rPr>
          <w:rFonts w:ascii="Arial" w:hAnsi="Arial" w:cs="Arial"/>
          <w:lang w:eastAsia="en-US" w:bidi="ar-TN"/>
        </w:rPr>
        <w:t>.</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يشرف على وحدة التشريع الجبائي رئيس وحدة ينتفع بالمنح </w:t>
      </w:r>
      <w:proofErr w:type="spellStart"/>
      <w:r w:rsidRPr="00B07F66">
        <w:rPr>
          <w:rFonts w:ascii="Arial" w:hAnsi="Arial" w:cs="Arial"/>
          <w:rtl/>
          <w:lang w:eastAsia="en-US" w:bidi="ar-TN"/>
        </w:rPr>
        <w:t>والإمتيازات</w:t>
      </w:r>
      <w:proofErr w:type="spellEnd"/>
      <w:r w:rsidRPr="00B07F66">
        <w:rPr>
          <w:rFonts w:ascii="Arial" w:hAnsi="Arial" w:cs="Arial"/>
          <w:rtl/>
          <w:lang w:eastAsia="en-US" w:bidi="ar-TN"/>
        </w:rPr>
        <w:t xml:space="preserve"> المخوَلة لمدير عام إدارة مركزية</w:t>
      </w:r>
      <w:r w:rsidRPr="00B07F66">
        <w:rPr>
          <w:rFonts w:ascii="Arial" w:hAnsi="Arial" w:cs="Arial"/>
          <w:lang w:eastAsia="en-US" w:bidi="ar-TN"/>
        </w:rPr>
        <w:t>.</w:t>
      </w:r>
    </w:p>
    <w:p w:rsidR="00A3718C" w:rsidRPr="00B07F66" w:rsidRDefault="00E1725E" w:rsidP="00A3718C">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 تحتوي هذه الوحدة على 4 </w:t>
      </w:r>
      <w:proofErr w:type="gramStart"/>
      <w:r w:rsidRPr="00B07F66">
        <w:rPr>
          <w:rFonts w:ascii="Arial" w:hAnsi="Arial" w:cs="Arial"/>
          <w:rtl/>
          <w:lang w:eastAsia="en-US" w:bidi="ar-TN"/>
        </w:rPr>
        <w:t>إدارات</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0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 </w:t>
      </w:r>
      <w:proofErr w:type="spellStart"/>
      <w:r w:rsidRPr="00B07F66">
        <w:rPr>
          <w:rFonts w:ascii="Arial" w:hAnsi="Arial" w:cs="Arial"/>
          <w:rtl/>
          <w:lang w:eastAsia="en-US" w:bidi="ar-TN"/>
        </w:rPr>
        <w:t>إدراة</w:t>
      </w:r>
      <w:proofErr w:type="spellEnd"/>
      <w:r w:rsidRPr="00B07F66">
        <w:rPr>
          <w:rFonts w:ascii="Arial" w:hAnsi="Arial" w:cs="Arial"/>
          <w:rtl/>
          <w:lang w:eastAsia="en-US" w:bidi="ar-TN"/>
        </w:rPr>
        <w:t xml:space="preserve"> الأداءات المباشرة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1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لجباية المؤسسة وتحتوي على مصلحتين،</w:t>
      </w:r>
    </w:p>
    <w:p w:rsidR="00E1725E" w:rsidRPr="00B07F66" w:rsidRDefault="00E1725E" w:rsidP="007C6917">
      <w:pPr>
        <w:pStyle w:val="Paragraphedeliste"/>
        <w:numPr>
          <w:ilvl w:val="0"/>
          <w:numId w:val="11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لجباية الأفراد وتحتوي على مصلحتين</w:t>
      </w:r>
      <w:r w:rsidRPr="00B07F66">
        <w:rPr>
          <w:rFonts w:ascii="Arial" w:hAnsi="Arial" w:cs="Arial"/>
          <w:lang w:eastAsia="en-US" w:bidi="ar-TN"/>
        </w:rPr>
        <w:t>.</w:t>
      </w:r>
    </w:p>
    <w:p w:rsidR="00E1725E" w:rsidRPr="00B07F66" w:rsidRDefault="00E1725E" w:rsidP="007C6917">
      <w:pPr>
        <w:pStyle w:val="Paragraphedeliste"/>
        <w:numPr>
          <w:ilvl w:val="0"/>
          <w:numId w:val="109"/>
        </w:numPr>
        <w:autoSpaceDE w:val="0"/>
        <w:autoSpaceDN w:val="0"/>
        <w:bidi/>
        <w:adjustRightInd w:val="0"/>
        <w:spacing w:before="100" w:beforeAutospacing="1" w:after="0" w:line="240" w:lineRule="auto"/>
        <w:ind w:left="927"/>
        <w:jc w:val="both"/>
        <w:rPr>
          <w:rFonts w:ascii="Arial" w:hAnsi="Arial" w:cs="Arial"/>
          <w:rtl/>
          <w:lang w:eastAsia="en-US" w:bidi="ar-TN"/>
        </w:rPr>
      </w:pPr>
      <w:proofErr w:type="spellStart"/>
      <w:r w:rsidRPr="00B07F66">
        <w:rPr>
          <w:rFonts w:ascii="Arial" w:hAnsi="Arial" w:cs="Arial"/>
          <w:rtl/>
          <w:lang w:eastAsia="en-US" w:bidi="ar-TN"/>
        </w:rPr>
        <w:t>إدراة</w:t>
      </w:r>
      <w:proofErr w:type="spellEnd"/>
      <w:r w:rsidRPr="00B07F66">
        <w:rPr>
          <w:rFonts w:ascii="Arial" w:hAnsi="Arial" w:cs="Arial"/>
          <w:rtl/>
          <w:lang w:eastAsia="en-US" w:bidi="ar-TN"/>
        </w:rPr>
        <w:t xml:space="preserve"> الأداءات </w:t>
      </w:r>
      <w:proofErr w:type="spellStart"/>
      <w:r w:rsidRPr="00B07F66">
        <w:rPr>
          <w:rFonts w:ascii="Arial" w:hAnsi="Arial" w:cs="Arial"/>
          <w:rtl/>
          <w:lang w:eastAsia="en-US" w:bidi="ar-TN"/>
        </w:rPr>
        <w:t>غيرالمباشرة</w:t>
      </w:r>
      <w:proofErr w:type="spellEnd"/>
      <w:r w:rsidRPr="00B07F66">
        <w:rPr>
          <w:rFonts w:ascii="Arial" w:hAnsi="Arial" w:cs="Arial"/>
          <w:rtl/>
          <w:lang w:eastAsia="en-US" w:bidi="ar-TN"/>
        </w:rPr>
        <w:t xml:space="preserve">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1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للأداء على القيمة المضافة وتحتوي على مصلحتين،</w:t>
      </w:r>
    </w:p>
    <w:p w:rsidR="00E1725E" w:rsidRPr="00B07F66" w:rsidRDefault="00E1725E" w:rsidP="007C6917">
      <w:pPr>
        <w:pStyle w:val="Paragraphedeliste"/>
        <w:numPr>
          <w:ilvl w:val="0"/>
          <w:numId w:val="11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إدارة فرعيــــة للأداءات </w:t>
      </w:r>
      <w:proofErr w:type="spellStart"/>
      <w:r w:rsidRPr="00B07F66">
        <w:rPr>
          <w:rFonts w:ascii="Arial" w:hAnsi="Arial" w:cs="Arial"/>
          <w:rtl/>
          <w:lang w:eastAsia="en-US" w:bidi="ar-TN"/>
        </w:rPr>
        <w:t>والمعـــــــــاليم</w:t>
      </w:r>
      <w:proofErr w:type="spellEnd"/>
      <w:r w:rsidRPr="00B07F66">
        <w:rPr>
          <w:rFonts w:ascii="Arial" w:hAnsi="Arial" w:cs="Arial"/>
          <w:rtl/>
          <w:lang w:eastAsia="en-US" w:bidi="ar-TN"/>
        </w:rPr>
        <w:t xml:space="preserve"> غير المبـــــاشرة المختلفــــــــة وتحتوي على مصلحتين</w:t>
      </w:r>
      <w:r w:rsidRPr="00B07F66">
        <w:rPr>
          <w:rFonts w:ascii="Arial" w:hAnsi="Arial" w:cs="Arial"/>
          <w:lang w:eastAsia="en-US" w:bidi="ar-TN"/>
        </w:rPr>
        <w:t>.</w:t>
      </w:r>
    </w:p>
    <w:p w:rsidR="00E1725E" w:rsidRPr="00B07F66" w:rsidRDefault="00E1725E" w:rsidP="007C6917">
      <w:pPr>
        <w:pStyle w:val="Paragraphedeliste"/>
        <w:numPr>
          <w:ilvl w:val="0"/>
          <w:numId w:val="109"/>
        </w:numPr>
        <w:autoSpaceDE w:val="0"/>
        <w:autoSpaceDN w:val="0"/>
        <w:bidi/>
        <w:adjustRightInd w:val="0"/>
        <w:spacing w:before="100" w:beforeAutospacing="1" w:after="0" w:line="240" w:lineRule="auto"/>
        <w:ind w:left="927"/>
        <w:jc w:val="both"/>
        <w:rPr>
          <w:rFonts w:ascii="Arial" w:hAnsi="Arial" w:cs="Arial"/>
          <w:rtl/>
          <w:lang w:eastAsia="en-US" w:bidi="ar-TN"/>
        </w:rPr>
      </w:pPr>
      <w:proofErr w:type="spellStart"/>
      <w:r w:rsidRPr="00B07F66">
        <w:rPr>
          <w:rFonts w:ascii="Arial" w:hAnsi="Arial" w:cs="Arial"/>
          <w:rtl/>
          <w:lang w:eastAsia="en-US" w:bidi="ar-TN"/>
        </w:rPr>
        <w:t>إدراة</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معاليم</w:t>
      </w:r>
      <w:proofErr w:type="spellEnd"/>
      <w:r w:rsidRPr="00B07F66">
        <w:rPr>
          <w:rFonts w:ascii="Arial" w:hAnsi="Arial" w:cs="Arial"/>
          <w:rtl/>
          <w:lang w:eastAsia="en-US" w:bidi="ar-TN"/>
        </w:rPr>
        <w:t xml:space="preserve"> التسجيل والطابع الجبائي والإجراءات الجبائية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1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إدارة فرعية </w:t>
      </w:r>
      <w:proofErr w:type="spellStart"/>
      <w:r w:rsidRPr="00B07F66">
        <w:rPr>
          <w:rFonts w:ascii="Arial" w:hAnsi="Arial" w:cs="Arial"/>
          <w:rtl/>
          <w:lang w:eastAsia="en-US" w:bidi="ar-TN"/>
        </w:rPr>
        <w:t>لمعاليم</w:t>
      </w:r>
      <w:proofErr w:type="spellEnd"/>
      <w:r w:rsidRPr="00B07F66">
        <w:rPr>
          <w:rFonts w:ascii="Arial" w:hAnsi="Arial" w:cs="Arial"/>
          <w:rtl/>
          <w:lang w:eastAsia="en-US" w:bidi="ar-TN"/>
        </w:rPr>
        <w:t xml:space="preserve"> التسجيل والطابع الجبائي والأداءات </w:t>
      </w:r>
      <w:proofErr w:type="spellStart"/>
      <w:r w:rsidRPr="00B07F66">
        <w:rPr>
          <w:rFonts w:ascii="Arial" w:hAnsi="Arial" w:cs="Arial"/>
          <w:rtl/>
          <w:lang w:eastAsia="en-US" w:bidi="ar-TN"/>
        </w:rPr>
        <w:t>والمعاليم</w:t>
      </w:r>
      <w:proofErr w:type="spellEnd"/>
      <w:r w:rsidRPr="00B07F66">
        <w:rPr>
          <w:rFonts w:ascii="Arial" w:hAnsi="Arial" w:cs="Arial"/>
          <w:rtl/>
          <w:lang w:eastAsia="en-US" w:bidi="ar-TN"/>
        </w:rPr>
        <w:t xml:space="preserve"> المماثلة وتحتوي على مصلحتين،</w:t>
      </w:r>
    </w:p>
    <w:p w:rsidR="00E1725E" w:rsidRPr="00B07F66" w:rsidRDefault="00E1725E" w:rsidP="007C6917">
      <w:pPr>
        <w:pStyle w:val="Paragraphedeliste"/>
        <w:numPr>
          <w:ilvl w:val="0"/>
          <w:numId w:val="11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للإجراءات الجبائية وتحتوي على مصلحتين</w:t>
      </w:r>
      <w:r w:rsidRPr="00B07F66">
        <w:rPr>
          <w:rFonts w:ascii="Arial" w:hAnsi="Arial" w:cs="Arial"/>
          <w:lang w:eastAsia="en-US" w:bidi="ar-TN"/>
        </w:rPr>
        <w:t>.</w:t>
      </w:r>
    </w:p>
    <w:p w:rsidR="00E1725E" w:rsidRPr="00B07F66" w:rsidRDefault="00E1725E" w:rsidP="007C6917">
      <w:pPr>
        <w:pStyle w:val="Paragraphedeliste"/>
        <w:numPr>
          <w:ilvl w:val="0"/>
          <w:numId w:val="10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 إدارة </w:t>
      </w:r>
      <w:proofErr w:type="spellStart"/>
      <w:r w:rsidRPr="00B07F66">
        <w:rPr>
          <w:rFonts w:ascii="Arial" w:hAnsi="Arial" w:cs="Arial"/>
          <w:rtl/>
          <w:lang w:eastAsia="en-US" w:bidi="ar-TN"/>
        </w:rPr>
        <w:t>الإتفاقيات</w:t>
      </w:r>
      <w:proofErr w:type="spellEnd"/>
      <w:r w:rsidRPr="00B07F66">
        <w:rPr>
          <w:rFonts w:ascii="Arial" w:hAnsi="Arial" w:cs="Arial"/>
          <w:rtl/>
          <w:lang w:eastAsia="en-US" w:bidi="ar-TN"/>
        </w:rPr>
        <w:t xml:space="preserve"> الجبائية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1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إدارة فرعيـة </w:t>
      </w:r>
      <w:proofErr w:type="spellStart"/>
      <w:r w:rsidRPr="00B07F66">
        <w:rPr>
          <w:rFonts w:ascii="Arial" w:hAnsi="Arial" w:cs="Arial"/>
          <w:rtl/>
          <w:lang w:eastAsia="en-US" w:bidi="ar-TN"/>
        </w:rPr>
        <w:t>لإتفاقيـات</w:t>
      </w:r>
      <w:proofErr w:type="spellEnd"/>
      <w:r w:rsidRPr="00B07F66">
        <w:rPr>
          <w:rFonts w:ascii="Arial" w:hAnsi="Arial" w:cs="Arial"/>
          <w:rtl/>
          <w:lang w:eastAsia="en-US" w:bidi="ar-TN"/>
        </w:rPr>
        <w:t xml:space="preserve"> تفادي </w:t>
      </w:r>
      <w:proofErr w:type="spellStart"/>
      <w:r w:rsidRPr="00B07F66">
        <w:rPr>
          <w:rFonts w:ascii="Arial" w:hAnsi="Arial" w:cs="Arial"/>
          <w:rtl/>
          <w:lang w:eastAsia="en-US" w:bidi="ar-TN"/>
        </w:rPr>
        <w:t>الإزدواج</w:t>
      </w:r>
      <w:proofErr w:type="spellEnd"/>
      <w:r w:rsidRPr="00B07F66">
        <w:rPr>
          <w:rFonts w:ascii="Arial" w:hAnsi="Arial" w:cs="Arial"/>
          <w:rtl/>
          <w:lang w:eastAsia="en-US" w:bidi="ar-TN"/>
        </w:rPr>
        <w:t xml:space="preserve"> الضريبــــــي وتحتوي على مصلحتين،</w:t>
      </w:r>
    </w:p>
    <w:p w:rsidR="00E1725E" w:rsidRPr="00B07F66" w:rsidRDefault="00E1725E" w:rsidP="007C6917">
      <w:pPr>
        <w:pStyle w:val="Paragraphedeliste"/>
        <w:numPr>
          <w:ilvl w:val="0"/>
          <w:numId w:val="110"/>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إدارة فرعية للاتفاقيات الجبائية المختلفة وتحتوي على مصلحتين</w:t>
      </w:r>
      <w:r w:rsidRPr="00B07F66">
        <w:rPr>
          <w:rFonts w:ascii="Arial" w:hAnsi="Arial" w:cs="Arial"/>
          <w:lang w:eastAsia="en-US" w:bidi="ar-TN"/>
        </w:rPr>
        <w:t>.</w:t>
      </w:r>
    </w:p>
    <w:p w:rsidR="0025363C" w:rsidRPr="00B07F66" w:rsidRDefault="0025363C" w:rsidP="0025363C">
      <w:pPr>
        <w:pStyle w:val="Paragraphedeliste"/>
        <w:autoSpaceDE w:val="0"/>
        <w:autoSpaceDN w:val="0"/>
        <w:bidi/>
        <w:adjustRightInd w:val="0"/>
        <w:spacing w:before="100" w:beforeAutospacing="1" w:after="0" w:line="240" w:lineRule="auto"/>
        <w:ind w:left="1267"/>
        <w:jc w:val="both"/>
        <w:rPr>
          <w:rFonts w:ascii="Arial" w:hAnsi="Arial" w:cs="Arial"/>
          <w:rtl/>
          <w:lang w:eastAsia="en-US" w:bidi="ar-TN"/>
        </w:rPr>
      </w:pPr>
    </w:p>
    <w:p w:rsidR="003C68F4" w:rsidRDefault="00E1725E" w:rsidP="007C6917">
      <w:pPr>
        <w:pStyle w:val="Paragraphedeliste"/>
        <w:numPr>
          <w:ilvl w:val="0"/>
          <w:numId w:val="104"/>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وحدة الدراسات الجبائية</w:t>
      </w:r>
      <w:r w:rsidRPr="00B07F66">
        <w:rPr>
          <w:rFonts w:ascii="Arial" w:hAnsi="Arial" w:cs="Arial"/>
          <w:b/>
          <w:bCs/>
          <w:lang w:eastAsia="en-US" w:bidi="ar-TN"/>
        </w:rPr>
        <w:t xml:space="preserve"> </w:t>
      </w:r>
      <w:r w:rsidR="00DA1790" w:rsidRPr="00B07F66">
        <w:rPr>
          <w:rFonts w:ascii="Arial" w:hAnsi="Arial" w:cs="Arial"/>
          <w:b/>
          <w:bCs/>
          <w:rtl/>
          <w:lang w:eastAsia="en-US" w:bidi="ar-TN"/>
        </w:rPr>
        <w:t xml:space="preserve"> </w:t>
      </w:r>
    </w:p>
    <w:p w:rsidR="00E1725E" w:rsidRPr="00B07F66" w:rsidRDefault="00E1725E"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بــ</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1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الدّراسات الجبائية قصد </w:t>
      </w:r>
      <w:proofErr w:type="spellStart"/>
      <w:r w:rsidRPr="00B07F66">
        <w:rPr>
          <w:rFonts w:ascii="Arial" w:hAnsi="Arial" w:cs="Arial"/>
          <w:rtl/>
          <w:lang w:eastAsia="en-US" w:bidi="ar-TN"/>
        </w:rPr>
        <w:t>تطويرالمنظومة</w:t>
      </w:r>
      <w:proofErr w:type="spellEnd"/>
      <w:r w:rsidRPr="00B07F66">
        <w:rPr>
          <w:rFonts w:ascii="Arial" w:hAnsi="Arial" w:cs="Arial"/>
          <w:rtl/>
          <w:lang w:eastAsia="en-US" w:bidi="ar-TN"/>
        </w:rPr>
        <w:t xml:space="preserve"> الجبائية وملاءمتهـــــــــــا مع أهداف التنمية </w:t>
      </w:r>
      <w:proofErr w:type="spellStart"/>
      <w:r w:rsidRPr="00B07F66">
        <w:rPr>
          <w:rFonts w:ascii="Arial" w:hAnsi="Arial" w:cs="Arial"/>
          <w:rtl/>
          <w:lang w:eastAsia="en-US" w:bidi="ar-TN"/>
        </w:rPr>
        <w:t>الإقتصادية</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والإجتماعية</w:t>
      </w:r>
      <w:proofErr w:type="spellEnd"/>
      <w:r w:rsidR="00536234">
        <w:rPr>
          <w:rFonts w:ascii="Arial" w:hAnsi="Arial" w:cs="Arial" w:hint="cs"/>
          <w:rtl/>
          <w:lang w:eastAsia="en-US" w:bidi="ar-TN"/>
        </w:rPr>
        <w:t>،</w:t>
      </w:r>
    </w:p>
    <w:p w:rsidR="00E1725E" w:rsidRPr="00B07F66" w:rsidRDefault="00E1725E" w:rsidP="007C6917">
      <w:pPr>
        <w:pStyle w:val="Paragraphedeliste"/>
        <w:numPr>
          <w:ilvl w:val="0"/>
          <w:numId w:val="11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الطلبات القطاعية المتعلقة بالجباية</w:t>
      </w:r>
      <w:r w:rsidR="00536234">
        <w:rPr>
          <w:rFonts w:ascii="Arial" w:hAnsi="Arial" w:cs="Arial" w:hint="cs"/>
          <w:rtl/>
          <w:lang w:eastAsia="en-US" w:bidi="ar-TN"/>
        </w:rPr>
        <w:t>،</w:t>
      </w:r>
    </w:p>
    <w:p w:rsidR="00E1725E" w:rsidRPr="00B07F66" w:rsidRDefault="00E1725E" w:rsidP="007C6917">
      <w:pPr>
        <w:pStyle w:val="Paragraphedeliste"/>
        <w:numPr>
          <w:ilvl w:val="0"/>
          <w:numId w:val="11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تطوير القواعد البيانية المتعلقة بجباية القطاعات والمواد والمؤسسات</w:t>
      </w:r>
      <w:r w:rsidR="00536234">
        <w:rPr>
          <w:rFonts w:ascii="Arial" w:hAnsi="Arial" w:cs="Arial" w:hint="cs"/>
          <w:rtl/>
          <w:lang w:eastAsia="en-US" w:bidi="ar-TN"/>
        </w:rPr>
        <w:t>،</w:t>
      </w:r>
    </w:p>
    <w:p w:rsidR="0025363C" w:rsidRPr="00B07F66" w:rsidRDefault="00E1725E" w:rsidP="007C6917">
      <w:pPr>
        <w:pStyle w:val="Paragraphedeliste"/>
        <w:numPr>
          <w:ilvl w:val="0"/>
          <w:numId w:val="11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معــــــــالجة الإشكـــــالات التطبيقية المبدئية المتعلقة بالتشريع الجبائي</w:t>
      </w:r>
      <w:r w:rsidR="00536234">
        <w:rPr>
          <w:rFonts w:ascii="Arial" w:hAnsi="Arial" w:cs="Arial" w:hint="cs"/>
          <w:rtl/>
          <w:lang w:eastAsia="en-US" w:bidi="ar-TN"/>
        </w:rPr>
        <w:t>،</w:t>
      </w:r>
    </w:p>
    <w:p w:rsidR="0025363C" w:rsidRPr="00B07F66" w:rsidRDefault="00E1725E" w:rsidP="007C6917">
      <w:pPr>
        <w:pStyle w:val="Paragraphedeliste"/>
        <w:numPr>
          <w:ilvl w:val="0"/>
          <w:numId w:val="11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دراســة سبل ملاءمـــــة التشريع الجبائي مع المنظومة التشريعية الوطنية</w:t>
      </w:r>
      <w:r w:rsidRPr="00B07F66">
        <w:rPr>
          <w:rFonts w:ascii="Arial" w:hAnsi="Arial" w:cs="Arial"/>
          <w:lang w:eastAsia="en-US" w:bidi="ar-TN"/>
        </w:rPr>
        <w:t>.</w:t>
      </w:r>
    </w:p>
    <w:p w:rsidR="00E1725E" w:rsidRPr="00B07F66" w:rsidRDefault="00E1725E" w:rsidP="0025363C">
      <w:pPr>
        <w:autoSpaceDE w:val="0"/>
        <w:autoSpaceDN w:val="0"/>
        <w:bidi/>
        <w:adjustRightInd w:val="0"/>
        <w:spacing w:before="100" w:beforeAutospacing="1" w:after="0" w:line="240" w:lineRule="auto"/>
        <w:ind w:left="283"/>
        <w:jc w:val="both"/>
        <w:rPr>
          <w:rFonts w:ascii="Arial" w:hAnsi="Arial" w:cs="Arial"/>
          <w:rtl/>
          <w:lang w:eastAsia="en-US" w:bidi="ar-TN"/>
        </w:rPr>
      </w:pPr>
      <w:proofErr w:type="gramStart"/>
      <w:r w:rsidRPr="00B07F66">
        <w:rPr>
          <w:rFonts w:ascii="Arial" w:hAnsi="Arial" w:cs="Arial"/>
          <w:rtl/>
          <w:lang w:eastAsia="en-US" w:bidi="ar-TN"/>
        </w:rPr>
        <w:t>و يشرف</w:t>
      </w:r>
      <w:proofErr w:type="gramEnd"/>
      <w:r w:rsidRPr="00B07F66">
        <w:rPr>
          <w:rFonts w:ascii="Arial" w:hAnsi="Arial" w:cs="Arial"/>
          <w:rtl/>
          <w:lang w:eastAsia="en-US" w:bidi="ar-TN"/>
        </w:rPr>
        <w:t xml:space="preserve"> على وحدة الدراسـات الجبائية رئيس وحدة ينتفع بالمنح </w:t>
      </w:r>
      <w:proofErr w:type="spellStart"/>
      <w:r w:rsidRPr="00B07F66">
        <w:rPr>
          <w:rFonts w:ascii="Arial" w:hAnsi="Arial" w:cs="Arial"/>
          <w:rtl/>
          <w:lang w:eastAsia="en-US" w:bidi="ar-TN"/>
        </w:rPr>
        <w:t>والإمتيازات</w:t>
      </w:r>
      <w:proofErr w:type="spellEnd"/>
      <w:r w:rsidRPr="00B07F66">
        <w:rPr>
          <w:rFonts w:ascii="Arial" w:hAnsi="Arial" w:cs="Arial"/>
          <w:rtl/>
          <w:lang w:eastAsia="en-US" w:bidi="ar-TN"/>
        </w:rPr>
        <w:t xml:space="preserve"> المخوَلة لمدير عام إدارة مركزية</w:t>
      </w:r>
      <w:r w:rsidRPr="00B07F66">
        <w:rPr>
          <w:rFonts w:ascii="Arial" w:hAnsi="Arial" w:cs="Arial"/>
          <w:lang w:eastAsia="en-US" w:bidi="ar-TN"/>
        </w:rPr>
        <w:t xml:space="preserve">. </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 تحتوي هذه الوحدة على 3 </w:t>
      </w:r>
      <w:proofErr w:type="gramStart"/>
      <w:r w:rsidRPr="00B07F66">
        <w:rPr>
          <w:rFonts w:ascii="Arial" w:hAnsi="Arial" w:cs="Arial"/>
          <w:rtl/>
          <w:lang w:eastAsia="en-US" w:bidi="ar-TN"/>
        </w:rPr>
        <w:t>إدارات</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1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الدراسات في مادة جباية المؤسسة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1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لجبـاية المداخيل والأربــ</w:t>
      </w:r>
      <w:r w:rsidR="00536234">
        <w:rPr>
          <w:rFonts w:ascii="Arial" w:hAnsi="Arial" w:cs="Arial"/>
          <w:rtl/>
          <w:lang w:eastAsia="en-US" w:bidi="ar-TN"/>
        </w:rPr>
        <w:t>ــاح المهنية وتحتوي على مصلحتين</w:t>
      </w:r>
      <w:r w:rsidRPr="00B07F66">
        <w:rPr>
          <w:rFonts w:ascii="Arial" w:hAnsi="Arial" w:cs="Arial"/>
          <w:rtl/>
          <w:lang w:eastAsia="en-US" w:bidi="ar-TN"/>
        </w:rPr>
        <w:t>،</w:t>
      </w:r>
    </w:p>
    <w:p w:rsidR="00E1725E" w:rsidRPr="00B07F66" w:rsidRDefault="00E1725E" w:rsidP="007C6917">
      <w:pPr>
        <w:pStyle w:val="Paragraphedeliste"/>
        <w:numPr>
          <w:ilvl w:val="0"/>
          <w:numId w:val="11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للنظم الجبـــــــــائية الخـــــــاصة والأداءات المختلفــة وتحتوي على مصلحتين</w:t>
      </w:r>
      <w:r w:rsidR="00536234">
        <w:rPr>
          <w:rFonts w:ascii="Arial" w:hAnsi="Arial" w:cs="Arial" w:hint="cs"/>
          <w:rtl/>
          <w:lang w:eastAsia="en-US" w:bidi="ar-TN"/>
        </w:rPr>
        <w:t>،</w:t>
      </w:r>
    </w:p>
    <w:p w:rsidR="00E1725E" w:rsidRPr="00B07F66" w:rsidRDefault="00E1725E" w:rsidP="007C6917">
      <w:pPr>
        <w:pStyle w:val="Paragraphedeliste"/>
        <w:numPr>
          <w:ilvl w:val="0"/>
          <w:numId w:val="11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الدراسات في مادة جباية المعاملات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1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للأداء على القيمة المضافة وتحتوي على مصلحتين</w:t>
      </w:r>
      <w:r w:rsidR="00536234">
        <w:rPr>
          <w:rFonts w:ascii="Arial" w:hAnsi="Arial" w:cs="Arial" w:hint="cs"/>
          <w:rtl/>
          <w:lang w:eastAsia="en-US" w:bidi="ar-TN"/>
        </w:rPr>
        <w:t>،</w:t>
      </w:r>
    </w:p>
    <w:p w:rsidR="00E1725E" w:rsidRPr="00B07F66" w:rsidRDefault="00E1725E" w:rsidP="007C6917">
      <w:pPr>
        <w:pStyle w:val="Paragraphedeliste"/>
        <w:numPr>
          <w:ilvl w:val="0"/>
          <w:numId w:val="11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إدارة فرعية للأداءات </w:t>
      </w:r>
      <w:proofErr w:type="spellStart"/>
      <w:r w:rsidRPr="00B07F66">
        <w:rPr>
          <w:rFonts w:ascii="Arial" w:hAnsi="Arial" w:cs="Arial"/>
          <w:rtl/>
          <w:lang w:eastAsia="en-US" w:bidi="ar-TN"/>
        </w:rPr>
        <w:t>والمعـــــاليم</w:t>
      </w:r>
      <w:proofErr w:type="spellEnd"/>
      <w:r w:rsidRPr="00B07F66">
        <w:rPr>
          <w:rFonts w:ascii="Arial" w:hAnsi="Arial" w:cs="Arial"/>
          <w:rtl/>
          <w:lang w:eastAsia="en-US" w:bidi="ar-TN"/>
        </w:rPr>
        <w:t xml:space="preserve"> المختلفة على المعــــــــــاملات وتحتوي على مصلحتين</w:t>
      </w:r>
      <w:r w:rsidRPr="00B07F66">
        <w:rPr>
          <w:rFonts w:ascii="Arial" w:hAnsi="Arial" w:cs="Arial"/>
          <w:lang w:eastAsia="en-US" w:bidi="ar-TN"/>
        </w:rPr>
        <w:t>.</w:t>
      </w:r>
    </w:p>
    <w:p w:rsidR="00E1725E" w:rsidRPr="00B07F66" w:rsidRDefault="00E1725E" w:rsidP="007C6917">
      <w:pPr>
        <w:pStyle w:val="Paragraphedeliste"/>
        <w:numPr>
          <w:ilvl w:val="0"/>
          <w:numId w:val="11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الدراسات في مادة جباية الأفراد والجباية المحلية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C6917">
      <w:pPr>
        <w:pStyle w:val="Paragraphedeliste"/>
        <w:numPr>
          <w:ilvl w:val="0"/>
          <w:numId w:val="11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لجباية الأفراد وتحتوي على مصلحتين،</w:t>
      </w:r>
    </w:p>
    <w:p w:rsidR="00E1725E" w:rsidRPr="00B07F66" w:rsidRDefault="00E1725E" w:rsidP="007C6917">
      <w:pPr>
        <w:pStyle w:val="Paragraphedeliste"/>
        <w:numPr>
          <w:ilvl w:val="0"/>
          <w:numId w:val="11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للجباية المحلية وتحتوي على مصلحتين</w:t>
      </w:r>
      <w:r w:rsidRPr="00B07F66">
        <w:rPr>
          <w:rFonts w:ascii="Arial" w:hAnsi="Arial" w:cs="Arial"/>
          <w:lang w:eastAsia="en-US" w:bidi="ar-TN"/>
        </w:rPr>
        <w:t>.</w:t>
      </w:r>
    </w:p>
    <w:p w:rsidR="00A3718C" w:rsidRPr="00A3718C" w:rsidRDefault="00B2160F" w:rsidP="00A3718C">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 xml:space="preserve">الفصل 19 </w:t>
      </w:r>
      <w:r w:rsidR="00413E8B" w:rsidRPr="00B07F66">
        <w:rPr>
          <w:rFonts w:ascii="Arial" w:hAnsi="Arial" w:cs="Arial"/>
          <w:b/>
          <w:bCs/>
          <w:rtl/>
          <w:lang w:eastAsia="en-US" w:bidi="ar-TN"/>
        </w:rPr>
        <w:t xml:space="preserve">(جديد) </w:t>
      </w:r>
      <w:r w:rsidR="002B7993">
        <w:rPr>
          <w:rFonts w:ascii="Arial" w:hAnsi="Arial" w:cs="Arial" w:hint="cs"/>
          <w:b/>
          <w:bCs/>
          <w:rtl/>
          <w:lang w:eastAsia="en-US" w:bidi="ar-TN"/>
        </w:rPr>
        <w:t>نقح</w:t>
      </w:r>
      <w:r w:rsidR="00413E8B" w:rsidRPr="00B07F66">
        <w:rPr>
          <w:rFonts w:ascii="Arial" w:hAnsi="Arial" w:cs="Arial"/>
          <w:b/>
          <w:bCs/>
          <w:rtl/>
          <w:lang w:eastAsia="en-US" w:bidi="ar-TN"/>
        </w:rPr>
        <w:t xml:space="preserve"> بمقتضى الأمر عدد 1198 لسنة 2007 المؤرخ في 14 ماي 2007 </w:t>
      </w:r>
      <w:proofErr w:type="gramStart"/>
      <w:r w:rsidRPr="00B07F66">
        <w:rPr>
          <w:rFonts w:ascii="Arial" w:hAnsi="Arial" w:cs="Arial"/>
          <w:b/>
          <w:bCs/>
          <w:rtl/>
          <w:lang w:eastAsia="en-US" w:bidi="ar-TN"/>
        </w:rPr>
        <w:t xml:space="preserve">– </w:t>
      </w:r>
      <w:r w:rsidR="00107F5B">
        <w:rPr>
          <w:rFonts w:ascii="Arial" w:hAnsi="Arial" w:cs="Arial" w:hint="cs"/>
          <w:b/>
          <w:bCs/>
          <w:rtl/>
          <w:lang w:eastAsia="en-US" w:bidi="ar-TN"/>
        </w:rPr>
        <w:t xml:space="preserve"> </w:t>
      </w:r>
      <w:r w:rsidR="00A3718C" w:rsidRPr="00A3718C">
        <w:rPr>
          <w:rFonts w:ascii="Arial" w:eastAsia="Times New Roman" w:hAnsi="Arial" w:cs="Arial" w:hint="cs"/>
          <w:b/>
          <w:bCs/>
          <w:rtl/>
        </w:rPr>
        <w:t>الإدارة</w:t>
      </w:r>
      <w:proofErr w:type="gramEnd"/>
      <w:r w:rsidR="00A3718C" w:rsidRPr="00A3718C">
        <w:rPr>
          <w:rFonts w:ascii="Arial" w:eastAsia="Times New Roman" w:hAnsi="Arial" w:cs="Arial"/>
          <w:b/>
          <w:bCs/>
          <w:rtl/>
        </w:rPr>
        <w:t xml:space="preserve"> </w:t>
      </w:r>
      <w:r w:rsidR="00A3718C" w:rsidRPr="00A3718C">
        <w:rPr>
          <w:rFonts w:ascii="Arial" w:eastAsia="Times New Roman" w:hAnsi="Arial" w:cs="Arial" w:hint="cs"/>
          <w:b/>
          <w:bCs/>
          <w:rtl/>
        </w:rPr>
        <w:t>العامّة</w:t>
      </w:r>
      <w:r w:rsidR="00A3718C" w:rsidRPr="00A3718C">
        <w:rPr>
          <w:rFonts w:ascii="Arial" w:eastAsia="Times New Roman" w:hAnsi="Arial" w:cs="Arial"/>
          <w:b/>
          <w:bCs/>
          <w:rtl/>
        </w:rPr>
        <w:t xml:space="preserve"> </w:t>
      </w:r>
      <w:r w:rsidR="00A3718C" w:rsidRPr="00A3718C">
        <w:rPr>
          <w:rFonts w:ascii="Arial" w:eastAsia="Times New Roman" w:hAnsi="Arial" w:cs="Arial" w:hint="cs"/>
          <w:b/>
          <w:bCs/>
          <w:rtl/>
        </w:rPr>
        <w:t>للأداءات</w:t>
      </w:r>
    </w:p>
    <w:p w:rsidR="00A3718C" w:rsidRDefault="00A3718C" w:rsidP="007A61DA">
      <w:pPr>
        <w:pStyle w:val="Paragraphedeliste"/>
        <w:numPr>
          <w:ilvl w:val="0"/>
          <w:numId w:val="115"/>
        </w:numPr>
        <w:autoSpaceDE w:val="0"/>
        <w:autoSpaceDN w:val="0"/>
        <w:bidi/>
        <w:adjustRightInd w:val="0"/>
        <w:spacing w:before="100" w:beforeAutospacing="1" w:after="0" w:line="240" w:lineRule="auto"/>
        <w:ind w:left="984"/>
        <w:jc w:val="both"/>
        <w:rPr>
          <w:rFonts w:ascii="Arial" w:hAnsi="Arial" w:cs="Arial"/>
          <w:b/>
          <w:bCs/>
          <w:rtl/>
          <w:lang w:eastAsia="en-US" w:bidi="ar-TN"/>
        </w:rPr>
      </w:pPr>
      <w:r w:rsidRPr="00A3718C">
        <w:rPr>
          <w:rFonts w:ascii="Arial" w:hAnsi="Arial" w:cs="Arial" w:hint="cs"/>
          <w:b/>
          <w:bCs/>
          <w:rtl/>
          <w:lang w:eastAsia="en-US" w:bidi="ar-TN"/>
        </w:rPr>
        <w:t>وحدة</w:t>
      </w:r>
      <w:r w:rsidRPr="00A3718C">
        <w:rPr>
          <w:rFonts w:ascii="Arial" w:hAnsi="Arial" w:cs="Arial"/>
          <w:b/>
          <w:bCs/>
          <w:rtl/>
          <w:lang w:eastAsia="en-US" w:bidi="ar-TN"/>
        </w:rPr>
        <w:t xml:space="preserve"> </w:t>
      </w:r>
      <w:r w:rsidRPr="00A3718C">
        <w:rPr>
          <w:rFonts w:ascii="Arial" w:hAnsi="Arial" w:cs="Arial" w:hint="cs"/>
          <w:b/>
          <w:bCs/>
          <w:rtl/>
          <w:lang w:eastAsia="en-US" w:bidi="ar-TN"/>
        </w:rPr>
        <w:t>المتابعة</w:t>
      </w:r>
      <w:r w:rsidRPr="00A3718C">
        <w:rPr>
          <w:rFonts w:ascii="Arial" w:hAnsi="Arial" w:cs="Arial"/>
          <w:b/>
          <w:bCs/>
          <w:rtl/>
          <w:lang w:eastAsia="en-US" w:bidi="ar-TN"/>
        </w:rPr>
        <w:t xml:space="preserve"> </w:t>
      </w:r>
      <w:r w:rsidRPr="00A3718C">
        <w:rPr>
          <w:rFonts w:ascii="Arial" w:hAnsi="Arial" w:cs="Arial" w:hint="cs"/>
          <w:b/>
          <w:bCs/>
          <w:rtl/>
          <w:lang w:eastAsia="en-US" w:bidi="ar-TN"/>
        </w:rPr>
        <w:t>والتنسيق</w:t>
      </w:r>
      <w:r w:rsidRPr="00A3718C">
        <w:rPr>
          <w:rFonts w:ascii="Arial" w:hAnsi="Arial" w:cs="Arial"/>
          <w:b/>
          <w:bCs/>
          <w:rtl/>
          <w:lang w:eastAsia="en-US" w:bidi="ar-TN"/>
        </w:rPr>
        <w:t xml:space="preserve"> </w:t>
      </w:r>
      <w:r w:rsidRPr="00A3718C">
        <w:rPr>
          <w:rFonts w:ascii="Arial" w:hAnsi="Arial" w:cs="Arial" w:hint="cs"/>
          <w:b/>
          <w:bCs/>
          <w:rtl/>
          <w:lang w:eastAsia="en-US" w:bidi="ar-TN"/>
        </w:rPr>
        <w:t>والدّراسات</w:t>
      </w:r>
      <w:r w:rsidRPr="00A3718C">
        <w:rPr>
          <w:rFonts w:ascii="Arial" w:hAnsi="Arial" w:cs="Arial"/>
          <w:b/>
          <w:bCs/>
          <w:rtl/>
          <w:lang w:eastAsia="en-US" w:bidi="ar-TN"/>
        </w:rPr>
        <w:t xml:space="preserve"> </w:t>
      </w:r>
      <w:r w:rsidRPr="00A3718C">
        <w:rPr>
          <w:rFonts w:ascii="Arial" w:hAnsi="Arial" w:cs="Arial" w:hint="cs"/>
          <w:b/>
          <w:bCs/>
          <w:rtl/>
          <w:lang w:eastAsia="en-US" w:bidi="ar-TN"/>
        </w:rPr>
        <w:t>الجبائية</w:t>
      </w:r>
      <w:r>
        <w:rPr>
          <w:rStyle w:val="Appelnotedebasdep"/>
          <w:rFonts w:ascii="Arial" w:hAnsi="Arial" w:cs="Arial"/>
          <w:b/>
          <w:bCs/>
          <w:rtl/>
          <w:lang w:eastAsia="en-US" w:bidi="ar-TN"/>
        </w:rPr>
        <w:footnoteReference w:id="7"/>
      </w:r>
    </w:p>
    <w:p w:rsidR="00A3718C" w:rsidRDefault="00A3718C" w:rsidP="00A3718C">
      <w:pPr>
        <w:bidi/>
        <w:spacing w:before="120" w:after="0" w:line="240" w:lineRule="auto"/>
        <w:ind w:left="283"/>
        <w:jc w:val="both"/>
        <w:rPr>
          <w:rFonts w:ascii="Arial" w:eastAsia="Times New Roman" w:hAnsi="Arial" w:cs="Arial"/>
          <w:rtl/>
        </w:rPr>
      </w:pPr>
      <w:r w:rsidRPr="00DF2654">
        <w:rPr>
          <w:rFonts w:ascii="Arial" w:eastAsia="Times New Roman" w:hAnsi="Arial" w:cs="Arial" w:hint="cs"/>
          <w:rtl/>
        </w:rPr>
        <w:t>مكلّفة</w:t>
      </w:r>
      <w:r w:rsidRPr="00DF2654">
        <w:rPr>
          <w:rFonts w:ascii="Arial" w:eastAsia="Times New Roman" w:hAnsi="Arial" w:cs="Arial"/>
          <w:rtl/>
        </w:rPr>
        <w:t xml:space="preserve"> </w:t>
      </w:r>
      <w:r w:rsidRPr="00DF2654">
        <w:rPr>
          <w:rFonts w:ascii="Arial" w:eastAsia="Times New Roman" w:hAnsi="Arial" w:cs="Arial" w:hint="cs"/>
          <w:rtl/>
        </w:rPr>
        <w:t>خاصّة</w:t>
      </w:r>
      <w:r w:rsidRPr="00DF2654">
        <w:rPr>
          <w:rFonts w:ascii="Arial" w:eastAsia="Times New Roman" w:hAnsi="Arial" w:cs="Arial"/>
          <w:rtl/>
        </w:rPr>
        <w:t xml:space="preserve"> </w:t>
      </w:r>
      <w:r w:rsidRPr="00DF2654">
        <w:rPr>
          <w:rFonts w:ascii="Arial" w:eastAsia="Times New Roman" w:hAnsi="Arial" w:cs="Arial" w:hint="cs"/>
          <w:rtl/>
        </w:rPr>
        <w:t>بـ</w:t>
      </w:r>
      <w:r w:rsidRPr="00DF2654">
        <w:rPr>
          <w:rFonts w:ascii="Arial" w:eastAsia="Times New Roman" w:hAnsi="Arial" w:cs="Arial"/>
        </w:rPr>
        <w:t>:</w:t>
      </w:r>
    </w:p>
    <w:p w:rsidR="00A3718C" w:rsidRDefault="00A3718C" w:rsidP="007A61DA">
      <w:pPr>
        <w:pStyle w:val="Paragraphedeliste"/>
        <w:numPr>
          <w:ilvl w:val="0"/>
          <w:numId w:val="289"/>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المساهمة</w:t>
      </w:r>
      <w:r w:rsidRPr="00DF2654">
        <w:rPr>
          <w:rFonts w:ascii="Arial" w:eastAsia="Times New Roman" w:hAnsi="Arial" w:cs="Arial"/>
          <w:rtl/>
        </w:rPr>
        <w:t xml:space="preserve"> </w:t>
      </w:r>
      <w:r w:rsidRPr="00DF2654">
        <w:rPr>
          <w:rFonts w:ascii="Arial" w:eastAsia="Times New Roman" w:hAnsi="Arial" w:cs="Arial" w:hint="cs"/>
          <w:rtl/>
        </w:rPr>
        <w:t>في</w:t>
      </w:r>
      <w:r w:rsidRPr="00DF2654">
        <w:rPr>
          <w:rFonts w:ascii="Arial" w:eastAsia="Times New Roman" w:hAnsi="Arial" w:cs="Arial"/>
          <w:rtl/>
        </w:rPr>
        <w:t xml:space="preserve"> </w:t>
      </w:r>
      <w:r w:rsidRPr="00DF2654">
        <w:rPr>
          <w:rFonts w:ascii="Arial" w:eastAsia="Times New Roman" w:hAnsi="Arial" w:cs="Arial" w:hint="cs"/>
          <w:rtl/>
        </w:rPr>
        <w:t>إعداد</w:t>
      </w:r>
      <w:r w:rsidRPr="00DF2654">
        <w:rPr>
          <w:rFonts w:ascii="Arial" w:eastAsia="Times New Roman" w:hAnsi="Arial" w:cs="Arial"/>
          <w:rtl/>
        </w:rPr>
        <w:t xml:space="preserve"> </w:t>
      </w:r>
      <w:r w:rsidRPr="00DF2654">
        <w:rPr>
          <w:rFonts w:ascii="Arial" w:eastAsia="Times New Roman" w:hAnsi="Arial" w:cs="Arial" w:hint="cs"/>
          <w:rtl/>
        </w:rPr>
        <w:t>الدّراسات</w:t>
      </w:r>
      <w:r w:rsidRPr="00DF2654">
        <w:rPr>
          <w:rFonts w:ascii="Arial" w:eastAsia="Times New Roman" w:hAnsi="Arial" w:cs="Arial"/>
          <w:rtl/>
        </w:rPr>
        <w:t xml:space="preserve"> </w:t>
      </w:r>
      <w:r w:rsidRPr="00DF2654">
        <w:rPr>
          <w:rFonts w:ascii="Arial" w:eastAsia="Times New Roman" w:hAnsi="Arial" w:cs="Arial" w:hint="cs"/>
          <w:rtl/>
        </w:rPr>
        <w:t>وإعداد</w:t>
      </w:r>
      <w:r w:rsidRPr="00DF2654">
        <w:rPr>
          <w:rFonts w:ascii="Arial" w:eastAsia="Times New Roman" w:hAnsi="Arial" w:cs="Arial"/>
          <w:rtl/>
        </w:rPr>
        <w:t xml:space="preserve"> </w:t>
      </w:r>
      <w:r w:rsidRPr="00DF2654">
        <w:rPr>
          <w:rFonts w:ascii="Arial" w:eastAsia="Times New Roman" w:hAnsi="Arial" w:cs="Arial" w:hint="cs"/>
          <w:rtl/>
        </w:rPr>
        <w:t>مشاريع</w:t>
      </w:r>
      <w:r w:rsidRPr="00DF2654">
        <w:rPr>
          <w:rFonts w:ascii="Arial" w:eastAsia="Times New Roman" w:hAnsi="Arial" w:cs="Arial"/>
          <w:rtl/>
        </w:rPr>
        <w:t xml:space="preserve"> </w:t>
      </w:r>
      <w:r w:rsidRPr="00DF2654">
        <w:rPr>
          <w:rFonts w:ascii="Arial" w:eastAsia="Times New Roman" w:hAnsi="Arial" w:cs="Arial" w:hint="cs"/>
          <w:rtl/>
        </w:rPr>
        <w:t>النّصوص</w:t>
      </w:r>
      <w:r w:rsidRPr="00DF2654">
        <w:rPr>
          <w:rFonts w:ascii="Arial" w:eastAsia="Times New Roman" w:hAnsi="Arial" w:cs="Arial"/>
          <w:rtl/>
        </w:rPr>
        <w:t xml:space="preserve"> </w:t>
      </w:r>
      <w:r w:rsidRPr="00DF2654">
        <w:rPr>
          <w:rFonts w:ascii="Arial" w:eastAsia="Times New Roman" w:hAnsi="Arial" w:cs="Arial" w:hint="cs"/>
          <w:rtl/>
        </w:rPr>
        <w:t>التشريعية</w:t>
      </w:r>
      <w:r w:rsidRPr="00DF2654">
        <w:rPr>
          <w:rFonts w:ascii="Arial" w:eastAsia="Times New Roman" w:hAnsi="Arial" w:cs="Arial"/>
          <w:rtl/>
        </w:rPr>
        <w:t xml:space="preserve"> </w:t>
      </w:r>
      <w:r w:rsidRPr="00DF2654">
        <w:rPr>
          <w:rFonts w:ascii="Arial" w:eastAsia="Times New Roman" w:hAnsi="Arial" w:cs="Arial" w:hint="cs"/>
          <w:rtl/>
        </w:rPr>
        <w:t>والترتيبية</w:t>
      </w:r>
      <w:r w:rsidRPr="00DF2654">
        <w:rPr>
          <w:rFonts w:ascii="Arial" w:eastAsia="Times New Roman" w:hAnsi="Arial" w:cs="Arial"/>
          <w:rtl/>
        </w:rPr>
        <w:t xml:space="preserve"> </w:t>
      </w:r>
      <w:r w:rsidRPr="00DF2654">
        <w:rPr>
          <w:rFonts w:ascii="Arial" w:eastAsia="Times New Roman" w:hAnsi="Arial" w:cs="Arial" w:hint="cs"/>
          <w:rtl/>
        </w:rPr>
        <w:t>ذات</w:t>
      </w:r>
      <w:r w:rsidRPr="00DF2654">
        <w:rPr>
          <w:rFonts w:ascii="Arial" w:eastAsia="Times New Roman" w:hAnsi="Arial" w:cs="Arial"/>
          <w:rtl/>
        </w:rPr>
        <w:t xml:space="preserve"> </w:t>
      </w:r>
      <w:r w:rsidRPr="00DF2654">
        <w:rPr>
          <w:rFonts w:ascii="Arial" w:eastAsia="Times New Roman" w:hAnsi="Arial" w:cs="Arial" w:hint="cs"/>
          <w:rtl/>
        </w:rPr>
        <w:t>الصبغة</w:t>
      </w:r>
      <w:r w:rsidRPr="00DF2654">
        <w:rPr>
          <w:rFonts w:ascii="Arial" w:eastAsia="Times New Roman" w:hAnsi="Arial" w:cs="Arial"/>
          <w:rtl/>
        </w:rPr>
        <w:t xml:space="preserve"> </w:t>
      </w:r>
      <w:r w:rsidRPr="00DF2654">
        <w:rPr>
          <w:rFonts w:ascii="Arial" w:eastAsia="Times New Roman" w:hAnsi="Arial" w:cs="Arial" w:hint="cs"/>
          <w:rtl/>
        </w:rPr>
        <w:t>الجبائية،</w:t>
      </w:r>
    </w:p>
    <w:p w:rsidR="00A3718C" w:rsidRDefault="00A3718C" w:rsidP="007A61DA">
      <w:pPr>
        <w:pStyle w:val="Paragraphedeliste"/>
        <w:numPr>
          <w:ilvl w:val="0"/>
          <w:numId w:val="289"/>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المساهمة</w:t>
      </w:r>
      <w:r w:rsidRPr="00DF2654">
        <w:rPr>
          <w:rFonts w:ascii="Arial" w:eastAsia="Times New Roman" w:hAnsi="Arial" w:cs="Arial"/>
          <w:rtl/>
        </w:rPr>
        <w:t xml:space="preserve"> </w:t>
      </w:r>
      <w:r w:rsidRPr="00DF2654">
        <w:rPr>
          <w:rFonts w:ascii="Arial" w:eastAsia="Times New Roman" w:hAnsi="Arial" w:cs="Arial" w:hint="cs"/>
          <w:rtl/>
        </w:rPr>
        <w:t>في</w:t>
      </w:r>
      <w:r w:rsidRPr="00DF2654">
        <w:rPr>
          <w:rFonts w:ascii="Arial" w:eastAsia="Times New Roman" w:hAnsi="Arial" w:cs="Arial"/>
          <w:rtl/>
        </w:rPr>
        <w:t xml:space="preserve"> </w:t>
      </w:r>
      <w:r w:rsidRPr="00DF2654">
        <w:rPr>
          <w:rFonts w:ascii="Arial" w:eastAsia="Times New Roman" w:hAnsi="Arial" w:cs="Arial" w:hint="cs"/>
          <w:rtl/>
        </w:rPr>
        <w:t>إعداد</w:t>
      </w:r>
      <w:r w:rsidRPr="00DF2654">
        <w:rPr>
          <w:rFonts w:ascii="Arial" w:eastAsia="Times New Roman" w:hAnsi="Arial" w:cs="Arial"/>
          <w:rtl/>
        </w:rPr>
        <w:t xml:space="preserve"> </w:t>
      </w:r>
      <w:r w:rsidRPr="00DF2654">
        <w:rPr>
          <w:rFonts w:ascii="Arial" w:eastAsia="Times New Roman" w:hAnsi="Arial" w:cs="Arial" w:hint="cs"/>
          <w:rtl/>
        </w:rPr>
        <w:t>المذكّرات</w:t>
      </w:r>
      <w:r w:rsidRPr="00DF2654">
        <w:rPr>
          <w:rFonts w:ascii="Arial" w:eastAsia="Times New Roman" w:hAnsi="Arial" w:cs="Arial"/>
          <w:rtl/>
        </w:rPr>
        <w:t xml:space="preserve"> </w:t>
      </w:r>
      <w:r w:rsidRPr="00DF2654">
        <w:rPr>
          <w:rFonts w:ascii="Arial" w:eastAsia="Times New Roman" w:hAnsi="Arial" w:cs="Arial" w:hint="cs"/>
          <w:rtl/>
        </w:rPr>
        <w:t>الإدارية</w:t>
      </w:r>
      <w:r w:rsidRPr="00DF2654">
        <w:rPr>
          <w:rFonts w:ascii="Arial" w:eastAsia="Times New Roman" w:hAnsi="Arial" w:cs="Arial"/>
          <w:rtl/>
        </w:rPr>
        <w:t xml:space="preserve"> </w:t>
      </w:r>
      <w:r w:rsidRPr="00DF2654">
        <w:rPr>
          <w:rFonts w:ascii="Arial" w:eastAsia="Times New Roman" w:hAnsi="Arial" w:cs="Arial" w:hint="cs"/>
          <w:rtl/>
        </w:rPr>
        <w:t>المتعلّقة</w:t>
      </w:r>
      <w:r w:rsidRPr="00DF2654">
        <w:rPr>
          <w:rFonts w:ascii="Arial" w:eastAsia="Times New Roman" w:hAnsi="Arial" w:cs="Arial"/>
          <w:rtl/>
        </w:rPr>
        <w:t xml:space="preserve"> </w:t>
      </w:r>
      <w:r w:rsidRPr="00DF2654">
        <w:rPr>
          <w:rFonts w:ascii="Arial" w:eastAsia="Times New Roman" w:hAnsi="Arial" w:cs="Arial" w:hint="cs"/>
          <w:rtl/>
        </w:rPr>
        <w:t>بشرح</w:t>
      </w:r>
      <w:r w:rsidRPr="00DF2654">
        <w:rPr>
          <w:rFonts w:ascii="Arial" w:eastAsia="Times New Roman" w:hAnsi="Arial" w:cs="Arial"/>
          <w:rtl/>
        </w:rPr>
        <w:t xml:space="preserve"> </w:t>
      </w:r>
      <w:r w:rsidRPr="00DF2654">
        <w:rPr>
          <w:rFonts w:ascii="Arial" w:eastAsia="Times New Roman" w:hAnsi="Arial" w:cs="Arial" w:hint="cs"/>
          <w:rtl/>
        </w:rPr>
        <w:t>أحكام</w:t>
      </w:r>
      <w:r w:rsidRPr="00DF2654">
        <w:rPr>
          <w:rFonts w:ascii="Arial" w:eastAsia="Times New Roman" w:hAnsi="Arial" w:cs="Arial"/>
          <w:rtl/>
        </w:rPr>
        <w:t xml:space="preserve"> </w:t>
      </w:r>
      <w:r w:rsidRPr="00DF2654">
        <w:rPr>
          <w:rFonts w:ascii="Arial" w:eastAsia="Times New Roman" w:hAnsi="Arial" w:cs="Arial" w:hint="cs"/>
          <w:rtl/>
        </w:rPr>
        <w:t>التشريع</w:t>
      </w:r>
      <w:r w:rsidRPr="00DF2654">
        <w:rPr>
          <w:rFonts w:ascii="Arial" w:eastAsia="Times New Roman" w:hAnsi="Arial" w:cs="Arial"/>
          <w:rtl/>
        </w:rPr>
        <w:t xml:space="preserve"> </w:t>
      </w:r>
      <w:r w:rsidRPr="00DF2654">
        <w:rPr>
          <w:rFonts w:ascii="Arial" w:eastAsia="Times New Roman" w:hAnsi="Arial" w:cs="Arial" w:hint="cs"/>
          <w:rtl/>
        </w:rPr>
        <w:t>الجبائي،</w:t>
      </w:r>
    </w:p>
    <w:p w:rsidR="00A3718C" w:rsidRDefault="00A3718C" w:rsidP="007A61DA">
      <w:pPr>
        <w:pStyle w:val="Paragraphedeliste"/>
        <w:numPr>
          <w:ilvl w:val="0"/>
          <w:numId w:val="289"/>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متابعة</w:t>
      </w:r>
      <w:r w:rsidRPr="00DF2654">
        <w:rPr>
          <w:rFonts w:ascii="Arial" w:eastAsia="Times New Roman" w:hAnsi="Arial" w:cs="Arial"/>
          <w:rtl/>
        </w:rPr>
        <w:t xml:space="preserve"> </w:t>
      </w:r>
      <w:r w:rsidRPr="00DF2654">
        <w:rPr>
          <w:rFonts w:ascii="Arial" w:eastAsia="Times New Roman" w:hAnsi="Arial" w:cs="Arial" w:hint="cs"/>
          <w:rtl/>
        </w:rPr>
        <w:t>العرائض</w:t>
      </w:r>
      <w:r w:rsidRPr="00DF2654">
        <w:rPr>
          <w:rFonts w:ascii="Arial" w:eastAsia="Times New Roman" w:hAnsi="Arial" w:cs="Arial"/>
          <w:rtl/>
        </w:rPr>
        <w:t xml:space="preserve"> </w:t>
      </w:r>
      <w:r w:rsidRPr="00DF2654">
        <w:rPr>
          <w:rFonts w:ascii="Arial" w:eastAsia="Times New Roman" w:hAnsi="Arial" w:cs="Arial" w:hint="cs"/>
          <w:rtl/>
        </w:rPr>
        <w:t>الصّادرة</w:t>
      </w:r>
      <w:r w:rsidRPr="00DF2654">
        <w:rPr>
          <w:rFonts w:ascii="Arial" w:eastAsia="Times New Roman" w:hAnsi="Arial" w:cs="Arial"/>
          <w:rtl/>
        </w:rPr>
        <w:t xml:space="preserve"> </w:t>
      </w:r>
      <w:r w:rsidRPr="00DF2654">
        <w:rPr>
          <w:rFonts w:ascii="Arial" w:eastAsia="Times New Roman" w:hAnsi="Arial" w:cs="Arial" w:hint="cs"/>
          <w:rtl/>
        </w:rPr>
        <w:t>عن</w:t>
      </w:r>
      <w:r w:rsidRPr="00DF2654">
        <w:rPr>
          <w:rFonts w:ascii="Arial" w:eastAsia="Times New Roman" w:hAnsi="Arial" w:cs="Arial"/>
          <w:rtl/>
        </w:rPr>
        <w:t xml:space="preserve"> </w:t>
      </w:r>
      <w:r w:rsidRPr="00DF2654">
        <w:rPr>
          <w:rFonts w:ascii="Arial" w:eastAsia="Times New Roman" w:hAnsi="Arial" w:cs="Arial" w:hint="cs"/>
          <w:rtl/>
        </w:rPr>
        <w:t>المطالبين</w:t>
      </w:r>
      <w:r w:rsidRPr="00DF2654">
        <w:rPr>
          <w:rFonts w:ascii="Arial" w:eastAsia="Times New Roman" w:hAnsi="Arial" w:cs="Arial"/>
          <w:rtl/>
        </w:rPr>
        <w:t xml:space="preserve"> </w:t>
      </w:r>
      <w:r w:rsidRPr="00DF2654">
        <w:rPr>
          <w:rFonts w:ascii="Arial" w:eastAsia="Times New Roman" w:hAnsi="Arial" w:cs="Arial" w:hint="cs"/>
          <w:rtl/>
        </w:rPr>
        <w:t>بالأداء</w:t>
      </w:r>
      <w:r w:rsidRPr="00DF2654">
        <w:rPr>
          <w:rFonts w:ascii="Arial" w:eastAsia="Times New Roman" w:hAnsi="Arial" w:cs="Arial"/>
          <w:rtl/>
        </w:rPr>
        <w:t xml:space="preserve"> </w:t>
      </w:r>
      <w:r w:rsidRPr="00DF2654">
        <w:rPr>
          <w:rFonts w:ascii="Arial" w:eastAsia="Times New Roman" w:hAnsi="Arial" w:cs="Arial" w:hint="cs"/>
          <w:rtl/>
        </w:rPr>
        <w:t>في</w:t>
      </w:r>
      <w:r w:rsidRPr="00DF2654">
        <w:rPr>
          <w:rFonts w:ascii="Arial" w:eastAsia="Times New Roman" w:hAnsi="Arial" w:cs="Arial"/>
          <w:rtl/>
        </w:rPr>
        <w:t xml:space="preserve"> </w:t>
      </w:r>
      <w:r w:rsidRPr="00DF2654">
        <w:rPr>
          <w:rFonts w:ascii="Arial" w:eastAsia="Times New Roman" w:hAnsi="Arial" w:cs="Arial" w:hint="cs"/>
          <w:rtl/>
        </w:rPr>
        <w:t>طور</w:t>
      </w:r>
      <w:r w:rsidRPr="00DF2654">
        <w:rPr>
          <w:rFonts w:ascii="Arial" w:eastAsia="Times New Roman" w:hAnsi="Arial" w:cs="Arial"/>
          <w:rtl/>
        </w:rPr>
        <w:t xml:space="preserve"> </w:t>
      </w:r>
      <w:r w:rsidRPr="00DF2654">
        <w:rPr>
          <w:rFonts w:ascii="Arial" w:eastAsia="Times New Roman" w:hAnsi="Arial" w:cs="Arial" w:hint="cs"/>
          <w:rtl/>
        </w:rPr>
        <w:t>المراقبة</w:t>
      </w:r>
      <w:r w:rsidRPr="00DF2654">
        <w:rPr>
          <w:rFonts w:ascii="Arial" w:eastAsia="Times New Roman" w:hAnsi="Arial" w:cs="Arial"/>
          <w:rtl/>
        </w:rPr>
        <w:t xml:space="preserve"> </w:t>
      </w:r>
      <w:r w:rsidRPr="00DF2654">
        <w:rPr>
          <w:rFonts w:ascii="Arial" w:eastAsia="Times New Roman" w:hAnsi="Arial" w:cs="Arial" w:hint="cs"/>
          <w:rtl/>
        </w:rPr>
        <w:t>الجبائية،</w:t>
      </w:r>
    </w:p>
    <w:p w:rsidR="00A3718C" w:rsidRDefault="00A3718C" w:rsidP="007A61DA">
      <w:pPr>
        <w:pStyle w:val="Paragraphedeliste"/>
        <w:numPr>
          <w:ilvl w:val="0"/>
          <w:numId w:val="289"/>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متابعة</w:t>
      </w:r>
      <w:r w:rsidRPr="00DF2654">
        <w:rPr>
          <w:rFonts w:ascii="Arial" w:eastAsia="Times New Roman" w:hAnsi="Arial" w:cs="Arial"/>
          <w:rtl/>
        </w:rPr>
        <w:t xml:space="preserve"> </w:t>
      </w:r>
      <w:r w:rsidRPr="00DF2654">
        <w:rPr>
          <w:rFonts w:ascii="Arial" w:eastAsia="Times New Roman" w:hAnsi="Arial" w:cs="Arial" w:hint="cs"/>
          <w:rtl/>
        </w:rPr>
        <w:t>عمليات</w:t>
      </w:r>
      <w:r w:rsidRPr="00DF2654">
        <w:rPr>
          <w:rFonts w:ascii="Arial" w:eastAsia="Times New Roman" w:hAnsi="Arial" w:cs="Arial"/>
          <w:rtl/>
        </w:rPr>
        <w:t xml:space="preserve"> </w:t>
      </w:r>
      <w:r w:rsidRPr="00DF2654">
        <w:rPr>
          <w:rFonts w:ascii="Arial" w:eastAsia="Times New Roman" w:hAnsi="Arial" w:cs="Arial" w:hint="cs"/>
          <w:rtl/>
        </w:rPr>
        <w:t>إسناد</w:t>
      </w:r>
      <w:r w:rsidRPr="00DF2654">
        <w:rPr>
          <w:rFonts w:ascii="Arial" w:eastAsia="Times New Roman" w:hAnsi="Arial" w:cs="Arial"/>
          <w:rtl/>
        </w:rPr>
        <w:t xml:space="preserve"> </w:t>
      </w:r>
      <w:r w:rsidRPr="00DF2654">
        <w:rPr>
          <w:rFonts w:ascii="Arial" w:eastAsia="Times New Roman" w:hAnsi="Arial" w:cs="Arial" w:hint="cs"/>
          <w:rtl/>
        </w:rPr>
        <w:t>الامتيازات</w:t>
      </w:r>
      <w:r w:rsidRPr="00DF2654">
        <w:rPr>
          <w:rFonts w:ascii="Arial" w:eastAsia="Times New Roman" w:hAnsi="Arial" w:cs="Arial"/>
          <w:rtl/>
        </w:rPr>
        <w:t xml:space="preserve"> </w:t>
      </w:r>
      <w:r w:rsidRPr="00DF2654">
        <w:rPr>
          <w:rFonts w:ascii="Arial" w:eastAsia="Times New Roman" w:hAnsi="Arial" w:cs="Arial" w:hint="cs"/>
          <w:rtl/>
        </w:rPr>
        <w:t>الجبائية</w:t>
      </w:r>
      <w:r>
        <w:rPr>
          <w:rFonts w:ascii="Arial" w:eastAsia="Times New Roman" w:hAnsi="Arial" w:cs="Arial" w:hint="cs"/>
          <w:rtl/>
        </w:rPr>
        <w:t>،</w:t>
      </w:r>
    </w:p>
    <w:p w:rsidR="00A3718C" w:rsidRDefault="00A3718C" w:rsidP="007A61DA">
      <w:pPr>
        <w:pStyle w:val="Paragraphedeliste"/>
        <w:numPr>
          <w:ilvl w:val="0"/>
          <w:numId w:val="289"/>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إعداد</w:t>
      </w:r>
      <w:r w:rsidRPr="00DF2654">
        <w:rPr>
          <w:rFonts w:ascii="Arial" w:eastAsia="Times New Roman" w:hAnsi="Arial" w:cs="Arial"/>
          <w:rtl/>
        </w:rPr>
        <w:t xml:space="preserve"> </w:t>
      </w:r>
      <w:r w:rsidRPr="00DF2654">
        <w:rPr>
          <w:rFonts w:ascii="Arial" w:eastAsia="Times New Roman" w:hAnsi="Arial" w:cs="Arial" w:hint="cs"/>
          <w:rtl/>
        </w:rPr>
        <w:t>الدّراسات</w:t>
      </w:r>
      <w:r w:rsidRPr="00DF2654">
        <w:rPr>
          <w:rFonts w:ascii="Arial" w:eastAsia="Times New Roman" w:hAnsi="Arial" w:cs="Arial"/>
          <w:rtl/>
        </w:rPr>
        <w:t xml:space="preserve"> </w:t>
      </w:r>
      <w:r w:rsidRPr="00DF2654">
        <w:rPr>
          <w:rFonts w:ascii="Arial" w:eastAsia="Times New Roman" w:hAnsi="Arial" w:cs="Arial" w:hint="cs"/>
          <w:rtl/>
        </w:rPr>
        <w:t>المتعلّقة</w:t>
      </w:r>
      <w:r w:rsidRPr="00DF2654">
        <w:rPr>
          <w:rFonts w:ascii="Arial" w:eastAsia="Times New Roman" w:hAnsi="Arial" w:cs="Arial"/>
          <w:rtl/>
        </w:rPr>
        <w:t xml:space="preserve"> </w:t>
      </w:r>
      <w:r w:rsidRPr="00DF2654">
        <w:rPr>
          <w:rFonts w:ascii="Arial" w:eastAsia="Times New Roman" w:hAnsi="Arial" w:cs="Arial" w:hint="cs"/>
          <w:rtl/>
        </w:rPr>
        <w:t>بالمنظومة</w:t>
      </w:r>
      <w:r w:rsidRPr="00DF2654">
        <w:rPr>
          <w:rFonts w:ascii="Arial" w:eastAsia="Times New Roman" w:hAnsi="Arial" w:cs="Arial"/>
          <w:rtl/>
        </w:rPr>
        <w:t xml:space="preserve"> </w:t>
      </w:r>
      <w:r w:rsidRPr="00DF2654">
        <w:rPr>
          <w:rFonts w:ascii="Arial" w:eastAsia="Times New Roman" w:hAnsi="Arial" w:cs="Arial" w:hint="cs"/>
          <w:rtl/>
        </w:rPr>
        <w:t>الجبائية،</w:t>
      </w:r>
    </w:p>
    <w:p w:rsidR="00A3718C" w:rsidRDefault="00A3718C" w:rsidP="007A61DA">
      <w:pPr>
        <w:pStyle w:val="Paragraphedeliste"/>
        <w:numPr>
          <w:ilvl w:val="0"/>
          <w:numId w:val="289"/>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التنسيق</w:t>
      </w:r>
      <w:r w:rsidRPr="00DF2654">
        <w:rPr>
          <w:rFonts w:ascii="Arial" w:eastAsia="Times New Roman" w:hAnsi="Arial" w:cs="Arial"/>
          <w:rtl/>
        </w:rPr>
        <w:t xml:space="preserve"> </w:t>
      </w:r>
      <w:r w:rsidRPr="00DF2654">
        <w:rPr>
          <w:rFonts w:ascii="Arial" w:eastAsia="Times New Roman" w:hAnsi="Arial" w:cs="Arial" w:hint="cs"/>
          <w:rtl/>
        </w:rPr>
        <w:t>مع</w:t>
      </w:r>
      <w:r w:rsidRPr="00DF2654">
        <w:rPr>
          <w:rFonts w:ascii="Arial" w:eastAsia="Times New Roman" w:hAnsi="Arial" w:cs="Arial"/>
          <w:rtl/>
        </w:rPr>
        <w:t xml:space="preserve"> </w:t>
      </w:r>
      <w:r w:rsidRPr="00DF2654">
        <w:rPr>
          <w:rFonts w:ascii="Arial" w:eastAsia="Times New Roman" w:hAnsi="Arial" w:cs="Arial" w:hint="cs"/>
          <w:rtl/>
        </w:rPr>
        <w:t>الهياكل</w:t>
      </w:r>
      <w:r w:rsidRPr="00DF2654">
        <w:rPr>
          <w:rFonts w:ascii="Arial" w:eastAsia="Times New Roman" w:hAnsi="Arial" w:cs="Arial"/>
          <w:rtl/>
        </w:rPr>
        <w:t xml:space="preserve"> </w:t>
      </w:r>
      <w:r w:rsidRPr="00DF2654">
        <w:rPr>
          <w:rFonts w:ascii="Arial" w:eastAsia="Times New Roman" w:hAnsi="Arial" w:cs="Arial" w:hint="cs"/>
          <w:rtl/>
        </w:rPr>
        <w:t>المهنية</w:t>
      </w:r>
      <w:r w:rsidRPr="00DF2654">
        <w:rPr>
          <w:rFonts w:ascii="Arial" w:eastAsia="Times New Roman" w:hAnsi="Arial" w:cs="Arial"/>
          <w:rtl/>
        </w:rPr>
        <w:t xml:space="preserve"> </w:t>
      </w:r>
      <w:r w:rsidRPr="00DF2654">
        <w:rPr>
          <w:rFonts w:ascii="Arial" w:eastAsia="Times New Roman" w:hAnsi="Arial" w:cs="Arial" w:hint="cs"/>
          <w:rtl/>
        </w:rPr>
        <w:t>ذات</w:t>
      </w:r>
      <w:r w:rsidRPr="00DF2654">
        <w:rPr>
          <w:rFonts w:ascii="Arial" w:eastAsia="Times New Roman" w:hAnsi="Arial" w:cs="Arial"/>
          <w:rtl/>
        </w:rPr>
        <w:t xml:space="preserve"> </w:t>
      </w:r>
      <w:r w:rsidRPr="00DF2654">
        <w:rPr>
          <w:rFonts w:ascii="Arial" w:eastAsia="Times New Roman" w:hAnsi="Arial" w:cs="Arial" w:hint="cs"/>
          <w:rtl/>
        </w:rPr>
        <w:t>العلاقة</w:t>
      </w:r>
      <w:r w:rsidRPr="00DF2654">
        <w:rPr>
          <w:rFonts w:ascii="Arial" w:eastAsia="Times New Roman" w:hAnsi="Arial" w:cs="Arial"/>
          <w:rtl/>
        </w:rPr>
        <w:t xml:space="preserve"> </w:t>
      </w:r>
      <w:r w:rsidRPr="00DF2654">
        <w:rPr>
          <w:rFonts w:ascii="Arial" w:eastAsia="Times New Roman" w:hAnsi="Arial" w:cs="Arial" w:hint="cs"/>
          <w:rtl/>
        </w:rPr>
        <w:t>بنشاط</w:t>
      </w:r>
      <w:r w:rsidRPr="00DF2654">
        <w:rPr>
          <w:rFonts w:ascii="Arial" w:eastAsia="Times New Roman" w:hAnsi="Arial" w:cs="Arial"/>
          <w:rtl/>
        </w:rPr>
        <w:t xml:space="preserve"> </w:t>
      </w: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العامّة</w:t>
      </w:r>
      <w:r w:rsidRPr="00DF2654">
        <w:rPr>
          <w:rFonts w:ascii="Arial" w:eastAsia="Times New Roman" w:hAnsi="Arial" w:cs="Arial"/>
          <w:rtl/>
        </w:rPr>
        <w:t xml:space="preserve"> </w:t>
      </w:r>
      <w:r w:rsidRPr="00DF2654">
        <w:rPr>
          <w:rFonts w:ascii="Arial" w:eastAsia="Times New Roman" w:hAnsi="Arial" w:cs="Arial" w:hint="cs"/>
          <w:rtl/>
        </w:rPr>
        <w:t>للأداءات،</w:t>
      </w:r>
    </w:p>
    <w:p w:rsidR="00A3718C" w:rsidRDefault="00A3718C" w:rsidP="007A61DA">
      <w:pPr>
        <w:pStyle w:val="Paragraphedeliste"/>
        <w:numPr>
          <w:ilvl w:val="0"/>
          <w:numId w:val="289"/>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الإجابة</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استفسارات</w:t>
      </w:r>
      <w:r w:rsidRPr="00DF2654">
        <w:rPr>
          <w:rFonts w:ascii="Arial" w:eastAsia="Times New Roman" w:hAnsi="Arial" w:cs="Arial"/>
          <w:rtl/>
        </w:rPr>
        <w:t xml:space="preserve"> </w:t>
      </w:r>
      <w:r w:rsidRPr="00DF2654">
        <w:rPr>
          <w:rFonts w:ascii="Arial" w:eastAsia="Times New Roman" w:hAnsi="Arial" w:cs="Arial" w:hint="cs"/>
          <w:rtl/>
        </w:rPr>
        <w:t>المطالبين</w:t>
      </w:r>
      <w:r w:rsidRPr="00DF2654">
        <w:rPr>
          <w:rFonts w:ascii="Arial" w:eastAsia="Times New Roman" w:hAnsi="Arial" w:cs="Arial"/>
          <w:rtl/>
        </w:rPr>
        <w:t xml:space="preserve"> </w:t>
      </w:r>
      <w:r w:rsidRPr="00DF2654">
        <w:rPr>
          <w:rFonts w:ascii="Arial" w:eastAsia="Times New Roman" w:hAnsi="Arial" w:cs="Arial" w:hint="cs"/>
          <w:rtl/>
        </w:rPr>
        <w:t>بالأداء</w:t>
      </w:r>
      <w:r w:rsidRPr="00DF2654">
        <w:rPr>
          <w:rFonts w:ascii="Arial" w:eastAsia="Times New Roman" w:hAnsi="Arial" w:cs="Arial"/>
          <w:rtl/>
        </w:rPr>
        <w:t xml:space="preserve"> </w:t>
      </w:r>
      <w:r w:rsidRPr="00DF2654">
        <w:rPr>
          <w:rFonts w:ascii="Arial" w:eastAsia="Times New Roman" w:hAnsi="Arial" w:cs="Arial" w:hint="cs"/>
          <w:rtl/>
        </w:rPr>
        <w:t>في</w:t>
      </w:r>
      <w:r w:rsidRPr="00DF2654">
        <w:rPr>
          <w:rFonts w:ascii="Arial" w:eastAsia="Times New Roman" w:hAnsi="Arial" w:cs="Arial"/>
          <w:rtl/>
        </w:rPr>
        <w:t xml:space="preserve"> </w:t>
      </w:r>
      <w:r w:rsidRPr="00DF2654">
        <w:rPr>
          <w:rFonts w:ascii="Arial" w:eastAsia="Times New Roman" w:hAnsi="Arial" w:cs="Arial" w:hint="cs"/>
          <w:rtl/>
        </w:rPr>
        <w:t>المادّة</w:t>
      </w:r>
      <w:r w:rsidRPr="00DF2654">
        <w:rPr>
          <w:rFonts w:ascii="Arial" w:eastAsia="Times New Roman" w:hAnsi="Arial" w:cs="Arial"/>
          <w:rtl/>
        </w:rPr>
        <w:t xml:space="preserve"> </w:t>
      </w:r>
      <w:r w:rsidRPr="00DF2654">
        <w:rPr>
          <w:rFonts w:ascii="Arial" w:eastAsia="Times New Roman" w:hAnsi="Arial" w:cs="Arial" w:hint="cs"/>
          <w:rtl/>
        </w:rPr>
        <w:t>الجبائية،</w:t>
      </w:r>
    </w:p>
    <w:p w:rsidR="00A3718C" w:rsidRDefault="00A3718C" w:rsidP="007A61DA">
      <w:pPr>
        <w:pStyle w:val="Paragraphedeliste"/>
        <w:numPr>
          <w:ilvl w:val="0"/>
          <w:numId w:val="289"/>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متابعة</w:t>
      </w:r>
      <w:r w:rsidRPr="00DF2654">
        <w:rPr>
          <w:rFonts w:ascii="Arial" w:eastAsia="Times New Roman" w:hAnsi="Arial" w:cs="Arial"/>
          <w:rtl/>
        </w:rPr>
        <w:t xml:space="preserve"> </w:t>
      </w:r>
      <w:r w:rsidRPr="00DF2654">
        <w:rPr>
          <w:rFonts w:ascii="Arial" w:eastAsia="Times New Roman" w:hAnsi="Arial" w:cs="Arial" w:hint="cs"/>
          <w:rtl/>
        </w:rPr>
        <w:t>أعمال</w:t>
      </w:r>
      <w:r w:rsidRPr="00DF2654">
        <w:rPr>
          <w:rFonts w:ascii="Arial" w:eastAsia="Times New Roman" w:hAnsi="Arial" w:cs="Arial"/>
          <w:rtl/>
        </w:rPr>
        <w:t xml:space="preserve"> </w:t>
      </w:r>
      <w:r w:rsidRPr="00DF2654">
        <w:rPr>
          <w:rFonts w:ascii="Arial" w:eastAsia="Times New Roman" w:hAnsi="Arial" w:cs="Arial" w:hint="cs"/>
          <w:rtl/>
        </w:rPr>
        <w:t>مصالح</w:t>
      </w:r>
      <w:r w:rsidRPr="00DF2654">
        <w:rPr>
          <w:rFonts w:ascii="Arial" w:eastAsia="Times New Roman" w:hAnsi="Arial" w:cs="Arial"/>
          <w:rtl/>
        </w:rPr>
        <w:t xml:space="preserve"> </w:t>
      </w:r>
      <w:r w:rsidRPr="00DF2654">
        <w:rPr>
          <w:rFonts w:ascii="Arial" w:eastAsia="Times New Roman" w:hAnsi="Arial" w:cs="Arial" w:hint="cs"/>
          <w:rtl/>
        </w:rPr>
        <w:t>المراقبة</w:t>
      </w:r>
      <w:r w:rsidRPr="00DF2654">
        <w:rPr>
          <w:rFonts w:ascii="Arial" w:eastAsia="Times New Roman" w:hAnsi="Arial" w:cs="Arial"/>
          <w:rtl/>
        </w:rPr>
        <w:t xml:space="preserve"> </w:t>
      </w:r>
      <w:r w:rsidRPr="00DF2654">
        <w:rPr>
          <w:rFonts w:ascii="Arial" w:eastAsia="Times New Roman" w:hAnsi="Arial" w:cs="Arial" w:hint="cs"/>
          <w:rtl/>
        </w:rPr>
        <w:t>التّابعة</w:t>
      </w:r>
      <w:r w:rsidRPr="00DF2654">
        <w:rPr>
          <w:rFonts w:ascii="Arial" w:eastAsia="Times New Roman" w:hAnsi="Arial" w:cs="Arial"/>
          <w:rtl/>
        </w:rPr>
        <w:t xml:space="preserve"> </w:t>
      </w:r>
      <w:r w:rsidRPr="00DF2654">
        <w:rPr>
          <w:rFonts w:ascii="Arial" w:eastAsia="Times New Roman" w:hAnsi="Arial" w:cs="Arial" w:hint="cs"/>
          <w:rtl/>
        </w:rPr>
        <w:t>للإدارة</w:t>
      </w:r>
      <w:r w:rsidRPr="00DF2654">
        <w:rPr>
          <w:rFonts w:ascii="Arial" w:eastAsia="Times New Roman" w:hAnsi="Arial" w:cs="Arial"/>
          <w:rtl/>
        </w:rPr>
        <w:t xml:space="preserve"> </w:t>
      </w:r>
      <w:r w:rsidRPr="00DF2654">
        <w:rPr>
          <w:rFonts w:ascii="Arial" w:eastAsia="Times New Roman" w:hAnsi="Arial" w:cs="Arial" w:hint="cs"/>
          <w:rtl/>
        </w:rPr>
        <w:t>العامّة</w:t>
      </w:r>
      <w:r w:rsidRPr="00DF2654">
        <w:rPr>
          <w:rFonts w:ascii="Arial" w:eastAsia="Times New Roman" w:hAnsi="Arial" w:cs="Arial"/>
          <w:rtl/>
        </w:rPr>
        <w:t xml:space="preserve"> </w:t>
      </w:r>
      <w:r w:rsidRPr="00DF2654">
        <w:rPr>
          <w:rFonts w:ascii="Arial" w:eastAsia="Times New Roman" w:hAnsi="Arial" w:cs="Arial" w:hint="cs"/>
          <w:rtl/>
        </w:rPr>
        <w:t>للأداءات</w:t>
      </w:r>
      <w:r w:rsidRPr="00DF2654">
        <w:rPr>
          <w:rFonts w:ascii="Arial" w:eastAsia="Times New Roman" w:hAnsi="Arial" w:cs="Arial"/>
          <w:rtl/>
        </w:rPr>
        <w:t xml:space="preserve"> </w:t>
      </w:r>
      <w:r w:rsidRPr="00DF2654">
        <w:rPr>
          <w:rFonts w:ascii="Arial" w:eastAsia="Times New Roman" w:hAnsi="Arial" w:cs="Arial" w:hint="cs"/>
          <w:rtl/>
        </w:rPr>
        <w:t>والتنسيق</w:t>
      </w:r>
      <w:r w:rsidRPr="00DF2654">
        <w:rPr>
          <w:rFonts w:ascii="Arial" w:eastAsia="Times New Roman" w:hAnsi="Arial" w:cs="Arial"/>
          <w:rtl/>
        </w:rPr>
        <w:t xml:space="preserve"> </w:t>
      </w:r>
      <w:r w:rsidRPr="00DF2654">
        <w:rPr>
          <w:rFonts w:ascii="Arial" w:eastAsia="Times New Roman" w:hAnsi="Arial" w:cs="Arial" w:hint="cs"/>
          <w:rtl/>
        </w:rPr>
        <w:t>بينها،</w:t>
      </w:r>
    </w:p>
    <w:p w:rsidR="00A3718C" w:rsidRPr="0039104E" w:rsidRDefault="00A3718C" w:rsidP="007A61DA">
      <w:pPr>
        <w:pStyle w:val="Paragraphedeliste"/>
        <w:numPr>
          <w:ilvl w:val="0"/>
          <w:numId w:val="289"/>
        </w:numPr>
        <w:bidi/>
        <w:spacing w:before="120" w:after="0" w:line="240" w:lineRule="auto"/>
        <w:ind w:left="1267"/>
        <w:jc w:val="both"/>
        <w:rPr>
          <w:rFonts w:ascii="Arial" w:eastAsia="Times New Roman" w:hAnsi="Arial" w:cs="Arial"/>
          <w:rtl/>
        </w:rPr>
      </w:pPr>
      <w:r w:rsidRPr="00DF2654">
        <w:rPr>
          <w:rFonts w:ascii="Arial" w:eastAsia="Times New Roman" w:hAnsi="Arial" w:cs="Arial" w:hint="cs"/>
          <w:rtl/>
        </w:rPr>
        <w:t>تأطير</w:t>
      </w:r>
      <w:r w:rsidRPr="00DF2654">
        <w:rPr>
          <w:rFonts w:ascii="Arial" w:eastAsia="Times New Roman" w:hAnsi="Arial" w:cs="Arial"/>
          <w:rtl/>
        </w:rPr>
        <w:t xml:space="preserve"> </w:t>
      </w:r>
      <w:r w:rsidRPr="00DF2654">
        <w:rPr>
          <w:rFonts w:ascii="Arial" w:eastAsia="Times New Roman" w:hAnsi="Arial" w:cs="Arial" w:hint="cs"/>
          <w:rtl/>
        </w:rPr>
        <w:t>ومساندة</w:t>
      </w:r>
      <w:r w:rsidRPr="00DF2654">
        <w:rPr>
          <w:rFonts w:ascii="Arial" w:eastAsia="Times New Roman" w:hAnsi="Arial" w:cs="Arial"/>
          <w:rtl/>
        </w:rPr>
        <w:t xml:space="preserve"> </w:t>
      </w:r>
      <w:r w:rsidRPr="00DF2654">
        <w:rPr>
          <w:rFonts w:ascii="Arial" w:eastAsia="Times New Roman" w:hAnsi="Arial" w:cs="Arial" w:hint="cs"/>
          <w:rtl/>
        </w:rPr>
        <w:t>مصالح</w:t>
      </w:r>
      <w:r w:rsidRPr="00DF2654">
        <w:rPr>
          <w:rFonts w:ascii="Arial" w:eastAsia="Times New Roman" w:hAnsi="Arial" w:cs="Arial"/>
          <w:rtl/>
        </w:rPr>
        <w:t xml:space="preserve"> </w:t>
      </w:r>
      <w:r w:rsidRPr="00DF2654">
        <w:rPr>
          <w:rFonts w:ascii="Arial" w:eastAsia="Times New Roman" w:hAnsi="Arial" w:cs="Arial" w:hint="cs"/>
          <w:rtl/>
        </w:rPr>
        <w:t>المراقبة</w:t>
      </w:r>
      <w:r w:rsidRPr="00DF2654">
        <w:rPr>
          <w:rFonts w:ascii="Arial" w:eastAsia="Times New Roman" w:hAnsi="Arial" w:cs="Arial"/>
          <w:rtl/>
        </w:rPr>
        <w:t xml:space="preserve"> </w:t>
      </w:r>
      <w:r w:rsidRPr="00DF2654">
        <w:rPr>
          <w:rFonts w:ascii="Arial" w:eastAsia="Times New Roman" w:hAnsi="Arial" w:cs="Arial" w:hint="cs"/>
          <w:rtl/>
        </w:rPr>
        <w:t>الجبائية</w:t>
      </w:r>
      <w:r w:rsidRPr="00DF2654">
        <w:rPr>
          <w:rFonts w:ascii="Arial" w:eastAsia="Times New Roman" w:hAnsi="Arial" w:cs="Arial"/>
        </w:rPr>
        <w:t>.</w:t>
      </w:r>
    </w:p>
    <w:p w:rsidR="00A3718C" w:rsidRPr="00F51003" w:rsidRDefault="00A3718C" w:rsidP="00A3718C">
      <w:pPr>
        <w:bidi/>
        <w:spacing w:before="120" w:after="0" w:line="240" w:lineRule="auto"/>
        <w:ind w:left="284"/>
        <w:jc w:val="both"/>
        <w:rPr>
          <w:rFonts w:ascii="Arial" w:eastAsia="Times New Roman" w:hAnsi="Arial" w:cs="Arial"/>
          <w:rtl/>
        </w:rPr>
      </w:pPr>
      <w:r w:rsidRPr="00F51003">
        <w:rPr>
          <w:rFonts w:ascii="Arial" w:eastAsia="Times New Roman" w:hAnsi="Arial" w:cs="Arial" w:hint="cs"/>
          <w:rtl/>
        </w:rPr>
        <w:t>ويشرف</w:t>
      </w:r>
      <w:r w:rsidRPr="00F51003">
        <w:rPr>
          <w:rFonts w:ascii="Arial" w:eastAsia="Times New Roman" w:hAnsi="Arial" w:cs="Arial"/>
          <w:rtl/>
        </w:rPr>
        <w:t xml:space="preserve"> </w:t>
      </w:r>
      <w:r w:rsidRPr="00F51003">
        <w:rPr>
          <w:rFonts w:ascii="Arial" w:eastAsia="Times New Roman" w:hAnsi="Arial" w:cs="Arial" w:hint="cs"/>
          <w:rtl/>
        </w:rPr>
        <w:t>على</w:t>
      </w:r>
      <w:r w:rsidRPr="00F51003">
        <w:rPr>
          <w:rFonts w:ascii="Arial" w:eastAsia="Times New Roman" w:hAnsi="Arial" w:cs="Arial"/>
          <w:rtl/>
        </w:rPr>
        <w:t xml:space="preserve"> </w:t>
      </w:r>
      <w:r w:rsidRPr="00F51003">
        <w:rPr>
          <w:rFonts w:ascii="Arial" w:eastAsia="Times New Roman" w:hAnsi="Arial" w:cs="Arial" w:hint="cs"/>
          <w:rtl/>
        </w:rPr>
        <w:t>وحدة</w:t>
      </w:r>
      <w:r w:rsidRPr="00F51003">
        <w:rPr>
          <w:rFonts w:ascii="Arial" w:eastAsia="Times New Roman" w:hAnsi="Arial" w:cs="Arial"/>
          <w:rtl/>
        </w:rPr>
        <w:t xml:space="preserve"> </w:t>
      </w:r>
      <w:r w:rsidRPr="00F51003">
        <w:rPr>
          <w:rFonts w:ascii="Arial" w:eastAsia="Times New Roman" w:hAnsi="Arial" w:cs="Arial" w:hint="cs"/>
          <w:rtl/>
        </w:rPr>
        <w:t>المتابعة</w:t>
      </w:r>
      <w:r w:rsidRPr="00F51003">
        <w:rPr>
          <w:rFonts w:ascii="Arial" w:eastAsia="Times New Roman" w:hAnsi="Arial" w:cs="Arial"/>
          <w:rtl/>
        </w:rPr>
        <w:t xml:space="preserve"> </w:t>
      </w:r>
      <w:r w:rsidRPr="00F51003">
        <w:rPr>
          <w:rFonts w:ascii="Arial" w:eastAsia="Times New Roman" w:hAnsi="Arial" w:cs="Arial" w:hint="cs"/>
          <w:rtl/>
        </w:rPr>
        <w:t>والتنسيق</w:t>
      </w:r>
      <w:r w:rsidRPr="00F51003">
        <w:rPr>
          <w:rFonts w:ascii="Arial" w:eastAsia="Times New Roman" w:hAnsi="Arial" w:cs="Arial"/>
          <w:rtl/>
        </w:rPr>
        <w:t xml:space="preserve"> </w:t>
      </w:r>
      <w:r w:rsidRPr="00F51003">
        <w:rPr>
          <w:rFonts w:ascii="Arial" w:eastAsia="Times New Roman" w:hAnsi="Arial" w:cs="Arial" w:hint="cs"/>
          <w:rtl/>
        </w:rPr>
        <w:t>والدّراسات</w:t>
      </w:r>
      <w:r w:rsidRPr="00F51003">
        <w:rPr>
          <w:rFonts w:ascii="Arial" w:eastAsia="Times New Roman" w:hAnsi="Arial" w:cs="Arial"/>
          <w:rtl/>
        </w:rPr>
        <w:t xml:space="preserve"> </w:t>
      </w:r>
      <w:r w:rsidRPr="00F51003">
        <w:rPr>
          <w:rFonts w:ascii="Arial" w:eastAsia="Times New Roman" w:hAnsi="Arial" w:cs="Arial" w:hint="cs"/>
          <w:rtl/>
        </w:rPr>
        <w:t>الجبائية</w:t>
      </w:r>
      <w:r w:rsidRPr="00F51003">
        <w:rPr>
          <w:rFonts w:ascii="Arial" w:eastAsia="Times New Roman" w:hAnsi="Arial" w:cs="Arial"/>
          <w:rtl/>
        </w:rPr>
        <w:t xml:space="preserve"> </w:t>
      </w:r>
      <w:r w:rsidRPr="00F51003">
        <w:rPr>
          <w:rFonts w:ascii="Arial" w:eastAsia="Times New Roman" w:hAnsi="Arial" w:cs="Arial" w:hint="cs"/>
          <w:rtl/>
        </w:rPr>
        <w:t>رئيس</w:t>
      </w:r>
      <w:r w:rsidRPr="00F51003">
        <w:rPr>
          <w:rFonts w:ascii="Arial" w:eastAsia="Times New Roman" w:hAnsi="Arial" w:cs="Arial"/>
          <w:rtl/>
        </w:rPr>
        <w:t xml:space="preserve"> </w:t>
      </w:r>
      <w:r w:rsidRPr="00F51003">
        <w:rPr>
          <w:rFonts w:ascii="Arial" w:eastAsia="Times New Roman" w:hAnsi="Arial" w:cs="Arial" w:hint="cs"/>
          <w:rtl/>
        </w:rPr>
        <w:t>وحدة</w:t>
      </w:r>
      <w:r w:rsidRPr="00F51003">
        <w:rPr>
          <w:rFonts w:ascii="Arial" w:eastAsia="Times New Roman" w:hAnsi="Arial" w:cs="Arial"/>
          <w:rtl/>
        </w:rPr>
        <w:t xml:space="preserve"> </w:t>
      </w:r>
      <w:r w:rsidRPr="00F51003">
        <w:rPr>
          <w:rFonts w:ascii="Arial" w:eastAsia="Times New Roman" w:hAnsi="Arial" w:cs="Arial" w:hint="cs"/>
          <w:rtl/>
        </w:rPr>
        <w:t>ينتفع</w:t>
      </w:r>
      <w:r w:rsidRPr="00F51003">
        <w:rPr>
          <w:rFonts w:ascii="Arial" w:eastAsia="Times New Roman" w:hAnsi="Arial" w:cs="Arial"/>
          <w:rtl/>
        </w:rPr>
        <w:t xml:space="preserve"> </w:t>
      </w:r>
      <w:r w:rsidRPr="00F51003">
        <w:rPr>
          <w:rFonts w:ascii="Arial" w:eastAsia="Times New Roman" w:hAnsi="Arial" w:cs="Arial" w:hint="cs"/>
          <w:rtl/>
        </w:rPr>
        <w:t>بالمنح</w:t>
      </w:r>
      <w:r w:rsidRPr="00F51003">
        <w:rPr>
          <w:rFonts w:ascii="Arial" w:eastAsia="Times New Roman" w:hAnsi="Arial" w:cs="Arial"/>
          <w:rtl/>
        </w:rPr>
        <w:t xml:space="preserve"> </w:t>
      </w:r>
      <w:r w:rsidRPr="00F51003">
        <w:rPr>
          <w:rFonts w:ascii="Arial" w:eastAsia="Times New Roman" w:hAnsi="Arial" w:cs="Arial" w:hint="cs"/>
          <w:rtl/>
        </w:rPr>
        <w:t>والامتيازات</w:t>
      </w:r>
      <w:r w:rsidRPr="00F51003">
        <w:rPr>
          <w:rFonts w:ascii="Arial" w:eastAsia="Times New Roman" w:hAnsi="Arial" w:cs="Arial"/>
          <w:rtl/>
        </w:rPr>
        <w:t xml:space="preserve"> </w:t>
      </w:r>
      <w:r w:rsidRPr="00F51003">
        <w:rPr>
          <w:rFonts w:ascii="Arial" w:eastAsia="Times New Roman" w:hAnsi="Arial" w:cs="Arial" w:hint="cs"/>
          <w:rtl/>
        </w:rPr>
        <w:t>المخوّلة</w:t>
      </w:r>
      <w:r w:rsidRPr="00F51003">
        <w:rPr>
          <w:rFonts w:ascii="Arial" w:eastAsia="Times New Roman" w:hAnsi="Arial" w:cs="Arial"/>
          <w:rtl/>
        </w:rPr>
        <w:t xml:space="preserve"> </w:t>
      </w:r>
      <w:r w:rsidRPr="00F51003">
        <w:rPr>
          <w:rFonts w:ascii="Arial" w:eastAsia="Times New Roman" w:hAnsi="Arial" w:cs="Arial" w:hint="cs"/>
          <w:rtl/>
        </w:rPr>
        <w:t>لمدير</w:t>
      </w:r>
      <w:r w:rsidRPr="00F51003">
        <w:rPr>
          <w:rFonts w:ascii="Arial" w:eastAsia="Times New Roman" w:hAnsi="Arial" w:cs="Arial"/>
          <w:rtl/>
        </w:rPr>
        <w:t xml:space="preserve"> </w:t>
      </w:r>
      <w:r w:rsidRPr="00F51003">
        <w:rPr>
          <w:rFonts w:ascii="Arial" w:eastAsia="Times New Roman" w:hAnsi="Arial" w:cs="Arial" w:hint="cs"/>
          <w:rtl/>
        </w:rPr>
        <w:t>عام</w:t>
      </w:r>
      <w:r w:rsidRPr="00F51003">
        <w:rPr>
          <w:rFonts w:ascii="Arial" w:eastAsia="Times New Roman" w:hAnsi="Arial" w:cs="Arial"/>
          <w:rtl/>
        </w:rPr>
        <w:t xml:space="preserve"> </w:t>
      </w:r>
      <w:r w:rsidRPr="00F51003">
        <w:rPr>
          <w:rFonts w:ascii="Arial" w:eastAsia="Times New Roman" w:hAnsi="Arial" w:cs="Arial" w:hint="cs"/>
          <w:rtl/>
        </w:rPr>
        <w:t>إدارة</w:t>
      </w:r>
      <w:r w:rsidRPr="00F51003">
        <w:rPr>
          <w:rFonts w:ascii="Arial" w:eastAsia="Times New Roman" w:hAnsi="Arial" w:cs="Arial"/>
          <w:rtl/>
        </w:rPr>
        <w:t xml:space="preserve"> </w:t>
      </w:r>
      <w:r w:rsidRPr="00F51003">
        <w:rPr>
          <w:rFonts w:ascii="Arial" w:eastAsia="Times New Roman" w:hAnsi="Arial" w:cs="Arial" w:hint="cs"/>
          <w:rtl/>
        </w:rPr>
        <w:t>مركزية</w:t>
      </w:r>
      <w:r w:rsidRPr="00F51003">
        <w:rPr>
          <w:rFonts w:ascii="Arial" w:eastAsia="Times New Roman" w:hAnsi="Arial" w:cs="Arial"/>
        </w:rPr>
        <w:t>.</w:t>
      </w:r>
    </w:p>
    <w:p w:rsidR="00A3718C" w:rsidRDefault="00A3718C" w:rsidP="00A3718C">
      <w:pPr>
        <w:bidi/>
        <w:spacing w:before="120" w:after="0" w:line="240" w:lineRule="auto"/>
        <w:ind w:left="284"/>
        <w:jc w:val="both"/>
        <w:rPr>
          <w:rFonts w:ascii="Arial" w:eastAsia="Times New Roman" w:hAnsi="Arial" w:cs="Arial"/>
          <w:rtl/>
        </w:rPr>
      </w:pPr>
      <w:r w:rsidRPr="00F51003">
        <w:rPr>
          <w:rFonts w:ascii="Arial" w:eastAsia="Times New Roman" w:hAnsi="Arial" w:cs="Arial" w:hint="cs"/>
          <w:rtl/>
        </w:rPr>
        <w:t>وتحتوي</w:t>
      </w:r>
      <w:r w:rsidRPr="00F51003">
        <w:rPr>
          <w:rFonts w:ascii="Arial" w:eastAsia="Times New Roman" w:hAnsi="Arial" w:cs="Arial"/>
          <w:rtl/>
        </w:rPr>
        <w:t xml:space="preserve"> </w:t>
      </w:r>
      <w:r w:rsidRPr="00F51003">
        <w:rPr>
          <w:rFonts w:ascii="Arial" w:eastAsia="Times New Roman" w:hAnsi="Arial" w:cs="Arial" w:hint="cs"/>
          <w:rtl/>
        </w:rPr>
        <w:t>على</w:t>
      </w:r>
      <w:r w:rsidRPr="00F51003">
        <w:rPr>
          <w:rFonts w:ascii="Arial" w:eastAsia="Times New Roman" w:hAnsi="Arial" w:cs="Arial"/>
          <w:rtl/>
        </w:rPr>
        <w:t xml:space="preserve"> </w:t>
      </w:r>
      <w:proofErr w:type="gramStart"/>
      <w:r w:rsidRPr="00F51003">
        <w:rPr>
          <w:rFonts w:ascii="Arial" w:eastAsia="Times New Roman" w:hAnsi="Arial" w:cs="Arial" w:hint="cs"/>
          <w:rtl/>
        </w:rPr>
        <w:t>أربعة</w:t>
      </w:r>
      <w:proofErr w:type="gramEnd"/>
      <w:r w:rsidRPr="00F51003">
        <w:rPr>
          <w:rFonts w:ascii="Arial" w:eastAsia="Times New Roman" w:hAnsi="Arial" w:cs="Arial"/>
          <w:rtl/>
        </w:rPr>
        <w:t xml:space="preserve"> </w:t>
      </w:r>
      <w:r w:rsidRPr="00F51003">
        <w:rPr>
          <w:rFonts w:ascii="Arial" w:eastAsia="Times New Roman" w:hAnsi="Arial" w:cs="Arial" w:hint="cs"/>
          <w:rtl/>
        </w:rPr>
        <w:t>إدارات</w:t>
      </w:r>
      <w:r w:rsidRPr="00F51003">
        <w:rPr>
          <w:rFonts w:ascii="Arial" w:eastAsia="Times New Roman" w:hAnsi="Arial" w:cs="Arial"/>
        </w:rPr>
        <w:t>:</w:t>
      </w:r>
    </w:p>
    <w:p w:rsidR="00A3718C" w:rsidRDefault="00A3718C" w:rsidP="007A61DA">
      <w:pPr>
        <w:pStyle w:val="Paragraphedeliste"/>
        <w:numPr>
          <w:ilvl w:val="0"/>
          <w:numId w:val="290"/>
        </w:numPr>
        <w:bidi/>
        <w:spacing w:before="120" w:after="0" w:line="240" w:lineRule="auto"/>
        <w:ind w:left="927"/>
        <w:jc w:val="both"/>
        <w:rPr>
          <w:rFonts w:ascii="Arial" w:eastAsia="Times New Roman" w:hAnsi="Arial" w:cs="Arial"/>
        </w:rPr>
      </w:pPr>
      <w:r w:rsidRPr="00DF2654">
        <w:rPr>
          <w:rFonts w:ascii="Arial" w:eastAsia="Times New Roman" w:hAnsi="Arial" w:cs="Arial" w:hint="cs"/>
          <w:rtl/>
        </w:rPr>
        <w:t>إدارة</w:t>
      </w:r>
      <w:r w:rsidRPr="00DF2654">
        <w:rPr>
          <w:rFonts w:ascii="Arial" w:eastAsia="Times New Roman" w:hAnsi="Arial" w:cs="Arial"/>
          <w:rtl/>
        </w:rPr>
        <w:t xml:space="preserve"> </w:t>
      </w:r>
      <w:r w:rsidRPr="00DF2654">
        <w:rPr>
          <w:rFonts w:ascii="Arial" w:eastAsia="Times New Roman" w:hAnsi="Arial" w:cs="Arial" w:hint="cs"/>
          <w:rtl/>
        </w:rPr>
        <w:t>الدّراسات</w:t>
      </w:r>
      <w:r w:rsidRPr="00DF2654">
        <w:rPr>
          <w:rFonts w:ascii="Arial" w:eastAsia="Times New Roman" w:hAnsi="Arial" w:cs="Arial"/>
          <w:rtl/>
        </w:rPr>
        <w:t xml:space="preserve"> </w:t>
      </w:r>
      <w:r w:rsidRPr="00DF2654">
        <w:rPr>
          <w:rFonts w:ascii="Arial" w:eastAsia="Times New Roman" w:hAnsi="Arial" w:cs="Arial" w:hint="cs"/>
          <w:rtl/>
        </w:rPr>
        <w:t>في</w:t>
      </w:r>
      <w:r w:rsidRPr="00DF2654">
        <w:rPr>
          <w:rFonts w:ascii="Arial" w:eastAsia="Times New Roman" w:hAnsi="Arial" w:cs="Arial"/>
          <w:rtl/>
        </w:rPr>
        <w:t xml:space="preserve"> </w:t>
      </w:r>
      <w:r w:rsidRPr="00DF2654">
        <w:rPr>
          <w:rFonts w:ascii="Arial" w:eastAsia="Times New Roman" w:hAnsi="Arial" w:cs="Arial" w:hint="cs"/>
          <w:rtl/>
        </w:rPr>
        <w:t>مادّة</w:t>
      </w:r>
      <w:r w:rsidRPr="00DF2654">
        <w:rPr>
          <w:rFonts w:ascii="Arial" w:eastAsia="Times New Roman" w:hAnsi="Arial" w:cs="Arial"/>
          <w:rtl/>
        </w:rPr>
        <w:t xml:space="preserve"> </w:t>
      </w:r>
      <w:r w:rsidRPr="00DF2654">
        <w:rPr>
          <w:rFonts w:ascii="Arial" w:eastAsia="Times New Roman" w:hAnsi="Arial" w:cs="Arial" w:hint="cs"/>
          <w:rtl/>
        </w:rPr>
        <w:t>الضّرائب</w:t>
      </w:r>
      <w:r w:rsidRPr="00DF2654">
        <w:rPr>
          <w:rFonts w:ascii="Arial" w:eastAsia="Times New Roman" w:hAnsi="Arial" w:cs="Arial"/>
          <w:rtl/>
        </w:rPr>
        <w:t xml:space="preserve"> </w:t>
      </w:r>
      <w:r w:rsidRPr="00DF2654">
        <w:rPr>
          <w:rFonts w:ascii="Arial" w:eastAsia="Times New Roman" w:hAnsi="Arial" w:cs="Arial" w:hint="cs"/>
          <w:rtl/>
        </w:rPr>
        <w:t>المباشرة</w:t>
      </w:r>
      <w:r w:rsidRPr="00DF2654">
        <w:rPr>
          <w:rFonts w:ascii="Arial" w:eastAsia="Times New Roman" w:hAnsi="Arial" w:cs="Arial"/>
          <w:rtl/>
        </w:rPr>
        <w:t xml:space="preserve"> </w:t>
      </w:r>
      <w:r w:rsidRPr="00DF2654">
        <w:rPr>
          <w:rFonts w:ascii="Arial" w:eastAsia="Times New Roman" w:hAnsi="Arial" w:cs="Arial" w:hint="cs"/>
          <w:rtl/>
        </w:rPr>
        <w:t>وتشتمل</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Pr>
        <w:t>:</w:t>
      </w:r>
    </w:p>
    <w:p w:rsidR="00A3718C" w:rsidRDefault="00A3718C" w:rsidP="007A61DA">
      <w:pPr>
        <w:pStyle w:val="Paragraphedeliste"/>
        <w:numPr>
          <w:ilvl w:val="0"/>
          <w:numId w:val="291"/>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r w:rsidRPr="00DF2654">
        <w:rPr>
          <w:rFonts w:ascii="Arial" w:eastAsia="Times New Roman" w:hAnsi="Arial" w:cs="Arial" w:hint="cs"/>
          <w:rtl/>
        </w:rPr>
        <w:t>لجباية</w:t>
      </w:r>
      <w:r w:rsidRPr="00DF2654">
        <w:rPr>
          <w:rFonts w:ascii="Arial" w:eastAsia="Times New Roman" w:hAnsi="Arial" w:cs="Arial"/>
          <w:rtl/>
        </w:rPr>
        <w:t xml:space="preserve"> </w:t>
      </w:r>
      <w:r w:rsidRPr="00DF2654">
        <w:rPr>
          <w:rFonts w:ascii="Arial" w:eastAsia="Times New Roman" w:hAnsi="Arial" w:cs="Arial" w:hint="cs"/>
          <w:rtl/>
        </w:rPr>
        <w:t>الأشخاص</w:t>
      </w:r>
      <w:r w:rsidRPr="00DF2654">
        <w:rPr>
          <w:rFonts w:ascii="Arial" w:eastAsia="Times New Roman" w:hAnsi="Arial" w:cs="Arial"/>
          <w:rtl/>
        </w:rPr>
        <w:t xml:space="preserve"> </w:t>
      </w:r>
      <w:r w:rsidRPr="00DF2654">
        <w:rPr>
          <w:rFonts w:ascii="Arial" w:eastAsia="Times New Roman" w:hAnsi="Arial" w:cs="Arial" w:hint="cs"/>
          <w:rtl/>
        </w:rPr>
        <w:t>الطّبيعيين</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p>
    <w:p w:rsidR="00A3718C" w:rsidRDefault="00A3718C" w:rsidP="007A61DA">
      <w:pPr>
        <w:pStyle w:val="Paragraphedeliste"/>
        <w:numPr>
          <w:ilvl w:val="0"/>
          <w:numId w:val="291"/>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r w:rsidRPr="00DF2654">
        <w:rPr>
          <w:rFonts w:ascii="Arial" w:eastAsia="Times New Roman" w:hAnsi="Arial" w:cs="Arial" w:hint="cs"/>
          <w:rtl/>
        </w:rPr>
        <w:t>لجباية</w:t>
      </w:r>
      <w:r w:rsidRPr="00DF2654">
        <w:rPr>
          <w:rFonts w:ascii="Arial" w:eastAsia="Times New Roman" w:hAnsi="Arial" w:cs="Arial"/>
          <w:rtl/>
        </w:rPr>
        <w:t xml:space="preserve"> </w:t>
      </w:r>
      <w:r w:rsidRPr="00DF2654">
        <w:rPr>
          <w:rFonts w:ascii="Arial" w:eastAsia="Times New Roman" w:hAnsi="Arial" w:cs="Arial" w:hint="cs"/>
          <w:rtl/>
        </w:rPr>
        <w:t>الأشخاص</w:t>
      </w:r>
      <w:r w:rsidRPr="00DF2654">
        <w:rPr>
          <w:rFonts w:ascii="Arial" w:eastAsia="Times New Roman" w:hAnsi="Arial" w:cs="Arial"/>
          <w:rtl/>
        </w:rPr>
        <w:t xml:space="preserve"> </w:t>
      </w:r>
      <w:r w:rsidRPr="00DF2654">
        <w:rPr>
          <w:rFonts w:ascii="Arial" w:eastAsia="Times New Roman" w:hAnsi="Arial" w:cs="Arial" w:hint="cs"/>
          <w:rtl/>
        </w:rPr>
        <w:t>المعنويين</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p>
    <w:p w:rsidR="00A3718C" w:rsidRDefault="00A3718C" w:rsidP="007A61DA">
      <w:pPr>
        <w:pStyle w:val="Paragraphedeliste"/>
        <w:numPr>
          <w:ilvl w:val="0"/>
          <w:numId w:val="291"/>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r w:rsidRPr="00DF2654">
        <w:rPr>
          <w:rFonts w:ascii="Arial" w:eastAsia="Times New Roman" w:hAnsi="Arial" w:cs="Arial" w:hint="cs"/>
          <w:rtl/>
        </w:rPr>
        <w:t>للدّراسات</w:t>
      </w:r>
      <w:r w:rsidRPr="00DF2654">
        <w:rPr>
          <w:rFonts w:ascii="Arial" w:eastAsia="Times New Roman" w:hAnsi="Arial" w:cs="Arial"/>
          <w:rtl/>
        </w:rPr>
        <w:t xml:space="preserve"> </w:t>
      </w:r>
      <w:r w:rsidRPr="00DF2654">
        <w:rPr>
          <w:rFonts w:ascii="Arial" w:eastAsia="Times New Roman" w:hAnsi="Arial" w:cs="Arial" w:hint="cs"/>
          <w:rtl/>
        </w:rPr>
        <w:t>ومتابعة</w:t>
      </w:r>
      <w:r w:rsidRPr="00DF2654">
        <w:rPr>
          <w:rFonts w:ascii="Arial" w:eastAsia="Times New Roman" w:hAnsi="Arial" w:cs="Arial"/>
          <w:rtl/>
        </w:rPr>
        <w:t xml:space="preserve"> </w:t>
      </w:r>
      <w:r w:rsidRPr="00DF2654">
        <w:rPr>
          <w:rFonts w:ascii="Arial" w:eastAsia="Times New Roman" w:hAnsi="Arial" w:cs="Arial" w:hint="cs"/>
          <w:rtl/>
        </w:rPr>
        <w:t>الامتيازات</w:t>
      </w:r>
      <w:r w:rsidRPr="00DF2654">
        <w:rPr>
          <w:rFonts w:ascii="Arial" w:eastAsia="Times New Roman" w:hAnsi="Arial" w:cs="Arial"/>
          <w:rtl/>
        </w:rPr>
        <w:t xml:space="preserve"> </w:t>
      </w:r>
      <w:r w:rsidRPr="00DF2654">
        <w:rPr>
          <w:rFonts w:ascii="Arial" w:eastAsia="Times New Roman" w:hAnsi="Arial" w:cs="Arial" w:hint="cs"/>
          <w:rtl/>
        </w:rPr>
        <w:t>الجبائية</w:t>
      </w:r>
      <w:r w:rsidRPr="00DF2654">
        <w:rPr>
          <w:rFonts w:ascii="Arial" w:eastAsia="Times New Roman" w:hAnsi="Arial" w:cs="Arial"/>
          <w:rtl/>
        </w:rPr>
        <w:t xml:space="preserve"> </w:t>
      </w:r>
      <w:r w:rsidRPr="00DF2654">
        <w:rPr>
          <w:rFonts w:ascii="Arial" w:eastAsia="Times New Roman" w:hAnsi="Arial" w:cs="Arial" w:hint="cs"/>
          <w:rtl/>
        </w:rPr>
        <w:t>في</w:t>
      </w:r>
      <w:r w:rsidRPr="00DF2654">
        <w:rPr>
          <w:rFonts w:ascii="Arial" w:eastAsia="Times New Roman" w:hAnsi="Arial" w:cs="Arial"/>
          <w:rtl/>
        </w:rPr>
        <w:t xml:space="preserve"> </w:t>
      </w:r>
      <w:r w:rsidRPr="00DF2654">
        <w:rPr>
          <w:rFonts w:ascii="Arial" w:eastAsia="Times New Roman" w:hAnsi="Arial" w:cs="Arial" w:hint="cs"/>
          <w:rtl/>
        </w:rPr>
        <w:t>مادّة</w:t>
      </w:r>
      <w:r w:rsidRPr="00DF2654">
        <w:rPr>
          <w:rFonts w:ascii="Arial" w:eastAsia="Times New Roman" w:hAnsi="Arial" w:cs="Arial"/>
          <w:rtl/>
        </w:rPr>
        <w:t xml:space="preserve"> </w:t>
      </w:r>
      <w:r w:rsidRPr="00DF2654">
        <w:rPr>
          <w:rFonts w:ascii="Arial" w:eastAsia="Times New Roman" w:hAnsi="Arial" w:cs="Arial" w:hint="cs"/>
          <w:rtl/>
        </w:rPr>
        <w:t>الضّرائب</w:t>
      </w:r>
      <w:r w:rsidRPr="00DF2654">
        <w:rPr>
          <w:rFonts w:ascii="Arial" w:eastAsia="Times New Roman" w:hAnsi="Arial" w:cs="Arial"/>
          <w:rtl/>
        </w:rPr>
        <w:t xml:space="preserve"> </w:t>
      </w:r>
      <w:r w:rsidRPr="00DF2654">
        <w:rPr>
          <w:rFonts w:ascii="Arial" w:eastAsia="Times New Roman" w:hAnsi="Arial" w:cs="Arial" w:hint="cs"/>
          <w:rtl/>
        </w:rPr>
        <w:t>المباشرة</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r w:rsidRPr="00DF2654">
        <w:rPr>
          <w:rFonts w:ascii="Arial" w:eastAsia="Times New Roman" w:hAnsi="Arial" w:cs="Arial"/>
        </w:rPr>
        <w:t>.</w:t>
      </w:r>
    </w:p>
    <w:p w:rsidR="00A3718C" w:rsidRDefault="00A3718C" w:rsidP="007A61DA">
      <w:pPr>
        <w:pStyle w:val="Paragraphedeliste"/>
        <w:numPr>
          <w:ilvl w:val="0"/>
          <w:numId w:val="290"/>
        </w:numPr>
        <w:bidi/>
        <w:spacing w:before="120" w:after="0" w:line="240" w:lineRule="auto"/>
        <w:ind w:left="927"/>
        <w:jc w:val="both"/>
        <w:rPr>
          <w:rFonts w:ascii="Arial" w:eastAsia="Times New Roman" w:hAnsi="Arial" w:cs="Arial"/>
        </w:rPr>
      </w:pPr>
      <w:r w:rsidRPr="00DF2654">
        <w:rPr>
          <w:rFonts w:ascii="Arial" w:eastAsia="Times New Roman" w:hAnsi="Arial" w:cs="Arial" w:hint="cs"/>
          <w:rtl/>
        </w:rPr>
        <w:t>إدارة</w:t>
      </w:r>
      <w:r w:rsidRPr="00DF2654">
        <w:rPr>
          <w:rFonts w:ascii="Arial" w:eastAsia="Times New Roman" w:hAnsi="Arial" w:cs="Arial"/>
          <w:rtl/>
        </w:rPr>
        <w:t xml:space="preserve"> </w:t>
      </w:r>
      <w:r w:rsidRPr="00DF2654">
        <w:rPr>
          <w:rFonts w:ascii="Arial" w:eastAsia="Times New Roman" w:hAnsi="Arial" w:cs="Arial" w:hint="cs"/>
          <w:rtl/>
        </w:rPr>
        <w:t>الدّراسات</w:t>
      </w:r>
      <w:r w:rsidRPr="00DF2654">
        <w:rPr>
          <w:rFonts w:ascii="Arial" w:eastAsia="Times New Roman" w:hAnsi="Arial" w:cs="Arial"/>
          <w:rtl/>
        </w:rPr>
        <w:t xml:space="preserve"> </w:t>
      </w:r>
      <w:r w:rsidRPr="00DF2654">
        <w:rPr>
          <w:rFonts w:ascii="Arial" w:eastAsia="Times New Roman" w:hAnsi="Arial" w:cs="Arial" w:hint="cs"/>
          <w:rtl/>
        </w:rPr>
        <w:t>في</w:t>
      </w:r>
      <w:r w:rsidRPr="00DF2654">
        <w:rPr>
          <w:rFonts w:ascii="Arial" w:eastAsia="Times New Roman" w:hAnsi="Arial" w:cs="Arial"/>
          <w:rtl/>
        </w:rPr>
        <w:t xml:space="preserve"> </w:t>
      </w:r>
      <w:r w:rsidRPr="00DF2654">
        <w:rPr>
          <w:rFonts w:ascii="Arial" w:eastAsia="Times New Roman" w:hAnsi="Arial" w:cs="Arial" w:hint="cs"/>
          <w:rtl/>
        </w:rPr>
        <w:t>مادّة</w:t>
      </w:r>
      <w:r w:rsidRPr="00DF2654">
        <w:rPr>
          <w:rFonts w:ascii="Arial" w:eastAsia="Times New Roman" w:hAnsi="Arial" w:cs="Arial"/>
          <w:rtl/>
        </w:rPr>
        <w:t xml:space="preserve"> </w:t>
      </w:r>
      <w:r w:rsidRPr="00DF2654">
        <w:rPr>
          <w:rFonts w:ascii="Arial" w:eastAsia="Times New Roman" w:hAnsi="Arial" w:cs="Arial" w:hint="cs"/>
          <w:rtl/>
        </w:rPr>
        <w:t>الضّرائب</w:t>
      </w:r>
      <w:r w:rsidRPr="00DF2654">
        <w:rPr>
          <w:rFonts w:ascii="Arial" w:eastAsia="Times New Roman" w:hAnsi="Arial" w:cs="Arial"/>
          <w:rtl/>
        </w:rPr>
        <w:t xml:space="preserve"> </w:t>
      </w:r>
      <w:r w:rsidRPr="00DF2654">
        <w:rPr>
          <w:rFonts w:ascii="Arial" w:eastAsia="Times New Roman" w:hAnsi="Arial" w:cs="Arial" w:hint="cs"/>
          <w:rtl/>
        </w:rPr>
        <w:t>غير</w:t>
      </w:r>
      <w:r w:rsidRPr="00DF2654">
        <w:rPr>
          <w:rFonts w:ascii="Arial" w:eastAsia="Times New Roman" w:hAnsi="Arial" w:cs="Arial"/>
          <w:rtl/>
        </w:rPr>
        <w:t xml:space="preserve"> </w:t>
      </w:r>
      <w:r w:rsidRPr="00DF2654">
        <w:rPr>
          <w:rFonts w:ascii="Arial" w:eastAsia="Times New Roman" w:hAnsi="Arial" w:cs="Arial" w:hint="cs"/>
          <w:rtl/>
        </w:rPr>
        <w:t>المباشرة</w:t>
      </w:r>
      <w:r w:rsidRPr="00DF2654">
        <w:rPr>
          <w:rFonts w:ascii="Arial" w:eastAsia="Times New Roman" w:hAnsi="Arial" w:cs="Arial"/>
          <w:rtl/>
        </w:rPr>
        <w:t xml:space="preserve"> </w:t>
      </w:r>
      <w:proofErr w:type="spellStart"/>
      <w:r w:rsidRPr="00DF2654">
        <w:rPr>
          <w:rFonts w:ascii="Arial" w:eastAsia="Times New Roman" w:hAnsi="Arial" w:cs="Arial" w:hint="cs"/>
          <w:rtl/>
        </w:rPr>
        <w:t>والمعاليم</w:t>
      </w:r>
      <w:proofErr w:type="spellEnd"/>
      <w:r w:rsidRPr="00DF2654">
        <w:rPr>
          <w:rFonts w:ascii="Arial" w:eastAsia="Times New Roman" w:hAnsi="Arial" w:cs="Arial"/>
          <w:rtl/>
        </w:rPr>
        <w:t xml:space="preserve"> </w:t>
      </w:r>
      <w:r w:rsidRPr="00DF2654">
        <w:rPr>
          <w:rFonts w:ascii="Arial" w:eastAsia="Times New Roman" w:hAnsi="Arial" w:cs="Arial" w:hint="cs"/>
          <w:rtl/>
        </w:rPr>
        <w:t>الأخرى</w:t>
      </w:r>
      <w:r w:rsidRPr="00DF2654">
        <w:rPr>
          <w:rFonts w:ascii="Arial" w:eastAsia="Times New Roman" w:hAnsi="Arial" w:cs="Arial"/>
          <w:rtl/>
        </w:rPr>
        <w:t xml:space="preserve"> </w:t>
      </w:r>
      <w:r w:rsidRPr="00DF2654">
        <w:rPr>
          <w:rFonts w:ascii="Arial" w:eastAsia="Times New Roman" w:hAnsi="Arial" w:cs="Arial" w:hint="cs"/>
          <w:rtl/>
        </w:rPr>
        <w:t>وتشتمل</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Pr>
        <w:t xml:space="preserve">: </w:t>
      </w:r>
    </w:p>
    <w:p w:rsidR="00A3718C" w:rsidRDefault="00A3718C" w:rsidP="007A61DA">
      <w:pPr>
        <w:pStyle w:val="Paragraphedeliste"/>
        <w:numPr>
          <w:ilvl w:val="0"/>
          <w:numId w:val="292"/>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r w:rsidRPr="00DF2654">
        <w:rPr>
          <w:rFonts w:ascii="Arial" w:eastAsia="Times New Roman" w:hAnsi="Arial" w:cs="Arial" w:hint="cs"/>
          <w:rtl/>
        </w:rPr>
        <w:t>للأداء</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القيمة</w:t>
      </w:r>
      <w:r w:rsidRPr="00DF2654">
        <w:rPr>
          <w:rFonts w:ascii="Arial" w:eastAsia="Times New Roman" w:hAnsi="Arial" w:cs="Arial"/>
          <w:rtl/>
        </w:rPr>
        <w:t xml:space="preserve"> </w:t>
      </w:r>
      <w:r w:rsidRPr="00DF2654">
        <w:rPr>
          <w:rFonts w:ascii="Arial" w:eastAsia="Times New Roman" w:hAnsi="Arial" w:cs="Arial" w:hint="cs"/>
          <w:rtl/>
        </w:rPr>
        <w:t>المضافة</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p>
    <w:p w:rsidR="00A3718C" w:rsidRDefault="00A3718C" w:rsidP="007A61DA">
      <w:pPr>
        <w:pStyle w:val="Paragraphedeliste"/>
        <w:numPr>
          <w:ilvl w:val="0"/>
          <w:numId w:val="292"/>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proofErr w:type="spellStart"/>
      <w:r w:rsidRPr="00DF2654">
        <w:rPr>
          <w:rFonts w:ascii="Arial" w:eastAsia="Times New Roman" w:hAnsi="Arial" w:cs="Arial" w:hint="cs"/>
          <w:rtl/>
        </w:rPr>
        <w:t>لمعاليم</w:t>
      </w:r>
      <w:proofErr w:type="spellEnd"/>
      <w:r w:rsidRPr="00DF2654">
        <w:rPr>
          <w:rFonts w:ascii="Arial" w:eastAsia="Times New Roman" w:hAnsi="Arial" w:cs="Arial"/>
          <w:rtl/>
        </w:rPr>
        <w:t xml:space="preserve"> </w:t>
      </w:r>
      <w:r w:rsidRPr="00DF2654">
        <w:rPr>
          <w:rFonts w:ascii="Arial" w:eastAsia="Times New Roman" w:hAnsi="Arial" w:cs="Arial" w:hint="cs"/>
          <w:rtl/>
        </w:rPr>
        <w:t>التسجيل</w:t>
      </w:r>
      <w:r w:rsidRPr="00DF2654">
        <w:rPr>
          <w:rFonts w:ascii="Arial" w:eastAsia="Times New Roman" w:hAnsi="Arial" w:cs="Arial"/>
          <w:rtl/>
        </w:rPr>
        <w:t xml:space="preserve"> </w:t>
      </w:r>
      <w:r w:rsidRPr="00DF2654">
        <w:rPr>
          <w:rFonts w:ascii="Arial" w:eastAsia="Times New Roman" w:hAnsi="Arial" w:cs="Arial" w:hint="cs"/>
          <w:rtl/>
        </w:rPr>
        <w:t>والطّابع</w:t>
      </w:r>
      <w:r w:rsidRPr="00DF2654">
        <w:rPr>
          <w:rFonts w:ascii="Arial" w:eastAsia="Times New Roman" w:hAnsi="Arial" w:cs="Arial"/>
          <w:rtl/>
        </w:rPr>
        <w:t xml:space="preserve"> </w:t>
      </w:r>
      <w:r w:rsidRPr="00DF2654">
        <w:rPr>
          <w:rFonts w:ascii="Arial" w:eastAsia="Times New Roman" w:hAnsi="Arial" w:cs="Arial" w:hint="cs"/>
          <w:rtl/>
        </w:rPr>
        <w:t>الجبائي</w:t>
      </w:r>
      <w:r w:rsidRPr="00DF2654">
        <w:rPr>
          <w:rFonts w:ascii="Arial" w:eastAsia="Times New Roman" w:hAnsi="Arial" w:cs="Arial"/>
          <w:rtl/>
        </w:rPr>
        <w:t xml:space="preserve"> </w:t>
      </w:r>
      <w:proofErr w:type="spellStart"/>
      <w:r w:rsidRPr="00DF2654">
        <w:rPr>
          <w:rFonts w:ascii="Arial" w:eastAsia="Times New Roman" w:hAnsi="Arial" w:cs="Arial" w:hint="cs"/>
          <w:rtl/>
        </w:rPr>
        <w:t>والمعاليم</w:t>
      </w:r>
      <w:proofErr w:type="spellEnd"/>
      <w:r w:rsidRPr="00DF2654">
        <w:rPr>
          <w:rFonts w:ascii="Arial" w:eastAsia="Times New Roman" w:hAnsi="Arial" w:cs="Arial"/>
          <w:rtl/>
        </w:rPr>
        <w:t xml:space="preserve"> </w:t>
      </w:r>
      <w:r w:rsidRPr="00DF2654">
        <w:rPr>
          <w:rFonts w:ascii="Arial" w:eastAsia="Times New Roman" w:hAnsi="Arial" w:cs="Arial" w:hint="cs"/>
          <w:rtl/>
        </w:rPr>
        <w:t>غير</w:t>
      </w:r>
      <w:r w:rsidRPr="00DF2654">
        <w:rPr>
          <w:rFonts w:ascii="Arial" w:eastAsia="Times New Roman" w:hAnsi="Arial" w:cs="Arial"/>
          <w:rtl/>
        </w:rPr>
        <w:t xml:space="preserve"> </w:t>
      </w:r>
      <w:r w:rsidRPr="00DF2654">
        <w:rPr>
          <w:rFonts w:ascii="Arial" w:eastAsia="Times New Roman" w:hAnsi="Arial" w:cs="Arial" w:hint="cs"/>
          <w:rtl/>
        </w:rPr>
        <w:t>المباشرة</w:t>
      </w:r>
      <w:r w:rsidRPr="00DF2654">
        <w:rPr>
          <w:rFonts w:ascii="Arial" w:eastAsia="Times New Roman" w:hAnsi="Arial" w:cs="Arial"/>
          <w:rtl/>
        </w:rPr>
        <w:t xml:space="preserve"> </w:t>
      </w:r>
      <w:r w:rsidRPr="00DF2654">
        <w:rPr>
          <w:rFonts w:ascii="Arial" w:eastAsia="Times New Roman" w:hAnsi="Arial" w:cs="Arial" w:hint="cs"/>
          <w:rtl/>
        </w:rPr>
        <w:t>الأخرى</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p>
    <w:p w:rsidR="00A3718C" w:rsidRDefault="00A3718C" w:rsidP="007A61DA">
      <w:pPr>
        <w:pStyle w:val="Paragraphedeliste"/>
        <w:numPr>
          <w:ilvl w:val="0"/>
          <w:numId w:val="292"/>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r w:rsidRPr="00DF2654">
        <w:rPr>
          <w:rFonts w:ascii="Arial" w:eastAsia="Times New Roman" w:hAnsi="Arial" w:cs="Arial" w:hint="cs"/>
          <w:rtl/>
        </w:rPr>
        <w:t>للدّراسات</w:t>
      </w:r>
      <w:r w:rsidRPr="00DF2654">
        <w:rPr>
          <w:rFonts w:ascii="Arial" w:eastAsia="Times New Roman" w:hAnsi="Arial" w:cs="Arial"/>
          <w:rtl/>
        </w:rPr>
        <w:t xml:space="preserve"> </w:t>
      </w:r>
      <w:r w:rsidRPr="00DF2654">
        <w:rPr>
          <w:rFonts w:ascii="Arial" w:eastAsia="Times New Roman" w:hAnsi="Arial" w:cs="Arial" w:hint="cs"/>
          <w:rtl/>
        </w:rPr>
        <w:t>ومتابعة</w:t>
      </w:r>
      <w:r w:rsidRPr="00DF2654">
        <w:rPr>
          <w:rFonts w:ascii="Arial" w:eastAsia="Times New Roman" w:hAnsi="Arial" w:cs="Arial"/>
          <w:rtl/>
        </w:rPr>
        <w:t xml:space="preserve"> </w:t>
      </w:r>
      <w:r w:rsidRPr="00DF2654">
        <w:rPr>
          <w:rFonts w:ascii="Arial" w:eastAsia="Times New Roman" w:hAnsi="Arial" w:cs="Arial" w:hint="cs"/>
          <w:rtl/>
        </w:rPr>
        <w:t>الامتيازات</w:t>
      </w:r>
      <w:r w:rsidRPr="00DF2654">
        <w:rPr>
          <w:rFonts w:ascii="Arial" w:eastAsia="Times New Roman" w:hAnsi="Arial" w:cs="Arial"/>
          <w:rtl/>
        </w:rPr>
        <w:t xml:space="preserve"> </w:t>
      </w:r>
      <w:r w:rsidRPr="00DF2654">
        <w:rPr>
          <w:rFonts w:ascii="Arial" w:eastAsia="Times New Roman" w:hAnsi="Arial" w:cs="Arial" w:hint="cs"/>
          <w:rtl/>
        </w:rPr>
        <w:t>الجبائية</w:t>
      </w:r>
      <w:r w:rsidRPr="00DF2654">
        <w:rPr>
          <w:rFonts w:ascii="Arial" w:eastAsia="Times New Roman" w:hAnsi="Arial" w:cs="Arial"/>
          <w:rtl/>
        </w:rPr>
        <w:t xml:space="preserve"> </w:t>
      </w:r>
      <w:r w:rsidRPr="00DF2654">
        <w:rPr>
          <w:rFonts w:ascii="Arial" w:eastAsia="Times New Roman" w:hAnsi="Arial" w:cs="Arial" w:hint="cs"/>
          <w:rtl/>
        </w:rPr>
        <w:t>في</w:t>
      </w:r>
      <w:r w:rsidRPr="00DF2654">
        <w:rPr>
          <w:rFonts w:ascii="Arial" w:eastAsia="Times New Roman" w:hAnsi="Arial" w:cs="Arial"/>
          <w:rtl/>
        </w:rPr>
        <w:t xml:space="preserve"> </w:t>
      </w:r>
      <w:r w:rsidRPr="00DF2654">
        <w:rPr>
          <w:rFonts w:ascii="Arial" w:eastAsia="Times New Roman" w:hAnsi="Arial" w:cs="Arial" w:hint="cs"/>
          <w:rtl/>
        </w:rPr>
        <w:t>مادّة</w:t>
      </w:r>
      <w:r w:rsidRPr="00DF2654">
        <w:rPr>
          <w:rFonts w:ascii="Arial" w:eastAsia="Times New Roman" w:hAnsi="Arial" w:cs="Arial"/>
          <w:rtl/>
        </w:rPr>
        <w:t xml:space="preserve"> </w:t>
      </w:r>
      <w:r w:rsidRPr="00DF2654">
        <w:rPr>
          <w:rFonts w:ascii="Arial" w:eastAsia="Times New Roman" w:hAnsi="Arial" w:cs="Arial" w:hint="cs"/>
          <w:rtl/>
        </w:rPr>
        <w:t>الضّرائب</w:t>
      </w:r>
      <w:r w:rsidRPr="00DF2654">
        <w:rPr>
          <w:rFonts w:ascii="Arial" w:eastAsia="Times New Roman" w:hAnsi="Arial" w:cs="Arial"/>
          <w:rtl/>
        </w:rPr>
        <w:t xml:space="preserve"> </w:t>
      </w:r>
      <w:r w:rsidRPr="00DF2654">
        <w:rPr>
          <w:rFonts w:ascii="Arial" w:eastAsia="Times New Roman" w:hAnsi="Arial" w:cs="Arial" w:hint="cs"/>
          <w:rtl/>
        </w:rPr>
        <w:t>غير</w:t>
      </w:r>
      <w:r w:rsidRPr="00DF2654">
        <w:rPr>
          <w:rFonts w:ascii="Arial" w:eastAsia="Times New Roman" w:hAnsi="Arial" w:cs="Arial"/>
          <w:rtl/>
        </w:rPr>
        <w:t xml:space="preserve"> </w:t>
      </w:r>
      <w:r w:rsidRPr="00DF2654">
        <w:rPr>
          <w:rFonts w:ascii="Arial" w:eastAsia="Times New Roman" w:hAnsi="Arial" w:cs="Arial" w:hint="cs"/>
          <w:rtl/>
        </w:rPr>
        <w:t>المباشرة</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r w:rsidRPr="00DF2654">
        <w:rPr>
          <w:rFonts w:ascii="Arial" w:eastAsia="Times New Roman" w:hAnsi="Arial" w:cs="Arial"/>
        </w:rPr>
        <w:t>.</w:t>
      </w:r>
    </w:p>
    <w:p w:rsidR="00A3718C" w:rsidRDefault="00A3718C" w:rsidP="007A61DA">
      <w:pPr>
        <w:pStyle w:val="Paragraphedeliste"/>
        <w:numPr>
          <w:ilvl w:val="0"/>
          <w:numId w:val="290"/>
        </w:numPr>
        <w:bidi/>
        <w:spacing w:before="120" w:after="0" w:line="240" w:lineRule="auto"/>
        <w:ind w:left="927"/>
        <w:jc w:val="both"/>
        <w:rPr>
          <w:rFonts w:ascii="Arial" w:eastAsia="Times New Roman" w:hAnsi="Arial" w:cs="Arial"/>
        </w:rPr>
      </w:pPr>
      <w:r w:rsidRPr="00DF2654">
        <w:rPr>
          <w:rFonts w:ascii="Arial" w:eastAsia="Times New Roman" w:hAnsi="Arial" w:cs="Arial" w:hint="cs"/>
          <w:rtl/>
        </w:rPr>
        <w:t>إدارة</w:t>
      </w:r>
      <w:r w:rsidRPr="00DF2654">
        <w:rPr>
          <w:rFonts w:ascii="Arial" w:eastAsia="Times New Roman" w:hAnsi="Arial" w:cs="Arial"/>
          <w:rtl/>
        </w:rPr>
        <w:t xml:space="preserve"> </w:t>
      </w:r>
      <w:r w:rsidRPr="00DF2654">
        <w:rPr>
          <w:rFonts w:ascii="Arial" w:eastAsia="Times New Roman" w:hAnsi="Arial" w:cs="Arial" w:hint="cs"/>
          <w:rtl/>
        </w:rPr>
        <w:t>تأطير</w:t>
      </w:r>
      <w:r w:rsidRPr="00DF2654">
        <w:rPr>
          <w:rFonts w:ascii="Arial" w:eastAsia="Times New Roman" w:hAnsi="Arial" w:cs="Arial"/>
          <w:rtl/>
        </w:rPr>
        <w:t xml:space="preserve"> </w:t>
      </w:r>
      <w:r w:rsidRPr="00DF2654">
        <w:rPr>
          <w:rFonts w:ascii="Arial" w:eastAsia="Times New Roman" w:hAnsi="Arial" w:cs="Arial" w:hint="cs"/>
          <w:rtl/>
        </w:rPr>
        <w:t>ومساندة</w:t>
      </w:r>
      <w:r w:rsidRPr="00DF2654">
        <w:rPr>
          <w:rFonts w:ascii="Arial" w:eastAsia="Times New Roman" w:hAnsi="Arial" w:cs="Arial"/>
          <w:rtl/>
        </w:rPr>
        <w:t xml:space="preserve"> </w:t>
      </w:r>
      <w:r w:rsidRPr="00DF2654">
        <w:rPr>
          <w:rFonts w:ascii="Arial" w:eastAsia="Times New Roman" w:hAnsi="Arial" w:cs="Arial" w:hint="cs"/>
          <w:rtl/>
        </w:rPr>
        <w:t>مصالح</w:t>
      </w:r>
      <w:r w:rsidRPr="00DF2654">
        <w:rPr>
          <w:rFonts w:ascii="Arial" w:eastAsia="Times New Roman" w:hAnsi="Arial" w:cs="Arial"/>
          <w:rtl/>
        </w:rPr>
        <w:t xml:space="preserve"> </w:t>
      </w:r>
      <w:r w:rsidRPr="00DF2654">
        <w:rPr>
          <w:rFonts w:ascii="Arial" w:eastAsia="Times New Roman" w:hAnsi="Arial" w:cs="Arial" w:hint="cs"/>
          <w:rtl/>
        </w:rPr>
        <w:t>المراقبة</w:t>
      </w:r>
      <w:r w:rsidRPr="00DF2654">
        <w:rPr>
          <w:rFonts w:ascii="Arial" w:eastAsia="Times New Roman" w:hAnsi="Arial" w:cs="Arial"/>
          <w:rtl/>
        </w:rPr>
        <w:t xml:space="preserve"> </w:t>
      </w:r>
      <w:r w:rsidRPr="00DF2654">
        <w:rPr>
          <w:rFonts w:ascii="Arial" w:eastAsia="Times New Roman" w:hAnsi="Arial" w:cs="Arial" w:hint="cs"/>
          <w:rtl/>
        </w:rPr>
        <w:t>الجبائية</w:t>
      </w:r>
      <w:r w:rsidRPr="00DF2654">
        <w:rPr>
          <w:rFonts w:ascii="Arial" w:eastAsia="Times New Roman" w:hAnsi="Arial" w:cs="Arial"/>
          <w:rtl/>
        </w:rPr>
        <w:t xml:space="preserve"> </w:t>
      </w:r>
      <w:r w:rsidRPr="00DF2654">
        <w:rPr>
          <w:rFonts w:ascii="Arial" w:eastAsia="Times New Roman" w:hAnsi="Arial" w:cs="Arial" w:hint="cs"/>
          <w:rtl/>
        </w:rPr>
        <w:t>وتشتمل</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Pr>
        <w:t>:</w:t>
      </w:r>
    </w:p>
    <w:p w:rsidR="00A3718C" w:rsidRDefault="00A3718C" w:rsidP="007A61DA">
      <w:pPr>
        <w:pStyle w:val="Paragraphedeliste"/>
        <w:numPr>
          <w:ilvl w:val="0"/>
          <w:numId w:val="293"/>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r w:rsidRPr="00DF2654">
        <w:rPr>
          <w:rFonts w:ascii="Arial" w:eastAsia="Times New Roman" w:hAnsi="Arial" w:cs="Arial" w:hint="cs"/>
          <w:rtl/>
        </w:rPr>
        <w:t>للتنسيق</w:t>
      </w:r>
      <w:r w:rsidRPr="00DF2654">
        <w:rPr>
          <w:rFonts w:ascii="Arial" w:eastAsia="Times New Roman" w:hAnsi="Arial" w:cs="Arial"/>
          <w:rtl/>
        </w:rPr>
        <w:t xml:space="preserve"> </w:t>
      </w:r>
      <w:r w:rsidRPr="00DF2654">
        <w:rPr>
          <w:rFonts w:ascii="Arial" w:eastAsia="Times New Roman" w:hAnsi="Arial" w:cs="Arial" w:hint="cs"/>
          <w:rtl/>
        </w:rPr>
        <w:t>بين</w:t>
      </w:r>
      <w:r w:rsidRPr="00DF2654">
        <w:rPr>
          <w:rFonts w:ascii="Arial" w:eastAsia="Times New Roman" w:hAnsi="Arial" w:cs="Arial"/>
          <w:rtl/>
        </w:rPr>
        <w:t xml:space="preserve"> </w:t>
      </w:r>
      <w:r w:rsidRPr="00DF2654">
        <w:rPr>
          <w:rFonts w:ascii="Arial" w:eastAsia="Times New Roman" w:hAnsi="Arial" w:cs="Arial" w:hint="cs"/>
          <w:rtl/>
        </w:rPr>
        <w:t>مصالح</w:t>
      </w:r>
      <w:r w:rsidRPr="00DF2654">
        <w:rPr>
          <w:rFonts w:ascii="Arial" w:eastAsia="Times New Roman" w:hAnsi="Arial" w:cs="Arial"/>
          <w:rtl/>
        </w:rPr>
        <w:t xml:space="preserve"> </w:t>
      </w:r>
      <w:r w:rsidRPr="00DF2654">
        <w:rPr>
          <w:rFonts w:ascii="Arial" w:eastAsia="Times New Roman" w:hAnsi="Arial" w:cs="Arial" w:hint="cs"/>
          <w:rtl/>
        </w:rPr>
        <w:t>المراقبة</w:t>
      </w:r>
      <w:r w:rsidRPr="00DF2654">
        <w:rPr>
          <w:rFonts w:ascii="Arial" w:eastAsia="Times New Roman" w:hAnsi="Arial" w:cs="Arial"/>
          <w:rtl/>
        </w:rPr>
        <w:t xml:space="preserve"> </w:t>
      </w:r>
      <w:r w:rsidRPr="00DF2654">
        <w:rPr>
          <w:rFonts w:ascii="Arial" w:eastAsia="Times New Roman" w:hAnsi="Arial" w:cs="Arial" w:hint="cs"/>
          <w:rtl/>
        </w:rPr>
        <w:t>الجبائية</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p>
    <w:p w:rsidR="00A3718C" w:rsidRDefault="00A3718C" w:rsidP="007A61DA">
      <w:pPr>
        <w:pStyle w:val="Paragraphedeliste"/>
        <w:numPr>
          <w:ilvl w:val="0"/>
          <w:numId w:val="293"/>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r w:rsidRPr="00DF2654">
        <w:rPr>
          <w:rFonts w:ascii="Arial" w:eastAsia="Times New Roman" w:hAnsi="Arial" w:cs="Arial" w:hint="cs"/>
          <w:rtl/>
        </w:rPr>
        <w:t>للتنسيق</w:t>
      </w:r>
      <w:r w:rsidRPr="00DF2654">
        <w:rPr>
          <w:rFonts w:ascii="Arial" w:eastAsia="Times New Roman" w:hAnsi="Arial" w:cs="Arial"/>
          <w:rtl/>
        </w:rPr>
        <w:t xml:space="preserve"> </w:t>
      </w:r>
      <w:r w:rsidRPr="00DF2654">
        <w:rPr>
          <w:rFonts w:ascii="Arial" w:eastAsia="Times New Roman" w:hAnsi="Arial" w:cs="Arial" w:hint="cs"/>
          <w:rtl/>
        </w:rPr>
        <w:t>مع</w:t>
      </w:r>
      <w:r w:rsidRPr="00DF2654">
        <w:rPr>
          <w:rFonts w:ascii="Arial" w:eastAsia="Times New Roman" w:hAnsi="Arial" w:cs="Arial"/>
          <w:rtl/>
        </w:rPr>
        <w:t xml:space="preserve"> </w:t>
      </w:r>
      <w:r w:rsidRPr="00DF2654">
        <w:rPr>
          <w:rFonts w:ascii="Arial" w:eastAsia="Times New Roman" w:hAnsi="Arial" w:cs="Arial" w:hint="cs"/>
          <w:rtl/>
        </w:rPr>
        <w:t>الهياكل</w:t>
      </w:r>
      <w:r w:rsidRPr="00DF2654">
        <w:rPr>
          <w:rFonts w:ascii="Arial" w:eastAsia="Times New Roman" w:hAnsi="Arial" w:cs="Arial"/>
          <w:rtl/>
        </w:rPr>
        <w:t xml:space="preserve"> </w:t>
      </w:r>
      <w:r w:rsidRPr="00DF2654">
        <w:rPr>
          <w:rFonts w:ascii="Arial" w:eastAsia="Times New Roman" w:hAnsi="Arial" w:cs="Arial" w:hint="cs"/>
          <w:rtl/>
        </w:rPr>
        <w:t>الأخرى</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r w:rsidRPr="00DF2654">
        <w:rPr>
          <w:rFonts w:ascii="Arial" w:eastAsia="Times New Roman" w:hAnsi="Arial" w:cs="Arial"/>
        </w:rPr>
        <w:t>.</w:t>
      </w:r>
    </w:p>
    <w:p w:rsidR="00A3718C" w:rsidRDefault="00A3718C" w:rsidP="007A61DA">
      <w:pPr>
        <w:pStyle w:val="Paragraphedeliste"/>
        <w:numPr>
          <w:ilvl w:val="0"/>
          <w:numId w:val="290"/>
        </w:numPr>
        <w:bidi/>
        <w:spacing w:before="120" w:after="0" w:line="240" w:lineRule="auto"/>
        <w:ind w:left="927"/>
        <w:jc w:val="both"/>
        <w:rPr>
          <w:rFonts w:ascii="Arial" w:eastAsia="Times New Roman" w:hAnsi="Arial" w:cs="Arial"/>
        </w:rPr>
      </w:pPr>
      <w:r w:rsidRPr="00DF2654">
        <w:rPr>
          <w:rFonts w:ascii="Arial" w:eastAsia="Times New Roman" w:hAnsi="Arial" w:cs="Arial" w:hint="cs"/>
          <w:rtl/>
        </w:rPr>
        <w:t>إدارة</w:t>
      </w:r>
      <w:r w:rsidRPr="00DF2654">
        <w:rPr>
          <w:rFonts w:ascii="Arial" w:eastAsia="Times New Roman" w:hAnsi="Arial" w:cs="Arial"/>
          <w:rtl/>
        </w:rPr>
        <w:t xml:space="preserve"> </w:t>
      </w:r>
      <w:r w:rsidRPr="00DF2654">
        <w:rPr>
          <w:rFonts w:ascii="Arial" w:eastAsia="Times New Roman" w:hAnsi="Arial" w:cs="Arial" w:hint="cs"/>
          <w:rtl/>
        </w:rPr>
        <w:t>متابعة</w:t>
      </w:r>
      <w:r w:rsidRPr="00DF2654">
        <w:rPr>
          <w:rFonts w:ascii="Arial" w:eastAsia="Times New Roman" w:hAnsi="Arial" w:cs="Arial"/>
          <w:rtl/>
        </w:rPr>
        <w:t xml:space="preserve"> </w:t>
      </w:r>
      <w:r w:rsidRPr="00DF2654">
        <w:rPr>
          <w:rFonts w:ascii="Arial" w:eastAsia="Times New Roman" w:hAnsi="Arial" w:cs="Arial" w:hint="cs"/>
          <w:rtl/>
        </w:rPr>
        <w:t>نشاط</w:t>
      </w:r>
      <w:r w:rsidRPr="00DF2654">
        <w:rPr>
          <w:rFonts w:ascii="Arial" w:eastAsia="Times New Roman" w:hAnsi="Arial" w:cs="Arial"/>
          <w:rtl/>
        </w:rPr>
        <w:t xml:space="preserve"> </w:t>
      </w:r>
      <w:r w:rsidRPr="00DF2654">
        <w:rPr>
          <w:rFonts w:ascii="Arial" w:eastAsia="Times New Roman" w:hAnsi="Arial" w:cs="Arial" w:hint="cs"/>
          <w:rtl/>
        </w:rPr>
        <w:t>مصالح</w:t>
      </w:r>
      <w:r w:rsidRPr="00DF2654">
        <w:rPr>
          <w:rFonts w:ascii="Arial" w:eastAsia="Times New Roman" w:hAnsi="Arial" w:cs="Arial"/>
          <w:rtl/>
        </w:rPr>
        <w:t xml:space="preserve"> </w:t>
      </w:r>
      <w:r w:rsidRPr="00DF2654">
        <w:rPr>
          <w:rFonts w:ascii="Arial" w:eastAsia="Times New Roman" w:hAnsi="Arial" w:cs="Arial" w:hint="cs"/>
          <w:rtl/>
        </w:rPr>
        <w:t>المراقبة</w:t>
      </w:r>
      <w:r w:rsidRPr="00DF2654">
        <w:rPr>
          <w:rFonts w:ascii="Arial" w:eastAsia="Times New Roman" w:hAnsi="Arial" w:cs="Arial"/>
          <w:rtl/>
        </w:rPr>
        <w:t xml:space="preserve"> </w:t>
      </w:r>
      <w:r w:rsidRPr="00DF2654">
        <w:rPr>
          <w:rFonts w:ascii="Arial" w:eastAsia="Times New Roman" w:hAnsi="Arial" w:cs="Arial" w:hint="cs"/>
          <w:rtl/>
        </w:rPr>
        <w:t>الجبائية</w:t>
      </w:r>
      <w:r w:rsidRPr="00DF2654">
        <w:rPr>
          <w:rFonts w:ascii="Arial" w:eastAsia="Times New Roman" w:hAnsi="Arial" w:cs="Arial"/>
          <w:rtl/>
        </w:rPr>
        <w:t xml:space="preserve"> </w:t>
      </w:r>
      <w:r w:rsidRPr="00DF2654">
        <w:rPr>
          <w:rFonts w:ascii="Arial" w:eastAsia="Times New Roman" w:hAnsi="Arial" w:cs="Arial" w:hint="cs"/>
          <w:rtl/>
        </w:rPr>
        <w:t>وتشتمل</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Pr>
        <w:t>:</w:t>
      </w:r>
    </w:p>
    <w:p w:rsidR="00A3718C" w:rsidRDefault="00A3718C" w:rsidP="007A61DA">
      <w:pPr>
        <w:pStyle w:val="Paragraphedeliste"/>
        <w:numPr>
          <w:ilvl w:val="0"/>
          <w:numId w:val="294"/>
        </w:numPr>
        <w:bidi/>
        <w:spacing w:before="120" w:after="0" w:line="240" w:lineRule="auto"/>
        <w:ind w:left="1267"/>
        <w:jc w:val="both"/>
        <w:rPr>
          <w:rFonts w:ascii="Arial" w:eastAsia="Times New Roman" w:hAnsi="Arial" w:cs="Aria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r w:rsidRPr="00DF2654">
        <w:rPr>
          <w:rFonts w:ascii="Arial" w:eastAsia="Times New Roman" w:hAnsi="Arial" w:cs="Arial" w:hint="cs"/>
          <w:rtl/>
        </w:rPr>
        <w:t>لتنشيط</w:t>
      </w:r>
      <w:r w:rsidRPr="00DF2654">
        <w:rPr>
          <w:rFonts w:ascii="Arial" w:eastAsia="Times New Roman" w:hAnsi="Arial" w:cs="Arial"/>
          <w:rtl/>
        </w:rPr>
        <w:t xml:space="preserve"> </w:t>
      </w:r>
      <w:r w:rsidRPr="00DF2654">
        <w:rPr>
          <w:rFonts w:ascii="Arial" w:eastAsia="Times New Roman" w:hAnsi="Arial" w:cs="Arial" w:hint="cs"/>
          <w:rtl/>
        </w:rPr>
        <w:t>أعمال</w:t>
      </w:r>
      <w:r w:rsidRPr="00DF2654">
        <w:rPr>
          <w:rFonts w:ascii="Arial" w:eastAsia="Times New Roman" w:hAnsi="Arial" w:cs="Arial"/>
          <w:rtl/>
        </w:rPr>
        <w:t xml:space="preserve"> </w:t>
      </w:r>
      <w:r w:rsidRPr="00DF2654">
        <w:rPr>
          <w:rFonts w:ascii="Arial" w:eastAsia="Times New Roman" w:hAnsi="Arial" w:cs="Arial" w:hint="cs"/>
          <w:rtl/>
        </w:rPr>
        <w:t>مصالح</w:t>
      </w:r>
      <w:r w:rsidRPr="00DF2654">
        <w:rPr>
          <w:rFonts w:ascii="Arial" w:eastAsia="Times New Roman" w:hAnsi="Arial" w:cs="Arial"/>
          <w:rtl/>
        </w:rPr>
        <w:t xml:space="preserve"> </w:t>
      </w:r>
      <w:r w:rsidRPr="00DF2654">
        <w:rPr>
          <w:rFonts w:ascii="Arial" w:eastAsia="Times New Roman" w:hAnsi="Arial" w:cs="Arial" w:hint="cs"/>
          <w:rtl/>
        </w:rPr>
        <w:t>المراقبة</w:t>
      </w:r>
      <w:r w:rsidRPr="00DF2654">
        <w:rPr>
          <w:rFonts w:ascii="Arial" w:eastAsia="Times New Roman" w:hAnsi="Arial" w:cs="Arial"/>
          <w:rtl/>
        </w:rPr>
        <w:t xml:space="preserve"> </w:t>
      </w:r>
      <w:r w:rsidRPr="00DF2654">
        <w:rPr>
          <w:rFonts w:ascii="Arial" w:eastAsia="Times New Roman" w:hAnsi="Arial" w:cs="Arial" w:hint="cs"/>
          <w:rtl/>
        </w:rPr>
        <w:t>الجبائية</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p>
    <w:p w:rsidR="00A3718C" w:rsidRPr="00DF2654" w:rsidRDefault="00A3718C" w:rsidP="007A61DA">
      <w:pPr>
        <w:pStyle w:val="Paragraphedeliste"/>
        <w:numPr>
          <w:ilvl w:val="0"/>
          <w:numId w:val="294"/>
        </w:numPr>
        <w:bidi/>
        <w:spacing w:before="120" w:after="0" w:line="240" w:lineRule="auto"/>
        <w:ind w:left="1267"/>
        <w:jc w:val="both"/>
        <w:rPr>
          <w:rFonts w:ascii="Arial" w:eastAsia="Times New Roman" w:hAnsi="Arial" w:cs="Arial"/>
          <w:rtl/>
        </w:rPr>
      </w:pPr>
      <w:r w:rsidRPr="00DF2654">
        <w:rPr>
          <w:rFonts w:ascii="Arial" w:eastAsia="Times New Roman" w:hAnsi="Arial" w:cs="Arial" w:hint="cs"/>
          <w:rtl/>
        </w:rPr>
        <w:t>الإدارة</w:t>
      </w:r>
      <w:r w:rsidRPr="00DF2654">
        <w:rPr>
          <w:rFonts w:ascii="Arial" w:eastAsia="Times New Roman" w:hAnsi="Arial" w:cs="Arial"/>
          <w:rtl/>
        </w:rPr>
        <w:t xml:space="preserve"> </w:t>
      </w:r>
      <w:r w:rsidRPr="00DF2654">
        <w:rPr>
          <w:rFonts w:ascii="Arial" w:eastAsia="Times New Roman" w:hAnsi="Arial" w:cs="Arial" w:hint="cs"/>
          <w:rtl/>
        </w:rPr>
        <w:t>الفرعية</w:t>
      </w:r>
      <w:r w:rsidRPr="00DF2654">
        <w:rPr>
          <w:rFonts w:ascii="Arial" w:eastAsia="Times New Roman" w:hAnsi="Arial" w:cs="Arial"/>
          <w:rtl/>
        </w:rPr>
        <w:t xml:space="preserve"> </w:t>
      </w:r>
      <w:r w:rsidRPr="00DF2654">
        <w:rPr>
          <w:rFonts w:ascii="Arial" w:eastAsia="Times New Roman" w:hAnsi="Arial" w:cs="Arial" w:hint="cs"/>
          <w:rtl/>
        </w:rPr>
        <w:t>لمتابعة</w:t>
      </w:r>
      <w:r w:rsidRPr="00DF2654">
        <w:rPr>
          <w:rFonts w:ascii="Arial" w:eastAsia="Times New Roman" w:hAnsi="Arial" w:cs="Arial"/>
          <w:rtl/>
        </w:rPr>
        <w:t xml:space="preserve"> </w:t>
      </w:r>
      <w:r w:rsidRPr="00DF2654">
        <w:rPr>
          <w:rFonts w:ascii="Arial" w:eastAsia="Times New Roman" w:hAnsi="Arial" w:cs="Arial" w:hint="cs"/>
          <w:rtl/>
        </w:rPr>
        <w:t>تطبيق</w:t>
      </w:r>
      <w:r w:rsidRPr="00DF2654">
        <w:rPr>
          <w:rFonts w:ascii="Arial" w:eastAsia="Times New Roman" w:hAnsi="Arial" w:cs="Arial"/>
          <w:rtl/>
        </w:rPr>
        <w:t xml:space="preserve"> </w:t>
      </w:r>
      <w:r w:rsidRPr="00DF2654">
        <w:rPr>
          <w:rFonts w:ascii="Arial" w:eastAsia="Times New Roman" w:hAnsi="Arial" w:cs="Arial" w:hint="cs"/>
          <w:rtl/>
        </w:rPr>
        <w:t>التشريع</w:t>
      </w:r>
      <w:r w:rsidRPr="00DF2654">
        <w:rPr>
          <w:rFonts w:ascii="Arial" w:eastAsia="Times New Roman" w:hAnsi="Arial" w:cs="Arial"/>
          <w:rtl/>
        </w:rPr>
        <w:t xml:space="preserve"> </w:t>
      </w:r>
      <w:r w:rsidRPr="00DF2654">
        <w:rPr>
          <w:rFonts w:ascii="Arial" w:eastAsia="Times New Roman" w:hAnsi="Arial" w:cs="Arial" w:hint="cs"/>
          <w:rtl/>
        </w:rPr>
        <w:t>الجبائي</w:t>
      </w:r>
      <w:r w:rsidRPr="00DF2654">
        <w:rPr>
          <w:rFonts w:ascii="Arial" w:eastAsia="Times New Roman" w:hAnsi="Arial" w:cs="Arial"/>
          <w:rtl/>
        </w:rPr>
        <w:t xml:space="preserve"> </w:t>
      </w:r>
      <w:r w:rsidRPr="00DF2654">
        <w:rPr>
          <w:rFonts w:ascii="Arial" w:eastAsia="Times New Roman" w:hAnsi="Arial" w:cs="Arial" w:hint="cs"/>
          <w:rtl/>
        </w:rPr>
        <w:t>والفقه</w:t>
      </w:r>
      <w:r w:rsidRPr="00DF2654">
        <w:rPr>
          <w:rFonts w:ascii="Arial" w:eastAsia="Times New Roman" w:hAnsi="Arial" w:cs="Arial"/>
          <w:rtl/>
        </w:rPr>
        <w:t xml:space="preserve"> </w:t>
      </w:r>
      <w:r w:rsidRPr="00DF2654">
        <w:rPr>
          <w:rFonts w:ascii="Arial" w:eastAsia="Times New Roman" w:hAnsi="Arial" w:cs="Arial" w:hint="cs"/>
          <w:rtl/>
        </w:rPr>
        <w:t>الإداري</w:t>
      </w:r>
      <w:r w:rsidRPr="00DF2654">
        <w:rPr>
          <w:rFonts w:ascii="Arial" w:eastAsia="Times New Roman" w:hAnsi="Arial" w:cs="Arial"/>
          <w:rtl/>
        </w:rPr>
        <w:t xml:space="preserve"> </w:t>
      </w:r>
      <w:r w:rsidRPr="00DF2654">
        <w:rPr>
          <w:rFonts w:ascii="Arial" w:eastAsia="Times New Roman" w:hAnsi="Arial" w:cs="Arial" w:hint="cs"/>
          <w:rtl/>
        </w:rPr>
        <w:t>وتحتوي</w:t>
      </w:r>
      <w:r w:rsidRPr="00DF2654">
        <w:rPr>
          <w:rFonts w:ascii="Arial" w:eastAsia="Times New Roman" w:hAnsi="Arial" w:cs="Arial"/>
          <w:rtl/>
        </w:rPr>
        <w:t xml:space="preserve"> </w:t>
      </w:r>
      <w:r w:rsidRPr="00DF2654">
        <w:rPr>
          <w:rFonts w:ascii="Arial" w:eastAsia="Times New Roman" w:hAnsi="Arial" w:cs="Arial" w:hint="cs"/>
          <w:rtl/>
        </w:rPr>
        <w:t>على</w:t>
      </w:r>
      <w:r w:rsidRPr="00DF2654">
        <w:rPr>
          <w:rFonts w:ascii="Arial" w:eastAsia="Times New Roman" w:hAnsi="Arial" w:cs="Arial"/>
          <w:rtl/>
        </w:rPr>
        <w:t xml:space="preserve"> </w:t>
      </w:r>
      <w:r w:rsidRPr="00DF2654">
        <w:rPr>
          <w:rFonts w:ascii="Arial" w:eastAsia="Times New Roman" w:hAnsi="Arial" w:cs="Arial" w:hint="cs"/>
          <w:rtl/>
        </w:rPr>
        <w:t>مصلحتين</w:t>
      </w:r>
      <w:r w:rsidRPr="00DF2654">
        <w:rPr>
          <w:rFonts w:ascii="Arial" w:eastAsia="Times New Roman" w:hAnsi="Arial" w:cs="Arial"/>
        </w:rPr>
        <w:t>.</w:t>
      </w:r>
    </w:p>
    <w:p w:rsidR="006564D2" w:rsidRPr="00B07F66" w:rsidRDefault="006564D2" w:rsidP="006564D2">
      <w:pPr>
        <w:pStyle w:val="Paragraphedeliste"/>
        <w:autoSpaceDE w:val="0"/>
        <w:autoSpaceDN w:val="0"/>
        <w:bidi/>
        <w:adjustRightInd w:val="0"/>
        <w:spacing w:before="100" w:beforeAutospacing="1" w:after="0" w:line="240" w:lineRule="auto"/>
        <w:ind w:left="1003"/>
        <w:jc w:val="both"/>
        <w:rPr>
          <w:rFonts w:ascii="Arial" w:hAnsi="Arial" w:cs="Arial"/>
          <w:rtl/>
          <w:lang w:eastAsia="en-US" w:bidi="ar-TN"/>
        </w:rPr>
      </w:pPr>
    </w:p>
    <w:p w:rsidR="003C68F4" w:rsidRDefault="00E1725E" w:rsidP="007A61DA">
      <w:pPr>
        <w:pStyle w:val="Paragraphedeliste"/>
        <w:numPr>
          <w:ilvl w:val="0"/>
          <w:numId w:val="115"/>
        </w:numPr>
        <w:autoSpaceDE w:val="0"/>
        <w:autoSpaceDN w:val="0"/>
        <w:bidi/>
        <w:adjustRightInd w:val="0"/>
        <w:spacing w:before="100" w:beforeAutospacing="1" w:after="0" w:line="240" w:lineRule="auto"/>
        <w:ind w:left="927"/>
        <w:jc w:val="both"/>
        <w:rPr>
          <w:rFonts w:ascii="Arial" w:hAnsi="Arial" w:cs="Arial"/>
          <w:b/>
          <w:bCs/>
          <w:lang w:eastAsia="en-US" w:bidi="ar-TN"/>
        </w:rPr>
      </w:pPr>
      <w:r w:rsidRPr="00B07F66">
        <w:rPr>
          <w:rFonts w:ascii="Arial" w:hAnsi="Arial" w:cs="Arial"/>
          <w:b/>
          <w:bCs/>
          <w:rtl/>
          <w:lang w:eastAsia="en-US" w:bidi="ar-TN"/>
        </w:rPr>
        <w:t xml:space="preserve">وحدة النزاع الجبائي </w:t>
      </w:r>
      <w:r w:rsidR="00B146B4" w:rsidRPr="00B146B4">
        <w:rPr>
          <w:rFonts w:ascii="Arial" w:hAnsi="Arial" w:cs="Arial" w:hint="cs"/>
          <w:b/>
          <w:bCs/>
          <w:rtl/>
          <w:lang w:eastAsia="en-US" w:bidi="ar-TN"/>
        </w:rPr>
        <w:t>والمصالحة</w:t>
      </w:r>
      <w:r w:rsidR="00B146B4" w:rsidRPr="00B146B4">
        <w:rPr>
          <w:rFonts w:ascii="Arial" w:hAnsi="Arial" w:cs="Arial"/>
          <w:b/>
          <w:bCs/>
          <w:rtl/>
          <w:lang w:eastAsia="en-US" w:bidi="ar-TN"/>
        </w:rPr>
        <w:t xml:space="preserve"> </w:t>
      </w:r>
      <w:r w:rsidR="00B146B4" w:rsidRPr="00B146B4">
        <w:rPr>
          <w:rFonts w:ascii="Arial" w:hAnsi="Arial" w:cs="Arial" w:hint="cs"/>
          <w:b/>
          <w:bCs/>
          <w:rtl/>
          <w:lang w:eastAsia="en-US" w:bidi="ar-TN"/>
        </w:rPr>
        <w:t>الجبائية</w:t>
      </w:r>
      <w:r w:rsidR="00B146B4" w:rsidRPr="00B146B4">
        <w:rPr>
          <w:rStyle w:val="Appelnotedebasdep"/>
          <w:rFonts w:ascii="Arial" w:hAnsi="Arial" w:cs="Arial"/>
          <w:b/>
          <w:bCs/>
          <w:vertAlign w:val="baseline"/>
          <w:rtl/>
          <w:lang w:eastAsia="en-US" w:bidi="ar-TN"/>
        </w:rPr>
        <w:t xml:space="preserve"> </w:t>
      </w:r>
      <w:r w:rsidR="00A3718C">
        <w:rPr>
          <w:rStyle w:val="Appelnotedebasdep"/>
          <w:rFonts w:ascii="Arial" w:hAnsi="Arial" w:cs="Arial"/>
          <w:b/>
          <w:bCs/>
          <w:rtl/>
          <w:lang w:eastAsia="en-US" w:bidi="ar-TN"/>
        </w:rPr>
        <w:footnoteReference w:id="8"/>
      </w:r>
    </w:p>
    <w:p w:rsidR="00E1725E" w:rsidRPr="00B07F66" w:rsidRDefault="00E1725E"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b/>
          <w:bCs/>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بــ</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إجراءات التّوظيف الإجباري للأداء،</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النّزاعات الجبائيّة المتعلّقة بأساس الأداء لدى المحاكم المختصّة وتجميع المعلومات والمعطيات وإعداد الإحصائيّات،</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تطبيق إجراءات معاينة وتتبّع المخالفات الجبائيّة الجزائيّة والنّزاعات المترتّبة عنها لدى المحاكم المختصّة،</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مساندة المصالح الخارجيّة للإدارة العامّة للأداءات في النّزاعات الجبائيّة،</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دراسة جدوى الطّعن بالتّعقيب في القرارات النّهائيّة الصّادرة عن محاكم الاستئناف </w:t>
      </w:r>
      <w:proofErr w:type="gramStart"/>
      <w:r w:rsidRPr="00B07F66">
        <w:rPr>
          <w:rFonts w:ascii="Arial" w:hAnsi="Arial" w:cs="Arial"/>
          <w:rtl/>
          <w:lang w:eastAsia="en-US" w:bidi="ar-TN"/>
        </w:rPr>
        <w:t>و القيام</w:t>
      </w:r>
      <w:proofErr w:type="gramEnd"/>
      <w:r w:rsidRPr="00B07F66">
        <w:rPr>
          <w:rFonts w:ascii="Arial" w:hAnsi="Arial" w:cs="Arial"/>
          <w:rtl/>
          <w:lang w:eastAsia="en-US" w:bidi="ar-TN"/>
        </w:rPr>
        <w:t xml:space="preserve"> بالإجراءات اللاّزمة في الغرض،</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مذكّرات الدّفاع في القضايا </w:t>
      </w:r>
      <w:proofErr w:type="spellStart"/>
      <w:r w:rsidRPr="00B07F66">
        <w:rPr>
          <w:rFonts w:ascii="Arial" w:hAnsi="Arial" w:cs="Arial"/>
          <w:rtl/>
          <w:lang w:eastAsia="en-US" w:bidi="ar-TN"/>
        </w:rPr>
        <w:t>التّعقيبيّة</w:t>
      </w:r>
      <w:proofErr w:type="spellEnd"/>
      <w:r w:rsidRPr="00B07F66">
        <w:rPr>
          <w:rFonts w:ascii="Arial" w:hAnsi="Arial" w:cs="Arial"/>
          <w:rtl/>
          <w:lang w:eastAsia="en-US" w:bidi="ar-TN"/>
        </w:rPr>
        <w:t xml:space="preserve"> المقدّمة من قبل المطالبين بالأداء،</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مطالب الإعفاء أو التّخفيض من الأداء الموظّف الّتي يقدّمها المطالبون بالأداء أو الواردة من مختلف السّلط الإداريّة،</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عرائض المطالبين بالأداء المتعلّقة بالتّوظيف الإجباري للأداء واسترجاعه وبمقرّرات سحب النّظام التّقديري،</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دراسة ومتابعة وضعيّة الدّيون الجبائيّة </w:t>
      </w:r>
      <w:proofErr w:type="spellStart"/>
      <w:r w:rsidRPr="00B07F66">
        <w:rPr>
          <w:rFonts w:ascii="Arial" w:hAnsi="Arial" w:cs="Arial"/>
          <w:rtl/>
          <w:lang w:eastAsia="en-US" w:bidi="ar-TN"/>
        </w:rPr>
        <w:t>المتخلّدة</w:t>
      </w:r>
      <w:proofErr w:type="spellEnd"/>
      <w:r w:rsidRPr="00B07F66">
        <w:rPr>
          <w:rFonts w:ascii="Arial" w:hAnsi="Arial" w:cs="Arial"/>
          <w:rtl/>
          <w:lang w:eastAsia="en-US" w:bidi="ar-TN"/>
        </w:rPr>
        <w:t xml:space="preserve"> بذمّة المؤسّسات العموميّة والمؤسّسات التي تمرّ بصعوبات اقتصاديّة والمؤسّسات الأجنبيّة،</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w:t>
      </w:r>
      <w:proofErr w:type="gramStart"/>
      <w:r w:rsidRPr="00B07F66">
        <w:rPr>
          <w:rFonts w:ascii="Arial" w:hAnsi="Arial" w:cs="Arial"/>
          <w:rtl/>
          <w:lang w:eastAsia="en-US" w:bidi="ar-TN"/>
        </w:rPr>
        <w:t>و تفعيل</w:t>
      </w:r>
      <w:proofErr w:type="gramEnd"/>
      <w:r w:rsidRPr="00B07F66">
        <w:rPr>
          <w:rFonts w:ascii="Arial" w:hAnsi="Arial" w:cs="Arial"/>
          <w:rtl/>
          <w:lang w:eastAsia="en-US" w:bidi="ar-TN"/>
        </w:rPr>
        <w:t xml:space="preserve"> الصّلح الجبائي في الطّور القضائي،</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كتابة الّلجنة المنصوص عليها بالفصل 74 من مجلّة الحقوق والإجراءات الجبائيّة،</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التّنسيق بين مختلف المصالح المكلفة بالنّزاع الجبائي وكتابات المحاكم المختصّة،</w:t>
      </w:r>
    </w:p>
    <w:p w:rsidR="00E1725E" w:rsidRPr="00B07F66"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تجميع فقه القضاء في مادّة الجباية وتأمين تصنيفه،</w:t>
      </w:r>
    </w:p>
    <w:p w:rsidR="00E1725E" w:rsidRDefault="00E1725E" w:rsidP="007A61DA">
      <w:pPr>
        <w:pStyle w:val="Paragraphedeliste"/>
        <w:numPr>
          <w:ilvl w:val="0"/>
          <w:numId w:val="1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تمثيل الإدارة العامّة للأداءات لدى المحاكم المختصّة</w:t>
      </w:r>
      <w:r w:rsidR="00A47278">
        <w:rPr>
          <w:rFonts w:ascii="Arial" w:hAnsi="Arial" w:cs="Arial" w:hint="cs"/>
          <w:rtl/>
          <w:lang w:eastAsia="en-US" w:bidi="ar-TN"/>
        </w:rPr>
        <w:t>،</w:t>
      </w:r>
    </w:p>
    <w:p w:rsidR="00A47278" w:rsidRPr="00B146B4" w:rsidRDefault="00A47278" w:rsidP="007A61DA">
      <w:pPr>
        <w:pStyle w:val="Paragraphedeliste"/>
        <w:numPr>
          <w:ilvl w:val="0"/>
          <w:numId w:val="116"/>
        </w:numPr>
        <w:bidi/>
        <w:spacing w:before="120" w:after="0" w:line="240" w:lineRule="auto"/>
        <w:jc w:val="both"/>
        <w:rPr>
          <w:rFonts w:ascii="Arial" w:eastAsia="Times New Roman" w:hAnsi="Arial" w:cs="Arial"/>
          <w:rtl/>
        </w:rPr>
      </w:pPr>
      <w:r w:rsidRPr="00F51003">
        <w:rPr>
          <w:rFonts w:ascii="Arial" w:eastAsia="Times New Roman" w:hAnsi="Arial" w:cs="Arial" w:hint="cs"/>
          <w:rtl/>
        </w:rPr>
        <w:t>تأمين</w:t>
      </w:r>
      <w:r w:rsidRPr="00F51003">
        <w:rPr>
          <w:rFonts w:ascii="Arial" w:eastAsia="Times New Roman" w:hAnsi="Arial" w:cs="Arial"/>
          <w:rtl/>
        </w:rPr>
        <w:t xml:space="preserve"> </w:t>
      </w:r>
      <w:r w:rsidRPr="00F51003">
        <w:rPr>
          <w:rFonts w:ascii="Arial" w:eastAsia="Times New Roman" w:hAnsi="Arial" w:cs="Arial" w:hint="cs"/>
          <w:rtl/>
        </w:rPr>
        <w:t>كتابة</w:t>
      </w:r>
      <w:r w:rsidRPr="00F51003">
        <w:rPr>
          <w:rFonts w:ascii="Arial" w:eastAsia="Times New Roman" w:hAnsi="Arial" w:cs="Arial"/>
          <w:rtl/>
        </w:rPr>
        <w:t xml:space="preserve"> </w:t>
      </w:r>
      <w:r w:rsidRPr="00F51003">
        <w:rPr>
          <w:rFonts w:ascii="Arial" w:eastAsia="Times New Roman" w:hAnsi="Arial" w:cs="Arial" w:hint="cs"/>
          <w:rtl/>
        </w:rPr>
        <w:t>اللّجنة</w:t>
      </w:r>
      <w:r w:rsidRPr="00F51003">
        <w:rPr>
          <w:rFonts w:ascii="Arial" w:eastAsia="Times New Roman" w:hAnsi="Arial" w:cs="Arial"/>
          <w:rtl/>
        </w:rPr>
        <w:t xml:space="preserve"> </w:t>
      </w:r>
      <w:r w:rsidRPr="00F51003">
        <w:rPr>
          <w:rFonts w:ascii="Arial" w:eastAsia="Times New Roman" w:hAnsi="Arial" w:cs="Arial" w:hint="cs"/>
          <w:rtl/>
        </w:rPr>
        <w:t>الوطنية</w:t>
      </w:r>
      <w:r w:rsidRPr="00F51003">
        <w:rPr>
          <w:rFonts w:ascii="Arial" w:eastAsia="Times New Roman" w:hAnsi="Arial" w:cs="Arial"/>
          <w:rtl/>
        </w:rPr>
        <w:t xml:space="preserve"> </w:t>
      </w:r>
      <w:r w:rsidRPr="00F51003">
        <w:rPr>
          <w:rFonts w:ascii="Arial" w:eastAsia="Times New Roman" w:hAnsi="Arial" w:cs="Arial" w:hint="cs"/>
          <w:rtl/>
        </w:rPr>
        <w:t>للمصالحة</w:t>
      </w:r>
      <w:r w:rsidRPr="00F51003">
        <w:rPr>
          <w:rFonts w:ascii="Arial" w:eastAsia="Times New Roman" w:hAnsi="Arial" w:cs="Arial"/>
          <w:rtl/>
        </w:rPr>
        <w:t xml:space="preserve"> </w:t>
      </w:r>
      <w:r w:rsidRPr="00F51003">
        <w:rPr>
          <w:rFonts w:ascii="Arial" w:eastAsia="Times New Roman" w:hAnsi="Arial" w:cs="Arial" w:hint="cs"/>
          <w:rtl/>
        </w:rPr>
        <w:t>الجبائية</w:t>
      </w:r>
      <w:r w:rsidRPr="00F51003">
        <w:rPr>
          <w:rFonts w:ascii="Arial" w:eastAsia="Times New Roman" w:hAnsi="Arial" w:cs="Arial"/>
          <w:rtl/>
        </w:rPr>
        <w:t xml:space="preserve"> </w:t>
      </w:r>
      <w:r w:rsidRPr="00F51003">
        <w:rPr>
          <w:rFonts w:ascii="Arial" w:eastAsia="Times New Roman" w:hAnsi="Arial" w:cs="Arial" w:hint="cs"/>
          <w:rtl/>
        </w:rPr>
        <w:t>المتعلّقة</w:t>
      </w:r>
      <w:r w:rsidRPr="00F51003">
        <w:rPr>
          <w:rFonts w:ascii="Arial" w:eastAsia="Times New Roman" w:hAnsi="Arial" w:cs="Arial"/>
          <w:rtl/>
        </w:rPr>
        <w:t xml:space="preserve"> </w:t>
      </w:r>
      <w:r w:rsidRPr="00F51003">
        <w:rPr>
          <w:rFonts w:ascii="Arial" w:eastAsia="Times New Roman" w:hAnsi="Arial" w:cs="Arial" w:hint="cs"/>
          <w:rtl/>
        </w:rPr>
        <w:t>بملفّات</w:t>
      </w:r>
      <w:r w:rsidRPr="00F51003">
        <w:rPr>
          <w:rFonts w:ascii="Arial" w:eastAsia="Times New Roman" w:hAnsi="Arial" w:cs="Arial"/>
          <w:rtl/>
        </w:rPr>
        <w:t xml:space="preserve"> </w:t>
      </w:r>
      <w:r w:rsidRPr="00F51003">
        <w:rPr>
          <w:rFonts w:ascii="Arial" w:eastAsia="Times New Roman" w:hAnsi="Arial" w:cs="Arial" w:hint="cs"/>
          <w:rtl/>
        </w:rPr>
        <w:t>المراجعة</w:t>
      </w:r>
      <w:r w:rsidRPr="00F51003">
        <w:rPr>
          <w:rFonts w:ascii="Arial" w:eastAsia="Times New Roman" w:hAnsi="Arial" w:cs="Arial"/>
          <w:rtl/>
        </w:rPr>
        <w:t xml:space="preserve"> </w:t>
      </w:r>
      <w:r w:rsidRPr="00F51003">
        <w:rPr>
          <w:rFonts w:ascii="Arial" w:eastAsia="Times New Roman" w:hAnsi="Arial" w:cs="Arial" w:hint="cs"/>
          <w:rtl/>
        </w:rPr>
        <w:t>الجبائية</w:t>
      </w:r>
      <w:r w:rsidRPr="00F51003">
        <w:rPr>
          <w:rFonts w:ascii="Arial" w:eastAsia="Times New Roman" w:hAnsi="Arial" w:cs="Arial"/>
          <w:rtl/>
        </w:rPr>
        <w:t xml:space="preserve"> </w:t>
      </w:r>
      <w:r w:rsidRPr="00F51003">
        <w:rPr>
          <w:rFonts w:ascii="Arial" w:eastAsia="Times New Roman" w:hAnsi="Arial" w:cs="Arial" w:hint="cs"/>
          <w:rtl/>
        </w:rPr>
        <w:t>الرّاجعة</w:t>
      </w:r>
      <w:r w:rsidRPr="00F51003">
        <w:rPr>
          <w:rFonts w:ascii="Arial" w:eastAsia="Times New Roman" w:hAnsi="Arial" w:cs="Arial"/>
          <w:rtl/>
        </w:rPr>
        <w:t xml:space="preserve"> </w:t>
      </w:r>
      <w:r w:rsidRPr="00F51003">
        <w:rPr>
          <w:rFonts w:ascii="Arial" w:eastAsia="Times New Roman" w:hAnsi="Arial" w:cs="Arial" w:hint="cs"/>
          <w:rtl/>
        </w:rPr>
        <w:t>بالنّظر</w:t>
      </w:r>
      <w:r w:rsidRPr="00F51003">
        <w:rPr>
          <w:rFonts w:ascii="Arial" w:eastAsia="Times New Roman" w:hAnsi="Arial" w:cs="Arial"/>
          <w:rtl/>
        </w:rPr>
        <w:t xml:space="preserve"> </w:t>
      </w:r>
      <w:r w:rsidRPr="00F51003">
        <w:rPr>
          <w:rFonts w:ascii="Arial" w:eastAsia="Times New Roman" w:hAnsi="Arial" w:cs="Arial" w:hint="cs"/>
          <w:rtl/>
        </w:rPr>
        <w:t>إلى</w:t>
      </w:r>
      <w:r w:rsidRPr="00F51003">
        <w:rPr>
          <w:rFonts w:ascii="Arial" w:eastAsia="Times New Roman" w:hAnsi="Arial" w:cs="Arial"/>
          <w:rtl/>
        </w:rPr>
        <w:t xml:space="preserve"> </w:t>
      </w:r>
      <w:r w:rsidRPr="00F51003">
        <w:rPr>
          <w:rFonts w:ascii="Arial" w:eastAsia="Times New Roman" w:hAnsi="Arial" w:cs="Arial" w:hint="cs"/>
          <w:rtl/>
        </w:rPr>
        <w:t>وحدة</w:t>
      </w:r>
      <w:r w:rsidRPr="00F51003">
        <w:rPr>
          <w:rFonts w:ascii="Arial" w:eastAsia="Times New Roman" w:hAnsi="Arial" w:cs="Arial"/>
          <w:rtl/>
        </w:rPr>
        <w:t xml:space="preserve"> </w:t>
      </w:r>
      <w:r w:rsidRPr="00F51003">
        <w:rPr>
          <w:rFonts w:ascii="Arial" w:eastAsia="Times New Roman" w:hAnsi="Arial" w:cs="Arial" w:hint="cs"/>
          <w:rtl/>
        </w:rPr>
        <w:t>المراقبة</w:t>
      </w:r>
      <w:r w:rsidRPr="00F51003">
        <w:rPr>
          <w:rFonts w:ascii="Arial" w:eastAsia="Times New Roman" w:hAnsi="Arial" w:cs="Arial"/>
          <w:rtl/>
        </w:rPr>
        <w:t xml:space="preserve"> </w:t>
      </w:r>
      <w:r w:rsidRPr="00F51003">
        <w:rPr>
          <w:rFonts w:ascii="Arial" w:eastAsia="Times New Roman" w:hAnsi="Arial" w:cs="Arial" w:hint="cs"/>
          <w:rtl/>
        </w:rPr>
        <w:t>الوطنية</w:t>
      </w:r>
      <w:r w:rsidRPr="00F51003">
        <w:rPr>
          <w:rFonts w:ascii="Arial" w:eastAsia="Times New Roman" w:hAnsi="Arial" w:cs="Arial"/>
          <w:rtl/>
        </w:rPr>
        <w:t xml:space="preserve"> </w:t>
      </w:r>
      <w:r w:rsidRPr="00F51003">
        <w:rPr>
          <w:rFonts w:ascii="Arial" w:eastAsia="Times New Roman" w:hAnsi="Arial" w:cs="Arial" w:hint="cs"/>
          <w:rtl/>
        </w:rPr>
        <w:t>والأبحاث</w:t>
      </w:r>
      <w:r w:rsidRPr="00F51003">
        <w:rPr>
          <w:rFonts w:ascii="Arial" w:eastAsia="Times New Roman" w:hAnsi="Arial" w:cs="Arial"/>
          <w:rtl/>
        </w:rPr>
        <w:t xml:space="preserve"> </w:t>
      </w:r>
      <w:r w:rsidRPr="00F51003">
        <w:rPr>
          <w:rFonts w:ascii="Arial" w:eastAsia="Times New Roman" w:hAnsi="Arial" w:cs="Arial" w:hint="cs"/>
          <w:rtl/>
        </w:rPr>
        <w:t>الجبائية</w:t>
      </w:r>
      <w:r w:rsidRPr="00F51003">
        <w:rPr>
          <w:rFonts w:ascii="Arial" w:eastAsia="Times New Roman" w:hAnsi="Arial" w:cs="Arial"/>
          <w:rtl/>
        </w:rPr>
        <w:t xml:space="preserve"> </w:t>
      </w:r>
      <w:r w:rsidRPr="00F51003">
        <w:rPr>
          <w:rFonts w:ascii="Arial" w:eastAsia="Times New Roman" w:hAnsi="Arial" w:cs="Arial" w:hint="cs"/>
          <w:rtl/>
        </w:rPr>
        <w:t>وإدارة</w:t>
      </w:r>
      <w:r w:rsidRPr="00F51003">
        <w:rPr>
          <w:rFonts w:ascii="Arial" w:eastAsia="Times New Roman" w:hAnsi="Arial" w:cs="Arial"/>
          <w:rtl/>
        </w:rPr>
        <w:t xml:space="preserve"> </w:t>
      </w:r>
      <w:r w:rsidRPr="00F51003">
        <w:rPr>
          <w:rFonts w:ascii="Arial" w:eastAsia="Times New Roman" w:hAnsi="Arial" w:cs="Arial" w:hint="cs"/>
          <w:rtl/>
        </w:rPr>
        <w:t>المؤسّسات</w:t>
      </w:r>
      <w:r w:rsidRPr="00F51003">
        <w:rPr>
          <w:rFonts w:ascii="Arial" w:eastAsia="Times New Roman" w:hAnsi="Arial" w:cs="Arial"/>
          <w:rtl/>
        </w:rPr>
        <w:t xml:space="preserve"> </w:t>
      </w:r>
      <w:r w:rsidRPr="00F51003">
        <w:rPr>
          <w:rFonts w:ascii="Arial" w:eastAsia="Times New Roman" w:hAnsi="Arial" w:cs="Arial" w:hint="cs"/>
          <w:rtl/>
        </w:rPr>
        <w:t>الكبرى</w:t>
      </w:r>
      <w:r w:rsidRPr="00F51003">
        <w:rPr>
          <w:rFonts w:ascii="Arial" w:eastAsia="Times New Roman" w:hAnsi="Arial" w:cs="Arial"/>
          <w:rtl/>
        </w:rPr>
        <w:t xml:space="preserve"> </w:t>
      </w:r>
      <w:r w:rsidRPr="00F51003">
        <w:rPr>
          <w:rFonts w:ascii="Arial" w:eastAsia="Times New Roman" w:hAnsi="Arial" w:cs="Arial" w:hint="cs"/>
          <w:rtl/>
        </w:rPr>
        <w:t>وإدارة</w:t>
      </w:r>
      <w:r w:rsidRPr="00F51003">
        <w:rPr>
          <w:rFonts w:ascii="Arial" w:eastAsia="Times New Roman" w:hAnsi="Arial" w:cs="Arial"/>
          <w:rtl/>
        </w:rPr>
        <w:t xml:space="preserve"> </w:t>
      </w:r>
      <w:r w:rsidRPr="00F51003">
        <w:rPr>
          <w:rFonts w:ascii="Arial" w:eastAsia="Times New Roman" w:hAnsi="Arial" w:cs="Arial" w:hint="cs"/>
          <w:rtl/>
        </w:rPr>
        <w:t>المؤسّسات</w:t>
      </w:r>
      <w:r w:rsidRPr="00F51003">
        <w:rPr>
          <w:rFonts w:ascii="Arial" w:eastAsia="Times New Roman" w:hAnsi="Arial" w:cs="Arial"/>
          <w:rtl/>
        </w:rPr>
        <w:t xml:space="preserve"> </w:t>
      </w:r>
      <w:r w:rsidRPr="00F51003">
        <w:rPr>
          <w:rFonts w:ascii="Arial" w:eastAsia="Times New Roman" w:hAnsi="Arial" w:cs="Arial" w:hint="cs"/>
          <w:rtl/>
        </w:rPr>
        <w:t>المتوسّطة</w:t>
      </w:r>
      <w:r>
        <w:rPr>
          <w:rStyle w:val="Appelnotedebasdep"/>
          <w:rFonts w:ascii="Arial" w:eastAsia="Times New Roman" w:hAnsi="Arial" w:cs="Arial"/>
          <w:rtl/>
        </w:rPr>
        <w:footnoteReference w:id="9"/>
      </w:r>
      <w:r>
        <w:rPr>
          <w:rFonts w:ascii="Arial" w:eastAsia="Times New Roman" w:hAnsi="Arial" w:cs="Arial" w:hint="cs"/>
          <w:rtl/>
        </w:rPr>
        <w:t>.</w:t>
      </w:r>
    </w:p>
    <w:p w:rsidR="00E1725E" w:rsidRDefault="00E1725E" w:rsidP="006564D2">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ويشرف على وحدة النزاع الجبائي والصّلح القضائي رئيس وحدة ينتفع بالمنح والامتيازات المخوّلة لمدير عام إدارة مركزيّة. </w:t>
      </w:r>
      <w:r w:rsidR="006564D2" w:rsidRPr="00B07F66">
        <w:rPr>
          <w:rFonts w:ascii="Arial" w:hAnsi="Arial" w:cs="Arial"/>
          <w:rtl/>
          <w:lang w:eastAsia="en-US" w:bidi="ar-TN"/>
        </w:rPr>
        <w:t xml:space="preserve">وتحتوي هذه الوحدة على ثلاث إدارات: </w:t>
      </w:r>
    </w:p>
    <w:p w:rsidR="00A3718C" w:rsidRPr="00A3718C" w:rsidRDefault="00A3718C" w:rsidP="007A61DA">
      <w:pPr>
        <w:numPr>
          <w:ilvl w:val="0"/>
          <w:numId w:val="295"/>
        </w:numPr>
        <w:bidi/>
        <w:spacing w:before="120" w:after="0" w:line="240" w:lineRule="auto"/>
        <w:ind w:left="927"/>
        <w:contextualSpacing/>
        <w:jc w:val="both"/>
        <w:rPr>
          <w:rFonts w:ascii="Arial" w:eastAsia="Times New Roman" w:hAnsi="Arial" w:cs="Arial"/>
        </w:rPr>
      </w:pPr>
      <w:r w:rsidRPr="00A3718C">
        <w:rPr>
          <w:rFonts w:ascii="Arial" w:eastAsia="Times New Roman" w:hAnsi="Arial" w:cs="Arial" w:hint="cs"/>
          <w:rtl/>
        </w:rPr>
        <w:t>إدارة</w:t>
      </w:r>
      <w:r w:rsidRPr="00A3718C">
        <w:rPr>
          <w:rFonts w:ascii="Arial" w:eastAsia="Times New Roman" w:hAnsi="Arial" w:cs="Arial"/>
          <w:rtl/>
        </w:rPr>
        <w:t xml:space="preserve"> </w:t>
      </w:r>
      <w:r w:rsidRPr="00A3718C">
        <w:rPr>
          <w:rFonts w:ascii="Arial" w:eastAsia="Times New Roman" w:hAnsi="Arial" w:cs="Arial" w:hint="cs"/>
          <w:rtl/>
        </w:rPr>
        <w:t>متابعة</w:t>
      </w:r>
      <w:r w:rsidRPr="00A3718C">
        <w:rPr>
          <w:rFonts w:ascii="Arial" w:eastAsia="Times New Roman" w:hAnsi="Arial" w:cs="Arial"/>
          <w:rtl/>
        </w:rPr>
        <w:t xml:space="preserve"> </w:t>
      </w:r>
      <w:r w:rsidRPr="00A3718C">
        <w:rPr>
          <w:rFonts w:ascii="Arial" w:eastAsia="Times New Roman" w:hAnsi="Arial" w:cs="Arial" w:hint="cs"/>
          <w:rtl/>
        </w:rPr>
        <w:t>عرائض</w:t>
      </w:r>
      <w:r w:rsidRPr="00A3718C">
        <w:rPr>
          <w:rFonts w:ascii="Arial" w:eastAsia="Times New Roman" w:hAnsi="Arial" w:cs="Arial"/>
          <w:rtl/>
        </w:rPr>
        <w:t xml:space="preserve"> </w:t>
      </w:r>
      <w:r w:rsidRPr="00A3718C">
        <w:rPr>
          <w:rFonts w:ascii="Arial" w:eastAsia="Times New Roman" w:hAnsi="Arial" w:cs="Arial" w:hint="cs"/>
          <w:rtl/>
        </w:rPr>
        <w:t>المطالبين</w:t>
      </w:r>
      <w:r w:rsidRPr="00A3718C">
        <w:rPr>
          <w:rFonts w:ascii="Arial" w:eastAsia="Times New Roman" w:hAnsi="Arial" w:cs="Arial"/>
          <w:rtl/>
        </w:rPr>
        <w:t xml:space="preserve"> </w:t>
      </w:r>
      <w:r w:rsidRPr="00A3718C">
        <w:rPr>
          <w:rFonts w:ascii="Arial" w:eastAsia="Times New Roman" w:hAnsi="Arial" w:cs="Arial" w:hint="cs"/>
          <w:rtl/>
        </w:rPr>
        <w:t>بالأداء</w:t>
      </w:r>
      <w:r w:rsidRPr="00A3718C">
        <w:rPr>
          <w:rFonts w:ascii="Arial" w:eastAsia="Times New Roman" w:hAnsi="Arial" w:cs="Arial"/>
          <w:rtl/>
        </w:rPr>
        <w:t xml:space="preserve"> </w:t>
      </w:r>
      <w:r w:rsidRPr="00A3718C">
        <w:rPr>
          <w:rFonts w:ascii="Arial" w:eastAsia="Times New Roman" w:hAnsi="Arial" w:cs="Arial" w:hint="cs"/>
          <w:rtl/>
        </w:rPr>
        <w:t>والمصالحة</w:t>
      </w:r>
      <w:r w:rsidRPr="00A3718C">
        <w:rPr>
          <w:rFonts w:ascii="Arial" w:eastAsia="Times New Roman" w:hAnsi="Arial" w:cs="Arial"/>
          <w:rtl/>
        </w:rPr>
        <w:t xml:space="preserve"> </w:t>
      </w:r>
      <w:r w:rsidRPr="00A3718C">
        <w:rPr>
          <w:rFonts w:ascii="Arial" w:eastAsia="Times New Roman" w:hAnsi="Arial" w:cs="Arial" w:hint="cs"/>
          <w:rtl/>
        </w:rPr>
        <w:t>الجبائية</w:t>
      </w:r>
      <w:r w:rsidRPr="00A3718C">
        <w:rPr>
          <w:rFonts w:ascii="Arial" w:eastAsia="Times New Roman" w:hAnsi="Arial" w:cs="Arial"/>
          <w:rtl/>
        </w:rPr>
        <w:t xml:space="preserve"> </w:t>
      </w:r>
      <w:r w:rsidRPr="00A3718C">
        <w:rPr>
          <w:rFonts w:ascii="Arial" w:eastAsia="Times New Roman" w:hAnsi="Arial" w:cs="Arial" w:hint="cs"/>
          <w:rtl/>
        </w:rPr>
        <w:t>وتشتمل</w:t>
      </w:r>
      <w:r w:rsidRPr="00A3718C">
        <w:rPr>
          <w:rFonts w:ascii="Arial" w:eastAsia="Times New Roman" w:hAnsi="Arial" w:cs="Arial"/>
          <w:rtl/>
        </w:rPr>
        <w:t xml:space="preserve"> </w:t>
      </w:r>
      <w:r w:rsidRPr="00A3718C">
        <w:rPr>
          <w:rFonts w:ascii="Arial" w:eastAsia="Times New Roman" w:hAnsi="Arial" w:cs="Arial" w:hint="cs"/>
          <w:rtl/>
        </w:rPr>
        <w:t>على</w:t>
      </w:r>
      <w:r w:rsidR="00B146B4">
        <w:rPr>
          <w:rStyle w:val="Appelnotedebasdep"/>
          <w:rFonts w:ascii="Arial" w:eastAsia="Times New Roman" w:hAnsi="Arial" w:cs="Arial"/>
          <w:rtl/>
        </w:rPr>
        <w:footnoteReference w:id="10"/>
      </w:r>
      <w:r w:rsidRPr="00A3718C">
        <w:rPr>
          <w:rFonts w:ascii="Arial" w:eastAsia="Times New Roman" w:hAnsi="Arial" w:cs="Arial"/>
        </w:rPr>
        <w:t>:</w:t>
      </w:r>
    </w:p>
    <w:p w:rsidR="00A3718C" w:rsidRPr="00A3718C" w:rsidRDefault="00A3718C" w:rsidP="007A61DA">
      <w:pPr>
        <w:numPr>
          <w:ilvl w:val="0"/>
          <w:numId w:val="296"/>
        </w:numPr>
        <w:bidi/>
        <w:spacing w:before="120" w:after="0" w:line="240" w:lineRule="auto"/>
        <w:ind w:left="1267"/>
        <w:contextualSpacing/>
        <w:jc w:val="both"/>
        <w:rPr>
          <w:rFonts w:ascii="Arial" w:eastAsia="Times New Roman" w:hAnsi="Arial" w:cs="Arial"/>
        </w:rPr>
      </w:pPr>
      <w:r w:rsidRPr="00A3718C">
        <w:rPr>
          <w:rFonts w:ascii="Arial" w:eastAsia="Times New Roman" w:hAnsi="Arial" w:cs="Arial" w:hint="cs"/>
          <w:rtl/>
        </w:rPr>
        <w:t>إدارة</w:t>
      </w:r>
      <w:r w:rsidRPr="00A3718C">
        <w:rPr>
          <w:rFonts w:ascii="Arial" w:eastAsia="Times New Roman" w:hAnsi="Arial" w:cs="Arial"/>
          <w:rtl/>
        </w:rPr>
        <w:t xml:space="preserve"> </w:t>
      </w:r>
      <w:r w:rsidRPr="00A3718C">
        <w:rPr>
          <w:rFonts w:ascii="Arial" w:eastAsia="Times New Roman" w:hAnsi="Arial" w:cs="Arial" w:hint="cs"/>
          <w:rtl/>
        </w:rPr>
        <w:t>فرعيّة</w:t>
      </w:r>
      <w:r w:rsidRPr="00A3718C">
        <w:rPr>
          <w:rFonts w:ascii="Arial" w:eastAsia="Times New Roman" w:hAnsi="Arial" w:cs="Arial"/>
          <w:rtl/>
        </w:rPr>
        <w:t xml:space="preserve"> </w:t>
      </w:r>
      <w:r w:rsidRPr="00A3718C">
        <w:rPr>
          <w:rFonts w:ascii="Arial" w:eastAsia="Times New Roman" w:hAnsi="Arial" w:cs="Arial" w:hint="cs"/>
          <w:rtl/>
        </w:rPr>
        <w:t>لمتابعة</w:t>
      </w:r>
      <w:r w:rsidRPr="00A3718C">
        <w:rPr>
          <w:rFonts w:ascii="Arial" w:eastAsia="Times New Roman" w:hAnsi="Arial" w:cs="Arial"/>
          <w:rtl/>
        </w:rPr>
        <w:t xml:space="preserve"> </w:t>
      </w:r>
      <w:r w:rsidRPr="00A3718C">
        <w:rPr>
          <w:rFonts w:ascii="Arial" w:eastAsia="Times New Roman" w:hAnsi="Arial" w:cs="Arial" w:hint="cs"/>
          <w:rtl/>
        </w:rPr>
        <w:t>عرائض</w:t>
      </w:r>
      <w:r w:rsidRPr="00A3718C">
        <w:rPr>
          <w:rFonts w:ascii="Arial" w:eastAsia="Times New Roman" w:hAnsi="Arial" w:cs="Arial"/>
          <w:rtl/>
        </w:rPr>
        <w:t xml:space="preserve"> </w:t>
      </w:r>
      <w:r w:rsidRPr="00A3718C">
        <w:rPr>
          <w:rFonts w:ascii="Arial" w:eastAsia="Times New Roman" w:hAnsi="Arial" w:cs="Arial" w:hint="cs"/>
          <w:rtl/>
        </w:rPr>
        <w:t>المطالبين</w:t>
      </w:r>
      <w:r w:rsidRPr="00A3718C">
        <w:rPr>
          <w:rFonts w:ascii="Arial" w:eastAsia="Times New Roman" w:hAnsi="Arial" w:cs="Arial"/>
          <w:rtl/>
        </w:rPr>
        <w:t xml:space="preserve"> </w:t>
      </w:r>
      <w:r w:rsidRPr="00A3718C">
        <w:rPr>
          <w:rFonts w:ascii="Arial" w:eastAsia="Times New Roman" w:hAnsi="Arial" w:cs="Arial" w:hint="cs"/>
          <w:rtl/>
        </w:rPr>
        <w:t>بالأداء،</w:t>
      </w:r>
      <w:r w:rsidRPr="00A3718C">
        <w:rPr>
          <w:rFonts w:ascii="Arial" w:eastAsia="Times New Roman" w:hAnsi="Arial" w:cs="Arial"/>
          <w:rtl/>
        </w:rPr>
        <w:t xml:space="preserve"> </w:t>
      </w:r>
      <w:r w:rsidRPr="00A3718C">
        <w:rPr>
          <w:rFonts w:ascii="Arial" w:eastAsia="Times New Roman" w:hAnsi="Arial" w:cs="Arial" w:hint="cs"/>
          <w:rtl/>
        </w:rPr>
        <w:t>وتحتوي</w:t>
      </w:r>
      <w:r w:rsidRPr="00A3718C">
        <w:rPr>
          <w:rFonts w:ascii="Arial" w:eastAsia="Times New Roman" w:hAnsi="Arial" w:cs="Arial"/>
          <w:rtl/>
        </w:rPr>
        <w:t xml:space="preserve"> </w:t>
      </w:r>
      <w:r w:rsidRPr="00A3718C">
        <w:rPr>
          <w:rFonts w:ascii="Arial" w:eastAsia="Times New Roman" w:hAnsi="Arial" w:cs="Arial" w:hint="cs"/>
          <w:rtl/>
        </w:rPr>
        <w:t>على</w:t>
      </w:r>
      <w:r w:rsidRPr="00A3718C">
        <w:rPr>
          <w:rFonts w:ascii="Arial" w:eastAsia="Times New Roman" w:hAnsi="Arial" w:cs="Arial"/>
          <w:rtl/>
        </w:rPr>
        <w:t xml:space="preserve"> </w:t>
      </w:r>
      <w:r w:rsidRPr="00A3718C">
        <w:rPr>
          <w:rFonts w:ascii="Arial" w:eastAsia="Times New Roman" w:hAnsi="Arial" w:cs="Arial" w:hint="cs"/>
          <w:rtl/>
        </w:rPr>
        <w:t>مصلحتين،</w:t>
      </w:r>
    </w:p>
    <w:p w:rsidR="00A3718C" w:rsidRPr="00A3718C" w:rsidRDefault="00A3718C" w:rsidP="007A61DA">
      <w:pPr>
        <w:numPr>
          <w:ilvl w:val="0"/>
          <w:numId w:val="296"/>
        </w:numPr>
        <w:bidi/>
        <w:spacing w:before="120" w:after="0" w:line="240" w:lineRule="auto"/>
        <w:ind w:left="1267"/>
        <w:contextualSpacing/>
        <w:jc w:val="both"/>
        <w:rPr>
          <w:rFonts w:ascii="Arial" w:eastAsia="Times New Roman" w:hAnsi="Arial" w:cs="Arial"/>
        </w:rPr>
      </w:pPr>
      <w:r w:rsidRPr="00A3718C">
        <w:rPr>
          <w:rFonts w:ascii="Arial" w:eastAsia="Times New Roman" w:hAnsi="Arial" w:cs="Arial" w:hint="cs"/>
          <w:rtl/>
        </w:rPr>
        <w:t>إدارة</w:t>
      </w:r>
      <w:r w:rsidRPr="00A3718C">
        <w:rPr>
          <w:rFonts w:ascii="Arial" w:eastAsia="Times New Roman" w:hAnsi="Arial" w:cs="Arial"/>
          <w:rtl/>
        </w:rPr>
        <w:t xml:space="preserve"> </w:t>
      </w:r>
      <w:r w:rsidRPr="00A3718C">
        <w:rPr>
          <w:rFonts w:ascii="Arial" w:eastAsia="Times New Roman" w:hAnsi="Arial" w:cs="Arial" w:hint="cs"/>
          <w:rtl/>
        </w:rPr>
        <w:t>فرعيّة</w:t>
      </w:r>
      <w:r w:rsidRPr="00A3718C">
        <w:rPr>
          <w:rFonts w:ascii="Arial" w:eastAsia="Times New Roman" w:hAnsi="Arial" w:cs="Arial"/>
          <w:rtl/>
        </w:rPr>
        <w:t xml:space="preserve"> </w:t>
      </w:r>
      <w:r w:rsidRPr="00A3718C">
        <w:rPr>
          <w:rFonts w:ascii="Arial" w:eastAsia="Times New Roman" w:hAnsi="Arial" w:cs="Arial" w:hint="cs"/>
          <w:rtl/>
        </w:rPr>
        <w:t>لمتابعة</w:t>
      </w:r>
      <w:r w:rsidRPr="00A3718C">
        <w:rPr>
          <w:rFonts w:ascii="Arial" w:eastAsia="Times New Roman" w:hAnsi="Arial" w:cs="Arial"/>
          <w:rtl/>
        </w:rPr>
        <w:t xml:space="preserve"> </w:t>
      </w:r>
      <w:r w:rsidRPr="00A3718C">
        <w:rPr>
          <w:rFonts w:ascii="Arial" w:eastAsia="Times New Roman" w:hAnsi="Arial" w:cs="Arial" w:hint="cs"/>
          <w:rtl/>
        </w:rPr>
        <w:t>محاضر</w:t>
      </w:r>
      <w:r w:rsidRPr="00A3718C">
        <w:rPr>
          <w:rFonts w:ascii="Arial" w:eastAsia="Times New Roman" w:hAnsi="Arial" w:cs="Arial"/>
          <w:rtl/>
        </w:rPr>
        <w:t xml:space="preserve"> </w:t>
      </w:r>
      <w:r w:rsidRPr="00A3718C">
        <w:rPr>
          <w:rFonts w:ascii="Arial" w:eastAsia="Times New Roman" w:hAnsi="Arial" w:cs="Arial" w:hint="cs"/>
          <w:rtl/>
        </w:rPr>
        <w:t>اللّجنة</w:t>
      </w:r>
      <w:r w:rsidRPr="00A3718C">
        <w:rPr>
          <w:rFonts w:ascii="Arial" w:eastAsia="Times New Roman" w:hAnsi="Arial" w:cs="Arial"/>
          <w:rtl/>
        </w:rPr>
        <w:t xml:space="preserve"> </w:t>
      </w:r>
      <w:r w:rsidRPr="00A3718C">
        <w:rPr>
          <w:rFonts w:ascii="Arial" w:eastAsia="Times New Roman" w:hAnsi="Arial" w:cs="Arial" w:hint="cs"/>
          <w:rtl/>
        </w:rPr>
        <w:t>المكلّفة</w:t>
      </w:r>
      <w:r w:rsidRPr="00A3718C">
        <w:rPr>
          <w:rFonts w:ascii="Arial" w:eastAsia="Times New Roman" w:hAnsi="Arial" w:cs="Arial"/>
          <w:rtl/>
        </w:rPr>
        <w:t xml:space="preserve"> </w:t>
      </w:r>
      <w:r w:rsidRPr="00A3718C">
        <w:rPr>
          <w:rFonts w:ascii="Arial" w:eastAsia="Times New Roman" w:hAnsi="Arial" w:cs="Arial" w:hint="cs"/>
          <w:rtl/>
        </w:rPr>
        <w:t>بإعادة</w:t>
      </w:r>
      <w:r w:rsidRPr="00A3718C">
        <w:rPr>
          <w:rFonts w:ascii="Arial" w:eastAsia="Times New Roman" w:hAnsi="Arial" w:cs="Arial"/>
          <w:rtl/>
        </w:rPr>
        <w:t xml:space="preserve"> </w:t>
      </w:r>
      <w:r w:rsidRPr="00A3718C">
        <w:rPr>
          <w:rFonts w:ascii="Arial" w:eastAsia="Times New Roman" w:hAnsi="Arial" w:cs="Arial" w:hint="cs"/>
          <w:rtl/>
        </w:rPr>
        <w:t>النّظر</w:t>
      </w:r>
      <w:r w:rsidRPr="00A3718C">
        <w:rPr>
          <w:rFonts w:ascii="Arial" w:eastAsia="Times New Roman" w:hAnsi="Arial" w:cs="Arial"/>
          <w:rtl/>
        </w:rPr>
        <w:t xml:space="preserve"> </w:t>
      </w:r>
      <w:r w:rsidRPr="00A3718C">
        <w:rPr>
          <w:rFonts w:ascii="Arial" w:eastAsia="Times New Roman" w:hAnsi="Arial" w:cs="Arial" w:hint="cs"/>
          <w:rtl/>
        </w:rPr>
        <w:t>في</w:t>
      </w:r>
      <w:r w:rsidRPr="00A3718C">
        <w:rPr>
          <w:rFonts w:ascii="Arial" w:eastAsia="Times New Roman" w:hAnsi="Arial" w:cs="Arial"/>
          <w:rtl/>
        </w:rPr>
        <w:t xml:space="preserve"> </w:t>
      </w:r>
      <w:r w:rsidRPr="00A3718C">
        <w:rPr>
          <w:rFonts w:ascii="Arial" w:eastAsia="Times New Roman" w:hAnsi="Arial" w:cs="Arial" w:hint="cs"/>
          <w:rtl/>
        </w:rPr>
        <w:t>قرارات</w:t>
      </w:r>
      <w:r w:rsidRPr="00A3718C">
        <w:rPr>
          <w:rFonts w:ascii="Arial" w:eastAsia="Times New Roman" w:hAnsi="Arial" w:cs="Arial"/>
          <w:rtl/>
        </w:rPr>
        <w:t xml:space="preserve"> </w:t>
      </w:r>
      <w:r w:rsidRPr="00A3718C">
        <w:rPr>
          <w:rFonts w:ascii="Arial" w:eastAsia="Times New Roman" w:hAnsi="Arial" w:cs="Arial" w:hint="cs"/>
          <w:rtl/>
        </w:rPr>
        <w:t>التوظيف</w:t>
      </w:r>
      <w:r w:rsidRPr="00A3718C">
        <w:rPr>
          <w:rFonts w:ascii="Arial" w:eastAsia="Times New Roman" w:hAnsi="Arial" w:cs="Arial"/>
          <w:rtl/>
        </w:rPr>
        <w:t xml:space="preserve"> </w:t>
      </w:r>
      <w:r w:rsidRPr="00A3718C">
        <w:rPr>
          <w:rFonts w:ascii="Arial" w:eastAsia="Times New Roman" w:hAnsi="Arial" w:cs="Arial" w:hint="cs"/>
          <w:rtl/>
        </w:rPr>
        <w:t>الإجباري</w:t>
      </w:r>
      <w:r w:rsidRPr="00A3718C">
        <w:rPr>
          <w:rFonts w:ascii="Arial" w:eastAsia="Times New Roman" w:hAnsi="Arial" w:cs="Arial"/>
          <w:rtl/>
        </w:rPr>
        <w:t xml:space="preserve"> </w:t>
      </w:r>
      <w:r w:rsidRPr="00A3718C">
        <w:rPr>
          <w:rFonts w:ascii="Arial" w:eastAsia="Times New Roman" w:hAnsi="Arial" w:cs="Arial" w:hint="cs"/>
          <w:rtl/>
        </w:rPr>
        <w:t>للأداء،</w:t>
      </w:r>
      <w:r w:rsidRPr="00A3718C">
        <w:rPr>
          <w:rFonts w:ascii="Arial" w:eastAsia="Times New Roman" w:hAnsi="Arial" w:cs="Arial"/>
          <w:rtl/>
        </w:rPr>
        <w:t xml:space="preserve"> </w:t>
      </w:r>
      <w:r w:rsidRPr="00A3718C">
        <w:rPr>
          <w:rFonts w:ascii="Arial" w:eastAsia="Times New Roman" w:hAnsi="Arial" w:cs="Arial" w:hint="cs"/>
          <w:rtl/>
        </w:rPr>
        <w:t>وتحتوي</w:t>
      </w:r>
      <w:r w:rsidRPr="00A3718C">
        <w:rPr>
          <w:rFonts w:ascii="Arial" w:eastAsia="Times New Roman" w:hAnsi="Arial" w:cs="Arial"/>
          <w:rtl/>
        </w:rPr>
        <w:t xml:space="preserve"> </w:t>
      </w:r>
      <w:r w:rsidRPr="00A3718C">
        <w:rPr>
          <w:rFonts w:ascii="Arial" w:eastAsia="Times New Roman" w:hAnsi="Arial" w:cs="Arial" w:hint="cs"/>
          <w:rtl/>
        </w:rPr>
        <w:t>على</w:t>
      </w:r>
      <w:r w:rsidRPr="00A3718C">
        <w:rPr>
          <w:rFonts w:ascii="Arial" w:eastAsia="Times New Roman" w:hAnsi="Arial" w:cs="Arial"/>
          <w:rtl/>
        </w:rPr>
        <w:t xml:space="preserve"> </w:t>
      </w:r>
      <w:r w:rsidRPr="00A3718C">
        <w:rPr>
          <w:rFonts w:ascii="Arial" w:eastAsia="Times New Roman" w:hAnsi="Arial" w:cs="Arial" w:hint="cs"/>
          <w:rtl/>
        </w:rPr>
        <w:t>مصلحتين،</w:t>
      </w:r>
    </w:p>
    <w:p w:rsidR="00A3718C" w:rsidRPr="00A3718C" w:rsidRDefault="00A3718C" w:rsidP="007A61DA">
      <w:pPr>
        <w:numPr>
          <w:ilvl w:val="0"/>
          <w:numId w:val="296"/>
        </w:numPr>
        <w:bidi/>
        <w:spacing w:before="120" w:after="0" w:line="240" w:lineRule="auto"/>
        <w:ind w:left="1267"/>
        <w:contextualSpacing/>
        <w:jc w:val="both"/>
        <w:rPr>
          <w:rFonts w:ascii="Arial" w:eastAsia="Times New Roman" w:hAnsi="Arial" w:cs="Arial"/>
        </w:rPr>
      </w:pPr>
      <w:r w:rsidRPr="00A3718C">
        <w:rPr>
          <w:rFonts w:ascii="Arial" w:eastAsia="Times New Roman" w:hAnsi="Arial" w:cs="Arial" w:hint="cs"/>
          <w:rtl/>
        </w:rPr>
        <w:t>إدارة</w:t>
      </w:r>
      <w:r w:rsidRPr="00A3718C">
        <w:rPr>
          <w:rFonts w:ascii="Arial" w:eastAsia="Times New Roman" w:hAnsi="Arial" w:cs="Arial"/>
          <w:rtl/>
        </w:rPr>
        <w:t xml:space="preserve"> </w:t>
      </w:r>
      <w:r w:rsidRPr="00A3718C">
        <w:rPr>
          <w:rFonts w:ascii="Arial" w:eastAsia="Times New Roman" w:hAnsi="Arial" w:cs="Arial" w:hint="cs"/>
          <w:rtl/>
        </w:rPr>
        <w:t>فرعية</w:t>
      </w:r>
      <w:r w:rsidRPr="00A3718C">
        <w:rPr>
          <w:rFonts w:ascii="Arial" w:eastAsia="Times New Roman" w:hAnsi="Arial" w:cs="Arial"/>
          <w:rtl/>
        </w:rPr>
        <w:t xml:space="preserve"> </w:t>
      </w:r>
      <w:r w:rsidRPr="00A3718C">
        <w:rPr>
          <w:rFonts w:ascii="Arial" w:eastAsia="Times New Roman" w:hAnsi="Arial" w:cs="Arial" w:hint="cs"/>
          <w:rtl/>
        </w:rPr>
        <w:t>لمتابعة</w:t>
      </w:r>
      <w:r w:rsidRPr="00A3718C">
        <w:rPr>
          <w:rFonts w:ascii="Arial" w:eastAsia="Times New Roman" w:hAnsi="Arial" w:cs="Arial"/>
          <w:rtl/>
        </w:rPr>
        <w:t xml:space="preserve"> </w:t>
      </w:r>
      <w:r w:rsidRPr="00A3718C">
        <w:rPr>
          <w:rFonts w:ascii="Arial" w:eastAsia="Times New Roman" w:hAnsi="Arial" w:cs="Arial" w:hint="cs"/>
          <w:rtl/>
        </w:rPr>
        <w:t>المصالحة</w:t>
      </w:r>
      <w:r w:rsidRPr="00A3718C">
        <w:rPr>
          <w:rFonts w:ascii="Arial" w:eastAsia="Times New Roman" w:hAnsi="Arial" w:cs="Arial"/>
          <w:rtl/>
        </w:rPr>
        <w:t xml:space="preserve"> </w:t>
      </w:r>
      <w:r w:rsidRPr="00A3718C">
        <w:rPr>
          <w:rFonts w:ascii="Arial" w:eastAsia="Times New Roman" w:hAnsi="Arial" w:cs="Arial" w:hint="cs"/>
          <w:rtl/>
        </w:rPr>
        <w:t>الجبائية،</w:t>
      </w:r>
      <w:r w:rsidRPr="00A3718C">
        <w:rPr>
          <w:rFonts w:ascii="Arial" w:eastAsia="Times New Roman" w:hAnsi="Arial" w:cs="Arial"/>
          <w:rtl/>
        </w:rPr>
        <w:t xml:space="preserve"> </w:t>
      </w:r>
      <w:r w:rsidRPr="00A3718C">
        <w:rPr>
          <w:rFonts w:ascii="Arial" w:eastAsia="Times New Roman" w:hAnsi="Arial" w:cs="Arial" w:hint="cs"/>
          <w:rtl/>
        </w:rPr>
        <w:t>وتحتوي</w:t>
      </w:r>
      <w:r w:rsidRPr="00A3718C">
        <w:rPr>
          <w:rFonts w:ascii="Arial" w:eastAsia="Times New Roman" w:hAnsi="Arial" w:cs="Arial"/>
          <w:rtl/>
        </w:rPr>
        <w:t xml:space="preserve"> </w:t>
      </w:r>
      <w:r w:rsidRPr="00A3718C">
        <w:rPr>
          <w:rFonts w:ascii="Arial" w:eastAsia="Times New Roman" w:hAnsi="Arial" w:cs="Arial" w:hint="cs"/>
          <w:rtl/>
        </w:rPr>
        <w:t>على</w:t>
      </w:r>
      <w:r w:rsidRPr="00A3718C">
        <w:rPr>
          <w:rFonts w:ascii="Arial" w:eastAsia="Times New Roman" w:hAnsi="Arial" w:cs="Arial"/>
          <w:rtl/>
        </w:rPr>
        <w:t xml:space="preserve"> </w:t>
      </w:r>
      <w:r w:rsidRPr="00A3718C">
        <w:rPr>
          <w:rFonts w:ascii="Arial" w:eastAsia="Times New Roman" w:hAnsi="Arial" w:cs="Arial" w:hint="cs"/>
          <w:rtl/>
        </w:rPr>
        <w:t>مصلحتين</w:t>
      </w:r>
      <w:r w:rsidRPr="00A3718C">
        <w:rPr>
          <w:rFonts w:ascii="Arial" w:eastAsia="Times New Roman" w:hAnsi="Arial" w:cs="Arial"/>
        </w:rPr>
        <w:t>.</w:t>
      </w:r>
    </w:p>
    <w:p w:rsidR="00A3718C" w:rsidRPr="00A3718C" w:rsidRDefault="00A3718C" w:rsidP="007A61DA">
      <w:pPr>
        <w:numPr>
          <w:ilvl w:val="0"/>
          <w:numId w:val="295"/>
        </w:numPr>
        <w:bidi/>
        <w:spacing w:before="120" w:after="0" w:line="240" w:lineRule="auto"/>
        <w:ind w:left="927"/>
        <w:contextualSpacing/>
        <w:jc w:val="both"/>
        <w:rPr>
          <w:rFonts w:ascii="Arial" w:eastAsia="Times New Roman" w:hAnsi="Arial" w:cs="Arial"/>
        </w:rPr>
      </w:pPr>
      <w:r w:rsidRPr="00A3718C">
        <w:rPr>
          <w:rFonts w:ascii="Arial" w:eastAsia="Times New Roman" w:hAnsi="Arial" w:cs="Arial" w:hint="cs"/>
          <w:rtl/>
        </w:rPr>
        <w:t>إدارة</w:t>
      </w:r>
      <w:r w:rsidRPr="00A3718C">
        <w:rPr>
          <w:rFonts w:ascii="Arial" w:eastAsia="Times New Roman" w:hAnsi="Arial" w:cs="Arial"/>
          <w:rtl/>
        </w:rPr>
        <w:t xml:space="preserve"> </w:t>
      </w:r>
      <w:r w:rsidRPr="00A3718C">
        <w:rPr>
          <w:rFonts w:ascii="Arial" w:eastAsia="Times New Roman" w:hAnsi="Arial" w:cs="Arial" w:hint="cs"/>
          <w:rtl/>
        </w:rPr>
        <w:t>التصرّف</w:t>
      </w:r>
      <w:r w:rsidRPr="00A3718C">
        <w:rPr>
          <w:rFonts w:ascii="Arial" w:eastAsia="Times New Roman" w:hAnsi="Arial" w:cs="Arial"/>
          <w:rtl/>
        </w:rPr>
        <w:t xml:space="preserve"> </w:t>
      </w:r>
      <w:r w:rsidRPr="00A3718C">
        <w:rPr>
          <w:rFonts w:ascii="Arial" w:eastAsia="Times New Roman" w:hAnsi="Arial" w:cs="Arial" w:hint="cs"/>
          <w:rtl/>
        </w:rPr>
        <w:t>في</w:t>
      </w:r>
      <w:r w:rsidRPr="00A3718C">
        <w:rPr>
          <w:rFonts w:ascii="Arial" w:eastAsia="Times New Roman" w:hAnsi="Arial" w:cs="Arial"/>
          <w:rtl/>
        </w:rPr>
        <w:t xml:space="preserve"> </w:t>
      </w:r>
      <w:r w:rsidRPr="00A3718C">
        <w:rPr>
          <w:rFonts w:ascii="Arial" w:eastAsia="Times New Roman" w:hAnsi="Arial" w:cs="Arial" w:hint="cs"/>
          <w:rtl/>
        </w:rPr>
        <w:t>النّزاع</w:t>
      </w:r>
      <w:r w:rsidRPr="00A3718C">
        <w:rPr>
          <w:rFonts w:ascii="Arial" w:eastAsia="Times New Roman" w:hAnsi="Arial" w:cs="Arial"/>
          <w:rtl/>
        </w:rPr>
        <w:t xml:space="preserve"> </w:t>
      </w:r>
      <w:r w:rsidRPr="00A3718C">
        <w:rPr>
          <w:rFonts w:ascii="Arial" w:eastAsia="Times New Roman" w:hAnsi="Arial" w:cs="Arial" w:hint="cs"/>
          <w:rtl/>
        </w:rPr>
        <w:t>الجبائي</w:t>
      </w:r>
      <w:r w:rsidRPr="00A3718C">
        <w:rPr>
          <w:rFonts w:ascii="Arial" w:eastAsia="Times New Roman" w:hAnsi="Arial" w:cs="Arial"/>
          <w:rtl/>
        </w:rPr>
        <w:t xml:space="preserve"> </w:t>
      </w:r>
      <w:r w:rsidRPr="00A3718C">
        <w:rPr>
          <w:rFonts w:ascii="Arial" w:eastAsia="Times New Roman" w:hAnsi="Arial" w:cs="Arial" w:hint="cs"/>
          <w:rtl/>
        </w:rPr>
        <w:t>الجزائي</w:t>
      </w:r>
      <w:r w:rsidRPr="00A3718C">
        <w:rPr>
          <w:rFonts w:ascii="Arial" w:eastAsia="Times New Roman" w:hAnsi="Arial" w:cs="Arial"/>
          <w:rtl/>
        </w:rPr>
        <w:t xml:space="preserve"> </w:t>
      </w:r>
      <w:r w:rsidRPr="00A3718C">
        <w:rPr>
          <w:rFonts w:ascii="Arial" w:eastAsia="Times New Roman" w:hAnsi="Arial" w:cs="Arial" w:hint="cs"/>
          <w:rtl/>
        </w:rPr>
        <w:t>وتشتمل</w:t>
      </w:r>
      <w:r w:rsidRPr="00A3718C">
        <w:rPr>
          <w:rFonts w:ascii="Arial" w:eastAsia="Times New Roman" w:hAnsi="Arial" w:cs="Arial"/>
          <w:rtl/>
        </w:rPr>
        <w:t xml:space="preserve"> </w:t>
      </w:r>
      <w:r w:rsidRPr="00A3718C">
        <w:rPr>
          <w:rFonts w:ascii="Arial" w:eastAsia="Times New Roman" w:hAnsi="Arial" w:cs="Arial" w:hint="cs"/>
          <w:rtl/>
        </w:rPr>
        <w:t>على</w:t>
      </w:r>
      <w:r w:rsidRPr="00A3718C">
        <w:rPr>
          <w:rFonts w:ascii="Arial" w:eastAsia="Times New Roman" w:hAnsi="Arial" w:cs="Arial"/>
        </w:rPr>
        <w:t>:</w:t>
      </w:r>
      <w:r w:rsidR="00B146B4">
        <w:rPr>
          <w:rStyle w:val="Appelnotedebasdep"/>
          <w:rFonts w:ascii="Arial" w:eastAsia="Times New Roman" w:hAnsi="Arial" w:cs="Arial"/>
        </w:rPr>
        <w:footnoteReference w:id="11"/>
      </w:r>
      <w:r w:rsidRPr="00A3718C">
        <w:rPr>
          <w:rFonts w:ascii="Arial" w:eastAsia="Times New Roman" w:hAnsi="Arial" w:cs="Arial"/>
        </w:rPr>
        <w:t xml:space="preserve"> </w:t>
      </w:r>
    </w:p>
    <w:p w:rsidR="00A3718C" w:rsidRPr="00A3718C" w:rsidRDefault="00A3718C" w:rsidP="007A61DA">
      <w:pPr>
        <w:numPr>
          <w:ilvl w:val="0"/>
          <w:numId w:val="297"/>
        </w:numPr>
        <w:bidi/>
        <w:spacing w:before="120" w:after="0" w:line="240" w:lineRule="auto"/>
        <w:ind w:left="1267"/>
        <w:contextualSpacing/>
        <w:jc w:val="both"/>
        <w:rPr>
          <w:rFonts w:ascii="Arial" w:eastAsia="Times New Roman" w:hAnsi="Arial" w:cs="Arial"/>
        </w:rPr>
      </w:pPr>
      <w:r w:rsidRPr="00A3718C">
        <w:rPr>
          <w:rFonts w:ascii="Arial" w:eastAsia="Times New Roman" w:hAnsi="Arial" w:cs="Arial" w:hint="cs"/>
          <w:rtl/>
        </w:rPr>
        <w:t>الإدارة</w:t>
      </w:r>
      <w:r w:rsidRPr="00A3718C">
        <w:rPr>
          <w:rFonts w:ascii="Arial" w:eastAsia="Times New Roman" w:hAnsi="Arial" w:cs="Arial"/>
          <w:rtl/>
        </w:rPr>
        <w:t xml:space="preserve"> </w:t>
      </w:r>
      <w:r w:rsidRPr="00A3718C">
        <w:rPr>
          <w:rFonts w:ascii="Arial" w:eastAsia="Times New Roman" w:hAnsi="Arial" w:cs="Arial" w:hint="cs"/>
          <w:rtl/>
        </w:rPr>
        <w:t>الفرعية</w:t>
      </w:r>
      <w:r w:rsidRPr="00A3718C">
        <w:rPr>
          <w:rFonts w:ascii="Arial" w:eastAsia="Times New Roman" w:hAnsi="Arial" w:cs="Arial"/>
          <w:rtl/>
        </w:rPr>
        <w:t xml:space="preserve"> </w:t>
      </w:r>
      <w:r w:rsidRPr="00A3718C">
        <w:rPr>
          <w:rFonts w:ascii="Arial" w:eastAsia="Times New Roman" w:hAnsi="Arial" w:cs="Arial" w:hint="cs"/>
          <w:rtl/>
        </w:rPr>
        <w:t>لمتابعة</w:t>
      </w:r>
      <w:r w:rsidRPr="00A3718C">
        <w:rPr>
          <w:rFonts w:ascii="Arial" w:eastAsia="Times New Roman" w:hAnsi="Arial" w:cs="Arial"/>
          <w:rtl/>
        </w:rPr>
        <w:t xml:space="preserve"> </w:t>
      </w:r>
      <w:r w:rsidRPr="00A3718C">
        <w:rPr>
          <w:rFonts w:ascii="Arial" w:eastAsia="Times New Roman" w:hAnsi="Arial" w:cs="Arial" w:hint="cs"/>
          <w:rtl/>
        </w:rPr>
        <w:t>المخالفات</w:t>
      </w:r>
      <w:r w:rsidRPr="00A3718C">
        <w:rPr>
          <w:rFonts w:ascii="Arial" w:eastAsia="Times New Roman" w:hAnsi="Arial" w:cs="Arial"/>
          <w:rtl/>
        </w:rPr>
        <w:t xml:space="preserve"> </w:t>
      </w:r>
      <w:r w:rsidRPr="00A3718C">
        <w:rPr>
          <w:rFonts w:ascii="Arial" w:eastAsia="Times New Roman" w:hAnsi="Arial" w:cs="Arial" w:hint="cs"/>
          <w:rtl/>
        </w:rPr>
        <w:t>الجبائية</w:t>
      </w:r>
      <w:r w:rsidRPr="00A3718C">
        <w:rPr>
          <w:rFonts w:ascii="Arial" w:eastAsia="Times New Roman" w:hAnsi="Arial" w:cs="Arial"/>
          <w:rtl/>
        </w:rPr>
        <w:t xml:space="preserve"> </w:t>
      </w:r>
      <w:r w:rsidRPr="00A3718C">
        <w:rPr>
          <w:rFonts w:ascii="Arial" w:eastAsia="Times New Roman" w:hAnsi="Arial" w:cs="Arial" w:hint="cs"/>
          <w:rtl/>
        </w:rPr>
        <w:t>الجزائية</w:t>
      </w:r>
      <w:r w:rsidRPr="00A3718C">
        <w:rPr>
          <w:rFonts w:ascii="Arial" w:eastAsia="Times New Roman" w:hAnsi="Arial" w:cs="Arial"/>
          <w:rtl/>
        </w:rPr>
        <w:t xml:space="preserve"> </w:t>
      </w:r>
      <w:r w:rsidRPr="00A3718C">
        <w:rPr>
          <w:rFonts w:ascii="Arial" w:eastAsia="Times New Roman" w:hAnsi="Arial" w:cs="Arial" w:hint="cs"/>
          <w:rtl/>
        </w:rPr>
        <w:t>الموجبة</w:t>
      </w:r>
      <w:r w:rsidRPr="00A3718C">
        <w:rPr>
          <w:rFonts w:ascii="Arial" w:eastAsia="Times New Roman" w:hAnsi="Arial" w:cs="Arial"/>
          <w:rtl/>
        </w:rPr>
        <w:t xml:space="preserve"> </w:t>
      </w:r>
      <w:r w:rsidRPr="00A3718C">
        <w:rPr>
          <w:rFonts w:ascii="Arial" w:eastAsia="Times New Roman" w:hAnsi="Arial" w:cs="Arial" w:hint="cs"/>
          <w:rtl/>
        </w:rPr>
        <w:t>لعقوبة</w:t>
      </w:r>
      <w:r w:rsidRPr="00A3718C">
        <w:rPr>
          <w:rFonts w:ascii="Arial" w:eastAsia="Times New Roman" w:hAnsi="Arial" w:cs="Arial"/>
          <w:rtl/>
        </w:rPr>
        <w:t xml:space="preserve"> </w:t>
      </w:r>
      <w:r w:rsidRPr="00A3718C">
        <w:rPr>
          <w:rFonts w:ascii="Arial" w:eastAsia="Times New Roman" w:hAnsi="Arial" w:cs="Arial" w:hint="cs"/>
          <w:rtl/>
        </w:rPr>
        <w:t>بدنية</w:t>
      </w:r>
      <w:r w:rsidRPr="00A3718C">
        <w:rPr>
          <w:rFonts w:ascii="Arial" w:eastAsia="Times New Roman" w:hAnsi="Arial" w:cs="Arial"/>
          <w:rtl/>
        </w:rPr>
        <w:t xml:space="preserve"> </w:t>
      </w:r>
      <w:r w:rsidRPr="00A3718C">
        <w:rPr>
          <w:rFonts w:ascii="Arial" w:eastAsia="Times New Roman" w:hAnsi="Arial" w:cs="Arial" w:hint="cs"/>
          <w:rtl/>
        </w:rPr>
        <w:t>وتحتوي</w:t>
      </w:r>
      <w:r w:rsidRPr="00A3718C">
        <w:rPr>
          <w:rFonts w:ascii="Arial" w:eastAsia="Times New Roman" w:hAnsi="Arial" w:cs="Arial"/>
          <w:rtl/>
        </w:rPr>
        <w:t xml:space="preserve"> </w:t>
      </w:r>
      <w:r w:rsidRPr="00A3718C">
        <w:rPr>
          <w:rFonts w:ascii="Arial" w:eastAsia="Times New Roman" w:hAnsi="Arial" w:cs="Arial" w:hint="cs"/>
          <w:rtl/>
        </w:rPr>
        <w:t>على</w:t>
      </w:r>
      <w:r w:rsidRPr="00A3718C">
        <w:rPr>
          <w:rFonts w:ascii="Arial" w:eastAsia="Times New Roman" w:hAnsi="Arial" w:cs="Arial"/>
          <w:rtl/>
        </w:rPr>
        <w:t xml:space="preserve"> </w:t>
      </w:r>
      <w:r w:rsidRPr="00A3718C">
        <w:rPr>
          <w:rFonts w:ascii="Arial" w:eastAsia="Times New Roman" w:hAnsi="Arial" w:cs="Arial" w:hint="cs"/>
          <w:rtl/>
        </w:rPr>
        <w:t>مصلحتين،</w:t>
      </w:r>
    </w:p>
    <w:p w:rsidR="00A3718C" w:rsidRDefault="00A3718C" w:rsidP="007A61DA">
      <w:pPr>
        <w:numPr>
          <w:ilvl w:val="0"/>
          <w:numId w:val="297"/>
        </w:numPr>
        <w:bidi/>
        <w:spacing w:before="120" w:after="0" w:line="240" w:lineRule="auto"/>
        <w:ind w:left="1267"/>
        <w:contextualSpacing/>
        <w:jc w:val="both"/>
        <w:rPr>
          <w:rFonts w:ascii="Arial" w:eastAsia="Times New Roman" w:hAnsi="Arial" w:cs="Arial"/>
        </w:rPr>
      </w:pPr>
      <w:r w:rsidRPr="00A3718C">
        <w:rPr>
          <w:rFonts w:ascii="Arial" w:eastAsia="Times New Roman" w:hAnsi="Arial" w:cs="Arial" w:hint="cs"/>
          <w:rtl/>
        </w:rPr>
        <w:t>الإدارة</w:t>
      </w:r>
      <w:r w:rsidRPr="00A3718C">
        <w:rPr>
          <w:rFonts w:ascii="Arial" w:eastAsia="Times New Roman" w:hAnsi="Arial" w:cs="Arial"/>
          <w:rtl/>
        </w:rPr>
        <w:t xml:space="preserve"> </w:t>
      </w:r>
      <w:r w:rsidRPr="00A3718C">
        <w:rPr>
          <w:rFonts w:ascii="Arial" w:eastAsia="Times New Roman" w:hAnsi="Arial" w:cs="Arial" w:hint="cs"/>
          <w:rtl/>
        </w:rPr>
        <w:t>الفرعية</w:t>
      </w:r>
      <w:r w:rsidRPr="00A3718C">
        <w:rPr>
          <w:rFonts w:ascii="Arial" w:eastAsia="Times New Roman" w:hAnsi="Arial" w:cs="Arial"/>
          <w:rtl/>
        </w:rPr>
        <w:t xml:space="preserve"> </w:t>
      </w:r>
      <w:r w:rsidRPr="00A3718C">
        <w:rPr>
          <w:rFonts w:ascii="Arial" w:eastAsia="Times New Roman" w:hAnsi="Arial" w:cs="Arial" w:hint="cs"/>
          <w:rtl/>
        </w:rPr>
        <w:t>لمتابعة</w:t>
      </w:r>
      <w:r w:rsidRPr="00A3718C">
        <w:rPr>
          <w:rFonts w:ascii="Arial" w:eastAsia="Times New Roman" w:hAnsi="Arial" w:cs="Arial"/>
          <w:rtl/>
        </w:rPr>
        <w:t xml:space="preserve"> </w:t>
      </w:r>
      <w:r w:rsidRPr="00A3718C">
        <w:rPr>
          <w:rFonts w:ascii="Arial" w:eastAsia="Times New Roman" w:hAnsi="Arial" w:cs="Arial" w:hint="cs"/>
          <w:rtl/>
        </w:rPr>
        <w:t>المخالفات</w:t>
      </w:r>
      <w:r w:rsidRPr="00A3718C">
        <w:rPr>
          <w:rFonts w:ascii="Arial" w:eastAsia="Times New Roman" w:hAnsi="Arial" w:cs="Arial"/>
          <w:rtl/>
        </w:rPr>
        <w:t xml:space="preserve"> </w:t>
      </w:r>
      <w:r w:rsidRPr="00A3718C">
        <w:rPr>
          <w:rFonts w:ascii="Arial" w:eastAsia="Times New Roman" w:hAnsi="Arial" w:cs="Arial" w:hint="cs"/>
          <w:rtl/>
        </w:rPr>
        <w:t>الجبائية</w:t>
      </w:r>
      <w:r w:rsidRPr="00A3718C">
        <w:rPr>
          <w:rFonts w:ascii="Arial" w:eastAsia="Times New Roman" w:hAnsi="Arial" w:cs="Arial"/>
          <w:rtl/>
        </w:rPr>
        <w:t xml:space="preserve"> </w:t>
      </w:r>
      <w:r w:rsidRPr="00A3718C">
        <w:rPr>
          <w:rFonts w:ascii="Arial" w:eastAsia="Times New Roman" w:hAnsi="Arial" w:cs="Arial" w:hint="cs"/>
          <w:rtl/>
        </w:rPr>
        <w:t>الجزائية</w:t>
      </w:r>
      <w:r w:rsidRPr="00A3718C">
        <w:rPr>
          <w:rFonts w:ascii="Arial" w:eastAsia="Times New Roman" w:hAnsi="Arial" w:cs="Arial"/>
          <w:rtl/>
        </w:rPr>
        <w:t xml:space="preserve"> </w:t>
      </w:r>
      <w:r w:rsidRPr="00A3718C">
        <w:rPr>
          <w:rFonts w:ascii="Arial" w:eastAsia="Times New Roman" w:hAnsi="Arial" w:cs="Arial" w:hint="cs"/>
          <w:rtl/>
        </w:rPr>
        <w:t>الموجبة</w:t>
      </w:r>
      <w:r w:rsidRPr="00A3718C">
        <w:rPr>
          <w:rFonts w:ascii="Arial" w:eastAsia="Times New Roman" w:hAnsi="Arial" w:cs="Arial"/>
          <w:rtl/>
        </w:rPr>
        <w:t xml:space="preserve"> </w:t>
      </w:r>
      <w:r w:rsidRPr="00A3718C">
        <w:rPr>
          <w:rFonts w:ascii="Arial" w:eastAsia="Times New Roman" w:hAnsi="Arial" w:cs="Arial" w:hint="cs"/>
          <w:rtl/>
        </w:rPr>
        <w:t>لخطية</w:t>
      </w:r>
      <w:r w:rsidRPr="00A3718C">
        <w:rPr>
          <w:rFonts w:ascii="Arial" w:eastAsia="Times New Roman" w:hAnsi="Arial" w:cs="Arial"/>
          <w:rtl/>
        </w:rPr>
        <w:t xml:space="preserve"> </w:t>
      </w:r>
      <w:r w:rsidRPr="00A3718C">
        <w:rPr>
          <w:rFonts w:ascii="Arial" w:eastAsia="Times New Roman" w:hAnsi="Arial" w:cs="Arial" w:hint="cs"/>
          <w:rtl/>
        </w:rPr>
        <w:t>مالية</w:t>
      </w:r>
      <w:r w:rsidRPr="00A3718C">
        <w:rPr>
          <w:rFonts w:ascii="Arial" w:eastAsia="Times New Roman" w:hAnsi="Arial" w:cs="Arial"/>
          <w:rtl/>
        </w:rPr>
        <w:t xml:space="preserve"> </w:t>
      </w:r>
      <w:r w:rsidRPr="00A3718C">
        <w:rPr>
          <w:rFonts w:ascii="Arial" w:eastAsia="Times New Roman" w:hAnsi="Arial" w:cs="Arial" w:hint="cs"/>
          <w:rtl/>
        </w:rPr>
        <w:t>وتحتوي</w:t>
      </w:r>
      <w:r w:rsidRPr="00A3718C">
        <w:rPr>
          <w:rFonts w:ascii="Arial" w:eastAsia="Times New Roman" w:hAnsi="Arial" w:cs="Arial"/>
          <w:rtl/>
        </w:rPr>
        <w:t xml:space="preserve"> </w:t>
      </w:r>
      <w:r w:rsidRPr="00A3718C">
        <w:rPr>
          <w:rFonts w:ascii="Arial" w:eastAsia="Times New Roman" w:hAnsi="Arial" w:cs="Arial" w:hint="cs"/>
          <w:rtl/>
        </w:rPr>
        <w:t>على</w:t>
      </w:r>
      <w:r w:rsidRPr="00A3718C">
        <w:rPr>
          <w:rFonts w:ascii="Arial" w:eastAsia="Times New Roman" w:hAnsi="Arial" w:cs="Arial"/>
          <w:rtl/>
        </w:rPr>
        <w:t xml:space="preserve"> </w:t>
      </w:r>
      <w:r w:rsidRPr="00A3718C">
        <w:rPr>
          <w:rFonts w:ascii="Arial" w:eastAsia="Times New Roman" w:hAnsi="Arial" w:cs="Arial" w:hint="cs"/>
          <w:rtl/>
        </w:rPr>
        <w:t>مصلحتين</w:t>
      </w:r>
      <w:r w:rsidRPr="00A3718C">
        <w:rPr>
          <w:rFonts w:ascii="Arial" w:eastAsia="Times New Roman" w:hAnsi="Arial" w:cs="Arial"/>
        </w:rPr>
        <w:t>.</w:t>
      </w:r>
    </w:p>
    <w:p w:rsidR="00225028" w:rsidRDefault="00E1725E" w:rsidP="007A61DA">
      <w:pPr>
        <w:numPr>
          <w:ilvl w:val="0"/>
          <w:numId w:val="295"/>
        </w:numPr>
        <w:bidi/>
        <w:spacing w:before="120" w:after="0" w:line="240" w:lineRule="auto"/>
        <w:ind w:left="927"/>
        <w:contextualSpacing/>
        <w:jc w:val="both"/>
        <w:rPr>
          <w:rFonts w:ascii="Arial" w:eastAsia="Times New Roman" w:hAnsi="Arial" w:cs="Arial"/>
        </w:rPr>
      </w:pPr>
      <w:r w:rsidRPr="00A3718C">
        <w:rPr>
          <w:rFonts w:ascii="Arial" w:eastAsia="Times New Roman" w:hAnsi="Arial" w:cs="Arial"/>
          <w:rtl/>
        </w:rPr>
        <w:t xml:space="preserve">خلية التصرّف في النّزاع الجبائي في مستوى </w:t>
      </w:r>
      <w:proofErr w:type="gramStart"/>
      <w:r w:rsidRPr="00A3718C">
        <w:rPr>
          <w:rFonts w:ascii="Arial" w:eastAsia="Times New Roman" w:hAnsi="Arial" w:cs="Arial"/>
          <w:rtl/>
        </w:rPr>
        <w:t>التّعقيب</w:t>
      </w:r>
      <w:r w:rsidRPr="00A3718C">
        <w:rPr>
          <w:rFonts w:ascii="Arial" w:eastAsia="Times New Roman" w:hAnsi="Arial" w:cs="Arial"/>
        </w:rPr>
        <w:t xml:space="preserve"> :</w:t>
      </w:r>
      <w:r w:rsidRPr="00A3718C">
        <w:rPr>
          <w:rFonts w:ascii="Arial" w:eastAsia="Times New Roman" w:hAnsi="Arial" w:cs="Arial"/>
          <w:rtl/>
        </w:rPr>
        <w:t>يشرف</w:t>
      </w:r>
      <w:proofErr w:type="gramEnd"/>
      <w:r w:rsidRPr="00A3718C">
        <w:rPr>
          <w:rFonts w:ascii="Arial" w:eastAsia="Times New Roman" w:hAnsi="Arial" w:cs="Arial"/>
          <w:rtl/>
        </w:rPr>
        <w:t xml:space="preserve"> عليها مقرّر من الدّرجة الأولى برتبة وامتيازات مدير إدارة مركزيّة يساعده </w:t>
      </w:r>
      <w:r w:rsidR="006564D2" w:rsidRPr="00A3718C">
        <w:rPr>
          <w:rFonts w:ascii="Arial" w:eastAsia="Times New Roman" w:hAnsi="Arial" w:cs="Arial"/>
          <w:rtl/>
        </w:rPr>
        <w:t>ثلاث</w:t>
      </w:r>
      <w:r w:rsidRPr="00A3718C">
        <w:rPr>
          <w:rFonts w:ascii="Arial" w:eastAsia="Times New Roman" w:hAnsi="Arial" w:cs="Arial"/>
          <w:rtl/>
        </w:rPr>
        <w:t xml:space="preserve"> (</w:t>
      </w:r>
      <w:r w:rsidR="006564D2" w:rsidRPr="00A3718C">
        <w:rPr>
          <w:rFonts w:ascii="Arial" w:eastAsia="Times New Roman" w:hAnsi="Arial" w:cs="Arial"/>
          <w:rtl/>
        </w:rPr>
        <w:t>03</w:t>
      </w:r>
      <w:r w:rsidRPr="00A3718C">
        <w:rPr>
          <w:rFonts w:ascii="Arial" w:eastAsia="Times New Roman" w:hAnsi="Arial" w:cs="Arial"/>
          <w:rtl/>
        </w:rPr>
        <w:t xml:space="preserve">) مقرّرين من الدّرجة الثّانية برتبة وامتيازات </w:t>
      </w:r>
      <w:proofErr w:type="spellStart"/>
      <w:r w:rsidRPr="00A3718C">
        <w:rPr>
          <w:rFonts w:ascii="Arial" w:eastAsia="Times New Roman" w:hAnsi="Arial" w:cs="Arial"/>
          <w:rtl/>
        </w:rPr>
        <w:t>كاهية</w:t>
      </w:r>
      <w:proofErr w:type="spellEnd"/>
      <w:r w:rsidRPr="00A3718C">
        <w:rPr>
          <w:rFonts w:ascii="Arial" w:eastAsia="Times New Roman" w:hAnsi="Arial" w:cs="Arial"/>
          <w:rtl/>
        </w:rPr>
        <w:t xml:space="preserve"> مدير إدارة مركزيّة و </w:t>
      </w:r>
      <w:proofErr w:type="spellStart"/>
      <w:r w:rsidR="006564D2" w:rsidRPr="00A3718C">
        <w:rPr>
          <w:rFonts w:ascii="Arial" w:eastAsia="Times New Roman" w:hAnsi="Arial" w:cs="Arial"/>
          <w:rtl/>
        </w:rPr>
        <w:t>إثنا</w:t>
      </w:r>
      <w:r w:rsidRPr="00A3718C">
        <w:rPr>
          <w:rFonts w:ascii="Arial" w:eastAsia="Times New Roman" w:hAnsi="Arial" w:cs="Arial"/>
          <w:rtl/>
        </w:rPr>
        <w:t>عشر</w:t>
      </w:r>
      <w:proofErr w:type="spellEnd"/>
      <w:r w:rsidRPr="00A3718C">
        <w:rPr>
          <w:rFonts w:ascii="Arial" w:eastAsia="Times New Roman" w:hAnsi="Arial" w:cs="Arial"/>
          <w:rtl/>
        </w:rPr>
        <w:t xml:space="preserve"> (1</w:t>
      </w:r>
      <w:r w:rsidR="006564D2" w:rsidRPr="00A3718C">
        <w:rPr>
          <w:rFonts w:ascii="Arial" w:eastAsia="Times New Roman" w:hAnsi="Arial" w:cs="Arial"/>
          <w:rtl/>
        </w:rPr>
        <w:t>2</w:t>
      </w:r>
      <w:r w:rsidRPr="00A3718C">
        <w:rPr>
          <w:rFonts w:ascii="Arial" w:eastAsia="Times New Roman" w:hAnsi="Arial" w:cs="Arial"/>
          <w:rtl/>
        </w:rPr>
        <w:t>) مقرّرا من الدّرجة الثّالثة برتبة وامتيازات رئيس مصلحة إدارة مركزيّة</w:t>
      </w:r>
      <w:r w:rsidR="00225028">
        <w:rPr>
          <w:rFonts w:ascii="Arial" w:eastAsia="Times New Roman" w:hAnsi="Arial" w:cs="Arial" w:hint="cs"/>
          <w:rtl/>
        </w:rPr>
        <w:t>.</w:t>
      </w:r>
    </w:p>
    <w:p w:rsidR="006864A5" w:rsidRPr="00225028" w:rsidRDefault="00225028" w:rsidP="007A61DA">
      <w:pPr>
        <w:numPr>
          <w:ilvl w:val="0"/>
          <w:numId w:val="295"/>
        </w:numPr>
        <w:bidi/>
        <w:spacing w:before="120" w:after="0" w:line="240" w:lineRule="auto"/>
        <w:ind w:left="927"/>
        <w:contextualSpacing/>
        <w:jc w:val="both"/>
        <w:rPr>
          <w:rFonts w:ascii="Arial" w:eastAsia="Times New Roman" w:hAnsi="Arial" w:cs="Arial"/>
          <w:rtl/>
        </w:rPr>
      </w:pPr>
      <w:r w:rsidRPr="00225028">
        <w:rPr>
          <w:rFonts w:ascii="Arial" w:eastAsia="Times New Roman" w:hAnsi="Arial" w:cs="Arial" w:hint="cs"/>
          <w:rtl/>
        </w:rPr>
        <w:t>إدارة</w:t>
      </w:r>
      <w:r w:rsidRPr="00225028">
        <w:rPr>
          <w:rFonts w:ascii="Arial" w:eastAsia="Times New Roman" w:hAnsi="Arial" w:cs="Arial"/>
          <w:rtl/>
        </w:rPr>
        <w:t xml:space="preserve"> </w:t>
      </w:r>
      <w:r w:rsidRPr="00225028">
        <w:rPr>
          <w:rFonts w:ascii="Arial" w:eastAsia="Times New Roman" w:hAnsi="Arial" w:cs="Arial" w:hint="cs"/>
          <w:rtl/>
        </w:rPr>
        <w:t>فرعية</w:t>
      </w:r>
      <w:r w:rsidRPr="00225028">
        <w:rPr>
          <w:rFonts w:ascii="Arial" w:eastAsia="Times New Roman" w:hAnsi="Arial" w:cs="Arial"/>
          <w:rtl/>
        </w:rPr>
        <w:t xml:space="preserve"> </w:t>
      </w:r>
      <w:r w:rsidRPr="00225028">
        <w:rPr>
          <w:rFonts w:ascii="Arial" w:eastAsia="Times New Roman" w:hAnsi="Arial" w:cs="Arial" w:hint="cs"/>
          <w:rtl/>
        </w:rPr>
        <w:t>لمتابعة</w:t>
      </w:r>
      <w:r w:rsidRPr="00225028">
        <w:rPr>
          <w:rFonts w:ascii="Arial" w:eastAsia="Times New Roman" w:hAnsi="Arial" w:cs="Arial"/>
          <w:rtl/>
        </w:rPr>
        <w:t xml:space="preserve"> </w:t>
      </w:r>
      <w:r w:rsidRPr="00225028">
        <w:rPr>
          <w:rFonts w:ascii="Arial" w:eastAsia="Times New Roman" w:hAnsi="Arial" w:cs="Arial" w:hint="cs"/>
          <w:rtl/>
        </w:rPr>
        <w:t>نزاع</w:t>
      </w:r>
      <w:r w:rsidRPr="00225028">
        <w:rPr>
          <w:rFonts w:ascii="Arial" w:eastAsia="Times New Roman" w:hAnsi="Arial" w:cs="Arial"/>
          <w:rtl/>
        </w:rPr>
        <w:t xml:space="preserve"> </w:t>
      </w:r>
      <w:r w:rsidRPr="00225028">
        <w:rPr>
          <w:rFonts w:ascii="Arial" w:eastAsia="Times New Roman" w:hAnsi="Arial" w:cs="Arial" w:hint="cs"/>
          <w:rtl/>
        </w:rPr>
        <w:t>أساس</w:t>
      </w:r>
      <w:r w:rsidRPr="00225028">
        <w:rPr>
          <w:rFonts w:ascii="Arial" w:eastAsia="Times New Roman" w:hAnsi="Arial" w:cs="Arial"/>
          <w:rtl/>
        </w:rPr>
        <w:t xml:space="preserve"> </w:t>
      </w:r>
      <w:r w:rsidRPr="00225028">
        <w:rPr>
          <w:rFonts w:ascii="Arial" w:eastAsia="Times New Roman" w:hAnsi="Arial" w:cs="Arial" w:hint="cs"/>
          <w:rtl/>
        </w:rPr>
        <w:t>الأداء</w:t>
      </w:r>
      <w:r w:rsidRPr="00225028">
        <w:rPr>
          <w:rFonts w:ascii="Arial" w:eastAsia="Times New Roman" w:hAnsi="Arial" w:cs="Arial"/>
          <w:rtl/>
        </w:rPr>
        <w:t xml:space="preserve"> </w:t>
      </w:r>
      <w:r w:rsidRPr="00225028">
        <w:rPr>
          <w:rFonts w:ascii="Arial" w:eastAsia="Times New Roman" w:hAnsi="Arial" w:cs="Arial" w:hint="cs"/>
          <w:rtl/>
        </w:rPr>
        <w:t>وتحتوي</w:t>
      </w:r>
      <w:r w:rsidRPr="00225028">
        <w:rPr>
          <w:rFonts w:ascii="Arial" w:eastAsia="Times New Roman" w:hAnsi="Arial" w:cs="Arial"/>
          <w:rtl/>
        </w:rPr>
        <w:t xml:space="preserve"> </w:t>
      </w:r>
      <w:r w:rsidRPr="00225028">
        <w:rPr>
          <w:rFonts w:ascii="Arial" w:eastAsia="Times New Roman" w:hAnsi="Arial" w:cs="Arial" w:hint="cs"/>
          <w:rtl/>
        </w:rPr>
        <w:t>على</w:t>
      </w:r>
      <w:r w:rsidRPr="00225028">
        <w:rPr>
          <w:rFonts w:ascii="Arial" w:eastAsia="Times New Roman" w:hAnsi="Arial" w:cs="Arial"/>
          <w:rtl/>
        </w:rPr>
        <w:t xml:space="preserve"> </w:t>
      </w:r>
      <w:r w:rsidRPr="00225028">
        <w:rPr>
          <w:rFonts w:ascii="Arial" w:eastAsia="Times New Roman" w:hAnsi="Arial" w:cs="Arial" w:hint="cs"/>
          <w:rtl/>
        </w:rPr>
        <w:t>مصلحتين</w:t>
      </w:r>
      <w:r w:rsidRPr="00225028">
        <w:rPr>
          <w:rFonts w:ascii="Arial" w:eastAsia="Times New Roman" w:hAnsi="Arial" w:cs="Arial"/>
        </w:rPr>
        <w:t>.</w:t>
      </w:r>
      <w:r>
        <w:rPr>
          <w:rStyle w:val="Appelnotedebasdep"/>
          <w:rFonts w:ascii="Arial" w:eastAsia="Times New Roman" w:hAnsi="Arial" w:cs="Arial"/>
        </w:rPr>
        <w:footnoteReference w:id="12"/>
      </w:r>
    </w:p>
    <w:p w:rsidR="003C68F4" w:rsidRDefault="00E1725E" w:rsidP="007A61DA">
      <w:pPr>
        <w:pStyle w:val="Paragraphedeliste"/>
        <w:numPr>
          <w:ilvl w:val="0"/>
          <w:numId w:val="115"/>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 xml:space="preserve">وحدة التطبيقات الإعلاميّة </w:t>
      </w:r>
      <w:proofErr w:type="gramStart"/>
      <w:r w:rsidRPr="00B07F66">
        <w:rPr>
          <w:rFonts w:ascii="Arial" w:hAnsi="Arial" w:cs="Arial"/>
          <w:b/>
          <w:bCs/>
          <w:rtl/>
          <w:lang w:eastAsia="en-US" w:bidi="ar-TN"/>
        </w:rPr>
        <w:t>و نظام</w:t>
      </w:r>
      <w:proofErr w:type="gramEnd"/>
      <w:r w:rsidRPr="00B07F66">
        <w:rPr>
          <w:rFonts w:ascii="Arial" w:hAnsi="Arial" w:cs="Arial"/>
          <w:b/>
          <w:bCs/>
          <w:rtl/>
          <w:lang w:eastAsia="en-US" w:bidi="ar-TN"/>
        </w:rPr>
        <w:t xml:space="preserve"> المعلومات</w:t>
      </w:r>
    </w:p>
    <w:p w:rsidR="00E1725E" w:rsidRPr="00B07F66" w:rsidRDefault="00E1725E" w:rsidP="003C68F4">
      <w:pPr>
        <w:pStyle w:val="Paragraphedeliste"/>
        <w:autoSpaceDE w:val="0"/>
        <w:autoSpaceDN w:val="0"/>
        <w:bidi/>
        <w:adjustRightInd w:val="0"/>
        <w:spacing w:before="100" w:beforeAutospacing="1" w:after="0" w:line="240" w:lineRule="auto"/>
        <w:ind w:left="700"/>
        <w:jc w:val="both"/>
        <w:rPr>
          <w:rFonts w:ascii="Arial" w:hAnsi="Arial" w:cs="Arial"/>
          <w:b/>
          <w:bCs/>
          <w:rtl/>
          <w:lang w:eastAsia="en-US" w:bidi="ar-TN"/>
        </w:rPr>
      </w:pPr>
      <w:r w:rsidRPr="00B07F66">
        <w:rPr>
          <w:rFonts w:ascii="Arial" w:hAnsi="Arial" w:cs="Arial"/>
          <w:b/>
          <w:bCs/>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بــ</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مشروع مخطّط الإعلاميّة الخاصّ بوزارة الماليّة وتحديد حاجيّات الإدارة العامّة للأداءات والمساهمة في ضبط الاختيارات التّقنيّة وتحديد الأولويات،</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كرّاس الشّروط الخاصّة بالتّطبيقات المطلوب إنجازها،</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قبول التّطبيقات الّتي يتمّ إنجازها والمصادقة عليها والسّهر على تنفيذها وعلى تركيز التّجهيزات الملائمة لها،</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التصرّف في المنظومات الإعلاميّة واستغلالها من طرف مختلف هياكل الإدارة العامّة للأداءات،</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تطوير المنظومات الإعلاميّة الخاصّة بالإدارة العامّة للأداءات،</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القيام بأعمال البرمجة الظّرفيّة بطلب من مختلف المصالح،</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تجسيم برنامج الإدارة الاتصالية وتحسين الخدمات عن بعد والسّهر على متابعتها،</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السّهر على سلامة التّجهيزات والتّطبيقات الّتي يتمّ إنجازها،</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وضع نظام معلومات يمكّن من </w:t>
      </w:r>
      <w:proofErr w:type="spellStart"/>
      <w:r w:rsidRPr="00B07F66">
        <w:rPr>
          <w:rFonts w:ascii="Arial" w:hAnsi="Arial" w:cs="Arial"/>
          <w:rtl/>
          <w:lang w:eastAsia="en-US" w:bidi="ar-TN"/>
        </w:rPr>
        <w:t>الإطّلاع</w:t>
      </w:r>
      <w:proofErr w:type="spellEnd"/>
      <w:r w:rsidRPr="00B07F66">
        <w:rPr>
          <w:rFonts w:ascii="Arial" w:hAnsi="Arial" w:cs="Arial"/>
          <w:rtl/>
          <w:lang w:eastAsia="en-US" w:bidi="ar-TN"/>
        </w:rPr>
        <w:t xml:space="preserve"> على المعطيات الضّروريّة لاتّخاذ القرارات المناسبة،</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التّنسيق مع مختلف الوزارات والهياكل بخصوص تبادل المعلومات واستغلالها،</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تجميع المعلومات المتعلّقة بأداء المنظومة الجبائيّة وفرزها والسّهر على تحيينها،</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الإحصائيّات المتعلّقة بتطوّر النّسيج الجبائي،</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ضبط المؤشّرات المتعلّقة بأداء المنظومة الجبائيّة،</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تحليل المعطيات المتعلّقة بالجباية القطاعيّة ومدى مساهمة الأنشطة الاقتصاديّة في مردود المنظومة الجبائيّة،</w:t>
      </w:r>
    </w:p>
    <w:p w:rsidR="00E1725E" w:rsidRPr="00B07F66" w:rsidRDefault="00E1725E" w:rsidP="007A61DA">
      <w:pPr>
        <w:pStyle w:val="Paragraphedeliste"/>
        <w:numPr>
          <w:ilvl w:val="0"/>
          <w:numId w:val="11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استغلال نتائج تحليل المعلومات وتقييم مردود المنظومة الجبائيّة</w:t>
      </w:r>
      <w:r w:rsidRPr="00B07F66">
        <w:rPr>
          <w:rFonts w:ascii="Arial" w:hAnsi="Arial" w:cs="Arial"/>
          <w:lang w:eastAsia="en-US" w:bidi="ar-TN"/>
        </w:rPr>
        <w:t>.</w:t>
      </w:r>
    </w:p>
    <w:p w:rsidR="00E1725E" w:rsidRPr="00B07F66" w:rsidRDefault="00E1725E" w:rsidP="006564D2">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ويشرف على وحدة التطبيقات الإعلاميّة ونظام المعلومات رئيس وحدة ينتفع بالمنح والامتيازات المخوّلة لمدير عام إدارة مركزيّة. </w:t>
      </w:r>
      <w:r w:rsidR="006564D2" w:rsidRPr="00B07F66">
        <w:rPr>
          <w:rFonts w:ascii="Arial" w:hAnsi="Arial" w:cs="Arial"/>
          <w:rtl/>
          <w:lang w:eastAsia="en-US" w:bidi="ar-TN"/>
        </w:rPr>
        <w:t xml:space="preserve">وتحتوي هذه الوحدة على إدارتين: </w:t>
      </w:r>
    </w:p>
    <w:p w:rsidR="00E1725E" w:rsidRPr="00B07F66" w:rsidRDefault="00E1725E" w:rsidP="007A61DA">
      <w:pPr>
        <w:pStyle w:val="Paragraphedeliste"/>
        <w:numPr>
          <w:ilvl w:val="0"/>
          <w:numId w:val="11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التطبيقات الإعلاميّة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19"/>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للتصرّف في التّطبيقات الإعلاميّة وتحتوي على مصلحتين،</w:t>
      </w:r>
    </w:p>
    <w:p w:rsidR="00E1725E" w:rsidRPr="00B07F66" w:rsidRDefault="00E1725E" w:rsidP="007A61DA">
      <w:pPr>
        <w:pStyle w:val="Paragraphedeliste"/>
        <w:numPr>
          <w:ilvl w:val="0"/>
          <w:numId w:val="119"/>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للخدمات الالكترونيّة وتحتوي على مصلحتين،</w:t>
      </w:r>
    </w:p>
    <w:p w:rsidR="00E1725E" w:rsidRPr="00B07F66" w:rsidRDefault="00E1725E" w:rsidP="007A61DA">
      <w:pPr>
        <w:pStyle w:val="Paragraphedeliste"/>
        <w:numPr>
          <w:ilvl w:val="0"/>
          <w:numId w:val="119"/>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للصّيانة والتصرّف في التجهيزات الإعلاميّة وتحتوي على مصلحتين</w:t>
      </w:r>
      <w:r w:rsidRPr="00B07F66">
        <w:rPr>
          <w:rFonts w:ascii="Arial" w:hAnsi="Arial" w:cs="Arial"/>
          <w:lang w:eastAsia="en-US" w:bidi="ar-TN"/>
        </w:rPr>
        <w:t>.</w:t>
      </w:r>
    </w:p>
    <w:p w:rsidR="00E1725E" w:rsidRPr="00B07F66" w:rsidRDefault="00E1725E" w:rsidP="007A61DA">
      <w:pPr>
        <w:pStyle w:val="Paragraphedeliste"/>
        <w:numPr>
          <w:ilvl w:val="0"/>
          <w:numId w:val="11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نظام المعلومات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19"/>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لبنك المعلومات وتحتوي على فريقي عمل يشرف على كلّ فريق إطار برتبة وامتيازات رئيس مصلحة إدارة مركزيّة،</w:t>
      </w:r>
    </w:p>
    <w:p w:rsidR="00E1725E" w:rsidRPr="00B07F66" w:rsidRDefault="00E1725E" w:rsidP="007A61DA">
      <w:pPr>
        <w:pStyle w:val="Paragraphedeliste"/>
        <w:numPr>
          <w:ilvl w:val="0"/>
          <w:numId w:val="119"/>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لتحليل المعلومات وتحتوي على فريقي عمل يشرف على كلّ فريق إطار برتبة وامتيازات رئيس مصلحة إدارة مركزيّة،</w:t>
      </w:r>
    </w:p>
    <w:p w:rsidR="00EA72F1" w:rsidRPr="00B07F66" w:rsidRDefault="00E1725E" w:rsidP="007A61DA">
      <w:pPr>
        <w:pStyle w:val="Paragraphedeliste"/>
        <w:numPr>
          <w:ilvl w:val="0"/>
          <w:numId w:val="119"/>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إدارة فرعيّة لمتابعة استغلال المعلومات وتحتوي على فريقي عمل يشرف على كلّ فريق إطار برتبة وامتيازات رئيس مصلحة إدارة مركزيّة</w:t>
      </w:r>
      <w:r w:rsidRPr="00B07F66">
        <w:rPr>
          <w:rFonts w:ascii="Arial" w:hAnsi="Arial" w:cs="Arial"/>
          <w:lang w:eastAsia="en-US" w:bidi="ar-TN"/>
        </w:rPr>
        <w:t>.</w:t>
      </w:r>
    </w:p>
    <w:p w:rsidR="00EA72F1" w:rsidRPr="00B07F66" w:rsidRDefault="00EA72F1" w:rsidP="00EA72F1">
      <w:pPr>
        <w:pStyle w:val="Paragraphedeliste"/>
        <w:autoSpaceDE w:val="0"/>
        <w:autoSpaceDN w:val="0"/>
        <w:bidi/>
        <w:adjustRightInd w:val="0"/>
        <w:spacing w:before="100" w:beforeAutospacing="1" w:after="0" w:line="240" w:lineRule="auto"/>
        <w:ind w:left="1267"/>
        <w:jc w:val="both"/>
        <w:rPr>
          <w:rFonts w:ascii="Arial" w:hAnsi="Arial" w:cs="Arial"/>
          <w:lang w:eastAsia="en-US" w:bidi="ar-TN"/>
        </w:rPr>
      </w:pPr>
    </w:p>
    <w:p w:rsidR="003C68F4" w:rsidRDefault="00E1725E" w:rsidP="007A61DA">
      <w:pPr>
        <w:pStyle w:val="Paragraphedeliste"/>
        <w:numPr>
          <w:ilvl w:val="0"/>
          <w:numId w:val="115"/>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وحدة تفقّد المصالح الجبائيّة</w:t>
      </w:r>
    </w:p>
    <w:p w:rsidR="00E1725E" w:rsidRPr="00B07F66" w:rsidRDefault="00E1725E" w:rsidP="003C68F4">
      <w:pPr>
        <w:pStyle w:val="Paragraphedeliste"/>
        <w:autoSpaceDE w:val="0"/>
        <w:autoSpaceDN w:val="0"/>
        <w:bidi/>
        <w:adjustRightInd w:val="0"/>
        <w:spacing w:before="100" w:beforeAutospacing="1" w:after="0" w:line="240" w:lineRule="auto"/>
        <w:ind w:left="700"/>
        <w:jc w:val="both"/>
        <w:rPr>
          <w:rFonts w:ascii="Arial" w:hAnsi="Arial" w:cs="Arial"/>
          <w:b/>
          <w:bCs/>
          <w:rtl/>
          <w:lang w:eastAsia="en-US" w:bidi="ar-TN"/>
        </w:rPr>
      </w:pPr>
      <w:r w:rsidRPr="00B07F66">
        <w:rPr>
          <w:rFonts w:ascii="Arial" w:hAnsi="Arial" w:cs="Arial"/>
          <w:b/>
          <w:bCs/>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بــ</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2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مراقبة تطبيق التّشريع الجبائي والإجراءات والتّراتيب الجاري بها العمل بمختلف مصالح الإدارة العامّة للأداءات،</w:t>
      </w:r>
    </w:p>
    <w:p w:rsidR="00E1725E" w:rsidRPr="00B07F66" w:rsidRDefault="00E1725E" w:rsidP="007A61DA">
      <w:pPr>
        <w:pStyle w:val="Paragraphedeliste"/>
        <w:numPr>
          <w:ilvl w:val="0"/>
          <w:numId w:val="12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القيام بالتفقّد الإداري والمالي والتحقيقات المتعلّقة بتسيير المصالح الجبائيّة،</w:t>
      </w:r>
    </w:p>
    <w:p w:rsidR="00E1725E" w:rsidRPr="00B07F66" w:rsidRDefault="00E1725E" w:rsidP="007A61DA">
      <w:pPr>
        <w:pStyle w:val="Paragraphedeliste"/>
        <w:numPr>
          <w:ilvl w:val="0"/>
          <w:numId w:val="12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القيام بالأبحاث في المخالفات والتّجاوزات المرتكبة من قبل الأعوان أثناء مباشرة مهامّهم أو بمناسبة القيام بها،</w:t>
      </w:r>
    </w:p>
    <w:p w:rsidR="00E1725E" w:rsidRPr="00B07F66" w:rsidRDefault="00E1725E" w:rsidP="007A61DA">
      <w:pPr>
        <w:pStyle w:val="Paragraphedeliste"/>
        <w:numPr>
          <w:ilvl w:val="0"/>
          <w:numId w:val="12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القيام في إطار مشمولاتها بمتابعة تسوية وضعيّة المطالبين بالأداء،</w:t>
      </w:r>
    </w:p>
    <w:p w:rsidR="00E1725E" w:rsidRPr="00B07F66" w:rsidRDefault="00E1725E" w:rsidP="007A61DA">
      <w:pPr>
        <w:pStyle w:val="Paragraphedeliste"/>
        <w:numPr>
          <w:ilvl w:val="0"/>
          <w:numId w:val="12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تجميع واستغلال التقارير الدّوريّة لنشاط الإدارة العامّة للأداءات وكذلك تقارير التفقّد والتحقيقات المنجزة من قبل مختلف أجهزة الرّقابة،</w:t>
      </w:r>
    </w:p>
    <w:p w:rsidR="00E1725E" w:rsidRPr="00B07F66" w:rsidRDefault="00E1725E" w:rsidP="00EA72F1">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يشرف على وحدة تفقّد المصالح الجبائيّة رئيس وحدة ينتفع بالمنح والامتيازات المخوّلة لمدير عام إدارة مركزيّة، يساعده متفقّدان من الدرجة الأولى برتبة وامتيازات مدير إدارة مركزيّة وعشرة (10) متفقّدين من الدرجة الثانية برتبة وامتيازات </w:t>
      </w:r>
      <w:proofErr w:type="spellStart"/>
      <w:r w:rsidRPr="00B07F66">
        <w:rPr>
          <w:rFonts w:ascii="Arial" w:hAnsi="Arial" w:cs="Arial"/>
          <w:rtl/>
          <w:lang w:eastAsia="en-US" w:bidi="ar-TN"/>
        </w:rPr>
        <w:t>كاهية</w:t>
      </w:r>
      <w:proofErr w:type="spellEnd"/>
      <w:r w:rsidRPr="00B07F66">
        <w:rPr>
          <w:rFonts w:ascii="Arial" w:hAnsi="Arial" w:cs="Arial"/>
          <w:rtl/>
          <w:lang w:eastAsia="en-US" w:bidi="ar-TN"/>
        </w:rPr>
        <w:t xml:space="preserve"> مدير إدارة مركزيّة وعشرون (20) متفقّدا من الدرجة الثالثة برتبة وامتيازات رئيس مصلحة إدارة مركزيّة. </w:t>
      </w:r>
    </w:p>
    <w:p w:rsidR="003C68F4" w:rsidRDefault="00E1725E" w:rsidP="007A61DA">
      <w:pPr>
        <w:pStyle w:val="Paragraphedeliste"/>
        <w:numPr>
          <w:ilvl w:val="0"/>
          <w:numId w:val="115"/>
        </w:numPr>
        <w:autoSpaceDE w:val="0"/>
        <w:autoSpaceDN w:val="0"/>
        <w:bidi/>
        <w:adjustRightInd w:val="0"/>
        <w:spacing w:before="100" w:beforeAutospacing="1" w:after="0" w:line="240" w:lineRule="auto"/>
        <w:ind w:left="927"/>
        <w:jc w:val="both"/>
        <w:rPr>
          <w:rFonts w:ascii="Arial" w:hAnsi="Arial" w:cs="Arial"/>
          <w:b/>
          <w:bCs/>
          <w:lang w:eastAsia="en-US" w:bidi="ar-TN"/>
        </w:rPr>
      </w:pPr>
      <w:r w:rsidRPr="00B07F66">
        <w:rPr>
          <w:rFonts w:ascii="Arial" w:hAnsi="Arial" w:cs="Arial"/>
          <w:b/>
          <w:bCs/>
          <w:rtl/>
          <w:lang w:eastAsia="en-US" w:bidi="ar-TN"/>
        </w:rPr>
        <w:t>وحدة المراقبة الوطنيّة والأبحاث الجبائيّة</w:t>
      </w:r>
    </w:p>
    <w:p w:rsidR="00E1725E" w:rsidRPr="00B07F66" w:rsidRDefault="00E1725E" w:rsidP="003C68F4">
      <w:pPr>
        <w:pStyle w:val="Paragraphedeliste"/>
        <w:autoSpaceDE w:val="0"/>
        <w:autoSpaceDN w:val="0"/>
        <w:bidi/>
        <w:adjustRightInd w:val="0"/>
        <w:spacing w:before="100" w:beforeAutospacing="1" w:after="0" w:line="240" w:lineRule="auto"/>
        <w:ind w:left="700"/>
        <w:jc w:val="both"/>
        <w:rPr>
          <w:rFonts w:ascii="Arial" w:hAnsi="Arial" w:cs="Arial"/>
          <w:b/>
          <w:bCs/>
          <w:rtl/>
          <w:lang w:eastAsia="en-US" w:bidi="ar-TN"/>
        </w:rPr>
      </w:pPr>
      <w:r w:rsidRPr="00B07F66">
        <w:rPr>
          <w:rFonts w:ascii="Arial" w:hAnsi="Arial" w:cs="Arial"/>
          <w:b/>
          <w:bCs/>
          <w:lang w:eastAsia="en-US" w:bidi="ar-TN"/>
        </w:rPr>
        <w:t xml:space="preserve"> </w:t>
      </w:r>
      <w:r w:rsidR="00DA1790" w:rsidRPr="00B07F66">
        <w:rPr>
          <w:rFonts w:ascii="Arial" w:hAnsi="Arial" w:cs="Arial"/>
          <w:b/>
          <w:bCs/>
          <w:rtl/>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بــ</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تأمين عمليّات المراقبة الجبائيّة </w:t>
      </w:r>
      <w:r w:rsidR="00253749" w:rsidRPr="00F51003">
        <w:rPr>
          <w:rFonts w:ascii="Arial" w:eastAsia="Times New Roman" w:hAnsi="Arial" w:cs="Arial" w:hint="cs"/>
          <w:rtl/>
        </w:rPr>
        <w:t>على</w:t>
      </w:r>
      <w:r w:rsidR="00253749" w:rsidRPr="00F51003">
        <w:rPr>
          <w:rFonts w:ascii="Arial" w:eastAsia="Times New Roman" w:hAnsi="Arial" w:cs="Arial"/>
          <w:rtl/>
        </w:rPr>
        <w:t xml:space="preserve"> </w:t>
      </w:r>
      <w:r w:rsidR="00253749" w:rsidRPr="00F51003">
        <w:rPr>
          <w:rFonts w:ascii="Arial" w:eastAsia="Times New Roman" w:hAnsi="Arial" w:cs="Arial" w:hint="cs"/>
          <w:rtl/>
        </w:rPr>
        <w:t>كامل</w:t>
      </w:r>
      <w:r w:rsidR="00253749" w:rsidRPr="00F51003">
        <w:rPr>
          <w:rFonts w:ascii="Arial" w:eastAsia="Times New Roman" w:hAnsi="Arial" w:cs="Arial"/>
          <w:rtl/>
        </w:rPr>
        <w:t xml:space="preserve"> </w:t>
      </w:r>
      <w:r w:rsidR="00253749" w:rsidRPr="00F51003">
        <w:rPr>
          <w:rFonts w:ascii="Arial" w:eastAsia="Times New Roman" w:hAnsi="Arial" w:cs="Arial" w:hint="cs"/>
          <w:rtl/>
        </w:rPr>
        <w:t>تراب</w:t>
      </w:r>
      <w:r w:rsidR="00253749" w:rsidRPr="00F51003">
        <w:rPr>
          <w:rFonts w:ascii="Arial" w:eastAsia="Times New Roman" w:hAnsi="Arial" w:cs="Arial"/>
          <w:rtl/>
        </w:rPr>
        <w:t xml:space="preserve"> </w:t>
      </w:r>
      <w:r w:rsidR="00253749" w:rsidRPr="00F51003">
        <w:rPr>
          <w:rFonts w:ascii="Arial" w:eastAsia="Times New Roman" w:hAnsi="Arial" w:cs="Arial" w:hint="cs"/>
          <w:rtl/>
        </w:rPr>
        <w:t>الجمهورية</w:t>
      </w:r>
      <w:r w:rsidR="00253749" w:rsidRPr="00F51003">
        <w:rPr>
          <w:rFonts w:ascii="Arial" w:eastAsia="Times New Roman" w:hAnsi="Arial" w:cs="Arial"/>
          <w:rtl/>
        </w:rPr>
        <w:t xml:space="preserve"> </w:t>
      </w:r>
      <w:r w:rsidR="00253749" w:rsidRPr="00F51003">
        <w:rPr>
          <w:rFonts w:ascii="Arial" w:eastAsia="Times New Roman" w:hAnsi="Arial" w:cs="Arial" w:hint="cs"/>
          <w:rtl/>
        </w:rPr>
        <w:t>وبصرف</w:t>
      </w:r>
      <w:r w:rsidR="00253749" w:rsidRPr="00F51003">
        <w:rPr>
          <w:rFonts w:ascii="Arial" w:eastAsia="Times New Roman" w:hAnsi="Arial" w:cs="Arial"/>
          <w:rtl/>
        </w:rPr>
        <w:t xml:space="preserve"> </w:t>
      </w:r>
      <w:r w:rsidR="00253749" w:rsidRPr="00F51003">
        <w:rPr>
          <w:rFonts w:ascii="Arial" w:eastAsia="Times New Roman" w:hAnsi="Arial" w:cs="Arial" w:hint="cs"/>
          <w:rtl/>
        </w:rPr>
        <w:t>النّظر</w:t>
      </w:r>
      <w:r w:rsidR="00253749" w:rsidRPr="00F51003">
        <w:rPr>
          <w:rFonts w:ascii="Arial" w:eastAsia="Times New Roman" w:hAnsi="Arial" w:cs="Arial"/>
          <w:rtl/>
        </w:rPr>
        <w:t xml:space="preserve"> </w:t>
      </w:r>
      <w:r w:rsidR="00253749" w:rsidRPr="00F51003">
        <w:rPr>
          <w:rFonts w:ascii="Arial" w:eastAsia="Times New Roman" w:hAnsi="Arial" w:cs="Arial" w:hint="cs"/>
          <w:rtl/>
        </w:rPr>
        <w:t>عن</w:t>
      </w:r>
      <w:r w:rsidR="00253749" w:rsidRPr="00F51003">
        <w:rPr>
          <w:rFonts w:ascii="Arial" w:eastAsia="Times New Roman" w:hAnsi="Arial" w:cs="Arial"/>
          <w:rtl/>
        </w:rPr>
        <w:t xml:space="preserve"> </w:t>
      </w:r>
      <w:r w:rsidR="00253749" w:rsidRPr="00F51003">
        <w:rPr>
          <w:rFonts w:ascii="Arial" w:eastAsia="Times New Roman" w:hAnsi="Arial" w:cs="Arial" w:hint="cs"/>
          <w:rtl/>
        </w:rPr>
        <w:t>اختصاص</w:t>
      </w:r>
      <w:r w:rsidR="00253749" w:rsidRPr="00F51003">
        <w:rPr>
          <w:rFonts w:ascii="Arial" w:eastAsia="Times New Roman" w:hAnsi="Arial" w:cs="Arial"/>
          <w:rtl/>
        </w:rPr>
        <w:t xml:space="preserve"> </w:t>
      </w:r>
      <w:r w:rsidR="00253749" w:rsidRPr="00F51003">
        <w:rPr>
          <w:rFonts w:ascii="Arial" w:eastAsia="Times New Roman" w:hAnsi="Arial" w:cs="Arial" w:hint="cs"/>
          <w:rtl/>
        </w:rPr>
        <w:t>المصالح</w:t>
      </w:r>
      <w:r w:rsidR="00253749" w:rsidRPr="00F51003">
        <w:rPr>
          <w:rFonts w:ascii="Arial" w:eastAsia="Times New Roman" w:hAnsi="Arial" w:cs="Arial"/>
          <w:rtl/>
        </w:rPr>
        <w:t xml:space="preserve"> </w:t>
      </w:r>
      <w:r w:rsidR="00253749" w:rsidRPr="00F51003">
        <w:rPr>
          <w:rFonts w:ascii="Arial" w:eastAsia="Times New Roman" w:hAnsi="Arial" w:cs="Arial" w:hint="cs"/>
          <w:rtl/>
        </w:rPr>
        <w:t>الخارجية</w:t>
      </w:r>
      <w:r w:rsidR="00253749" w:rsidRPr="00F51003">
        <w:rPr>
          <w:rFonts w:ascii="Arial" w:eastAsia="Times New Roman" w:hAnsi="Arial" w:cs="Arial"/>
          <w:rtl/>
        </w:rPr>
        <w:t xml:space="preserve"> </w:t>
      </w:r>
      <w:r w:rsidR="00253749" w:rsidRPr="00F51003">
        <w:rPr>
          <w:rFonts w:ascii="Arial" w:eastAsia="Times New Roman" w:hAnsi="Arial" w:cs="Arial" w:hint="cs"/>
          <w:rtl/>
        </w:rPr>
        <w:t>للإدارة</w:t>
      </w:r>
      <w:r w:rsidR="00253749" w:rsidRPr="00F51003">
        <w:rPr>
          <w:rFonts w:ascii="Arial" w:eastAsia="Times New Roman" w:hAnsi="Arial" w:cs="Arial"/>
          <w:rtl/>
        </w:rPr>
        <w:t xml:space="preserve"> </w:t>
      </w:r>
      <w:r w:rsidR="00253749" w:rsidRPr="00F51003">
        <w:rPr>
          <w:rFonts w:ascii="Arial" w:eastAsia="Times New Roman" w:hAnsi="Arial" w:cs="Arial" w:hint="cs"/>
          <w:rtl/>
        </w:rPr>
        <w:t>العامّة</w:t>
      </w:r>
      <w:r w:rsidR="00253749" w:rsidRPr="00F51003">
        <w:rPr>
          <w:rFonts w:ascii="Arial" w:eastAsia="Times New Roman" w:hAnsi="Arial" w:cs="Arial"/>
          <w:rtl/>
        </w:rPr>
        <w:t xml:space="preserve"> </w:t>
      </w:r>
      <w:r w:rsidR="00253749" w:rsidRPr="00F51003">
        <w:rPr>
          <w:rFonts w:ascii="Arial" w:eastAsia="Times New Roman" w:hAnsi="Arial" w:cs="Arial" w:hint="cs"/>
          <w:rtl/>
        </w:rPr>
        <w:t>للأداءات</w:t>
      </w:r>
      <w:r w:rsidR="00253749">
        <w:rPr>
          <w:rStyle w:val="Appelnotedebasdep"/>
          <w:rFonts w:ascii="Arial" w:eastAsia="Times New Roman" w:hAnsi="Arial" w:cs="Arial"/>
          <w:rtl/>
        </w:rPr>
        <w:footnoteReference w:id="13"/>
      </w:r>
      <w:r w:rsidR="00253749" w:rsidRPr="00B07F66">
        <w:rPr>
          <w:rFonts w:ascii="Arial" w:hAnsi="Arial" w:cs="Arial"/>
          <w:rtl/>
          <w:lang w:eastAsia="en-US" w:bidi="ar-TN"/>
        </w:rPr>
        <w:t xml:space="preserve"> </w:t>
      </w:r>
      <w:r w:rsidRPr="00B07F66">
        <w:rPr>
          <w:rFonts w:ascii="Arial" w:hAnsi="Arial" w:cs="Arial"/>
          <w:rtl/>
          <w:lang w:eastAsia="en-US" w:bidi="ar-TN"/>
        </w:rPr>
        <w:t xml:space="preserve">للأداءات </w:t>
      </w:r>
      <w:proofErr w:type="spellStart"/>
      <w:r w:rsidRPr="00B07F66">
        <w:rPr>
          <w:rFonts w:ascii="Arial" w:hAnsi="Arial" w:cs="Arial"/>
          <w:rtl/>
          <w:lang w:eastAsia="en-US" w:bidi="ar-TN"/>
        </w:rPr>
        <w:t>والمعاليم</w:t>
      </w:r>
      <w:proofErr w:type="spellEnd"/>
      <w:r w:rsidRPr="00B07F66">
        <w:rPr>
          <w:rFonts w:ascii="Arial" w:hAnsi="Arial" w:cs="Arial"/>
          <w:rtl/>
          <w:lang w:eastAsia="en-US" w:bidi="ar-TN"/>
        </w:rPr>
        <w:t xml:space="preserve"> والضّرائب والأتاوى وغيرها من الموارد الجبائيّة الخاضعة لأحكام مجلّة الحقوق والإجراءات الجبائيّة وخاصّة في ميدان المراجعة الأوّليّة والمراجعة المعمّقة والقيام بالتدخّلات اللاّزمة في هذا الإطار،</w:t>
      </w:r>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إعداد برامج المراقبة الجبائية ومتابعة تنفيذها في حدود اختصاصها،</w:t>
      </w:r>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السّهر على تطبيق التشريع الجبائي الجاري به العمل،</w:t>
      </w:r>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إعداد قرارات التوظيف الإجباري للأداء،</w:t>
      </w:r>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إعداد مقررات سحب النظام التقديري،</w:t>
      </w:r>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معاينة المخالفات الجبائية الجزائية،</w:t>
      </w:r>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القيام بإجراءات النزاع الجبائي المتعلّق بأساس الأداء لدى المحاكم المختصة ومتابعة وتجسيم الصّلح القضائي بالنسبة للملفات الراجعة إليها بالنظر،</w:t>
      </w:r>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متابعة المخالفات الجبائيّة الجزائيّة والنّزاعات المترتّبة عنها لدى المحاكم المختصة بالتّعاون مع النّيابة العموميّة،</w:t>
      </w:r>
    </w:p>
    <w:p w:rsidR="009A5DB9" w:rsidRPr="009A5DB9" w:rsidRDefault="009A5DB9"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lang w:eastAsia="en-US" w:bidi="ar-TN"/>
        </w:rPr>
      </w:pPr>
      <w:r w:rsidRPr="009A5DB9">
        <w:rPr>
          <w:rFonts w:ascii="Arial" w:hAnsi="Arial" w:cs="Arial" w:hint="cs"/>
          <w:rtl/>
          <w:lang w:eastAsia="en-US" w:bidi="ar-TN"/>
        </w:rPr>
        <w:t>المساهمة</w:t>
      </w:r>
      <w:r w:rsidRPr="009A5DB9">
        <w:rPr>
          <w:rFonts w:ascii="Arial" w:hAnsi="Arial" w:cs="Arial"/>
          <w:rtl/>
          <w:lang w:eastAsia="en-US" w:bidi="ar-TN"/>
        </w:rPr>
        <w:t xml:space="preserve"> </w:t>
      </w:r>
      <w:r w:rsidRPr="009A5DB9">
        <w:rPr>
          <w:rFonts w:ascii="Arial" w:hAnsi="Arial" w:cs="Arial" w:hint="cs"/>
          <w:rtl/>
          <w:lang w:eastAsia="en-US" w:bidi="ar-TN"/>
        </w:rPr>
        <w:t>في</w:t>
      </w:r>
      <w:r w:rsidRPr="009A5DB9">
        <w:rPr>
          <w:rFonts w:ascii="Arial" w:hAnsi="Arial" w:cs="Arial"/>
          <w:rtl/>
          <w:lang w:eastAsia="en-US" w:bidi="ar-TN"/>
        </w:rPr>
        <w:t xml:space="preserve"> </w:t>
      </w:r>
      <w:r w:rsidRPr="009A5DB9">
        <w:rPr>
          <w:rFonts w:ascii="Arial" w:hAnsi="Arial" w:cs="Arial" w:hint="cs"/>
          <w:rtl/>
          <w:lang w:eastAsia="en-US" w:bidi="ar-TN"/>
        </w:rPr>
        <w:t>ضبط</w:t>
      </w:r>
      <w:r w:rsidRPr="009A5DB9">
        <w:rPr>
          <w:rFonts w:ascii="Arial" w:hAnsi="Arial" w:cs="Arial"/>
          <w:rtl/>
          <w:lang w:eastAsia="en-US" w:bidi="ar-TN"/>
        </w:rPr>
        <w:t xml:space="preserve"> </w:t>
      </w:r>
      <w:r w:rsidRPr="009A5DB9">
        <w:rPr>
          <w:rFonts w:ascii="Arial" w:hAnsi="Arial" w:cs="Arial" w:hint="cs"/>
          <w:rtl/>
          <w:lang w:eastAsia="en-US" w:bidi="ar-TN"/>
        </w:rPr>
        <w:t>مقاييس</w:t>
      </w:r>
      <w:r w:rsidRPr="009A5DB9">
        <w:rPr>
          <w:rFonts w:ascii="Arial" w:hAnsi="Arial" w:cs="Arial"/>
          <w:rtl/>
          <w:lang w:eastAsia="en-US" w:bidi="ar-TN"/>
        </w:rPr>
        <w:t xml:space="preserve"> </w:t>
      </w:r>
      <w:r w:rsidRPr="009A5DB9">
        <w:rPr>
          <w:rFonts w:ascii="Arial" w:hAnsi="Arial" w:cs="Arial" w:hint="cs"/>
          <w:rtl/>
          <w:lang w:eastAsia="en-US" w:bidi="ar-TN"/>
        </w:rPr>
        <w:t>المراقبة</w:t>
      </w:r>
      <w:r w:rsidRPr="009A5DB9">
        <w:rPr>
          <w:rFonts w:ascii="Arial" w:hAnsi="Arial" w:cs="Arial"/>
          <w:rtl/>
          <w:lang w:eastAsia="en-US" w:bidi="ar-TN"/>
        </w:rPr>
        <w:t xml:space="preserve"> </w:t>
      </w:r>
      <w:r w:rsidRPr="009A5DB9">
        <w:rPr>
          <w:rFonts w:ascii="Arial" w:hAnsi="Arial" w:cs="Arial" w:hint="cs"/>
          <w:rtl/>
          <w:lang w:eastAsia="en-US" w:bidi="ar-TN"/>
        </w:rPr>
        <w:t>الجبائية</w:t>
      </w:r>
      <w:r w:rsidRPr="009A5DB9">
        <w:rPr>
          <w:rFonts w:ascii="Arial" w:hAnsi="Arial" w:cs="Arial"/>
          <w:rtl/>
          <w:lang w:eastAsia="en-US" w:bidi="ar-TN"/>
        </w:rPr>
        <w:t xml:space="preserve"> </w:t>
      </w:r>
      <w:r w:rsidRPr="009A5DB9">
        <w:rPr>
          <w:rFonts w:ascii="Arial" w:hAnsi="Arial" w:cs="Arial" w:hint="cs"/>
          <w:rtl/>
          <w:lang w:eastAsia="en-US" w:bidi="ar-TN"/>
        </w:rPr>
        <w:t>بالتنسيق</w:t>
      </w:r>
      <w:r w:rsidRPr="009A5DB9">
        <w:rPr>
          <w:rFonts w:ascii="Arial" w:hAnsi="Arial" w:cs="Arial"/>
          <w:rtl/>
          <w:lang w:eastAsia="en-US" w:bidi="ar-TN"/>
        </w:rPr>
        <w:t xml:space="preserve"> </w:t>
      </w:r>
      <w:r w:rsidRPr="009A5DB9">
        <w:rPr>
          <w:rFonts w:ascii="Arial" w:hAnsi="Arial" w:cs="Arial" w:hint="cs"/>
          <w:rtl/>
          <w:lang w:eastAsia="en-US" w:bidi="ar-TN"/>
        </w:rPr>
        <w:t>مع</w:t>
      </w:r>
      <w:r w:rsidRPr="009A5DB9">
        <w:rPr>
          <w:rFonts w:ascii="Arial" w:hAnsi="Arial" w:cs="Arial"/>
          <w:rtl/>
          <w:lang w:eastAsia="en-US" w:bidi="ar-TN"/>
        </w:rPr>
        <w:t xml:space="preserve"> </w:t>
      </w:r>
      <w:r w:rsidRPr="009A5DB9">
        <w:rPr>
          <w:rFonts w:ascii="Arial" w:hAnsi="Arial" w:cs="Arial" w:hint="cs"/>
          <w:rtl/>
          <w:lang w:eastAsia="en-US" w:bidi="ar-TN"/>
        </w:rPr>
        <w:t>المصالح</w:t>
      </w:r>
      <w:r w:rsidRPr="009A5DB9">
        <w:rPr>
          <w:rFonts w:ascii="Arial" w:hAnsi="Arial" w:cs="Arial"/>
          <w:rtl/>
          <w:lang w:eastAsia="en-US" w:bidi="ar-TN"/>
        </w:rPr>
        <w:t xml:space="preserve"> </w:t>
      </w:r>
      <w:r w:rsidRPr="009A5DB9">
        <w:rPr>
          <w:rFonts w:ascii="Arial" w:hAnsi="Arial" w:cs="Arial" w:hint="cs"/>
          <w:rtl/>
          <w:lang w:eastAsia="en-US" w:bidi="ar-TN"/>
        </w:rPr>
        <w:t>المختصّة</w:t>
      </w:r>
      <w:r w:rsidRPr="009A5DB9">
        <w:rPr>
          <w:rFonts w:ascii="Arial" w:hAnsi="Arial" w:cs="Arial"/>
          <w:rtl/>
          <w:lang w:eastAsia="en-US" w:bidi="ar-TN"/>
        </w:rPr>
        <w:t xml:space="preserve"> </w:t>
      </w:r>
      <w:r w:rsidRPr="009A5DB9">
        <w:rPr>
          <w:rFonts w:ascii="Arial" w:hAnsi="Arial" w:cs="Arial" w:hint="cs"/>
          <w:rtl/>
          <w:lang w:eastAsia="en-US" w:bidi="ar-TN"/>
        </w:rPr>
        <w:t>بالإدارة</w:t>
      </w:r>
      <w:r w:rsidRPr="009A5DB9">
        <w:rPr>
          <w:rFonts w:ascii="Arial" w:hAnsi="Arial" w:cs="Arial"/>
          <w:rtl/>
          <w:lang w:eastAsia="en-US" w:bidi="ar-TN"/>
        </w:rPr>
        <w:t xml:space="preserve"> </w:t>
      </w:r>
      <w:r w:rsidRPr="009A5DB9">
        <w:rPr>
          <w:rFonts w:ascii="Arial" w:hAnsi="Arial" w:cs="Arial" w:hint="cs"/>
          <w:rtl/>
          <w:lang w:eastAsia="en-US" w:bidi="ar-TN"/>
        </w:rPr>
        <w:t>العامّة</w:t>
      </w:r>
      <w:r w:rsidRPr="009A5DB9">
        <w:rPr>
          <w:rFonts w:ascii="Arial" w:hAnsi="Arial" w:cs="Arial"/>
          <w:rtl/>
          <w:lang w:eastAsia="en-US" w:bidi="ar-TN"/>
        </w:rPr>
        <w:t xml:space="preserve"> </w:t>
      </w:r>
      <w:r w:rsidRPr="009A5DB9">
        <w:rPr>
          <w:rFonts w:ascii="Arial" w:hAnsi="Arial" w:cs="Arial" w:hint="cs"/>
          <w:rtl/>
          <w:lang w:eastAsia="en-US" w:bidi="ar-TN"/>
        </w:rPr>
        <w:t>للأداءات</w:t>
      </w:r>
      <w:r>
        <w:rPr>
          <w:rStyle w:val="Appelnotedebasdep"/>
          <w:rFonts w:ascii="Arial" w:hAnsi="Arial" w:cs="Arial"/>
          <w:rtl/>
          <w:lang w:eastAsia="en-US" w:bidi="ar-TN"/>
        </w:rPr>
        <w:footnoteReference w:id="14"/>
      </w:r>
      <w:r w:rsidRPr="009A5DB9">
        <w:rPr>
          <w:rFonts w:ascii="Arial" w:hAnsi="Arial" w:cs="Arial" w:hint="cs"/>
          <w:rtl/>
          <w:lang w:eastAsia="en-US" w:bidi="ar-TN"/>
        </w:rPr>
        <w:t>،</w:t>
      </w:r>
    </w:p>
    <w:p w:rsidR="009A5DB9" w:rsidRPr="009A5DB9" w:rsidRDefault="009A5DB9"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lang w:eastAsia="en-US" w:bidi="ar-TN"/>
        </w:rPr>
      </w:pPr>
      <w:r w:rsidRPr="009A5DB9">
        <w:rPr>
          <w:rFonts w:ascii="Arial" w:hAnsi="Arial" w:cs="Arial" w:hint="cs"/>
          <w:rtl/>
          <w:lang w:eastAsia="en-US" w:bidi="ar-TN"/>
        </w:rPr>
        <w:t>التنسيق</w:t>
      </w:r>
      <w:r w:rsidRPr="009A5DB9">
        <w:rPr>
          <w:rFonts w:ascii="Arial" w:hAnsi="Arial" w:cs="Arial"/>
          <w:rtl/>
          <w:lang w:eastAsia="en-US" w:bidi="ar-TN"/>
        </w:rPr>
        <w:t xml:space="preserve"> </w:t>
      </w:r>
      <w:r w:rsidRPr="009A5DB9">
        <w:rPr>
          <w:rFonts w:ascii="Arial" w:hAnsi="Arial" w:cs="Arial" w:hint="cs"/>
          <w:rtl/>
          <w:lang w:eastAsia="en-US" w:bidi="ar-TN"/>
        </w:rPr>
        <w:t>مع</w:t>
      </w:r>
      <w:r w:rsidRPr="009A5DB9">
        <w:rPr>
          <w:rFonts w:ascii="Arial" w:hAnsi="Arial" w:cs="Arial"/>
          <w:rtl/>
          <w:lang w:eastAsia="en-US" w:bidi="ar-TN"/>
        </w:rPr>
        <w:t xml:space="preserve"> </w:t>
      </w:r>
      <w:r w:rsidRPr="009A5DB9">
        <w:rPr>
          <w:rFonts w:ascii="Arial" w:hAnsi="Arial" w:cs="Arial" w:hint="cs"/>
          <w:rtl/>
          <w:lang w:eastAsia="en-US" w:bidi="ar-TN"/>
        </w:rPr>
        <w:t>المصالح</w:t>
      </w:r>
      <w:r w:rsidRPr="009A5DB9">
        <w:rPr>
          <w:rFonts w:ascii="Arial" w:hAnsi="Arial" w:cs="Arial"/>
          <w:rtl/>
          <w:lang w:eastAsia="en-US" w:bidi="ar-TN"/>
        </w:rPr>
        <w:t xml:space="preserve"> </w:t>
      </w:r>
      <w:r w:rsidRPr="009A5DB9">
        <w:rPr>
          <w:rFonts w:ascii="Arial" w:hAnsi="Arial" w:cs="Arial" w:hint="cs"/>
          <w:rtl/>
          <w:lang w:eastAsia="en-US" w:bidi="ar-TN"/>
        </w:rPr>
        <w:t>المركزية</w:t>
      </w:r>
      <w:r w:rsidRPr="009A5DB9">
        <w:rPr>
          <w:rFonts w:ascii="Arial" w:hAnsi="Arial" w:cs="Arial"/>
          <w:rtl/>
          <w:lang w:eastAsia="en-US" w:bidi="ar-TN"/>
        </w:rPr>
        <w:t xml:space="preserve"> </w:t>
      </w:r>
      <w:r w:rsidRPr="009A5DB9">
        <w:rPr>
          <w:rFonts w:ascii="Arial" w:hAnsi="Arial" w:cs="Arial" w:hint="cs"/>
          <w:rtl/>
          <w:lang w:eastAsia="en-US" w:bidi="ar-TN"/>
        </w:rPr>
        <w:t>للإدارة</w:t>
      </w:r>
      <w:r w:rsidRPr="009A5DB9">
        <w:rPr>
          <w:rFonts w:ascii="Arial" w:hAnsi="Arial" w:cs="Arial"/>
          <w:rtl/>
          <w:lang w:eastAsia="en-US" w:bidi="ar-TN"/>
        </w:rPr>
        <w:t xml:space="preserve"> </w:t>
      </w:r>
      <w:r w:rsidRPr="009A5DB9">
        <w:rPr>
          <w:rFonts w:ascii="Arial" w:hAnsi="Arial" w:cs="Arial" w:hint="cs"/>
          <w:rtl/>
          <w:lang w:eastAsia="en-US" w:bidi="ar-TN"/>
        </w:rPr>
        <w:t>العامّة</w:t>
      </w:r>
      <w:r w:rsidRPr="009A5DB9">
        <w:rPr>
          <w:rFonts w:ascii="Arial" w:hAnsi="Arial" w:cs="Arial"/>
          <w:rtl/>
          <w:lang w:eastAsia="en-US" w:bidi="ar-TN"/>
        </w:rPr>
        <w:t xml:space="preserve"> </w:t>
      </w:r>
      <w:r w:rsidRPr="009A5DB9">
        <w:rPr>
          <w:rFonts w:ascii="Arial" w:hAnsi="Arial" w:cs="Arial" w:hint="cs"/>
          <w:rtl/>
          <w:lang w:eastAsia="en-US" w:bidi="ar-TN"/>
        </w:rPr>
        <w:t>للأداءات</w:t>
      </w:r>
      <w:r w:rsidRPr="009A5DB9">
        <w:rPr>
          <w:rFonts w:ascii="Arial" w:hAnsi="Arial" w:cs="Arial"/>
          <w:rtl/>
          <w:lang w:eastAsia="en-US" w:bidi="ar-TN"/>
        </w:rPr>
        <w:t xml:space="preserve"> </w:t>
      </w:r>
      <w:r w:rsidRPr="009A5DB9">
        <w:rPr>
          <w:rFonts w:ascii="Arial" w:hAnsi="Arial" w:cs="Arial" w:hint="cs"/>
          <w:rtl/>
          <w:lang w:eastAsia="en-US" w:bidi="ar-TN"/>
        </w:rPr>
        <w:t>فيما</w:t>
      </w:r>
      <w:r w:rsidRPr="009A5DB9">
        <w:rPr>
          <w:rFonts w:ascii="Arial" w:hAnsi="Arial" w:cs="Arial"/>
          <w:rtl/>
          <w:lang w:eastAsia="en-US" w:bidi="ar-TN"/>
        </w:rPr>
        <w:t xml:space="preserve"> </w:t>
      </w:r>
      <w:r w:rsidRPr="009A5DB9">
        <w:rPr>
          <w:rFonts w:ascii="Arial" w:hAnsi="Arial" w:cs="Arial" w:hint="cs"/>
          <w:rtl/>
          <w:lang w:eastAsia="en-US" w:bidi="ar-TN"/>
        </w:rPr>
        <w:t>يتعلّق</w:t>
      </w:r>
      <w:r w:rsidRPr="009A5DB9">
        <w:rPr>
          <w:rFonts w:ascii="Arial" w:hAnsi="Arial" w:cs="Arial"/>
          <w:rtl/>
          <w:lang w:eastAsia="en-US" w:bidi="ar-TN"/>
        </w:rPr>
        <w:t xml:space="preserve"> </w:t>
      </w:r>
      <w:r w:rsidRPr="009A5DB9">
        <w:rPr>
          <w:rFonts w:ascii="Arial" w:hAnsi="Arial" w:cs="Arial" w:hint="cs"/>
          <w:rtl/>
          <w:lang w:eastAsia="en-US" w:bidi="ar-TN"/>
        </w:rPr>
        <w:t>بالتصرّف</w:t>
      </w:r>
      <w:r w:rsidRPr="009A5DB9">
        <w:rPr>
          <w:rFonts w:ascii="Arial" w:hAnsi="Arial" w:cs="Arial"/>
          <w:rtl/>
          <w:lang w:eastAsia="en-US" w:bidi="ar-TN"/>
        </w:rPr>
        <w:t xml:space="preserve"> </w:t>
      </w:r>
      <w:r w:rsidRPr="009A5DB9">
        <w:rPr>
          <w:rFonts w:ascii="Arial" w:hAnsi="Arial" w:cs="Arial" w:hint="cs"/>
          <w:rtl/>
          <w:lang w:eastAsia="en-US" w:bidi="ar-TN"/>
        </w:rPr>
        <w:t>في</w:t>
      </w:r>
      <w:r w:rsidRPr="009A5DB9">
        <w:rPr>
          <w:rFonts w:ascii="Arial" w:hAnsi="Arial" w:cs="Arial"/>
          <w:rtl/>
          <w:lang w:eastAsia="en-US" w:bidi="ar-TN"/>
        </w:rPr>
        <w:t xml:space="preserve"> </w:t>
      </w:r>
      <w:r w:rsidRPr="009A5DB9">
        <w:rPr>
          <w:rFonts w:ascii="Arial" w:hAnsi="Arial" w:cs="Arial" w:hint="cs"/>
          <w:rtl/>
          <w:lang w:eastAsia="en-US" w:bidi="ar-TN"/>
        </w:rPr>
        <w:t>الاعتمادات</w:t>
      </w:r>
      <w:r w:rsidRPr="009A5DB9">
        <w:rPr>
          <w:rFonts w:ascii="Arial" w:hAnsi="Arial" w:cs="Arial"/>
          <w:rtl/>
          <w:lang w:eastAsia="en-US" w:bidi="ar-TN"/>
        </w:rPr>
        <w:t xml:space="preserve"> </w:t>
      </w:r>
      <w:r w:rsidRPr="009A5DB9">
        <w:rPr>
          <w:rFonts w:ascii="Arial" w:hAnsi="Arial" w:cs="Arial" w:hint="cs"/>
          <w:rtl/>
          <w:lang w:eastAsia="en-US" w:bidi="ar-TN"/>
        </w:rPr>
        <w:t>المفوّضة</w:t>
      </w:r>
      <w:r w:rsidRPr="009A5DB9">
        <w:rPr>
          <w:rFonts w:ascii="Arial" w:hAnsi="Arial" w:cs="Arial"/>
          <w:rtl/>
          <w:lang w:eastAsia="en-US" w:bidi="ar-TN"/>
        </w:rPr>
        <w:t xml:space="preserve"> </w:t>
      </w:r>
      <w:r w:rsidRPr="009A5DB9">
        <w:rPr>
          <w:rFonts w:ascii="Arial" w:hAnsi="Arial" w:cs="Arial" w:hint="cs"/>
          <w:rtl/>
          <w:lang w:eastAsia="en-US" w:bidi="ar-TN"/>
        </w:rPr>
        <w:t>إليها</w:t>
      </w:r>
      <w:r w:rsidRPr="009A5DB9">
        <w:rPr>
          <w:rFonts w:ascii="Arial" w:hAnsi="Arial" w:cs="Arial"/>
          <w:rtl/>
          <w:lang w:eastAsia="en-US" w:bidi="ar-TN"/>
        </w:rPr>
        <w:t xml:space="preserve"> </w:t>
      </w:r>
      <w:r w:rsidRPr="009A5DB9">
        <w:rPr>
          <w:rFonts w:ascii="Arial" w:hAnsi="Arial" w:cs="Arial" w:hint="cs"/>
          <w:rtl/>
          <w:lang w:eastAsia="en-US" w:bidi="ar-TN"/>
        </w:rPr>
        <w:t>وتأمين</w:t>
      </w:r>
      <w:r w:rsidRPr="009A5DB9">
        <w:rPr>
          <w:rFonts w:ascii="Arial" w:hAnsi="Arial" w:cs="Arial"/>
          <w:rtl/>
          <w:lang w:eastAsia="en-US" w:bidi="ar-TN"/>
        </w:rPr>
        <w:t xml:space="preserve"> </w:t>
      </w:r>
      <w:r w:rsidRPr="009A5DB9">
        <w:rPr>
          <w:rFonts w:ascii="Arial" w:hAnsi="Arial" w:cs="Arial" w:hint="cs"/>
          <w:rtl/>
          <w:lang w:eastAsia="en-US" w:bidi="ar-TN"/>
        </w:rPr>
        <w:t>صيانة</w:t>
      </w:r>
      <w:r w:rsidRPr="009A5DB9">
        <w:rPr>
          <w:rFonts w:ascii="Arial" w:hAnsi="Arial" w:cs="Arial"/>
          <w:rtl/>
          <w:lang w:eastAsia="en-US" w:bidi="ar-TN"/>
        </w:rPr>
        <w:t xml:space="preserve"> </w:t>
      </w:r>
      <w:r w:rsidRPr="009A5DB9">
        <w:rPr>
          <w:rFonts w:ascii="Arial" w:hAnsi="Arial" w:cs="Arial" w:hint="cs"/>
          <w:rtl/>
          <w:lang w:eastAsia="en-US" w:bidi="ar-TN"/>
        </w:rPr>
        <w:t>البناءات</w:t>
      </w:r>
      <w:r w:rsidRPr="009A5DB9">
        <w:rPr>
          <w:rFonts w:ascii="Arial" w:hAnsi="Arial" w:cs="Arial"/>
          <w:rtl/>
          <w:lang w:eastAsia="en-US" w:bidi="ar-TN"/>
        </w:rPr>
        <w:t xml:space="preserve"> </w:t>
      </w:r>
      <w:r w:rsidRPr="009A5DB9">
        <w:rPr>
          <w:rFonts w:ascii="Arial" w:hAnsi="Arial" w:cs="Arial" w:hint="cs"/>
          <w:rtl/>
          <w:lang w:eastAsia="en-US" w:bidi="ar-TN"/>
        </w:rPr>
        <w:t>والتصرّف</w:t>
      </w:r>
      <w:r w:rsidRPr="009A5DB9">
        <w:rPr>
          <w:rFonts w:ascii="Arial" w:hAnsi="Arial" w:cs="Arial"/>
          <w:rtl/>
          <w:lang w:eastAsia="en-US" w:bidi="ar-TN"/>
        </w:rPr>
        <w:t xml:space="preserve"> </w:t>
      </w:r>
      <w:r w:rsidRPr="009A5DB9">
        <w:rPr>
          <w:rFonts w:ascii="Arial" w:hAnsi="Arial" w:cs="Arial" w:hint="cs"/>
          <w:rtl/>
          <w:lang w:eastAsia="en-US" w:bidi="ar-TN"/>
        </w:rPr>
        <w:t>الإداري</w:t>
      </w:r>
      <w:r w:rsidRPr="009A5DB9">
        <w:rPr>
          <w:rFonts w:ascii="Arial" w:hAnsi="Arial" w:cs="Arial"/>
          <w:rtl/>
          <w:lang w:eastAsia="en-US" w:bidi="ar-TN"/>
        </w:rPr>
        <w:t xml:space="preserve"> </w:t>
      </w:r>
      <w:r w:rsidRPr="009A5DB9">
        <w:rPr>
          <w:rFonts w:ascii="Arial" w:hAnsi="Arial" w:cs="Arial" w:hint="cs"/>
          <w:rtl/>
          <w:lang w:eastAsia="en-US" w:bidi="ar-TN"/>
        </w:rPr>
        <w:t>في</w:t>
      </w:r>
      <w:r w:rsidRPr="009A5DB9">
        <w:rPr>
          <w:rFonts w:ascii="Arial" w:hAnsi="Arial" w:cs="Arial"/>
          <w:rtl/>
          <w:lang w:eastAsia="en-US" w:bidi="ar-TN"/>
        </w:rPr>
        <w:t xml:space="preserve"> </w:t>
      </w:r>
      <w:r w:rsidRPr="009A5DB9">
        <w:rPr>
          <w:rFonts w:ascii="Arial" w:hAnsi="Arial" w:cs="Arial" w:hint="cs"/>
          <w:rtl/>
          <w:lang w:eastAsia="en-US" w:bidi="ar-TN"/>
        </w:rPr>
        <w:t>الموارد</w:t>
      </w:r>
      <w:r w:rsidRPr="009A5DB9">
        <w:rPr>
          <w:rFonts w:ascii="Arial" w:hAnsi="Arial" w:cs="Arial"/>
          <w:rtl/>
          <w:lang w:eastAsia="en-US" w:bidi="ar-TN"/>
        </w:rPr>
        <w:t xml:space="preserve"> </w:t>
      </w:r>
      <w:r w:rsidRPr="009A5DB9">
        <w:rPr>
          <w:rFonts w:ascii="Arial" w:hAnsi="Arial" w:cs="Arial" w:hint="cs"/>
          <w:rtl/>
          <w:lang w:eastAsia="en-US" w:bidi="ar-TN"/>
        </w:rPr>
        <w:t>البشرية</w:t>
      </w:r>
      <w:r>
        <w:rPr>
          <w:rStyle w:val="Appelnotedebasdep"/>
          <w:rFonts w:ascii="Arial" w:hAnsi="Arial" w:cs="Arial"/>
          <w:rtl/>
          <w:lang w:eastAsia="en-US" w:bidi="ar-TN"/>
        </w:rPr>
        <w:footnoteReference w:id="15"/>
      </w:r>
      <w:r w:rsidRPr="009A5DB9">
        <w:rPr>
          <w:rFonts w:ascii="Arial" w:hAnsi="Arial" w:cs="Arial" w:hint="cs"/>
          <w:rtl/>
          <w:lang w:eastAsia="en-US" w:bidi="ar-TN"/>
        </w:rPr>
        <w:t>،</w:t>
      </w:r>
    </w:p>
    <w:p w:rsidR="009A5DB9" w:rsidRPr="009A5DB9" w:rsidRDefault="009A5DB9"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lang w:eastAsia="en-US" w:bidi="ar-TN"/>
        </w:rPr>
      </w:pPr>
      <w:r w:rsidRPr="009A5DB9">
        <w:rPr>
          <w:rFonts w:ascii="Arial" w:hAnsi="Arial" w:cs="Arial" w:hint="cs"/>
          <w:rtl/>
          <w:lang w:eastAsia="en-US" w:bidi="ar-TN"/>
        </w:rPr>
        <w:t>تنفيذ</w:t>
      </w:r>
      <w:r w:rsidRPr="009A5DB9">
        <w:rPr>
          <w:rFonts w:ascii="Arial" w:hAnsi="Arial" w:cs="Arial"/>
          <w:rtl/>
          <w:lang w:eastAsia="en-US" w:bidi="ar-TN"/>
        </w:rPr>
        <w:t xml:space="preserve"> </w:t>
      </w:r>
      <w:r w:rsidRPr="009A5DB9">
        <w:rPr>
          <w:rFonts w:ascii="Arial" w:hAnsi="Arial" w:cs="Arial" w:hint="cs"/>
          <w:rtl/>
          <w:lang w:eastAsia="en-US" w:bidi="ar-TN"/>
        </w:rPr>
        <w:t>اعتمادات</w:t>
      </w:r>
      <w:r w:rsidRPr="009A5DB9">
        <w:rPr>
          <w:rFonts w:ascii="Arial" w:hAnsi="Arial" w:cs="Arial"/>
          <w:rtl/>
          <w:lang w:eastAsia="en-US" w:bidi="ar-TN"/>
        </w:rPr>
        <w:t xml:space="preserve"> </w:t>
      </w:r>
      <w:r w:rsidRPr="009A5DB9">
        <w:rPr>
          <w:rFonts w:ascii="Arial" w:hAnsi="Arial" w:cs="Arial" w:hint="cs"/>
          <w:rtl/>
          <w:lang w:eastAsia="en-US" w:bidi="ar-TN"/>
        </w:rPr>
        <w:t>التصرّف</w:t>
      </w:r>
      <w:r w:rsidRPr="009A5DB9">
        <w:rPr>
          <w:rFonts w:ascii="Arial" w:hAnsi="Arial" w:cs="Arial"/>
          <w:rtl/>
          <w:lang w:eastAsia="en-US" w:bidi="ar-TN"/>
        </w:rPr>
        <w:t xml:space="preserve"> </w:t>
      </w:r>
      <w:r w:rsidRPr="009A5DB9">
        <w:rPr>
          <w:rFonts w:ascii="Arial" w:hAnsi="Arial" w:cs="Arial" w:hint="cs"/>
          <w:rtl/>
          <w:lang w:eastAsia="en-US" w:bidi="ar-TN"/>
        </w:rPr>
        <w:t>والتنمية</w:t>
      </w:r>
      <w:r w:rsidRPr="009A5DB9">
        <w:rPr>
          <w:rFonts w:ascii="Arial" w:hAnsi="Arial" w:cs="Arial"/>
          <w:rtl/>
          <w:lang w:eastAsia="en-US" w:bidi="ar-TN"/>
        </w:rPr>
        <w:t xml:space="preserve"> </w:t>
      </w:r>
      <w:r w:rsidRPr="009A5DB9">
        <w:rPr>
          <w:rFonts w:ascii="Arial" w:hAnsi="Arial" w:cs="Arial" w:hint="cs"/>
          <w:rtl/>
          <w:lang w:eastAsia="en-US" w:bidi="ar-TN"/>
        </w:rPr>
        <w:t>المفوّضة</w:t>
      </w:r>
      <w:r w:rsidRPr="009A5DB9">
        <w:rPr>
          <w:rFonts w:ascii="Arial" w:hAnsi="Arial" w:cs="Arial"/>
          <w:rtl/>
          <w:lang w:eastAsia="en-US" w:bidi="ar-TN"/>
        </w:rPr>
        <w:t xml:space="preserve"> </w:t>
      </w:r>
      <w:r w:rsidRPr="009A5DB9">
        <w:rPr>
          <w:rFonts w:ascii="Arial" w:hAnsi="Arial" w:cs="Arial" w:hint="cs"/>
          <w:rtl/>
          <w:lang w:eastAsia="en-US" w:bidi="ar-TN"/>
        </w:rPr>
        <w:t>إليها</w:t>
      </w:r>
      <w:r w:rsidRPr="009A5DB9">
        <w:rPr>
          <w:rFonts w:ascii="Arial" w:hAnsi="Arial" w:cs="Arial"/>
          <w:rtl/>
          <w:lang w:eastAsia="en-US" w:bidi="ar-TN"/>
        </w:rPr>
        <w:t xml:space="preserve"> </w:t>
      </w:r>
      <w:r w:rsidRPr="009A5DB9">
        <w:rPr>
          <w:rFonts w:ascii="Arial" w:hAnsi="Arial" w:cs="Arial" w:hint="cs"/>
          <w:rtl/>
          <w:lang w:eastAsia="en-US" w:bidi="ar-TN"/>
        </w:rPr>
        <w:t>وتأمين</w:t>
      </w:r>
      <w:r w:rsidRPr="009A5DB9">
        <w:rPr>
          <w:rFonts w:ascii="Arial" w:hAnsi="Arial" w:cs="Arial"/>
          <w:rtl/>
          <w:lang w:eastAsia="en-US" w:bidi="ar-TN"/>
        </w:rPr>
        <w:t xml:space="preserve"> </w:t>
      </w:r>
      <w:r w:rsidRPr="009A5DB9">
        <w:rPr>
          <w:rFonts w:ascii="Arial" w:hAnsi="Arial" w:cs="Arial" w:hint="cs"/>
          <w:rtl/>
          <w:lang w:eastAsia="en-US" w:bidi="ar-TN"/>
        </w:rPr>
        <w:t>صيانة</w:t>
      </w:r>
      <w:r w:rsidRPr="009A5DB9">
        <w:rPr>
          <w:rFonts w:ascii="Arial" w:hAnsi="Arial" w:cs="Arial"/>
          <w:rtl/>
          <w:lang w:eastAsia="en-US" w:bidi="ar-TN"/>
        </w:rPr>
        <w:t xml:space="preserve"> </w:t>
      </w:r>
      <w:r w:rsidRPr="009A5DB9">
        <w:rPr>
          <w:rFonts w:ascii="Arial" w:hAnsi="Arial" w:cs="Arial" w:hint="cs"/>
          <w:rtl/>
          <w:lang w:eastAsia="en-US" w:bidi="ar-TN"/>
        </w:rPr>
        <w:t>البناءات</w:t>
      </w:r>
      <w:r w:rsidRPr="009A5DB9">
        <w:rPr>
          <w:rFonts w:ascii="Arial" w:hAnsi="Arial" w:cs="Arial"/>
          <w:rtl/>
          <w:lang w:eastAsia="en-US" w:bidi="ar-TN"/>
        </w:rPr>
        <w:t xml:space="preserve"> </w:t>
      </w:r>
      <w:r w:rsidRPr="009A5DB9">
        <w:rPr>
          <w:rFonts w:ascii="Arial" w:hAnsi="Arial" w:cs="Arial" w:hint="cs"/>
          <w:rtl/>
          <w:lang w:eastAsia="en-US" w:bidi="ar-TN"/>
        </w:rPr>
        <w:t>والتصرّف</w:t>
      </w:r>
      <w:r w:rsidRPr="009A5DB9">
        <w:rPr>
          <w:rFonts w:ascii="Arial" w:hAnsi="Arial" w:cs="Arial"/>
          <w:rtl/>
          <w:lang w:eastAsia="en-US" w:bidi="ar-TN"/>
        </w:rPr>
        <w:t xml:space="preserve"> </w:t>
      </w:r>
      <w:r w:rsidRPr="009A5DB9">
        <w:rPr>
          <w:rFonts w:ascii="Arial" w:hAnsi="Arial" w:cs="Arial" w:hint="cs"/>
          <w:rtl/>
          <w:lang w:eastAsia="en-US" w:bidi="ar-TN"/>
        </w:rPr>
        <w:t>في</w:t>
      </w:r>
      <w:r w:rsidRPr="009A5DB9">
        <w:rPr>
          <w:rFonts w:ascii="Arial" w:hAnsi="Arial" w:cs="Arial"/>
          <w:rtl/>
          <w:lang w:eastAsia="en-US" w:bidi="ar-TN"/>
        </w:rPr>
        <w:t xml:space="preserve"> </w:t>
      </w:r>
      <w:r w:rsidRPr="009A5DB9">
        <w:rPr>
          <w:rFonts w:ascii="Arial" w:hAnsi="Arial" w:cs="Arial" w:hint="cs"/>
          <w:rtl/>
          <w:lang w:eastAsia="en-US" w:bidi="ar-TN"/>
        </w:rPr>
        <w:t>التجهيزات</w:t>
      </w:r>
      <w:r w:rsidRPr="009A5DB9">
        <w:rPr>
          <w:rFonts w:ascii="Arial" w:hAnsi="Arial" w:cs="Arial"/>
          <w:rtl/>
          <w:lang w:eastAsia="en-US" w:bidi="ar-TN"/>
        </w:rPr>
        <w:t xml:space="preserve"> </w:t>
      </w:r>
      <w:r w:rsidRPr="009A5DB9">
        <w:rPr>
          <w:rFonts w:ascii="Arial" w:hAnsi="Arial" w:cs="Arial" w:hint="cs"/>
          <w:rtl/>
          <w:lang w:eastAsia="en-US" w:bidi="ar-TN"/>
        </w:rPr>
        <w:t>والمعدّات</w:t>
      </w:r>
      <w:r w:rsidRPr="009A5DB9">
        <w:rPr>
          <w:rFonts w:ascii="Arial" w:hAnsi="Arial" w:cs="Arial"/>
          <w:rtl/>
          <w:lang w:eastAsia="en-US" w:bidi="ar-TN"/>
        </w:rPr>
        <w:t xml:space="preserve"> </w:t>
      </w:r>
      <w:r w:rsidRPr="009A5DB9">
        <w:rPr>
          <w:rFonts w:ascii="Arial" w:hAnsi="Arial" w:cs="Arial" w:hint="cs"/>
          <w:rtl/>
          <w:lang w:eastAsia="en-US" w:bidi="ar-TN"/>
        </w:rPr>
        <w:t>بالمصالح</w:t>
      </w:r>
      <w:r w:rsidRPr="009A5DB9">
        <w:rPr>
          <w:rFonts w:ascii="Arial" w:hAnsi="Arial" w:cs="Arial"/>
          <w:rtl/>
          <w:lang w:eastAsia="en-US" w:bidi="ar-TN"/>
        </w:rPr>
        <w:t xml:space="preserve"> </w:t>
      </w:r>
      <w:r w:rsidRPr="009A5DB9">
        <w:rPr>
          <w:rFonts w:ascii="Arial" w:hAnsi="Arial" w:cs="Arial" w:hint="cs"/>
          <w:rtl/>
          <w:lang w:eastAsia="en-US" w:bidi="ar-TN"/>
        </w:rPr>
        <w:t>الرّاجعة</w:t>
      </w:r>
      <w:r w:rsidRPr="009A5DB9">
        <w:rPr>
          <w:rFonts w:ascii="Arial" w:hAnsi="Arial" w:cs="Arial"/>
          <w:rtl/>
          <w:lang w:eastAsia="en-US" w:bidi="ar-TN"/>
        </w:rPr>
        <w:t xml:space="preserve"> </w:t>
      </w:r>
      <w:r w:rsidRPr="009A5DB9">
        <w:rPr>
          <w:rFonts w:ascii="Arial" w:hAnsi="Arial" w:cs="Arial" w:hint="cs"/>
          <w:rtl/>
          <w:lang w:eastAsia="en-US" w:bidi="ar-TN"/>
        </w:rPr>
        <w:t>لها</w:t>
      </w:r>
      <w:r w:rsidRPr="009A5DB9">
        <w:rPr>
          <w:rFonts w:ascii="Arial" w:hAnsi="Arial" w:cs="Arial"/>
          <w:rtl/>
          <w:lang w:eastAsia="en-US" w:bidi="ar-TN"/>
        </w:rPr>
        <w:t xml:space="preserve"> </w:t>
      </w:r>
      <w:r w:rsidRPr="009A5DB9">
        <w:rPr>
          <w:rFonts w:ascii="Arial" w:hAnsi="Arial" w:cs="Arial" w:hint="cs"/>
          <w:rtl/>
          <w:lang w:eastAsia="en-US" w:bidi="ar-TN"/>
        </w:rPr>
        <w:t>بالنظر</w:t>
      </w:r>
      <w:r>
        <w:rPr>
          <w:rStyle w:val="Appelnotedebasdep"/>
          <w:rFonts w:ascii="Arial" w:hAnsi="Arial" w:cs="Arial"/>
          <w:rtl/>
          <w:lang w:eastAsia="en-US" w:bidi="ar-TN"/>
        </w:rPr>
        <w:footnoteReference w:id="16"/>
      </w:r>
      <w:r w:rsidRPr="009A5DB9">
        <w:rPr>
          <w:rFonts w:ascii="Arial" w:hAnsi="Arial" w:cs="Arial" w:hint="cs"/>
          <w:rtl/>
          <w:lang w:eastAsia="en-US" w:bidi="ar-TN"/>
        </w:rPr>
        <w:t>،</w:t>
      </w:r>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استقبال المطالبين بالأداء وتقديم خدمات الإرشاد والتّوجيه والإعلام لفائدتهم،</w:t>
      </w:r>
    </w:p>
    <w:p w:rsidR="00E1725E" w:rsidRPr="00B07F66" w:rsidRDefault="00E1725E" w:rsidP="007A61DA">
      <w:pPr>
        <w:pStyle w:val="Paragraphedeliste"/>
        <w:numPr>
          <w:ilvl w:val="0"/>
          <w:numId w:val="121"/>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القيام بجميع الأعمال المسندة إليها بمقتضى النّصوص التّشريعيّة والتّرتيبيّة</w:t>
      </w:r>
      <w:r w:rsidRPr="00B07F66">
        <w:rPr>
          <w:rFonts w:ascii="Arial" w:hAnsi="Arial" w:cs="Arial"/>
          <w:lang w:eastAsia="en-US" w:bidi="ar-TN"/>
        </w:rPr>
        <w:t>.</w:t>
      </w:r>
    </w:p>
    <w:p w:rsidR="00EA72F1"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ويشرف على وحدة المراقبة الوطنيّة والأبحاث الجبائيّة رئيس وحدة ينتفع بالمنح والامتيازات المخوّلة لمدير عام إدارة مركزية. </w:t>
      </w:r>
    </w:p>
    <w:p w:rsidR="00E1725E" w:rsidRPr="00B07F66" w:rsidRDefault="00E1725E" w:rsidP="00EA72F1">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ويتولّى رئيس وحدة المراقبة الوطنيّة والأبحاث الجبائيّة القيام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2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المصادقة على نتائج عمليّات المراقبة الجبائيّة،</w:t>
      </w:r>
    </w:p>
    <w:p w:rsidR="00E1725E" w:rsidRPr="00B07F66" w:rsidRDefault="00E1725E" w:rsidP="007A61DA">
      <w:pPr>
        <w:pStyle w:val="Paragraphedeliste"/>
        <w:numPr>
          <w:ilvl w:val="0"/>
          <w:numId w:val="12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المصادقة على عمليات الصّلح المتعلّقة بأساس الأداء،</w:t>
      </w:r>
    </w:p>
    <w:p w:rsidR="00E1725E" w:rsidRPr="00B07F66" w:rsidRDefault="00E1725E" w:rsidP="007A61DA">
      <w:pPr>
        <w:pStyle w:val="Paragraphedeliste"/>
        <w:numPr>
          <w:ilvl w:val="0"/>
          <w:numId w:val="12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المصادقة على عمليات الصلح في المخالفات الجبائيّة الجزائيّة في حدود التعريفات المعمول بها وعلى قائمات توزيع </w:t>
      </w:r>
      <w:proofErr w:type="spellStart"/>
      <w:r w:rsidRPr="00B07F66">
        <w:rPr>
          <w:rFonts w:ascii="Arial" w:hAnsi="Arial" w:cs="Arial"/>
          <w:rtl/>
          <w:lang w:eastAsia="en-US" w:bidi="ar-TN"/>
        </w:rPr>
        <w:t>المنابات</w:t>
      </w:r>
      <w:proofErr w:type="spellEnd"/>
      <w:r w:rsidRPr="00B07F66">
        <w:rPr>
          <w:rFonts w:ascii="Arial" w:hAnsi="Arial" w:cs="Arial"/>
          <w:rtl/>
          <w:lang w:eastAsia="en-US" w:bidi="ar-TN"/>
        </w:rPr>
        <w:t xml:space="preserve"> المنجرّة عنها،</w:t>
      </w:r>
    </w:p>
    <w:p w:rsidR="00E1725E" w:rsidRPr="00B07F66" w:rsidRDefault="00E1725E" w:rsidP="007A61DA">
      <w:pPr>
        <w:pStyle w:val="Paragraphedeliste"/>
        <w:numPr>
          <w:ilvl w:val="0"/>
          <w:numId w:val="12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الإذن بتثقيل الديون الجبائية الناتجة عن تدخّلات المحققين الراجعين إليه بالنظر لدى المحاسبين العموميين المختصين وبتعديلها أو إلغائها عند الاقتضاء،</w:t>
      </w:r>
    </w:p>
    <w:p w:rsidR="00E1725E" w:rsidRPr="00B07F66" w:rsidRDefault="00E1725E" w:rsidP="007A61DA">
      <w:pPr>
        <w:pStyle w:val="Paragraphedeliste"/>
        <w:numPr>
          <w:ilvl w:val="0"/>
          <w:numId w:val="12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القيام بجميع الأعمال المفوضة إليه أو </w:t>
      </w:r>
      <w:proofErr w:type="spellStart"/>
      <w:r w:rsidRPr="00B07F66">
        <w:rPr>
          <w:rFonts w:ascii="Arial" w:hAnsi="Arial" w:cs="Arial"/>
          <w:rtl/>
          <w:lang w:eastAsia="en-US" w:bidi="ar-TN"/>
        </w:rPr>
        <w:t>الموكولة</w:t>
      </w:r>
      <w:proofErr w:type="spellEnd"/>
      <w:r w:rsidRPr="00B07F66">
        <w:rPr>
          <w:rFonts w:ascii="Arial" w:hAnsi="Arial" w:cs="Arial"/>
          <w:rtl/>
          <w:lang w:eastAsia="en-US" w:bidi="ar-TN"/>
        </w:rPr>
        <w:t xml:space="preserve"> له بمقتضى النّصوص التّشريعيّة والتّرتيبيّة</w:t>
      </w:r>
      <w:r w:rsidRPr="00B07F66">
        <w:rPr>
          <w:rFonts w:ascii="Arial" w:hAnsi="Arial" w:cs="Arial"/>
          <w:lang w:eastAsia="en-US" w:bidi="ar-TN"/>
        </w:rPr>
        <w:t>.</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وتشتمل وحدة المراقبة الوطنيّة والأبحاث الجبائيّة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7A61DA" w:rsidRDefault="00E1725E" w:rsidP="007A61DA">
      <w:pPr>
        <w:pStyle w:val="Paragraphedeliste"/>
        <w:numPr>
          <w:ilvl w:val="0"/>
          <w:numId w:val="12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خليّة المراقبة </w:t>
      </w:r>
      <w:proofErr w:type="gramStart"/>
      <w:r w:rsidRPr="00B07F66">
        <w:rPr>
          <w:rFonts w:ascii="Arial" w:hAnsi="Arial" w:cs="Arial"/>
          <w:rtl/>
          <w:lang w:eastAsia="en-US" w:bidi="ar-TN"/>
        </w:rPr>
        <w:t>الجبائيّة</w:t>
      </w:r>
      <w:r w:rsidRPr="00B07F66">
        <w:rPr>
          <w:rFonts w:ascii="Arial" w:hAnsi="Arial" w:cs="Arial"/>
          <w:lang w:eastAsia="en-US" w:bidi="ar-TN"/>
        </w:rPr>
        <w:t xml:space="preserve"> :</w:t>
      </w:r>
      <w:proofErr w:type="gramEnd"/>
      <w:r w:rsidR="00EA72F1" w:rsidRPr="00B07F66">
        <w:rPr>
          <w:rFonts w:ascii="Arial" w:hAnsi="Arial" w:cs="Arial"/>
          <w:rtl/>
          <w:lang w:eastAsia="en-US" w:bidi="ar-TN"/>
        </w:rPr>
        <w:t xml:space="preserve"> </w:t>
      </w:r>
      <w:r w:rsidRPr="00B07F66">
        <w:rPr>
          <w:rFonts w:ascii="Arial" w:hAnsi="Arial" w:cs="Arial"/>
          <w:rtl/>
          <w:lang w:eastAsia="en-US" w:bidi="ar-TN"/>
        </w:rPr>
        <w:t xml:space="preserve">وتشتمل على </w:t>
      </w:r>
      <w:r w:rsidR="007A61DA">
        <w:rPr>
          <w:rFonts w:ascii="Arial" w:hAnsi="Arial" w:cs="Arial" w:hint="cs"/>
          <w:rtl/>
          <w:lang w:eastAsia="en-US" w:bidi="ar-TN"/>
        </w:rPr>
        <w:t>خمسة</w:t>
      </w:r>
      <w:r w:rsidRPr="00B07F66">
        <w:rPr>
          <w:rFonts w:ascii="Arial" w:hAnsi="Arial" w:cs="Arial"/>
          <w:rtl/>
          <w:lang w:eastAsia="en-US" w:bidi="ar-TN"/>
        </w:rPr>
        <w:t xml:space="preserve"> (0</w:t>
      </w:r>
      <w:r w:rsidR="007A61DA">
        <w:rPr>
          <w:rFonts w:ascii="Arial" w:hAnsi="Arial" w:cs="Arial" w:hint="cs"/>
          <w:rtl/>
          <w:lang w:eastAsia="en-US" w:bidi="ar-TN"/>
        </w:rPr>
        <w:t>5</w:t>
      </w:r>
      <w:r w:rsidRPr="00B07F66">
        <w:rPr>
          <w:rFonts w:ascii="Arial" w:hAnsi="Arial" w:cs="Arial"/>
          <w:rtl/>
          <w:lang w:eastAsia="en-US" w:bidi="ar-TN"/>
        </w:rPr>
        <w:t>)</w:t>
      </w:r>
      <w:r w:rsidR="007A61DA">
        <w:rPr>
          <w:rStyle w:val="Appelnotedebasdep"/>
          <w:rFonts w:ascii="Arial" w:hAnsi="Arial" w:cs="Arial"/>
          <w:rtl/>
          <w:lang w:eastAsia="en-US" w:bidi="ar-TN"/>
        </w:rPr>
        <w:footnoteReference w:id="17"/>
      </w:r>
      <w:r w:rsidRPr="00B07F66">
        <w:rPr>
          <w:rFonts w:ascii="Arial" w:hAnsi="Arial" w:cs="Arial"/>
          <w:rtl/>
          <w:lang w:eastAsia="en-US" w:bidi="ar-TN"/>
        </w:rPr>
        <w:t xml:space="preserve"> فرق عمل يشرف على كلّ فريق محقّق من الدّرجة الأولى برتبة وامتيازات مدير إدارة مركزية</w:t>
      </w:r>
      <w:r w:rsidR="007A61DA">
        <w:rPr>
          <w:rFonts w:ascii="Arial" w:hAnsi="Arial" w:cs="Arial" w:hint="cs"/>
          <w:rtl/>
          <w:lang w:eastAsia="en-US" w:bidi="ar-TN"/>
        </w:rPr>
        <w:t>.</w:t>
      </w:r>
    </w:p>
    <w:p w:rsidR="007A61DA" w:rsidRDefault="00E1725E" w:rsidP="007A61DA">
      <w:pPr>
        <w:pStyle w:val="Paragraphedeliste"/>
        <w:autoSpaceDE w:val="0"/>
        <w:autoSpaceDN w:val="0"/>
        <w:bidi/>
        <w:adjustRightInd w:val="0"/>
        <w:spacing w:before="100" w:beforeAutospacing="1" w:after="0" w:line="240" w:lineRule="auto"/>
        <w:ind w:left="927"/>
        <w:jc w:val="both"/>
        <w:rPr>
          <w:rFonts w:ascii="Arial" w:hAnsi="Arial" w:cs="Arial"/>
          <w:lang w:eastAsia="en-US" w:bidi="ar-TN"/>
        </w:rPr>
      </w:pPr>
      <w:r w:rsidRPr="007A61DA">
        <w:rPr>
          <w:rFonts w:ascii="Arial" w:hAnsi="Arial" w:cs="Arial"/>
          <w:rtl/>
          <w:lang w:eastAsia="en-US" w:bidi="ar-TN"/>
        </w:rPr>
        <w:t xml:space="preserve">ويتكوّن كلّ فريق من خمسة (05) محقّقين من الدّرجة الثّانية برتبة وامتيازات </w:t>
      </w:r>
      <w:proofErr w:type="spellStart"/>
      <w:r w:rsidRPr="007A61DA">
        <w:rPr>
          <w:rFonts w:ascii="Arial" w:hAnsi="Arial" w:cs="Arial"/>
          <w:rtl/>
          <w:lang w:eastAsia="en-US" w:bidi="ar-TN"/>
        </w:rPr>
        <w:t>كاهية</w:t>
      </w:r>
      <w:proofErr w:type="spellEnd"/>
      <w:r w:rsidRPr="007A61DA">
        <w:rPr>
          <w:rFonts w:ascii="Arial" w:hAnsi="Arial" w:cs="Arial"/>
          <w:rtl/>
          <w:lang w:eastAsia="en-US" w:bidi="ar-TN"/>
        </w:rPr>
        <w:t xml:space="preserve"> مدير</w:t>
      </w:r>
      <w:r w:rsidRPr="007A61DA">
        <w:rPr>
          <w:rFonts w:ascii="Arial" w:hAnsi="Arial" w:cs="Arial"/>
          <w:lang w:eastAsia="en-US" w:bidi="ar-TN"/>
        </w:rPr>
        <w:tab/>
      </w:r>
      <w:r w:rsidRPr="007A61DA">
        <w:rPr>
          <w:rFonts w:ascii="Arial" w:hAnsi="Arial" w:cs="Arial"/>
          <w:rtl/>
          <w:lang w:eastAsia="en-US" w:bidi="ar-TN"/>
        </w:rPr>
        <w:t xml:space="preserve">إدارة مركزية </w:t>
      </w:r>
      <w:proofErr w:type="gramStart"/>
      <w:r w:rsidRPr="007A61DA">
        <w:rPr>
          <w:rFonts w:ascii="Arial" w:hAnsi="Arial" w:cs="Arial"/>
          <w:rtl/>
          <w:lang w:eastAsia="en-US" w:bidi="ar-TN"/>
        </w:rPr>
        <w:t>و خمسة</w:t>
      </w:r>
      <w:proofErr w:type="gramEnd"/>
      <w:r w:rsidRPr="007A61DA">
        <w:rPr>
          <w:rFonts w:ascii="Arial" w:hAnsi="Arial" w:cs="Arial"/>
          <w:rtl/>
          <w:lang w:eastAsia="en-US" w:bidi="ar-TN"/>
        </w:rPr>
        <w:t xml:space="preserve"> وعشرون (25) محقّقا من الدّرجة الثّالثة برتبة وامتيازات رئيس</w:t>
      </w:r>
      <w:r w:rsidR="00EA72F1" w:rsidRPr="007A61DA">
        <w:rPr>
          <w:rFonts w:ascii="Arial" w:hAnsi="Arial" w:cs="Arial"/>
          <w:rtl/>
          <w:lang w:eastAsia="en-US" w:bidi="ar-TN"/>
        </w:rPr>
        <w:t xml:space="preserve"> </w:t>
      </w:r>
      <w:r w:rsidRPr="007A61DA">
        <w:rPr>
          <w:rFonts w:ascii="Arial" w:hAnsi="Arial" w:cs="Arial"/>
          <w:rtl/>
          <w:lang w:eastAsia="en-US" w:bidi="ar-TN"/>
        </w:rPr>
        <w:t>مصلحة إدارة مركزية</w:t>
      </w:r>
      <w:r w:rsidRPr="007A61DA">
        <w:rPr>
          <w:rFonts w:ascii="Arial" w:hAnsi="Arial" w:cs="Arial"/>
          <w:lang w:eastAsia="en-US" w:bidi="ar-TN"/>
        </w:rPr>
        <w:t xml:space="preserve">. </w:t>
      </w:r>
    </w:p>
    <w:p w:rsidR="007A61DA" w:rsidRDefault="00E1725E" w:rsidP="007A61DA">
      <w:pPr>
        <w:pStyle w:val="Paragraphedeliste"/>
        <w:autoSpaceDE w:val="0"/>
        <w:autoSpaceDN w:val="0"/>
        <w:bidi/>
        <w:adjustRightInd w:val="0"/>
        <w:spacing w:before="100" w:beforeAutospacing="1" w:after="0" w:line="240" w:lineRule="auto"/>
        <w:ind w:left="927"/>
        <w:jc w:val="both"/>
        <w:rPr>
          <w:rFonts w:ascii="Arial" w:hAnsi="Arial" w:cs="Arial"/>
          <w:lang w:eastAsia="en-US" w:bidi="ar-TN"/>
        </w:rPr>
      </w:pPr>
      <w:r w:rsidRPr="007A61DA">
        <w:rPr>
          <w:rFonts w:ascii="Arial" w:hAnsi="Arial" w:cs="Arial"/>
          <w:rtl/>
          <w:lang w:eastAsia="en-US" w:bidi="ar-TN"/>
        </w:rPr>
        <w:t>علاوة على أعمال التّأطير، يمكن تكليف المحقّقين من الدّرجة الأولى بالقيام بصفة شخصيّة بعمليّات المراقبة الجبائيّة</w:t>
      </w:r>
    </w:p>
    <w:p w:rsidR="007A61DA" w:rsidRPr="007A61DA" w:rsidRDefault="007A61DA" w:rsidP="007A61DA">
      <w:pPr>
        <w:pStyle w:val="Paragraphedeliste"/>
        <w:numPr>
          <w:ilvl w:val="0"/>
          <w:numId w:val="123"/>
        </w:numPr>
        <w:autoSpaceDE w:val="0"/>
        <w:autoSpaceDN w:val="0"/>
        <w:bidi/>
        <w:adjustRightInd w:val="0"/>
        <w:spacing w:before="100" w:beforeAutospacing="1" w:after="0" w:line="240" w:lineRule="auto"/>
        <w:ind w:left="927"/>
        <w:jc w:val="both"/>
        <w:rPr>
          <w:rFonts w:ascii="Arial" w:hAnsi="Arial" w:cs="Arial"/>
          <w:b/>
          <w:bCs/>
          <w:lang w:eastAsia="en-US" w:bidi="ar-TN"/>
        </w:rPr>
      </w:pPr>
      <w:r w:rsidRPr="007A61DA">
        <w:rPr>
          <w:rFonts w:ascii="Arial" w:hAnsi="Arial" w:cs="Arial" w:hint="cs"/>
          <w:b/>
          <w:bCs/>
          <w:rtl/>
          <w:lang w:eastAsia="en-US" w:bidi="ar-TN"/>
        </w:rPr>
        <w:t>ألغيت أحكام الفقرة "</w:t>
      </w:r>
      <w:proofErr w:type="gramStart"/>
      <w:r w:rsidRPr="007A61DA">
        <w:rPr>
          <w:rFonts w:ascii="Arial" w:hAnsi="Arial" w:cs="Arial" w:hint="cs"/>
          <w:b/>
          <w:bCs/>
          <w:rtl/>
          <w:lang w:eastAsia="en-US" w:bidi="ar-TN"/>
        </w:rPr>
        <w:t>ب"</w:t>
      </w:r>
      <w:proofErr w:type="gramEnd"/>
      <w:r w:rsidRPr="007A61DA">
        <w:rPr>
          <w:rFonts w:ascii="Arial" w:hAnsi="Arial" w:cs="Arial" w:hint="cs"/>
          <w:b/>
          <w:bCs/>
          <w:rtl/>
          <w:lang w:eastAsia="en-US" w:bidi="ar-TN"/>
        </w:rPr>
        <w:t xml:space="preserve"> بمقتضى</w:t>
      </w:r>
      <w:r w:rsidRPr="007A61DA">
        <w:rPr>
          <w:rFonts w:ascii="Arial" w:hAnsi="Arial" w:cs="Arial"/>
          <w:b/>
          <w:bCs/>
          <w:rtl/>
          <w:lang w:eastAsia="en-US" w:bidi="ar-TN"/>
        </w:rPr>
        <w:t xml:space="preserve"> </w:t>
      </w:r>
      <w:r w:rsidRPr="007A61DA">
        <w:rPr>
          <w:rFonts w:ascii="Arial" w:hAnsi="Arial" w:cs="Arial" w:hint="cs"/>
          <w:b/>
          <w:bCs/>
          <w:rtl/>
          <w:lang w:eastAsia="en-US" w:bidi="ar-TN"/>
        </w:rPr>
        <w:t>الأمر</w:t>
      </w:r>
      <w:r w:rsidRPr="007A61DA">
        <w:rPr>
          <w:rFonts w:ascii="Arial" w:hAnsi="Arial" w:cs="Arial"/>
          <w:b/>
          <w:bCs/>
          <w:rtl/>
          <w:lang w:eastAsia="en-US" w:bidi="ar-TN"/>
        </w:rPr>
        <w:t xml:space="preserve"> </w:t>
      </w:r>
      <w:r w:rsidRPr="007A61DA">
        <w:rPr>
          <w:rFonts w:ascii="Arial" w:hAnsi="Arial" w:cs="Arial" w:hint="cs"/>
          <w:b/>
          <w:bCs/>
          <w:rtl/>
          <w:lang w:eastAsia="en-US" w:bidi="ar-TN"/>
        </w:rPr>
        <w:t>الحكومي</w:t>
      </w:r>
      <w:r w:rsidRPr="007A61DA">
        <w:rPr>
          <w:rFonts w:ascii="Arial" w:hAnsi="Arial" w:cs="Arial"/>
          <w:b/>
          <w:bCs/>
          <w:rtl/>
          <w:lang w:eastAsia="en-US" w:bidi="ar-TN"/>
        </w:rPr>
        <w:t xml:space="preserve"> </w:t>
      </w:r>
      <w:r w:rsidRPr="007A61DA">
        <w:rPr>
          <w:rFonts w:ascii="Arial" w:hAnsi="Arial" w:cs="Arial" w:hint="cs"/>
          <w:b/>
          <w:bCs/>
          <w:rtl/>
          <w:lang w:eastAsia="en-US" w:bidi="ar-TN"/>
        </w:rPr>
        <w:t>عدد</w:t>
      </w:r>
      <w:r w:rsidRPr="007A61DA">
        <w:rPr>
          <w:rFonts w:ascii="Arial" w:hAnsi="Arial" w:cs="Arial"/>
          <w:b/>
          <w:bCs/>
          <w:rtl/>
          <w:lang w:eastAsia="en-US" w:bidi="ar-TN"/>
        </w:rPr>
        <w:t xml:space="preserve"> 1155 </w:t>
      </w:r>
      <w:r w:rsidRPr="007A61DA">
        <w:rPr>
          <w:rFonts w:ascii="Arial" w:hAnsi="Arial" w:cs="Arial" w:hint="cs"/>
          <w:b/>
          <w:bCs/>
          <w:rtl/>
          <w:lang w:eastAsia="en-US" w:bidi="ar-TN"/>
        </w:rPr>
        <w:t>لسنة</w:t>
      </w:r>
      <w:r w:rsidRPr="007A61DA">
        <w:rPr>
          <w:rFonts w:ascii="Arial" w:hAnsi="Arial" w:cs="Arial"/>
          <w:b/>
          <w:bCs/>
          <w:rtl/>
          <w:lang w:eastAsia="en-US" w:bidi="ar-TN"/>
        </w:rPr>
        <w:t xml:space="preserve"> 2017 </w:t>
      </w:r>
      <w:r w:rsidRPr="007A61DA">
        <w:rPr>
          <w:rFonts w:ascii="Arial" w:hAnsi="Arial" w:cs="Arial" w:hint="cs"/>
          <w:b/>
          <w:bCs/>
          <w:rtl/>
          <w:lang w:eastAsia="en-US" w:bidi="ar-TN"/>
        </w:rPr>
        <w:t>المؤرّخ</w:t>
      </w:r>
      <w:r w:rsidRPr="007A61DA">
        <w:rPr>
          <w:rFonts w:ascii="Arial" w:hAnsi="Arial" w:cs="Arial"/>
          <w:b/>
          <w:bCs/>
          <w:rtl/>
          <w:lang w:eastAsia="en-US" w:bidi="ar-TN"/>
        </w:rPr>
        <w:t xml:space="preserve"> </w:t>
      </w:r>
      <w:r w:rsidRPr="007A61DA">
        <w:rPr>
          <w:rFonts w:ascii="Arial" w:hAnsi="Arial" w:cs="Arial" w:hint="cs"/>
          <w:b/>
          <w:bCs/>
          <w:rtl/>
          <w:lang w:eastAsia="en-US" w:bidi="ar-TN"/>
        </w:rPr>
        <w:t>في</w:t>
      </w:r>
      <w:r w:rsidRPr="007A61DA">
        <w:rPr>
          <w:rFonts w:ascii="Arial" w:hAnsi="Arial" w:cs="Arial"/>
          <w:b/>
          <w:bCs/>
          <w:rtl/>
          <w:lang w:eastAsia="en-US" w:bidi="ar-TN"/>
        </w:rPr>
        <w:t xml:space="preserve"> 27 </w:t>
      </w:r>
      <w:r w:rsidRPr="007A61DA">
        <w:rPr>
          <w:rFonts w:ascii="Arial" w:hAnsi="Arial" w:cs="Arial" w:hint="cs"/>
          <w:b/>
          <w:bCs/>
          <w:rtl/>
          <w:lang w:eastAsia="en-US" w:bidi="ar-TN"/>
        </w:rPr>
        <w:t>أكتوبر</w:t>
      </w:r>
      <w:r w:rsidRPr="007A61DA">
        <w:rPr>
          <w:rFonts w:ascii="Arial" w:hAnsi="Arial" w:cs="Arial"/>
          <w:b/>
          <w:bCs/>
          <w:rtl/>
          <w:lang w:eastAsia="en-US" w:bidi="ar-TN"/>
        </w:rPr>
        <w:t xml:space="preserve"> 2017.</w:t>
      </w:r>
    </w:p>
    <w:p w:rsidR="007A61DA" w:rsidRDefault="00E1725E" w:rsidP="007A61DA">
      <w:pPr>
        <w:pStyle w:val="Paragraphedeliste"/>
        <w:numPr>
          <w:ilvl w:val="0"/>
          <w:numId w:val="123"/>
        </w:numPr>
        <w:autoSpaceDE w:val="0"/>
        <w:autoSpaceDN w:val="0"/>
        <w:bidi/>
        <w:adjustRightInd w:val="0"/>
        <w:spacing w:before="100" w:beforeAutospacing="1" w:after="0" w:line="240" w:lineRule="auto"/>
        <w:ind w:left="927"/>
        <w:jc w:val="both"/>
        <w:rPr>
          <w:rFonts w:ascii="Arial" w:hAnsi="Arial" w:cs="Arial"/>
          <w:lang w:eastAsia="en-US" w:bidi="ar-TN"/>
        </w:rPr>
      </w:pPr>
      <w:r w:rsidRPr="007A61DA">
        <w:rPr>
          <w:rFonts w:ascii="Arial" w:hAnsi="Arial" w:cs="Arial"/>
          <w:rtl/>
          <w:lang w:eastAsia="en-US" w:bidi="ar-TN"/>
        </w:rPr>
        <w:t xml:space="preserve">خليّة الصّلح والنّزاع </w:t>
      </w:r>
      <w:proofErr w:type="gramStart"/>
      <w:r w:rsidRPr="007A61DA">
        <w:rPr>
          <w:rFonts w:ascii="Arial" w:hAnsi="Arial" w:cs="Arial"/>
          <w:rtl/>
          <w:lang w:eastAsia="en-US" w:bidi="ar-TN"/>
        </w:rPr>
        <w:t>الجبائي</w:t>
      </w:r>
      <w:r w:rsidRPr="007A61DA">
        <w:rPr>
          <w:rFonts w:ascii="Arial" w:hAnsi="Arial" w:cs="Arial"/>
          <w:lang w:eastAsia="en-US" w:bidi="ar-TN"/>
        </w:rPr>
        <w:t xml:space="preserve"> :</w:t>
      </w:r>
      <w:proofErr w:type="gramEnd"/>
      <w:r w:rsidR="00EA72F1" w:rsidRPr="007A61DA">
        <w:rPr>
          <w:rFonts w:ascii="Arial" w:hAnsi="Arial" w:cs="Arial"/>
          <w:rtl/>
          <w:lang w:eastAsia="en-US" w:bidi="ar-TN"/>
        </w:rPr>
        <w:t xml:space="preserve"> </w:t>
      </w:r>
      <w:r w:rsidRPr="007A61DA">
        <w:rPr>
          <w:rFonts w:ascii="Arial" w:hAnsi="Arial" w:cs="Arial"/>
          <w:rtl/>
          <w:lang w:eastAsia="en-US" w:bidi="ar-TN"/>
        </w:rPr>
        <w:t xml:space="preserve">ويشرف عليها مقرّر من الدّرجة الأولى برتبة وامتيازات مدير إدارة مركزية يساعده مقرّران من الدّرجة الثّانية برتبة وامتيازات </w:t>
      </w:r>
      <w:proofErr w:type="spellStart"/>
      <w:r w:rsidRPr="007A61DA">
        <w:rPr>
          <w:rFonts w:ascii="Arial" w:hAnsi="Arial" w:cs="Arial"/>
          <w:rtl/>
          <w:lang w:eastAsia="en-US" w:bidi="ar-TN"/>
        </w:rPr>
        <w:t>كاهية</w:t>
      </w:r>
      <w:proofErr w:type="spellEnd"/>
      <w:r w:rsidRPr="007A61DA">
        <w:rPr>
          <w:rFonts w:ascii="Arial" w:hAnsi="Arial" w:cs="Arial"/>
          <w:rtl/>
          <w:lang w:eastAsia="en-US" w:bidi="ar-TN"/>
        </w:rPr>
        <w:t xml:space="preserve"> مدير إدارة مركزية وستّة (06) مقرّرين من الدرجة الثالثة برتبة وامتيازات رئيس مصلحة إدارة مركزية</w:t>
      </w:r>
      <w:r w:rsidR="007A61DA">
        <w:rPr>
          <w:rFonts w:ascii="Arial" w:hAnsi="Arial" w:cs="Arial" w:hint="cs"/>
          <w:rtl/>
          <w:lang w:eastAsia="en-US" w:bidi="ar-TN"/>
        </w:rPr>
        <w:t>.</w:t>
      </w:r>
    </w:p>
    <w:p w:rsidR="007A61DA" w:rsidRPr="007A61DA" w:rsidRDefault="00481CAC" w:rsidP="007A61DA">
      <w:pPr>
        <w:pStyle w:val="Paragraphedeliste"/>
        <w:numPr>
          <w:ilvl w:val="0"/>
          <w:numId w:val="123"/>
        </w:numPr>
        <w:autoSpaceDE w:val="0"/>
        <w:autoSpaceDN w:val="0"/>
        <w:bidi/>
        <w:adjustRightInd w:val="0"/>
        <w:spacing w:before="100" w:beforeAutospacing="1" w:after="0" w:line="240" w:lineRule="auto"/>
        <w:ind w:left="927"/>
        <w:jc w:val="both"/>
        <w:rPr>
          <w:rFonts w:ascii="Arial" w:eastAsia="Times New Roman" w:hAnsi="Arial" w:cs="Arial"/>
        </w:rPr>
      </w:pPr>
      <w:r w:rsidRPr="007A61DA">
        <w:rPr>
          <w:rFonts w:ascii="Arial" w:eastAsia="Times New Roman" w:hAnsi="Arial" w:cs="Arial" w:hint="cs"/>
          <w:rtl/>
        </w:rPr>
        <w:t>إدارة</w:t>
      </w:r>
      <w:r w:rsidRPr="007A61DA">
        <w:rPr>
          <w:rFonts w:ascii="Arial" w:eastAsia="Times New Roman" w:hAnsi="Arial" w:cs="Arial"/>
          <w:rtl/>
        </w:rPr>
        <w:t xml:space="preserve"> </w:t>
      </w:r>
      <w:r w:rsidRPr="007A61DA">
        <w:rPr>
          <w:rFonts w:ascii="Arial" w:eastAsia="Times New Roman" w:hAnsi="Arial" w:cs="Arial" w:hint="cs"/>
          <w:rtl/>
        </w:rPr>
        <w:t>فرعية</w:t>
      </w:r>
      <w:r w:rsidRPr="007A61DA">
        <w:rPr>
          <w:rFonts w:ascii="Arial" w:eastAsia="Times New Roman" w:hAnsi="Arial" w:cs="Arial"/>
          <w:rtl/>
        </w:rPr>
        <w:t xml:space="preserve"> </w:t>
      </w:r>
      <w:r w:rsidRPr="007A61DA">
        <w:rPr>
          <w:rFonts w:ascii="Arial" w:eastAsia="Times New Roman" w:hAnsi="Arial" w:cs="Arial" w:hint="cs"/>
          <w:rtl/>
        </w:rPr>
        <w:t>للشؤون</w:t>
      </w:r>
      <w:r w:rsidRPr="007A61DA">
        <w:rPr>
          <w:rFonts w:ascii="Arial" w:eastAsia="Times New Roman" w:hAnsi="Arial" w:cs="Arial"/>
          <w:rtl/>
        </w:rPr>
        <w:t xml:space="preserve"> </w:t>
      </w:r>
      <w:r w:rsidRPr="007A61DA">
        <w:rPr>
          <w:rFonts w:ascii="Arial" w:eastAsia="Times New Roman" w:hAnsi="Arial" w:cs="Arial" w:hint="cs"/>
          <w:rtl/>
        </w:rPr>
        <w:t>الإدارية</w:t>
      </w:r>
      <w:r w:rsidRPr="007A61DA">
        <w:rPr>
          <w:rFonts w:ascii="Arial" w:eastAsia="Times New Roman" w:hAnsi="Arial" w:cs="Arial"/>
          <w:rtl/>
        </w:rPr>
        <w:t xml:space="preserve"> </w:t>
      </w:r>
      <w:r w:rsidRPr="007A61DA">
        <w:rPr>
          <w:rFonts w:ascii="Arial" w:eastAsia="Times New Roman" w:hAnsi="Arial" w:cs="Arial" w:hint="cs"/>
          <w:rtl/>
        </w:rPr>
        <w:t>والمالية،</w:t>
      </w:r>
      <w:r w:rsidRPr="007A61DA">
        <w:rPr>
          <w:rFonts w:ascii="Arial" w:eastAsia="Times New Roman" w:hAnsi="Arial" w:cs="Arial"/>
          <w:rtl/>
        </w:rPr>
        <w:t xml:space="preserve"> </w:t>
      </w:r>
      <w:r w:rsidRPr="007A61DA">
        <w:rPr>
          <w:rFonts w:ascii="Arial" w:eastAsia="Times New Roman" w:hAnsi="Arial" w:cs="Arial" w:hint="cs"/>
          <w:rtl/>
        </w:rPr>
        <w:t>وتحتوي</w:t>
      </w:r>
      <w:r w:rsidRPr="007A61DA">
        <w:rPr>
          <w:rFonts w:ascii="Arial" w:eastAsia="Times New Roman" w:hAnsi="Arial" w:cs="Arial"/>
          <w:rtl/>
        </w:rPr>
        <w:t xml:space="preserve"> </w:t>
      </w:r>
      <w:r w:rsidRPr="007A61DA">
        <w:rPr>
          <w:rFonts w:ascii="Arial" w:eastAsia="Times New Roman" w:hAnsi="Arial" w:cs="Arial" w:hint="cs"/>
          <w:rtl/>
        </w:rPr>
        <w:t>على</w:t>
      </w:r>
      <w:r w:rsidRPr="007A61DA">
        <w:rPr>
          <w:rFonts w:ascii="Arial" w:eastAsia="Times New Roman" w:hAnsi="Arial" w:cs="Arial"/>
          <w:rtl/>
        </w:rPr>
        <w:t xml:space="preserve"> </w:t>
      </w:r>
      <w:r w:rsidRPr="007A61DA">
        <w:rPr>
          <w:rFonts w:ascii="Arial" w:eastAsia="Times New Roman" w:hAnsi="Arial" w:cs="Arial" w:hint="cs"/>
          <w:rtl/>
        </w:rPr>
        <w:t>مصلحتين</w:t>
      </w:r>
      <w:r w:rsidRPr="007A61DA">
        <w:rPr>
          <w:rFonts w:ascii="Arial" w:eastAsia="Times New Roman" w:hAnsi="Arial" w:cs="Arial"/>
        </w:rPr>
        <w:t>.</w:t>
      </w:r>
      <w:r>
        <w:rPr>
          <w:rStyle w:val="Appelnotedebasdep"/>
          <w:rFonts w:ascii="Arial" w:eastAsia="Times New Roman" w:hAnsi="Arial" w:cs="Arial"/>
        </w:rPr>
        <w:footnoteReference w:id="18"/>
      </w:r>
      <w:r w:rsidR="007A61DA" w:rsidRPr="007A61DA">
        <w:rPr>
          <w:rFonts w:ascii="Arial" w:hAnsi="Arial" w:cs="Arial" w:hint="cs"/>
          <w:rtl/>
          <w:lang w:eastAsia="en-US" w:bidi="ar-TN"/>
        </w:rPr>
        <w:t xml:space="preserve"> </w:t>
      </w:r>
    </w:p>
    <w:p w:rsidR="007A61DA" w:rsidRPr="007A61DA" w:rsidRDefault="007A61DA" w:rsidP="007A61DA">
      <w:pPr>
        <w:pStyle w:val="Paragraphedeliste"/>
        <w:numPr>
          <w:ilvl w:val="0"/>
          <w:numId w:val="123"/>
        </w:numPr>
        <w:autoSpaceDE w:val="0"/>
        <w:autoSpaceDN w:val="0"/>
        <w:bidi/>
        <w:adjustRightInd w:val="0"/>
        <w:spacing w:before="100" w:beforeAutospacing="1" w:after="0" w:line="240" w:lineRule="auto"/>
        <w:ind w:left="927"/>
        <w:jc w:val="both"/>
        <w:rPr>
          <w:rFonts w:ascii="Arial" w:eastAsia="Times New Roman" w:hAnsi="Arial" w:cs="Arial"/>
          <w:b/>
          <w:bCs/>
          <w:rtl/>
        </w:rPr>
      </w:pPr>
      <w:r w:rsidRPr="007A61DA">
        <w:rPr>
          <w:rFonts w:ascii="Arial" w:hAnsi="Arial" w:cs="Arial" w:hint="cs"/>
          <w:b/>
          <w:bCs/>
          <w:rtl/>
          <w:lang w:eastAsia="en-US" w:bidi="ar-TN"/>
        </w:rPr>
        <w:t>ألغيت أحكام الفقرة "ه" بمقتضى</w:t>
      </w:r>
      <w:r w:rsidRPr="007A61DA">
        <w:rPr>
          <w:rFonts w:ascii="Arial" w:hAnsi="Arial" w:cs="Arial"/>
          <w:b/>
          <w:bCs/>
          <w:rtl/>
          <w:lang w:eastAsia="en-US" w:bidi="ar-TN"/>
        </w:rPr>
        <w:t xml:space="preserve"> </w:t>
      </w:r>
      <w:r w:rsidRPr="007A61DA">
        <w:rPr>
          <w:rFonts w:ascii="Arial" w:hAnsi="Arial" w:cs="Arial" w:hint="cs"/>
          <w:b/>
          <w:bCs/>
          <w:rtl/>
          <w:lang w:eastAsia="en-US" w:bidi="ar-TN"/>
        </w:rPr>
        <w:t>الأمر</w:t>
      </w:r>
      <w:r w:rsidRPr="007A61DA">
        <w:rPr>
          <w:rFonts w:ascii="Arial" w:hAnsi="Arial" w:cs="Arial"/>
          <w:b/>
          <w:bCs/>
          <w:rtl/>
          <w:lang w:eastAsia="en-US" w:bidi="ar-TN"/>
        </w:rPr>
        <w:t xml:space="preserve"> </w:t>
      </w:r>
      <w:r w:rsidRPr="007A61DA">
        <w:rPr>
          <w:rFonts w:ascii="Arial" w:hAnsi="Arial" w:cs="Arial" w:hint="cs"/>
          <w:b/>
          <w:bCs/>
          <w:rtl/>
          <w:lang w:eastAsia="en-US" w:bidi="ar-TN"/>
        </w:rPr>
        <w:t>الحكومي</w:t>
      </w:r>
      <w:r w:rsidRPr="007A61DA">
        <w:rPr>
          <w:rFonts w:ascii="Arial" w:hAnsi="Arial" w:cs="Arial"/>
          <w:b/>
          <w:bCs/>
          <w:rtl/>
          <w:lang w:eastAsia="en-US" w:bidi="ar-TN"/>
        </w:rPr>
        <w:t xml:space="preserve"> </w:t>
      </w:r>
      <w:r w:rsidRPr="007A61DA">
        <w:rPr>
          <w:rFonts w:ascii="Arial" w:hAnsi="Arial" w:cs="Arial" w:hint="cs"/>
          <w:b/>
          <w:bCs/>
          <w:rtl/>
          <w:lang w:eastAsia="en-US" w:bidi="ar-TN"/>
        </w:rPr>
        <w:t>عدد</w:t>
      </w:r>
      <w:r w:rsidRPr="007A61DA">
        <w:rPr>
          <w:rFonts w:ascii="Arial" w:hAnsi="Arial" w:cs="Arial"/>
          <w:b/>
          <w:bCs/>
          <w:rtl/>
          <w:lang w:eastAsia="en-US" w:bidi="ar-TN"/>
        </w:rPr>
        <w:t xml:space="preserve"> 1155 </w:t>
      </w:r>
      <w:r w:rsidRPr="007A61DA">
        <w:rPr>
          <w:rFonts w:ascii="Arial" w:hAnsi="Arial" w:cs="Arial" w:hint="cs"/>
          <w:b/>
          <w:bCs/>
          <w:rtl/>
          <w:lang w:eastAsia="en-US" w:bidi="ar-TN"/>
        </w:rPr>
        <w:t>لسنة</w:t>
      </w:r>
      <w:r w:rsidRPr="007A61DA">
        <w:rPr>
          <w:rFonts w:ascii="Arial" w:hAnsi="Arial" w:cs="Arial"/>
          <w:b/>
          <w:bCs/>
          <w:rtl/>
          <w:lang w:eastAsia="en-US" w:bidi="ar-TN"/>
        </w:rPr>
        <w:t xml:space="preserve"> 2017 </w:t>
      </w:r>
      <w:r w:rsidRPr="007A61DA">
        <w:rPr>
          <w:rFonts w:ascii="Arial" w:hAnsi="Arial" w:cs="Arial" w:hint="cs"/>
          <w:b/>
          <w:bCs/>
          <w:rtl/>
          <w:lang w:eastAsia="en-US" w:bidi="ar-TN"/>
        </w:rPr>
        <w:t>المؤرّخ</w:t>
      </w:r>
      <w:r w:rsidRPr="007A61DA">
        <w:rPr>
          <w:rFonts w:ascii="Arial" w:hAnsi="Arial" w:cs="Arial"/>
          <w:b/>
          <w:bCs/>
          <w:rtl/>
          <w:lang w:eastAsia="en-US" w:bidi="ar-TN"/>
        </w:rPr>
        <w:t xml:space="preserve"> </w:t>
      </w:r>
      <w:r w:rsidRPr="007A61DA">
        <w:rPr>
          <w:rFonts w:ascii="Arial" w:hAnsi="Arial" w:cs="Arial" w:hint="cs"/>
          <w:b/>
          <w:bCs/>
          <w:rtl/>
          <w:lang w:eastAsia="en-US" w:bidi="ar-TN"/>
        </w:rPr>
        <w:t>في</w:t>
      </w:r>
      <w:r w:rsidRPr="007A61DA">
        <w:rPr>
          <w:rFonts w:ascii="Arial" w:hAnsi="Arial" w:cs="Arial"/>
          <w:b/>
          <w:bCs/>
          <w:rtl/>
          <w:lang w:eastAsia="en-US" w:bidi="ar-TN"/>
        </w:rPr>
        <w:t xml:space="preserve"> 27 </w:t>
      </w:r>
      <w:r w:rsidRPr="007A61DA">
        <w:rPr>
          <w:rFonts w:ascii="Arial" w:hAnsi="Arial" w:cs="Arial" w:hint="cs"/>
          <w:b/>
          <w:bCs/>
          <w:rtl/>
          <w:lang w:eastAsia="en-US" w:bidi="ar-TN"/>
        </w:rPr>
        <w:t>أكتوبر</w:t>
      </w:r>
      <w:r w:rsidRPr="007A61DA">
        <w:rPr>
          <w:rFonts w:ascii="Arial" w:hAnsi="Arial" w:cs="Arial"/>
          <w:b/>
          <w:bCs/>
          <w:rtl/>
          <w:lang w:eastAsia="en-US" w:bidi="ar-TN"/>
        </w:rPr>
        <w:t xml:space="preserve"> 2017.</w:t>
      </w:r>
    </w:p>
    <w:p w:rsidR="00EA72F1" w:rsidRPr="007A61DA" w:rsidRDefault="00EA72F1" w:rsidP="00EA72F1">
      <w:pPr>
        <w:pStyle w:val="Paragraphedeliste"/>
        <w:autoSpaceDE w:val="0"/>
        <w:autoSpaceDN w:val="0"/>
        <w:bidi/>
        <w:adjustRightInd w:val="0"/>
        <w:spacing w:before="100" w:beforeAutospacing="1" w:after="0" w:line="240" w:lineRule="auto"/>
        <w:ind w:left="927"/>
        <w:jc w:val="both"/>
        <w:rPr>
          <w:rFonts w:ascii="Arial" w:hAnsi="Arial" w:cs="Arial"/>
          <w:rtl/>
          <w:lang w:eastAsia="en-US" w:bidi="ar-TN"/>
        </w:rPr>
      </w:pPr>
    </w:p>
    <w:p w:rsidR="003C68F4" w:rsidRDefault="00E1725E" w:rsidP="007A61DA">
      <w:pPr>
        <w:pStyle w:val="Paragraphedeliste"/>
        <w:numPr>
          <w:ilvl w:val="0"/>
          <w:numId w:val="115"/>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وحدة المصالح المشتركة والتكوين والتعاون الدّولي</w:t>
      </w:r>
      <w:r w:rsidR="00DA1790" w:rsidRPr="00B07F66">
        <w:rPr>
          <w:rFonts w:ascii="Arial" w:hAnsi="Arial" w:cs="Arial"/>
          <w:b/>
          <w:bCs/>
          <w:rtl/>
          <w:lang w:eastAsia="en-US" w:bidi="ar-TN"/>
        </w:rPr>
        <w:t xml:space="preserve"> </w:t>
      </w:r>
    </w:p>
    <w:p w:rsidR="00E1725E" w:rsidRPr="00B07F66" w:rsidRDefault="00E1725E" w:rsidP="003C68F4">
      <w:pPr>
        <w:pStyle w:val="Paragraphedeliste"/>
        <w:autoSpaceDE w:val="0"/>
        <w:autoSpaceDN w:val="0"/>
        <w:bidi/>
        <w:adjustRightInd w:val="0"/>
        <w:spacing w:before="100" w:beforeAutospacing="1" w:after="0" w:line="240" w:lineRule="auto"/>
        <w:ind w:left="700"/>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بــ</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مشاريع التّنظيم الإداري للإدارة العامّة للأداءات والمصالح الخارجيّة التّابعة لها والسّهر على متابعة تنفيذها،</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مسك الملفّات الإداريّة والماليّة للأعوان الرّاجعين بالنّظر للإدارة العامّة للأداءات،</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السّهر على عمليّات انتداب الأعوان بالتّنسيق مع المصالح المركزيّة لوزارة الماليّة،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تدرّج الأعوان في حياتهم المهنيّة،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السّهر على تطبيق النّصوص التّشريعيّة والتّرتيبيّة الجاري بها العمل في ميدان التّصرف في الموارد البشريّة،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التّنسيق مع المركز الوطني للإعلاميّة فيما يتعلّق بالتّصرف في الموارد البشريّة،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تنفيذ الإجراءات التّأديبيّة بالنسبة للأعوان الراجعين بالنظر إلى الإدارة العامة للأداءات،</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متابعة النّزاعات المرفوعة أمام المحكمة الإداريّة من قبل الأعوان،</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التنسيق مع مصالح المكلّف العام بنزاعات الدّولة في القضايا الّتي تكون الإدارة العامّة للأداءات أو أعوانها طرفا فيها،</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مشروع ميزانيّة الإدارة العامّة للأداءات للتصرّف والتنمية،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مخطّطات التّنمية لوزارة الماليّة،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تنفيذ الميزانيّة على مستوى التعهّد والتصفية والإذن بالدّفع للنّفقات الخاصّة بالتّأجير والتسيير ومشاريع التّنمية،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استهلاك </w:t>
      </w:r>
      <w:r w:rsidR="0021376F" w:rsidRPr="00B07F66">
        <w:rPr>
          <w:rFonts w:ascii="Arial" w:hAnsi="Arial" w:cs="Arial" w:hint="cs"/>
          <w:rtl/>
          <w:lang w:eastAsia="en-US" w:bidi="ar-TN"/>
        </w:rPr>
        <w:t>الاعتمادات</w:t>
      </w:r>
      <w:r w:rsidRPr="00B07F66">
        <w:rPr>
          <w:rFonts w:ascii="Arial" w:hAnsi="Arial" w:cs="Arial"/>
          <w:rtl/>
          <w:lang w:eastAsia="en-US" w:bidi="ar-TN"/>
        </w:rPr>
        <w:t xml:space="preserve"> المفوضة للمصالح الخارجية،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صيانة البناءات والمعدات والتجهيزات الإدارية ووسائل النّقل،</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كراء الفضاءات التّابعة للإدارة العامّة للأداءات ومصالحها الخارجيّة،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تأمين عمليّات التزوّد بالمواد والمعدات والتجهيزات ومسك حسابية المواد والقيام بعمليات الجرد،</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ملفات الصفقات ومتابعة سيرها لدى اللّجان المختصة،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السّهر على ترشيد استهلاك الطّاقة بمصالح الإدارة العامّة للأداءات،</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الإعداد المادّي </w:t>
      </w:r>
      <w:proofErr w:type="spellStart"/>
      <w:r w:rsidRPr="00B07F66">
        <w:rPr>
          <w:rFonts w:ascii="Arial" w:hAnsi="Arial" w:cs="Arial"/>
          <w:rtl/>
          <w:lang w:eastAsia="en-US" w:bidi="ar-TN"/>
        </w:rPr>
        <w:t>للنّشريّة</w:t>
      </w:r>
      <w:proofErr w:type="spellEnd"/>
      <w:r w:rsidRPr="00B07F66">
        <w:rPr>
          <w:rFonts w:ascii="Arial" w:hAnsi="Arial" w:cs="Arial"/>
          <w:rtl/>
          <w:lang w:eastAsia="en-US" w:bidi="ar-TN"/>
        </w:rPr>
        <w:t xml:space="preserve"> الرّسميّة للأداءات والمذكّرات الإداريّة الدّاخليّة وتوزيعها على مختلف المصالح الرّاجعة بالنظر للإدارة العامّة للأداءات،</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تنفيذ البرامج والمخططات الوطنيّة في مجال الأرشيف بالتنسيق مع الأرشيف الوطني وإعداد أدوات العمل الأرشيفيّة والسّهر على </w:t>
      </w:r>
      <w:proofErr w:type="gramStart"/>
      <w:r w:rsidRPr="00B07F66">
        <w:rPr>
          <w:rFonts w:ascii="Arial" w:hAnsi="Arial" w:cs="Arial"/>
          <w:rtl/>
          <w:lang w:eastAsia="en-US" w:bidi="ar-TN"/>
        </w:rPr>
        <w:t>تحيينها،،</w:t>
      </w:r>
      <w:proofErr w:type="gramEnd"/>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السّهر على تنسيق أعمال الحفظ والإشراف على عمليّات التّحويل والإتلاف للوثائق بمختلف مصالح الإدارة العامة للأداءات ومتابعة تنفيذها على المستوى الجهوي،</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ضبط الحاجيّات الأساسيّة والخصوصيّة في مجال التّكوين،</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برامج التّكوين </w:t>
      </w:r>
      <w:proofErr w:type="spellStart"/>
      <w:r w:rsidRPr="00B07F66">
        <w:rPr>
          <w:rFonts w:ascii="Arial" w:hAnsi="Arial" w:cs="Arial"/>
          <w:rtl/>
          <w:lang w:eastAsia="en-US" w:bidi="ar-TN"/>
        </w:rPr>
        <w:t>والرّسكلة</w:t>
      </w:r>
      <w:proofErr w:type="spellEnd"/>
      <w:r w:rsidRPr="00B07F66">
        <w:rPr>
          <w:rFonts w:ascii="Arial" w:hAnsi="Arial" w:cs="Arial"/>
          <w:rtl/>
          <w:lang w:eastAsia="en-US" w:bidi="ar-TN"/>
        </w:rPr>
        <w:t xml:space="preserve"> قصد تحسين المستوى المهني لأعوان الإدارة العامّة للأداءات والسّهر على تنفيذها </w:t>
      </w:r>
      <w:proofErr w:type="gramStart"/>
      <w:r w:rsidRPr="00B07F66">
        <w:rPr>
          <w:rFonts w:ascii="Arial" w:hAnsi="Arial" w:cs="Arial"/>
          <w:rtl/>
          <w:lang w:eastAsia="en-US" w:bidi="ar-TN"/>
        </w:rPr>
        <w:t>و ذلك</w:t>
      </w:r>
      <w:proofErr w:type="gramEnd"/>
      <w:r w:rsidRPr="00B07F66">
        <w:rPr>
          <w:rFonts w:ascii="Arial" w:hAnsi="Arial" w:cs="Arial"/>
          <w:rtl/>
          <w:lang w:eastAsia="en-US" w:bidi="ar-TN"/>
        </w:rPr>
        <w:t xml:space="preserve"> بالتعاون مع المدرسة الوطنيّة للماليّة،</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إعداد وتنفيذ برامج التعاون الدّولي في مجال تكوين الأعوان </w:t>
      </w:r>
      <w:proofErr w:type="gramStart"/>
      <w:r w:rsidRPr="00B07F66">
        <w:rPr>
          <w:rFonts w:ascii="Arial" w:hAnsi="Arial" w:cs="Arial"/>
          <w:rtl/>
          <w:lang w:eastAsia="en-US" w:bidi="ar-TN"/>
        </w:rPr>
        <w:t>و تبادل</w:t>
      </w:r>
      <w:proofErr w:type="gramEnd"/>
      <w:r w:rsidRPr="00B07F66">
        <w:rPr>
          <w:rFonts w:ascii="Arial" w:hAnsi="Arial" w:cs="Arial"/>
          <w:rtl/>
          <w:lang w:eastAsia="en-US" w:bidi="ar-TN"/>
        </w:rPr>
        <w:t xml:space="preserve"> الخبرات،</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تنظيم الملتقيات لفائدة الأعوان والمهنيّين،</w:t>
      </w:r>
    </w:p>
    <w:p w:rsidR="00E1725E" w:rsidRPr="00B07F66" w:rsidRDefault="00E1725E" w:rsidP="007A61DA">
      <w:pPr>
        <w:pStyle w:val="Paragraphedeliste"/>
        <w:numPr>
          <w:ilvl w:val="0"/>
          <w:numId w:val="12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المشاركة في الملتقيات التي تنظّمها هياكل أخرى</w:t>
      </w:r>
      <w:r w:rsidRPr="00B07F66">
        <w:rPr>
          <w:rFonts w:ascii="Arial" w:hAnsi="Arial" w:cs="Arial"/>
          <w:lang w:eastAsia="en-US" w:bidi="ar-TN"/>
        </w:rPr>
        <w:t>.</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ويشرف على وحدة المصالح المشتركة والتكوين والتّعاون الدّولي رئيس وحدة ينتفع بالمنح والامتيازات المخولّة لمدير عام إدارة مركزيّة. وتحتوي هذه الوحدة على ثلاث </w:t>
      </w:r>
      <w:proofErr w:type="gramStart"/>
      <w:r w:rsidRPr="00B07F66">
        <w:rPr>
          <w:rFonts w:ascii="Arial" w:hAnsi="Arial" w:cs="Arial"/>
          <w:rtl/>
          <w:lang w:eastAsia="en-US" w:bidi="ar-TN"/>
        </w:rPr>
        <w:t>إدارات</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التّنظيم والتصرّف في الوسائل البشريّة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2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للتصرّف في الموارد البشريّة وتحتوي على مصلحتين،</w:t>
      </w:r>
    </w:p>
    <w:p w:rsidR="00E1725E" w:rsidRPr="00B07F66" w:rsidRDefault="00E1725E" w:rsidP="007A61DA">
      <w:pPr>
        <w:pStyle w:val="Paragraphedeliste"/>
        <w:numPr>
          <w:ilvl w:val="0"/>
          <w:numId w:val="12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إدارة فرعيّة للتّنظيم </w:t>
      </w:r>
      <w:proofErr w:type="gramStart"/>
      <w:r w:rsidRPr="00B07F66">
        <w:rPr>
          <w:rFonts w:ascii="Arial" w:hAnsi="Arial" w:cs="Arial"/>
          <w:rtl/>
          <w:lang w:eastAsia="en-US" w:bidi="ar-TN"/>
        </w:rPr>
        <w:t>و الإجراءات</w:t>
      </w:r>
      <w:proofErr w:type="gramEnd"/>
      <w:r w:rsidRPr="00B07F66">
        <w:rPr>
          <w:rFonts w:ascii="Arial" w:hAnsi="Arial" w:cs="Arial"/>
          <w:rtl/>
          <w:lang w:eastAsia="en-US" w:bidi="ar-TN"/>
        </w:rPr>
        <w:t xml:space="preserve"> التّأديبيّة وتحتوي على مصلحتين</w:t>
      </w:r>
      <w:r w:rsidRPr="00B07F66">
        <w:rPr>
          <w:rFonts w:ascii="Arial" w:hAnsi="Arial" w:cs="Arial"/>
          <w:lang w:eastAsia="en-US" w:bidi="ar-TN"/>
        </w:rPr>
        <w:t>.</w:t>
      </w:r>
    </w:p>
    <w:p w:rsidR="00E1725E" w:rsidRPr="00B07F66" w:rsidRDefault="00E1725E" w:rsidP="007A61DA">
      <w:pPr>
        <w:pStyle w:val="Paragraphedeliste"/>
        <w:numPr>
          <w:ilvl w:val="0"/>
          <w:numId w:val="12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الشّؤون الماليّة والتّجهيزات والأرشيف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2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للميزانيّة والتّأجير وتحتوي على مصلحتين،</w:t>
      </w:r>
    </w:p>
    <w:p w:rsidR="00E1725E" w:rsidRPr="00B07F66" w:rsidRDefault="00E1725E" w:rsidP="007A61DA">
      <w:pPr>
        <w:pStyle w:val="Paragraphedeliste"/>
        <w:numPr>
          <w:ilvl w:val="0"/>
          <w:numId w:val="12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للتزوّد والتصرّف في المعدّات والمباني وتحتوي على مصلحتين،</w:t>
      </w:r>
    </w:p>
    <w:p w:rsidR="00E1725E" w:rsidRPr="00B07F66" w:rsidRDefault="00E1725E" w:rsidP="007A61DA">
      <w:pPr>
        <w:pStyle w:val="Paragraphedeliste"/>
        <w:numPr>
          <w:ilvl w:val="0"/>
          <w:numId w:val="12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إدارة فرعيّة للتّوثيق والأرشيف وتحتوي على مصلحتين</w:t>
      </w:r>
      <w:r w:rsidRPr="00B07F66">
        <w:rPr>
          <w:rFonts w:ascii="Arial" w:hAnsi="Arial" w:cs="Arial"/>
          <w:lang w:eastAsia="en-US" w:bidi="ar-TN"/>
        </w:rPr>
        <w:t>.</w:t>
      </w:r>
    </w:p>
    <w:p w:rsidR="00E1725E" w:rsidRPr="00B07F66" w:rsidRDefault="00E1725E" w:rsidP="007A61DA">
      <w:pPr>
        <w:pStyle w:val="Paragraphedeliste"/>
        <w:numPr>
          <w:ilvl w:val="0"/>
          <w:numId w:val="12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إدارة التّكوين والتّعاون </w:t>
      </w:r>
      <w:r w:rsidR="0021376F" w:rsidRPr="00B07F66">
        <w:rPr>
          <w:rFonts w:ascii="Arial" w:hAnsi="Arial" w:cs="Arial" w:hint="cs"/>
          <w:rtl/>
          <w:lang w:eastAsia="en-US" w:bidi="ar-TN"/>
        </w:rPr>
        <w:t>الدّولي</w:t>
      </w:r>
      <w:r w:rsidR="0021376F" w:rsidRPr="00B07F66">
        <w:rPr>
          <w:rFonts w:ascii="Arial" w:hAnsi="Arial" w:cs="Arial"/>
          <w:lang w:eastAsia="en-US" w:bidi="ar-TN"/>
        </w:rPr>
        <w:t>:</w:t>
      </w:r>
      <w:r w:rsidR="00EA72F1" w:rsidRPr="00B07F66">
        <w:rPr>
          <w:rFonts w:ascii="Arial" w:hAnsi="Arial" w:cs="Arial"/>
          <w:rtl/>
          <w:lang w:eastAsia="en-US" w:bidi="ar-TN"/>
        </w:rPr>
        <w:t xml:space="preserve"> </w:t>
      </w:r>
      <w:r w:rsidRPr="00B07F66">
        <w:rPr>
          <w:rFonts w:ascii="Arial" w:hAnsi="Arial" w:cs="Arial"/>
          <w:rtl/>
          <w:lang w:eastAsia="en-US" w:bidi="ar-TN"/>
        </w:rPr>
        <w:t>وتشتمل على إدارة فرعيّة للتّكوين والتّعاون الدّولي ومصلحتين</w:t>
      </w:r>
      <w:r w:rsidRPr="00B07F66">
        <w:rPr>
          <w:rFonts w:ascii="Arial" w:hAnsi="Arial" w:cs="Arial"/>
          <w:lang w:eastAsia="en-US" w:bidi="ar-TN"/>
        </w:rPr>
        <w:t>.</w:t>
      </w:r>
    </w:p>
    <w:p w:rsidR="00EA72F1" w:rsidRPr="0021376F" w:rsidRDefault="00EA72F1" w:rsidP="00EA72F1">
      <w:pPr>
        <w:pStyle w:val="Paragraphedeliste"/>
        <w:autoSpaceDE w:val="0"/>
        <w:autoSpaceDN w:val="0"/>
        <w:bidi/>
        <w:adjustRightInd w:val="0"/>
        <w:spacing w:before="100" w:beforeAutospacing="1" w:after="0" w:line="240" w:lineRule="auto"/>
        <w:ind w:left="927"/>
        <w:jc w:val="both"/>
        <w:rPr>
          <w:rFonts w:ascii="Arial" w:hAnsi="Arial" w:cs="Arial"/>
          <w:rtl/>
          <w:lang w:eastAsia="en-US" w:bidi="ar-TN"/>
        </w:rPr>
      </w:pPr>
    </w:p>
    <w:p w:rsidR="003C68F4" w:rsidRDefault="00E1725E" w:rsidP="007A61DA">
      <w:pPr>
        <w:pStyle w:val="Paragraphedeliste"/>
        <w:numPr>
          <w:ilvl w:val="0"/>
          <w:numId w:val="115"/>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خليّة التدقيق الدّاخلي والجودة</w:t>
      </w:r>
    </w:p>
    <w:p w:rsidR="00E1725E" w:rsidRPr="00B07F66" w:rsidRDefault="00E1725E" w:rsidP="003C68F4">
      <w:pPr>
        <w:pStyle w:val="Paragraphedeliste"/>
        <w:autoSpaceDE w:val="0"/>
        <w:autoSpaceDN w:val="0"/>
        <w:bidi/>
        <w:adjustRightInd w:val="0"/>
        <w:spacing w:before="100" w:beforeAutospacing="1" w:after="0" w:line="240" w:lineRule="auto"/>
        <w:ind w:left="700"/>
        <w:jc w:val="both"/>
        <w:rPr>
          <w:rFonts w:ascii="Arial" w:hAnsi="Arial" w:cs="Arial"/>
          <w:b/>
          <w:bCs/>
          <w:rtl/>
          <w:lang w:eastAsia="en-US" w:bidi="ar-TN"/>
        </w:rPr>
      </w:pPr>
      <w:r w:rsidRPr="00B07F66">
        <w:rPr>
          <w:rFonts w:ascii="Arial" w:hAnsi="Arial" w:cs="Arial"/>
          <w:b/>
          <w:bCs/>
          <w:lang w:eastAsia="en-US" w:bidi="ar-TN"/>
        </w:rPr>
        <w:t xml:space="preserve"> </w:t>
      </w:r>
      <w:r w:rsidR="00EA72F1" w:rsidRPr="00B07F66">
        <w:rPr>
          <w:rFonts w:ascii="Arial" w:hAnsi="Arial" w:cs="Arial"/>
          <w:b/>
          <w:bCs/>
          <w:rtl/>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بــ</w:t>
      </w:r>
      <w:r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تصوّر منهجيّة التّدقيق الدّاخلي وإعداد المواصفات وأدلّة الإجراءات وتحيينها،</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برامج التدقيق الدّاخلي والتدقيق في الجودة،</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ضبط مؤشّرات التّصرف على مستوى مختلف مصالح الإدارة العامة للأداءات ومتابعة تحقيقها،</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القيام بمهمّات تدقيق داخلي بمصالح الإدارة العامّة للأداءات،</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تقديم اقتراحات عمليّة لتحسين الإجراءات وأساليب العمل بمصالح الإدارة العامّة للأداءات،</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استغلال نتائج عمليّات التفقّد واقتراح التحسينات اللاّزمة،</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إرساء منظومة الجودة والسّهر على تحسينها وتعميمها،</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ضبط الإجراءات والمسارات اللاّزمة لضمان حسن سير المصالح،</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وتوخّي أساليب تحسين وترشيد التّصرّف الإداري قصد إنجاز الخدمات وفق متطلّبات الجودة،</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برامج التّكوين لتحسين كفاءة الأعوان،</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تحسين أساليب وآليّات الاتّصال مع المواطن،</w:t>
      </w:r>
    </w:p>
    <w:p w:rsidR="00E1725E" w:rsidRPr="00B07F66" w:rsidRDefault="00E1725E" w:rsidP="007A61DA">
      <w:pPr>
        <w:pStyle w:val="Paragraphedeliste"/>
        <w:numPr>
          <w:ilvl w:val="0"/>
          <w:numId w:val="12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إنجاز عمليّات تدقيق داخلي للجودة للتأكّد من المطابقة للمواصفات واقتراح الإجراءات التّصحيحيّة اللاّزمة عند </w:t>
      </w:r>
      <w:proofErr w:type="spellStart"/>
      <w:r w:rsidRPr="00B07F66">
        <w:rPr>
          <w:rFonts w:ascii="Arial" w:hAnsi="Arial" w:cs="Arial"/>
          <w:rtl/>
          <w:lang w:eastAsia="en-US" w:bidi="ar-TN"/>
        </w:rPr>
        <w:t>الإقتضاء</w:t>
      </w:r>
      <w:proofErr w:type="spellEnd"/>
      <w:r w:rsidRPr="00B07F66">
        <w:rPr>
          <w:rFonts w:ascii="Arial" w:hAnsi="Arial" w:cs="Arial"/>
          <w:lang w:eastAsia="en-US" w:bidi="ar-TN"/>
        </w:rPr>
        <w:t>.</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يشرف على هذه الخليّة مدقّق من الدرجة الأولى برتبة وامتيازات مدير إدارة مركزيّة وتشتمل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EA72F1" w:rsidRPr="00B07F66" w:rsidRDefault="00E1725E" w:rsidP="007A61DA">
      <w:pPr>
        <w:pStyle w:val="Paragraphedeliste"/>
        <w:numPr>
          <w:ilvl w:val="0"/>
          <w:numId w:val="12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الفرعيّة للتّدقيق الدّاخلي وتحتوي على مصلحتين</w:t>
      </w:r>
      <w:r w:rsidR="00EA72F1" w:rsidRPr="00B07F66">
        <w:rPr>
          <w:rFonts w:ascii="Arial" w:hAnsi="Arial" w:cs="Arial"/>
          <w:rtl/>
          <w:lang w:eastAsia="en-US" w:bidi="ar-TN"/>
        </w:rPr>
        <w:t>،</w:t>
      </w:r>
    </w:p>
    <w:p w:rsidR="00EA72F1" w:rsidRPr="00B07F66" w:rsidRDefault="00E1725E" w:rsidP="007A61DA">
      <w:pPr>
        <w:pStyle w:val="Paragraphedeliste"/>
        <w:numPr>
          <w:ilvl w:val="0"/>
          <w:numId w:val="12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الفرعيّة لإرساء ومتابعة منظومة الجودة وتحتوي على مصلحتين</w:t>
      </w:r>
      <w:r w:rsidR="00EA72F1" w:rsidRPr="00B07F66">
        <w:rPr>
          <w:rFonts w:ascii="Arial" w:hAnsi="Arial" w:cs="Arial"/>
          <w:rtl/>
          <w:lang w:eastAsia="en-US" w:bidi="ar-TN"/>
        </w:rPr>
        <w:t>،</w:t>
      </w:r>
    </w:p>
    <w:p w:rsidR="00E1725E" w:rsidRPr="00B07F66" w:rsidRDefault="00E1725E" w:rsidP="007A61DA">
      <w:pPr>
        <w:pStyle w:val="Paragraphedeliste"/>
        <w:numPr>
          <w:ilvl w:val="0"/>
          <w:numId w:val="12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خليّة المدقّقين الدّاخليّين تتكوّن من أربعة (04) مدقّقين من الدرجة الثانية برتبة وامتيازات </w:t>
      </w:r>
      <w:proofErr w:type="spellStart"/>
      <w:r w:rsidRPr="00B07F66">
        <w:rPr>
          <w:rFonts w:ascii="Arial" w:hAnsi="Arial" w:cs="Arial"/>
          <w:rtl/>
          <w:lang w:eastAsia="en-US" w:bidi="ar-TN"/>
        </w:rPr>
        <w:t>كاهية</w:t>
      </w:r>
      <w:proofErr w:type="spellEnd"/>
      <w:r w:rsidRPr="00B07F66">
        <w:rPr>
          <w:rFonts w:ascii="Arial" w:hAnsi="Arial" w:cs="Arial"/>
          <w:rtl/>
          <w:lang w:eastAsia="en-US" w:bidi="ar-TN"/>
        </w:rPr>
        <w:t xml:space="preserve"> مدير إدارة مركزيّة يساعدهم ثمانية (08) مدقّقين من الدرجة الثالثة برتبة وامتيازات رئيس مصلحة إدارة مركزيّة</w:t>
      </w:r>
      <w:r w:rsidRPr="00B07F66">
        <w:rPr>
          <w:rFonts w:ascii="Arial" w:hAnsi="Arial" w:cs="Arial"/>
          <w:lang w:eastAsia="en-US" w:bidi="ar-TN"/>
        </w:rPr>
        <w:t>.</w:t>
      </w:r>
    </w:p>
    <w:p w:rsidR="00EA72F1" w:rsidRPr="00B07F66" w:rsidRDefault="00EA72F1" w:rsidP="00EA72F1">
      <w:pPr>
        <w:pStyle w:val="Paragraphedeliste"/>
        <w:autoSpaceDE w:val="0"/>
        <w:autoSpaceDN w:val="0"/>
        <w:bidi/>
        <w:adjustRightInd w:val="0"/>
        <w:spacing w:before="100" w:beforeAutospacing="1" w:after="0" w:line="240" w:lineRule="auto"/>
        <w:ind w:left="927"/>
        <w:jc w:val="both"/>
        <w:rPr>
          <w:rFonts w:ascii="Arial" w:hAnsi="Arial" w:cs="Arial"/>
          <w:rtl/>
          <w:lang w:eastAsia="en-US" w:bidi="ar-TN"/>
        </w:rPr>
      </w:pPr>
    </w:p>
    <w:p w:rsidR="003C68F4" w:rsidRDefault="00E1725E" w:rsidP="007A61DA">
      <w:pPr>
        <w:pStyle w:val="Paragraphedeliste"/>
        <w:numPr>
          <w:ilvl w:val="0"/>
          <w:numId w:val="115"/>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إدارة الإعلام والإرشاد الجبائي</w:t>
      </w:r>
      <w:r w:rsidRPr="00B07F66">
        <w:rPr>
          <w:rFonts w:ascii="Arial" w:hAnsi="Arial" w:cs="Arial"/>
          <w:b/>
          <w:bCs/>
          <w:lang w:eastAsia="en-US" w:bidi="ar-TN"/>
        </w:rPr>
        <w:t xml:space="preserve"> </w:t>
      </w:r>
    </w:p>
    <w:p w:rsidR="00E1725E" w:rsidRPr="00B07F66" w:rsidRDefault="004E08A4" w:rsidP="003C68F4">
      <w:pPr>
        <w:pStyle w:val="Paragraphedeliste"/>
        <w:autoSpaceDE w:val="0"/>
        <w:autoSpaceDN w:val="0"/>
        <w:bidi/>
        <w:adjustRightInd w:val="0"/>
        <w:spacing w:before="100" w:beforeAutospacing="1" w:after="0" w:line="240" w:lineRule="auto"/>
        <w:ind w:left="700"/>
        <w:jc w:val="both"/>
        <w:rPr>
          <w:rFonts w:ascii="Arial" w:hAnsi="Arial" w:cs="Arial"/>
          <w:b/>
          <w:bCs/>
          <w:rtl/>
          <w:lang w:eastAsia="en-US" w:bidi="ar-TN"/>
        </w:rPr>
      </w:pPr>
      <w:r w:rsidRPr="00B07F66">
        <w:rPr>
          <w:rFonts w:ascii="Arial" w:hAnsi="Arial" w:cs="Arial"/>
          <w:b/>
          <w:bCs/>
          <w:rtl/>
          <w:lang w:eastAsia="en-US" w:bidi="ar-TN"/>
        </w:rPr>
        <w:t xml:space="preserve"> </w:t>
      </w:r>
      <w:r w:rsidR="00E1725E" w:rsidRPr="00B07F66">
        <w:rPr>
          <w:rFonts w:ascii="Arial" w:hAnsi="Arial" w:cs="Arial"/>
          <w:rtl/>
          <w:lang w:eastAsia="en-US" w:bidi="ar-TN"/>
        </w:rPr>
        <w:t xml:space="preserve">مكلفة خاصة </w:t>
      </w:r>
      <w:proofErr w:type="gramStart"/>
      <w:r w:rsidR="00E1725E" w:rsidRPr="00B07F66">
        <w:rPr>
          <w:rFonts w:ascii="Arial" w:hAnsi="Arial" w:cs="Arial"/>
          <w:rtl/>
          <w:lang w:eastAsia="en-US" w:bidi="ar-TN"/>
        </w:rPr>
        <w:t>بــ</w:t>
      </w:r>
      <w:r w:rsidR="00E1725E" w:rsidRPr="00B07F66">
        <w:rPr>
          <w:rFonts w:ascii="Arial" w:hAnsi="Arial" w:cs="Arial"/>
          <w:lang w:eastAsia="en-US" w:bidi="ar-TN"/>
        </w:rPr>
        <w:t xml:space="preserve"> :</w:t>
      </w:r>
      <w:proofErr w:type="gramEnd"/>
    </w:p>
    <w:p w:rsidR="00E1725E" w:rsidRPr="00B07F66" w:rsidRDefault="00E1725E" w:rsidP="007A61DA">
      <w:pPr>
        <w:pStyle w:val="Paragraphedeliste"/>
        <w:numPr>
          <w:ilvl w:val="0"/>
          <w:numId w:val="12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استقبال المطالبين بالأداء وتقديم خدمات الإرشاد والتّوجيه والإعلام لفائدتهم،</w:t>
      </w:r>
    </w:p>
    <w:p w:rsidR="00E1725E" w:rsidRPr="00B07F66" w:rsidRDefault="00E1725E" w:rsidP="007A61DA">
      <w:pPr>
        <w:pStyle w:val="Paragraphedeliste"/>
        <w:numPr>
          <w:ilvl w:val="0"/>
          <w:numId w:val="12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السّهر على نشر المعلومة الجبائيّة بالتّنسيق مع مختلف المصالح المختصّة،</w:t>
      </w:r>
    </w:p>
    <w:p w:rsidR="00E1725E" w:rsidRPr="00B07F66" w:rsidRDefault="00E1725E" w:rsidP="007A61DA">
      <w:pPr>
        <w:pStyle w:val="Paragraphedeliste"/>
        <w:numPr>
          <w:ilvl w:val="0"/>
          <w:numId w:val="129"/>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تحسيس المطالبين بالأداء باستعمال مختلف وسائل الاتصال المكتوبة والسمعية والبصرية ومساندتهم،</w:t>
      </w:r>
    </w:p>
    <w:p w:rsidR="00A13A01" w:rsidRPr="00B07F66" w:rsidRDefault="00A13A01" w:rsidP="007A61DA">
      <w:pPr>
        <w:pStyle w:val="Paragraphedeliste"/>
        <w:numPr>
          <w:ilvl w:val="0"/>
          <w:numId w:val="129"/>
        </w:numPr>
        <w:autoSpaceDE w:val="0"/>
        <w:autoSpaceDN w:val="0"/>
        <w:bidi/>
        <w:adjustRightInd w:val="0"/>
        <w:spacing w:before="100" w:beforeAutospacing="1" w:after="0" w:line="240" w:lineRule="auto"/>
        <w:ind w:left="927"/>
        <w:jc w:val="both"/>
        <w:rPr>
          <w:rFonts w:ascii="Arial" w:hAnsi="Arial" w:cs="Arial"/>
          <w:b/>
          <w:bCs/>
          <w:rtl/>
          <w:lang w:eastAsia="en-US" w:bidi="ar-TN"/>
        </w:rPr>
      </w:pPr>
      <w:r w:rsidRPr="00B07F66">
        <w:rPr>
          <w:rFonts w:ascii="Arial" w:hAnsi="Arial" w:cs="Arial"/>
          <w:b/>
          <w:bCs/>
          <w:rtl/>
          <w:lang w:bidi="ar-TN"/>
        </w:rPr>
        <w:t>ألغيت بمقتضى الأمر عدد 2856 لسنة 2011 المؤرخ في 7 أكتوبر 2011.</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تشتمل إدارة الإعلام والإرشاد الجبائي على إدارة فرعيّة للإعلام والإرشاد الجبائي ومصلحتين</w:t>
      </w:r>
      <w:r w:rsidRPr="00B07F66">
        <w:rPr>
          <w:rFonts w:ascii="Arial" w:hAnsi="Arial" w:cs="Arial"/>
          <w:lang w:eastAsia="en-US" w:bidi="ar-TN"/>
        </w:rPr>
        <w:t>.</w:t>
      </w:r>
    </w:p>
    <w:p w:rsidR="003C68F4" w:rsidRDefault="00E1725E" w:rsidP="007A61DA">
      <w:pPr>
        <w:pStyle w:val="Paragraphedeliste"/>
        <w:numPr>
          <w:ilvl w:val="0"/>
          <w:numId w:val="115"/>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مكتب الضّبط</w:t>
      </w:r>
      <w:r w:rsidRPr="00B07F66">
        <w:rPr>
          <w:rFonts w:ascii="Arial" w:hAnsi="Arial" w:cs="Arial"/>
          <w:b/>
          <w:bCs/>
          <w:lang w:eastAsia="en-US" w:bidi="ar-TN"/>
        </w:rPr>
        <w:t xml:space="preserve"> </w:t>
      </w:r>
    </w:p>
    <w:p w:rsidR="00E1725E" w:rsidRPr="00B07F66" w:rsidRDefault="004E08A4" w:rsidP="003C68F4">
      <w:pPr>
        <w:pStyle w:val="Paragraphedeliste"/>
        <w:autoSpaceDE w:val="0"/>
        <w:autoSpaceDN w:val="0"/>
        <w:bidi/>
        <w:adjustRightInd w:val="0"/>
        <w:spacing w:before="100" w:beforeAutospacing="1" w:after="0" w:line="240" w:lineRule="auto"/>
        <w:ind w:left="700"/>
        <w:jc w:val="both"/>
        <w:rPr>
          <w:rFonts w:ascii="Arial" w:hAnsi="Arial" w:cs="Arial"/>
          <w:b/>
          <w:bCs/>
          <w:rtl/>
          <w:lang w:eastAsia="en-US" w:bidi="ar-TN"/>
        </w:rPr>
      </w:pPr>
      <w:r w:rsidRPr="00B07F66">
        <w:rPr>
          <w:rFonts w:ascii="Arial" w:hAnsi="Arial" w:cs="Arial"/>
          <w:b/>
          <w:bCs/>
          <w:rtl/>
          <w:lang w:eastAsia="en-US" w:bidi="ar-TN"/>
        </w:rPr>
        <w:t xml:space="preserve"> </w:t>
      </w:r>
      <w:r w:rsidR="00536234">
        <w:rPr>
          <w:rFonts w:ascii="Arial" w:hAnsi="Arial" w:cs="Arial"/>
          <w:rtl/>
          <w:lang w:eastAsia="en-US" w:bidi="ar-TN"/>
        </w:rPr>
        <w:t>مكلف</w:t>
      </w:r>
      <w:r w:rsidR="00E1725E" w:rsidRPr="00B07F66">
        <w:rPr>
          <w:rFonts w:ascii="Arial" w:hAnsi="Arial" w:cs="Arial"/>
          <w:rtl/>
          <w:lang w:eastAsia="en-US" w:bidi="ar-TN"/>
        </w:rPr>
        <w:t xml:space="preserve"> خاصة </w:t>
      </w:r>
      <w:proofErr w:type="gramStart"/>
      <w:r w:rsidR="00E1725E" w:rsidRPr="00B07F66">
        <w:rPr>
          <w:rFonts w:ascii="Arial" w:hAnsi="Arial" w:cs="Arial"/>
          <w:rtl/>
          <w:lang w:eastAsia="en-US" w:bidi="ar-TN"/>
        </w:rPr>
        <w:t>بــ</w:t>
      </w:r>
      <w:r w:rsidR="00E1725E" w:rsidRPr="00B07F66">
        <w:rPr>
          <w:rFonts w:ascii="Arial" w:hAnsi="Arial" w:cs="Arial"/>
          <w:lang w:eastAsia="en-US" w:bidi="ar-TN"/>
        </w:rPr>
        <w:t xml:space="preserve"> :</w:t>
      </w:r>
      <w:proofErr w:type="gramEnd"/>
    </w:p>
    <w:p w:rsidR="00E1725E" w:rsidRPr="00B07F66" w:rsidRDefault="00E1725E" w:rsidP="007A61DA">
      <w:pPr>
        <w:pStyle w:val="Paragraphedeliste"/>
        <w:numPr>
          <w:ilvl w:val="1"/>
          <w:numId w:val="13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قبول المراسلات وإرسالها وتسجيلها،</w:t>
      </w:r>
    </w:p>
    <w:p w:rsidR="00E1725E" w:rsidRPr="00B07F66" w:rsidRDefault="00E1725E" w:rsidP="007A61DA">
      <w:pPr>
        <w:pStyle w:val="Paragraphedeliste"/>
        <w:numPr>
          <w:ilvl w:val="1"/>
          <w:numId w:val="13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توزيع المراسلات ومتابعتها،</w:t>
      </w:r>
    </w:p>
    <w:p w:rsidR="00E1725E" w:rsidRPr="00B07F66" w:rsidRDefault="00E1725E" w:rsidP="007A61DA">
      <w:pPr>
        <w:pStyle w:val="Paragraphedeliste"/>
        <w:numPr>
          <w:ilvl w:val="1"/>
          <w:numId w:val="13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مسالك توزيع البريد،</w:t>
      </w:r>
    </w:p>
    <w:p w:rsidR="00E1725E" w:rsidRPr="00B07F66" w:rsidRDefault="00E1725E" w:rsidP="00E1725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مكتب الضبط إطار برتبة وامتيازات رئيس مصلحة إدارة مركزيّة</w:t>
      </w:r>
      <w:r w:rsidRPr="00B07F66">
        <w:rPr>
          <w:rFonts w:ascii="Arial" w:hAnsi="Arial" w:cs="Arial"/>
          <w:lang w:eastAsia="en-US" w:bidi="ar-TN"/>
        </w:rPr>
        <w:t>.</w:t>
      </w:r>
    </w:p>
    <w:p w:rsidR="003C68F4" w:rsidRDefault="00A12206" w:rsidP="007A61DA">
      <w:pPr>
        <w:pStyle w:val="Paragraphedeliste"/>
        <w:numPr>
          <w:ilvl w:val="0"/>
          <w:numId w:val="115"/>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مركز الإرشاد الجبائي عن بعد</w:t>
      </w:r>
      <w:r w:rsidR="006864A5" w:rsidRPr="00B07F66">
        <w:rPr>
          <w:rStyle w:val="Appelnotedebasdep"/>
          <w:rFonts w:ascii="Arial" w:hAnsi="Arial" w:cs="Arial"/>
          <w:b/>
          <w:bCs/>
          <w:rtl/>
          <w:lang w:eastAsia="en-US" w:bidi="ar-TN"/>
        </w:rPr>
        <w:footnoteReference w:id="19"/>
      </w:r>
    </w:p>
    <w:p w:rsidR="00A12206" w:rsidRPr="00B07F66" w:rsidRDefault="00A12206"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 خاصة </w:t>
      </w:r>
      <w:proofErr w:type="gramStart"/>
      <w:r w:rsidRPr="00B07F66">
        <w:rPr>
          <w:rFonts w:ascii="Arial" w:hAnsi="Arial" w:cs="Arial"/>
          <w:rtl/>
          <w:lang w:eastAsia="en-US" w:bidi="ar-TN"/>
        </w:rPr>
        <w:t>بـ</w:t>
      </w:r>
      <w:r w:rsidRPr="00B07F66">
        <w:rPr>
          <w:rFonts w:ascii="Arial" w:hAnsi="Arial" w:cs="Arial"/>
          <w:b/>
          <w:bCs/>
          <w:lang w:eastAsia="en-US" w:bidi="ar-TN"/>
        </w:rPr>
        <w:t xml:space="preserve"> :</w:t>
      </w:r>
      <w:proofErr w:type="gramEnd"/>
    </w:p>
    <w:p w:rsidR="00A12206" w:rsidRPr="00B07F66" w:rsidRDefault="00A12206" w:rsidP="007A61DA">
      <w:pPr>
        <w:pStyle w:val="Paragraphedeliste"/>
        <w:numPr>
          <w:ilvl w:val="0"/>
          <w:numId w:val="16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الردّ على تساؤلات المطالبين بالأداء الواردة عن طريق الهاتف أو البريد الإلكتروني والمتعلقة بمجالي الجباية والاستخلاص،</w:t>
      </w:r>
    </w:p>
    <w:p w:rsidR="00A12206" w:rsidRPr="00B07F66" w:rsidRDefault="00A12206" w:rsidP="007A61DA">
      <w:pPr>
        <w:pStyle w:val="Paragraphedeliste"/>
        <w:numPr>
          <w:ilvl w:val="0"/>
          <w:numId w:val="16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تحرير بطاقات الأجوبة المتعلقة بالأسئلة المطروحة من قبل المطالبين بالأداء والتي لا يمكن الإجابة عليها </w:t>
      </w:r>
      <w:proofErr w:type="spellStart"/>
      <w:r w:rsidRPr="00B07F66">
        <w:rPr>
          <w:rFonts w:ascii="Arial" w:hAnsi="Arial" w:cs="Arial"/>
          <w:rtl/>
          <w:lang w:eastAsia="en-US" w:bidi="ar-TN"/>
        </w:rPr>
        <w:t>حينيّا</w:t>
      </w:r>
      <w:proofErr w:type="spellEnd"/>
      <w:r w:rsidRPr="00B07F66">
        <w:rPr>
          <w:rFonts w:ascii="Arial" w:hAnsi="Arial" w:cs="Arial"/>
          <w:rtl/>
          <w:lang w:eastAsia="en-US" w:bidi="ar-TN"/>
        </w:rPr>
        <w:t xml:space="preserve"> عن طريق الهاتف،</w:t>
      </w:r>
    </w:p>
    <w:p w:rsidR="00A12206" w:rsidRPr="00B07F66" w:rsidRDefault="00A12206" w:rsidP="007A61DA">
      <w:pPr>
        <w:pStyle w:val="Paragraphedeliste"/>
        <w:numPr>
          <w:ilvl w:val="0"/>
          <w:numId w:val="16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التصرف في قاعدة المعلومات المتعلقة بمجالي الجباية والاستخلاص وتحيينها دوريّا بالتنسيق مع الإدارات العامة المعنيّة</w:t>
      </w:r>
      <w:r w:rsidRPr="00B07F66">
        <w:rPr>
          <w:rFonts w:ascii="Arial" w:hAnsi="Arial" w:cs="Arial"/>
          <w:lang w:eastAsia="en-US" w:bidi="ar-TN"/>
        </w:rPr>
        <w:t>.</w:t>
      </w:r>
    </w:p>
    <w:p w:rsidR="00A12206" w:rsidRPr="00B07F66" w:rsidRDefault="00A12206" w:rsidP="00A12206">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ويشرف على مركز الإرشاد الجبائي عن بعد رئيس مركز بخطة وامتيازات مدير إدارة مركزية ويشتمل على ثلاث إدارات </w:t>
      </w:r>
      <w:proofErr w:type="gramStart"/>
      <w:r w:rsidRPr="00B07F66">
        <w:rPr>
          <w:rFonts w:ascii="Arial" w:hAnsi="Arial" w:cs="Arial"/>
          <w:rtl/>
          <w:lang w:eastAsia="en-US" w:bidi="ar-TN"/>
        </w:rPr>
        <w:t>فرعية</w:t>
      </w:r>
      <w:r w:rsidRPr="00B07F66">
        <w:rPr>
          <w:rFonts w:ascii="Arial" w:hAnsi="Arial" w:cs="Arial"/>
          <w:lang w:eastAsia="en-US" w:bidi="ar-TN"/>
        </w:rPr>
        <w:t xml:space="preserve"> :</w:t>
      </w:r>
      <w:proofErr w:type="gramEnd"/>
    </w:p>
    <w:p w:rsidR="00A12206" w:rsidRPr="00B07F66" w:rsidRDefault="00A12206" w:rsidP="007A61DA">
      <w:pPr>
        <w:pStyle w:val="Paragraphedeliste"/>
        <w:numPr>
          <w:ilvl w:val="0"/>
          <w:numId w:val="16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لمتابعة المكالمات الهاتفية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A12206" w:rsidRPr="00B07F66" w:rsidRDefault="00A12206" w:rsidP="007A61DA">
      <w:pPr>
        <w:pStyle w:val="Paragraphedeliste"/>
        <w:numPr>
          <w:ilvl w:val="0"/>
          <w:numId w:val="16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متابعة المكالمات الهاتفية،</w:t>
      </w:r>
    </w:p>
    <w:p w:rsidR="00A12206" w:rsidRPr="00B07F66" w:rsidRDefault="00A12206" w:rsidP="007A61DA">
      <w:pPr>
        <w:pStyle w:val="Paragraphedeliste"/>
        <w:numPr>
          <w:ilvl w:val="0"/>
          <w:numId w:val="16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لمتابعة البريد الإلكتروني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A12206" w:rsidRPr="00B07F66" w:rsidRDefault="00A12206" w:rsidP="007A61DA">
      <w:pPr>
        <w:pStyle w:val="Paragraphedeliste"/>
        <w:numPr>
          <w:ilvl w:val="0"/>
          <w:numId w:val="16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دراسة وإعداد البريد الإلكتروني،</w:t>
      </w:r>
    </w:p>
    <w:p w:rsidR="00A12206" w:rsidRPr="00B07F66" w:rsidRDefault="00A12206" w:rsidP="007A61DA">
      <w:pPr>
        <w:pStyle w:val="Paragraphedeliste"/>
        <w:numPr>
          <w:ilvl w:val="0"/>
          <w:numId w:val="16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المراقبة والتأشير على البريد الإلكتروني</w:t>
      </w:r>
      <w:r w:rsidRPr="00B07F66">
        <w:rPr>
          <w:rFonts w:ascii="Arial" w:hAnsi="Arial" w:cs="Arial"/>
          <w:lang w:eastAsia="en-US" w:bidi="ar-TN"/>
        </w:rPr>
        <w:t>.</w:t>
      </w:r>
    </w:p>
    <w:p w:rsidR="00A12206" w:rsidRPr="00B07F66" w:rsidRDefault="00A12206" w:rsidP="007A61DA">
      <w:pPr>
        <w:pStyle w:val="Paragraphedeliste"/>
        <w:numPr>
          <w:ilvl w:val="0"/>
          <w:numId w:val="16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للتكوين والتخطيط واليقظة القانونية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A12206" w:rsidRPr="00B07F66" w:rsidRDefault="00A12206" w:rsidP="007A61DA">
      <w:pPr>
        <w:pStyle w:val="Paragraphedeliste"/>
        <w:numPr>
          <w:ilvl w:val="0"/>
          <w:numId w:val="16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التكوين والتخطيط،</w:t>
      </w:r>
    </w:p>
    <w:p w:rsidR="00A12206" w:rsidRDefault="00A12206" w:rsidP="007A61DA">
      <w:pPr>
        <w:pStyle w:val="Paragraphedeliste"/>
        <w:numPr>
          <w:ilvl w:val="0"/>
          <w:numId w:val="162"/>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اليقظة القانونية</w:t>
      </w:r>
      <w:r w:rsidRPr="00B07F66">
        <w:rPr>
          <w:rFonts w:ascii="Arial" w:hAnsi="Arial" w:cs="Arial"/>
          <w:lang w:eastAsia="en-US" w:bidi="ar-TN"/>
        </w:rPr>
        <w:t>.</w:t>
      </w:r>
    </w:p>
    <w:p w:rsidR="00860631" w:rsidRPr="00B07F66" w:rsidRDefault="00860631" w:rsidP="00860631">
      <w:pPr>
        <w:pStyle w:val="Paragraphedeliste"/>
        <w:autoSpaceDE w:val="0"/>
        <w:autoSpaceDN w:val="0"/>
        <w:bidi/>
        <w:adjustRightInd w:val="0"/>
        <w:spacing w:before="100" w:beforeAutospacing="1" w:after="0" w:line="240" w:lineRule="auto"/>
        <w:ind w:left="1267"/>
        <w:jc w:val="both"/>
        <w:rPr>
          <w:rFonts w:ascii="Arial" w:hAnsi="Arial" w:cs="Arial"/>
          <w:rtl/>
          <w:lang w:eastAsia="en-US" w:bidi="ar-TN"/>
        </w:rPr>
      </w:pPr>
    </w:p>
    <w:p w:rsidR="00860631" w:rsidRPr="00860631" w:rsidRDefault="00860631" w:rsidP="007A61DA">
      <w:pPr>
        <w:pStyle w:val="Paragraphedeliste"/>
        <w:numPr>
          <w:ilvl w:val="0"/>
          <w:numId w:val="115"/>
        </w:numPr>
        <w:autoSpaceDE w:val="0"/>
        <w:autoSpaceDN w:val="0"/>
        <w:bidi/>
        <w:adjustRightInd w:val="0"/>
        <w:spacing w:before="100" w:beforeAutospacing="1" w:after="0" w:line="240" w:lineRule="auto"/>
        <w:ind w:left="643"/>
        <w:jc w:val="both"/>
        <w:rPr>
          <w:rFonts w:ascii="Arial" w:hAnsi="Arial" w:cs="Arial"/>
          <w:b/>
          <w:bCs/>
          <w:rtl/>
          <w:lang w:eastAsia="en-US" w:bidi="ar-TN"/>
        </w:rPr>
      </w:pPr>
      <w:r w:rsidRPr="00860631">
        <w:rPr>
          <w:rFonts w:ascii="Arial" w:hAnsi="Arial" w:cs="Arial" w:hint="cs"/>
          <w:b/>
          <w:bCs/>
          <w:rtl/>
          <w:lang w:eastAsia="en-US" w:bidi="ar-TN"/>
        </w:rPr>
        <w:t>وحدة</w:t>
      </w:r>
      <w:r w:rsidRPr="00860631">
        <w:rPr>
          <w:rFonts w:ascii="Arial" w:hAnsi="Arial" w:cs="Arial"/>
          <w:b/>
          <w:bCs/>
          <w:rtl/>
          <w:lang w:eastAsia="en-US" w:bidi="ar-TN"/>
        </w:rPr>
        <w:t xml:space="preserve"> </w:t>
      </w:r>
      <w:r w:rsidRPr="00860631">
        <w:rPr>
          <w:rFonts w:ascii="Arial" w:hAnsi="Arial" w:cs="Arial" w:hint="cs"/>
          <w:b/>
          <w:bCs/>
          <w:rtl/>
          <w:lang w:eastAsia="en-US" w:bidi="ar-TN"/>
        </w:rPr>
        <w:t>القيادة</w:t>
      </w:r>
      <w:r w:rsidRPr="00860631">
        <w:rPr>
          <w:rFonts w:ascii="Arial" w:hAnsi="Arial" w:cs="Arial"/>
          <w:b/>
          <w:bCs/>
          <w:rtl/>
          <w:lang w:eastAsia="en-US" w:bidi="ar-TN"/>
        </w:rPr>
        <w:t xml:space="preserve"> </w:t>
      </w:r>
      <w:r w:rsidRPr="00860631">
        <w:rPr>
          <w:rFonts w:ascii="Arial" w:hAnsi="Arial" w:cs="Arial" w:hint="cs"/>
          <w:b/>
          <w:bCs/>
          <w:rtl/>
          <w:lang w:eastAsia="en-US" w:bidi="ar-TN"/>
        </w:rPr>
        <w:t>وتعصير</w:t>
      </w:r>
      <w:r w:rsidRPr="00860631">
        <w:rPr>
          <w:rFonts w:ascii="Arial" w:hAnsi="Arial" w:cs="Arial"/>
          <w:b/>
          <w:bCs/>
          <w:rtl/>
          <w:lang w:eastAsia="en-US" w:bidi="ar-TN"/>
        </w:rPr>
        <w:t xml:space="preserve"> </w:t>
      </w:r>
      <w:r w:rsidRPr="00860631">
        <w:rPr>
          <w:rFonts w:ascii="Arial" w:hAnsi="Arial" w:cs="Arial" w:hint="cs"/>
          <w:b/>
          <w:bCs/>
          <w:rtl/>
          <w:lang w:eastAsia="en-US" w:bidi="ar-TN"/>
        </w:rPr>
        <w:t>الإدارة</w:t>
      </w:r>
      <w:r w:rsidRPr="00860631">
        <w:rPr>
          <w:rFonts w:ascii="Arial" w:hAnsi="Arial" w:cs="Arial"/>
          <w:b/>
          <w:bCs/>
          <w:lang w:eastAsia="en-US" w:bidi="ar-TN"/>
        </w:rPr>
        <w:t>:</w:t>
      </w:r>
      <w:r>
        <w:rPr>
          <w:rStyle w:val="Appelnotedebasdep"/>
          <w:rFonts w:ascii="Arial" w:hAnsi="Arial" w:cs="Arial"/>
          <w:b/>
          <w:bCs/>
          <w:lang w:eastAsia="en-US" w:bidi="ar-TN"/>
        </w:rPr>
        <w:footnoteReference w:id="20"/>
      </w:r>
    </w:p>
    <w:p w:rsidR="00860631" w:rsidRPr="00860631" w:rsidRDefault="00860631" w:rsidP="00860631">
      <w:pPr>
        <w:bidi/>
        <w:spacing w:before="120" w:after="0" w:line="240" w:lineRule="auto"/>
        <w:ind w:left="284"/>
        <w:jc w:val="both"/>
        <w:rPr>
          <w:rFonts w:ascii="Arial" w:eastAsia="Times New Roman" w:hAnsi="Arial" w:cs="Arial"/>
          <w:rtl/>
        </w:rPr>
      </w:pPr>
      <w:r w:rsidRPr="00860631">
        <w:rPr>
          <w:rFonts w:ascii="Arial" w:eastAsia="Times New Roman" w:hAnsi="Arial" w:cs="Arial" w:hint="cs"/>
          <w:rtl/>
        </w:rPr>
        <w:t>مكلّفة</w:t>
      </w:r>
      <w:r w:rsidRPr="00860631">
        <w:rPr>
          <w:rFonts w:ascii="Arial" w:eastAsia="Times New Roman" w:hAnsi="Arial" w:cs="Arial"/>
          <w:rtl/>
        </w:rPr>
        <w:t xml:space="preserve"> </w:t>
      </w:r>
      <w:r w:rsidRPr="00860631">
        <w:rPr>
          <w:rFonts w:ascii="Arial" w:eastAsia="Times New Roman" w:hAnsi="Arial" w:cs="Arial" w:hint="cs"/>
          <w:rtl/>
        </w:rPr>
        <w:t>خاصّة</w:t>
      </w:r>
      <w:r w:rsidRPr="00860631">
        <w:rPr>
          <w:rFonts w:ascii="Arial" w:eastAsia="Times New Roman" w:hAnsi="Arial" w:cs="Arial"/>
          <w:rtl/>
        </w:rPr>
        <w:t xml:space="preserve"> </w:t>
      </w:r>
      <w:r w:rsidRPr="00860631">
        <w:rPr>
          <w:rFonts w:ascii="Arial" w:eastAsia="Times New Roman" w:hAnsi="Arial" w:cs="Arial" w:hint="cs"/>
          <w:rtl/>
        </w:rPr>
        <w:t>بـ</w:t>
      </w:r>
      <w:r w:rsidRPr="00860631">
        <w:rPr>
          <w:rFonts w:ascii="Arial" w:eastAsia="Times New Roman" w:hAnsi="Arial" w:cs="Arial"/>
        </w:rPr>
        <w:t>:</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ضبط</w:t>
      </w:r>
      <w:r w:rsidRPr="00860631">
        <w:rPr>
          <w:rFonts w:ascii="Arial" w:eastAsia="Times New Roman" w:hAnsi="Arial" w:cs="Arial"/>
          <w:rtl/>
        </w:rPr>
        <w:t xml:space="preserve"> </w:t>
      </w:r>
      <w:r w:rsidRPr="00860631">
        <w:rPr>
          <w:rFonts w:ascii="Arial" w:eastAsia="Times New Roman" w:hAnsi="Arial" w:cs="Arial" w:hint="cs"/>
          <w:rtl/>
        </w:rPr>
        <w:t>السّياسة</w:t>
      </w:r>
      <w:r w:rsidRPr="00860631">
        <w:rPr>
          <w:rFonts w:ascii="Arial" w:eastAsia="Times New Roman" w:hAnsi="Arial" w:cs="Arial"/>
          <w:rtl/>
        </w:rPr>
        <w:t xml:space="preserve"> </w:t>
      </w:r>
      <w:r w:rsidRPr="00860631">
        <w:rPr>
          <w:rFonts w:ascii="Arial" w:eastAsia="Times New Roman" w:hAnsi="Arial" w:cs="Arial" w:hint="cs"/>
          <w:rtl/>
        </w:rPr>
        <w:t>العامّة</w:t>
      </w:r>
      <w:r w:rsidRPr="00860631">
        <w:rPr>
          <w:rFonts w:ascii="Arial" w:eastAsia="Times New Roman" w:hAnsi="Arial" w:cs="Arial"/>
          <w:rtl/>
        </w:rPr>
        <w:t xml:space="preserve"> </w:t>
      </w:r>
      <w:r w:rsidRPr="00860631">
        <w:rPr>
          <w:rFonts w:ascii="Arial" w:eastAsia="Times New Roman" w:hAnsi="Arial" w:cs="Arial" w:hint="cs"/>
          <w:rtl/>
        </w:rPr>
        <w:t>للإدارة</w:t>
      </w:r>
      <w:r w:rsidRPr="00860631">
        <w:rPr>
          <w:rFonts w:ascii="Arial" w:eastAsia="Times New Roman" w:hAnsi="Arial" w:cs="Arial"/>
          <w:rtl/>
        </w:rPr>
        <w:t xml:space="preserve"> </w:t>
      </w:r>
      <w:r w:rsidRPr="00860631">
        <w:rPr>
          <w:rFonts w:ascii="Arial" w:eastAsia="Times New Roman" w:hAnsi="Arial" w:cs="Arial" w:hint="cs"/>
          <w:rtl/>
        </w:rPr>
        <w:t>العامّة</w:t>
      </w:r>
      <w:r w:rsidRPr="00860631">
        <w:rPr>
          <w:rFonts w:ascii="Arial" w:eastAsia="Times New Roman" w:hAnsi="Arial" w:cs="Arial"/>
          <w:rtl/>
        </w:rPr>
        <w:t xml:space="preserve"> </w:t>
      </w:r>
      <w:r w:rsidRPr="00860631">
        <w:rPr>
          <w:rFonts w:ascii="Arial" w:eastAsia="Times New Roman" w:hAnsi="Arial" w:cs="Arial" w:hint="cs"/>
          <w:rtl/>
        </w:rPr>
        <w:t>للأداءات</w:t>
      </w:r>
      <w:r w:rsidRPr="00860631">
        <w:rPr>
          <w:rFonts w:ascii="Arial" w:eastAsia="Times New Roman" w:hAnsi="Arial" w:cs="Arial"/>
          <w:rtl/>
        </w:rPr>
        <w:t xml:space="preserve"> </w:t>
      </w:r>
      <w:r w:rsidRPr="00860631">
        <w:rPr>
          <w:rFonts w:ascii="Arial" w:eastAsia="Times New Roman" w:hAnsi="Arial" w:cs="Arial" w:hint="cs"/>
          <w:rtl/>
        </w:rPr>
        <w:t>وإقرار</w:t>
      </w:r>
      <w:r w:rsidRPr="00860631">
        <w:rPr>
          <w:rFonts w:ascii="Arial" w:eastAsia="Times New Roman" w:hAnsi="Arial" w:cs="Arial"/>
          <w:rtl/>
        </w:rPr>
        <w:t xml:space="preserve"> </w:t>
      </w:r>
      <w:r w:rsidRPr="00860631">
        <w:rPr>
          <w:rFonts w:ascii="Arial" w:eastAsia="Times New Roman" w:hAnsi="Arial" w:cs="Arial" w:hint="cs"/>
          <w:rtl/>
        </w:rPr>
        <w:t>الخطط</w:t>
      </w:r>
      <w:r w:rsidRPr="00860631">
        <w:rPr>
          <w:rFonts w:ascii="Arial" w:eastAsia="Times New Roman" w:hAnsi="Arial" w:cs="Arial"/>
          <w:rtl/>
        </w:rPr>
        <w:t xml:space="preserve"> </w:t>
      </w:r>
      <w:r w:rsidRPr="00860631">
        <w:rPr>
          <w:rFonts w:ascii="Arial" w:eastAsia="Times New Roman" w:hAnsi="Arial" w:cs="Arial" w:hint="cs"/>
          <w:rtl/>
        </w:rPr>
        <w:t>والبرامج</w:t>
      </w:r>
      <w:r w:rsidRPr="00860631">
        <w:rPr>
          <w:rFonts w:ascii="Arial" w:eastAsia="Times New Roman" w:hAnsi="Arial" w:cs="Arial"/>
          <w:rtl/>
        </w:rPr>
        <w:t xml:space="preserve"> </w:t>
      </w:r>
      <w:r w:rsidRPr="00860631">
        <w:rPr>
          <w:rFonts w:ascii="Arial" w:eastAsia="Times New Roman" w:hAnsi="Arial" w:cs="Arial" w:hint="cs"/>
          <w:rtl/>
        </w:rPr>
        <w:t>اللاّزمة</w:t>
      </w:r>
      <w:r w:rsidRPr="00860631">
        <w:rPr>
          <w:rFonts w:ascii="Arial" w:eastAsia="Times New Roman" w:hAnsi="Arial" w:cs="Arial"/>
          <w:rtl/>
        </w:rPr>
        <w:t xml:space="preserve"> </w:t>
      </w:r>
      <w:r w:rsidRPr="00860631">
        <w:rPr>
          <w:rFonts w:ascii="Arial" w:eastAsia="Times New Roman" w:hAnsi="Arial" w:cs="Arial" w:hint="cs"/>
          <w:rtl/>
        </w:rPr>
        <w:t>لتنفيذها،</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ضبط</w:t>
      </w:r>
      <w:r w:rsidRPr="00860631">
        <w:rPr>
          <w:rFonts w:ascii="Arial" w:eastAsia="Times New Roman" w:hAnsi="Arial" w:cs="Arial"/>
          <w:rtl/>
        </w:rPr>
        <w:t xml:space="preserve"> </w:t>
      </w:r>
      <w:r w:rsidRPr="00860631">
        <w:rPr>
          <w:rFonts w:ascii="Arial" w:eastAsia="Times New Roman" w:hAnsi="Arial" w:cs="Arial" w:hint="cs"/>
          <w:rtl/>
        </w:rPr>
        <w:t>مؤشّرات</w:t>
      </w:r>
      <w:r w:rsidRPr="00860631">
        <w:rPr>
          <w:rFonts w:ascii="Arial" w:eastAsia="Times New Roman" w:hAnsi="Arial" w:cs="Arial"/>
          <w:rtl/>
        </w:rPr>
        <w:t xml:space="preserve"> </w:t>
      </w:r>
      <w:r w:rsidRPr="00860631">
        <w:rPr>
          <w:rFonts w:ascii="Arial" w:eastAsia="Times New Roman" w:hAnsi="Arial" w:cs="Arial" w:hint="cs"/>
          <w:rtl/>
        </w:rPr>
        <w:t>التصرّف،</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النّظر</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تقارير</w:t>
      </w:r>
      <w:r w:rsidRPr="00860631">
        <w:rPr>
          <w:rFonts w:ascii="Arial" w:eastAsia="Times New Roman" w:hAnsi="Arial" w:cs="Arial"/>
          <w:rtl/>
        </w:rPr>
        <w:t xml:space="preserve"> </w:t>
      </w:r>
      <w:r w:rsidRPr="00860631">
        <w:rPr>
          <w:rFonts w:ascii="Arial" w:eastAsia="Times New Roman" w:hAnsi="Arial" w:cs="Arial" w:hint="cs"/>
          <w:rtl/>
        </w:rPr>
        <w:t>المراقبة</w:t>
      </w:r>
      <w:r w:rsidRPr="00860631">
        <w:rPr>
          <w:rFonts w:ascii="Arial" w:eastAsia="Times New Roman" w:hAnsi="Arial" w:cs="Arial"/>
          <w:rtl/>
        </w:rPr>
        <w:t xml:space="preserve"> </w:t>
      </w:r>
      <w:r w:rsidRPr="00860631">
        <w:rPr>
          <w:rFonts w:ascii="Arial" w:eastAsia="Times New Roman" w:hAnsi="Arial" w:cs="Arial" w:hint="cs"/>
          <w:rtl/>
        </w:rPr>
        <w:t>الدّاخلية</w:t>
      </w:r>
      <w:r w:rsidRPr="00860631">
        <w:rPr>
          <w:rFonts w:ascii="Arial" w:eastAsia="Times New Roman" w:hAnsi="Arial" w:cs="Arial"/>
          <w:rtl/>
        </w:rPr>
        <w:t xml:space="preserve"> </w:t>
      </w:r>
      <w:r w:rsidRPr="00860631">
        <w:rPr>
          <w:rFonts w:ascii="Arial" w:eastAsia="Times New Roman" w:hAnsi="Arial" w:cs="Arial" w:hint="cs"/>
          <w:rtl/>
        </w:rPr>
        <w:t>والتدقيق</w:t>
      </w:r>
      <w:r w:rsidRPr="00860631">
        <w:rPr>
          <w:rFonts w:ascii="Arial" w:eastAsia="Times New Roman" w:hAnsi="Arial" w:cs="Arial"/>
          <w:rtl/>
        </w:rPr>
        <w:t xml:space="preserve"> </w:t>
      </w:r>
      <w:r w:rsidRPr="00860631">
        <w:rPr>
          <w:rFonts w:ascii="Arial" w:eastAsia="Times New Roman" w:hAnsi="Arial" w:cs="Arial" w:hint="cs"/>
          <w:rtl/>
        </w:rPr>
        <w:t>واقتراح</w:t>
      </w:r>
      <w:r w:rsidRPr="00860631">
        <w:rPr>
          <w:rFonts w:ascii="Arial" w:eastAsia="Times New Roman" w:hAnsi="Arial" w:cs="Arial"/>
          <w:rtl/>
        </w:rPr>
        <w:t xml:space="preserve"> </w:t>
      </w:r>
      <w:r w:rsidRPr="00860631">
        <w:rPr>
          <w:rFonts w:ascii="Arial" w:eastAsia="Times New Roman" w:hAnsi="Arial" w:cs="Arial" w:hint="cs"/>
          <w:rtl/>
        </w:rPr>
        <w:t>الحلول</w:t>
      </w:r>
      <w:r w:rsidRPr="00860631">
        <w:rPr>
          <w:rFonts w:ascii="Arial" w:eastAsia="Times New Roman" w:hAnsi="Arial" w:cs="Arial"/>
          <w:rtl/>
        </w:rPr>
        <w:t xml:space="preserve"> </w:t>
      </w:r>
      <w:r w:rsidRPr="00860631">
        <w:rPr>
          <w:rFonts w:ascii="Arial" w:eastAsia="Times New Roman" w:hAnsi="Arial" w:cs="Arial" w:hint="cs"/>
          <w:rtl/>
        </w:rPr>
        <w:t>الملائمة،</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ضبط</w:t>
      </w:r>
      <w:r w:rsidRPr="00860631">
        <w:rPr>
          <w:rFonts w:ascii="Arial" w:eastAsia="Times New Roman" w:hAnsi="Arial" w:cs="Arial"/>
          <w:rtl/>
        </w:rPr>
        <w:t xml:space="preserve"> </w:t>
      </w:r>
      <w:r w:rsidRPr="00860631">
        <w:rPr>
          <w:rFonts w:ascii="Arial" w:eastAsia="Times New Roman" w:hAnsi="Arial" w:cs="Arial" w:hint="cs"/>
          <w:rtl/>
        </w:rPr>
        <w:t>الآليات</w:t>
      </w:r>
      <w:r w:rsidRPr="00860631">
        <w:rPr>
          <w:rFonts w:ascii="Arial" w:eastAsia="Times New Roman" w:hAnsi="Arial" w:cs="Arial"/>
          <w:rtl/>
        </w:rPr>
        <w:t xml:space="preserve"> </w:t>
      </w:r>
      <w:r w:rsidRPr="00860631">
        <w:rPr>
          <w:rFonts w:ascii="Arial" w:eastAsia="Times New Roman" w:hAnsi="Arial" w:cs="Arial" w:hint="cs"/>
          <w:rtl/>
        </w:rPr>
        <w:t>الكفيلة</w:t>
      </w:r>
      <w:r w:rsidRPr="00860631">
        <w:rPr>
          <w:rFonts w:ascii="Arial" w:eastAsia="Times New Roman" w:hAnsi="Arial" w:cs="Arial"/>
          <w:rtl/>
        </w:rPr>
        <w:t xml:space="preserve"> </w:t>
      </w:r>
      <w:r w:rsidRPr="00860631">
        <w:rPr>
          <w:rFonts w:ascii="Arial" w:eastAsia="Times New Roman" w:hAnsi="Arial" w:cs="Arial" w:hint="cs"/>
          <w:rtl/>
        </w:rPr>
        <w:t>باحترام</w:t>
      </w:r>
      <w:r w:rsidRPr="00860631">
        <w:rPr>
          <w:rFonts w:ascii="Arial" w:eastAsia="Times New Roman" w:hAnsi="Arial" w:cs="Arial"/>
          <w:rtl/>
        </w:rPr>
        <w:t xml:space="preserve"> </w:t>
      </w:r>
      <w:r w:rsidRPr="00860631">
        <w:rPr>
          <w:rFonts w:ascii="Arial" w:eastAsia="Times New Roman" w:hAnsi="Arial" w:cs="Arial" w:hint="cs"/>
          <w:rtl/>
        </w:rPr>
        <w:t>الواجبات</w:t>
      </w:r>
      <w:r w:rsidRPr="00860631">
        <w:rPr>
          <w:rFonts w:ascii="Arial" w:eastAsia="Times New Roman" w:hAnsi="Arial" w:cs="Arial"/>
          <w:rtl/>
        </w:rPr>
        <w:t xml:space="preserve"> </w:t>
      </w:r>
      <w:r w:rsidRPr="00860631">
        <w:rPr>
          <w:rFonts w:ascii="Arial" w:eastAsia="Times New Roman" w:hAnsi="Arial" w:cs="Arial" w:hint="cs"/>
          <w:rtl/>
        </w:rPr>
        <w:t>الجبائية</w:t>
      </w:r>
      <w:r w:rsidRPr="00860631">
        <w:rPr>
          <w:rFonts w:ascii="Arial" w:eastAsia="Times New Roman" w:hAnsi="Arial" w:cs="Arial"/>
          <w:rtl/>
        </w:rPr>
        <w:t xml:space="preserve"> </w:t>
      </w:r>
      <w:r w:rsidRPr="00860631">
        <w:rPr>
          <w:rFonts w:ascii="Arial" w:eastAsia="Times New Roman" w:hAnsi="Arial" w:cs="Arial" w:hint="cs"/>
          <w:rtl/>
        </w:rPr>
        <w:t>وتنمية</w:t>
      </w:r>
      <w:r w:rsidRPr="00860631">
        <w:rPr>
          <w:rFonts w:ascii="Arial" w:eastAsia="Times New Roman" w:hAnsi="Arial" w:cs="Arial"/>
          <w:rtl/>
        </w:rPr>
        <w:t xml:space="preserve"> </w:t>
      </w:r>
      <w:r w:rsidRPr="00860631">
        <w:rPr>
          <w:rFonts w:ascii="Arial" w:eastAsia="Times New Roman" w:hAnsi="Arial" w:cs="Arial" w:hint="cs"/>
          <w:rtl/>
        </w:rPr>
        <w:t>الوعي</w:t>
      </w:r>
      <w:r w:rsidRPr="00860631">
        <w:rPr>
          <w:rFonts w:ascii="Arial" w:eastAsia="Times New Roman" w:hAnsi="Arial" w:cs="Arial"/>
          <w:rtl/>
        </w:rPr>
        <w:t xml:space="preserve"> </w:t>
      </w:r>
      <w:r w:rsidRPr="00860631">
        <w:rPr>
          <w:rFonts w:ascii="Arial" w:eastAsia="Times New Roman" w:hAnsi="Arial" w:cs="Arial" w:hint="cs"/>
          <w:rtl/>
        </w:rPr>
        <w:t>الجبائي،</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ضبط</w:t>
      </w:r>
      <w:r w:rsidRPr="00860631">
        <w:rPr>
          <w:rFonts w:ascii="Arial" w:eastAsia="Times New Roman" w:hAnsi="Arial" w:cs="Arial"/>
          <w:rtl/>
        </w:rPr>
        <w:t xml:space="preserve"> </w:t>
      </w:r>
      <w:r w:rsidRPr="00860631">
        <w:rPr>
          <w:rFonts w:ascii="Arial" w:eastAsia="Times New Roman" w:hAnsi="Arial" w:cs="Arial" w:hint="cs"/>
          <w:rtl/>
        </w:rPr>
        <w:t>الآليات</w:t>
      </w:r>
      <w:r w:rsidRPr="00860631">
        <w:rPr>
          <w:rFonts w:ascii="Arial" w:eastAsia="Times New Roman" w:hAnsi="Arial" w:cs="Arial"/>
          <w:rtl/>
        </w:rPr>
        <w:t xml:space="preserve"> </w:t>
      </w:r>
      <w:r w:rsidRPr="00860631">
        <w:rPr>
          <w:rFonts w:ascii="Arial" w:eastAsia="Times New Roman" w:hAnsi="Arial" w:cs="Arial" w:hint="cs"/>
          <w:rtl/>
        </w:rPr>
        <w:t>الكفيلة</w:t>
      </w:r>
      <w:r w:rsidRPr="00860631">
        <w:rPr>
          <w:rFonts w:ascii="Arial" w:eastAsia="Times New Roman" w:hAnsi="Arial" w:cs="Arial"/>
          <w:rtl/>
        </w:rPr>
        <w:t xml:space="preserve"> </w:t>
      </w:r>
      <w:r w:rsidRPr="00860631">
        <w:rPr>
          <w:rFonts w:ascii="Arial" w:eastAsia="Times New Roman" w:hAnsi="Arial" w:cs="Arial" w:hint="cs"/>
          <w:rtl/>
        </w:rPr>
        <w:t>بإحكام</w:t>
      </w:r>
      <w:r w:rsidRPr="00860631">
        <w:rPr>
          <w:rFonts w:ascii="Arial" w:eastAsia="Times New Roman" w:hAnsi="Arial" w:cs="Arial"/>
          <w:rtl/>
        </w:rPr>
        <w:t xml:space="preserve"> </w:t>
      </w:r>
      <w:r w:rsidRPr="00860631">
        <w:rPr>
          <w:rFonts w:ascii="Arial" w:eastAsia="Times New Roman" w:hAnsi="Arial" w:cs="Arial" w:hint="cs"/>
          <w:rtl/>
        </w:rPr>
        <w:t>تطبيق</w:t>
      </w:r>
      <w:r w:rsidRPr="00860631">
        <w:rPr>
          <w:rFonts w:ascii="Arial" w:eastAsia="Times New Roman" w:hAnsi="Arial" w:cs="Arial"/>
          <w:rtl/>
        </w:rPr>
        <w:t xml:space="preserve"> </w:t>
      </w:r>
      <w:r w:rsidRPr="00860631">
        <w:rPr>
          <w:rFonts w:ascii="Arial" w:eastAsia="Times New Roman" w:hAnsi="Arial" w:cs="Arial" w:hint="cs"/>
          <w:rtl/>
        </w:rPr>
        <w:t>التشريع</w:t>
      </w:r>
      <w:r w:rsidRPr="00860631">
        <w:rPr>
          <w:rFonts w:ascii="Arial" w:eastAsia="Times New Roman" w:hAnsi="Arial" w:cs="Arial"/>
          <w:rtl/>
        </w:rPr>
        <w:t xml:space="preserve"> </w:t>
      </w:r>
      <w:r w:rsidRPr="00860631">
        <w:rPr>
          <w:rFonts w:ascii="Arial" w:eastAsia="Times New Roman" w:hAnsi="Arial" w:cs="Arial" w:hint="cs"/>
          <w:rtl/>
        </w:rPr>
        <w:t>الجبائي،</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وضع</w:t>
      </w:r>
      <w:r w:rsidRPr="00860631">
        <w:rPr>
          <w:rFonts w:ascii="Arial" w:eastAsia="Times New Roman" w:hAnsi="Arial" w:cs="Arial"/>
          <w:rtl/>
        </w:rPr>
        <w:t xml:space="preserve"> </w:t>
      </w:r>
      <w:r w:rsidRPr="00860631">
        <w:rPr>
          <w:rFonts w:ascii="Arial" w:eastAsia="Times New Roman" w:hAnsi="Arial" w:cs="Arial" w:hint="cs"/>
          <w:rtl/>
        </w:rPr>
        <w:t>آليات</w:t>
      </w:r>
      <w:r w:rsidRPr="00860631">
        <w:rPr>
          <w:rFonts w:ascii="Arial" w:eastAsia="Times New Roman" w:hAnsi="Arial" w:cs="Arial"/>
          <w:rtl/>
        </w:rPr>
        <w:t xml:space="preserve"> </w:t>
      </w:r>
      <w:r w:rsidRPr="00860631">
        <w:rPr>
          <w:rFonts w:ascii="Arial" w:eastAsia="Times New Roman" w:hAnsi="Arial" w:cs="Arial" w:hint="cs"/>
          <w:rtl/>
        </w:rPr>
        <w:t>تقييم</w:t>
      </w:r>
      <w:r w:rsidRPr="00860631">
        <w:rPr>
          <w:rFonts w:ascii="Arial" w:eastAsia="Times New Roman" w:hAnsi="Arial" w:cs="Arial"/>
          <w:rtl/>
        </w:rPr>
        <w:t xml:space="preserve"> </w:t>
      </w:r>
      <w:proofErr w:type="spellStart"/>
      <w:r w:rsidRPr="00860631">
        <w:rPr>
          <w:rFonts w:ascii="Arial" w:eastAsia="Times New Roman" w:hAnsi="Arial" w:cs="Arial" w:hint="cs"/>
          <w:rtl/>
        </w:rPr>
        <w:t>آداء</w:t>
      </w:r>
      <w:proofErr w:type="spellEnd"/>
      <w:r w:rsidRPr="00860631">
        <w:rPr>
          <w:rFonts w:ascii="Arial" w:eastAsia="Times New Roman" w:hAnsi="Arial" w:cs="Arial"/>
          <w:rtl/>
        </w:rPr>
        <w:t xml:space="preserve"> </w:t>
      </w:r>
      <w:r w:rsidRPr="00860631">
        <w:rPr>
          <w:rFonts w:ascii="Arial" w:eastAsia="Times New Roman" w:hAnsi="Arial" w:cs="Arial" w:hint="cs"/>
          <w:rtl/>
        </w:rPr>
        <w:t>المصالح،</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وضع</w:t>
      </w:r>
      <w:r w:rsidRPr="00860631">
        <w:rPr>
          <w:rFonts w:ascii="Arial" w:eastAsia="Times New Roman" w:hAnsi="Arial" w:cs="Arial"/>
          <w:rtl/>
        </w:rPr>
        <w:t xml:space="preserve"> </w:t>
      </w:r>
      <w:r w:rsidRPr="00860631">
        <w:rPr>
          <w:rFonts w:ascii="Arial" w:eastAsia="Times New Roman" w:hAnsi="Arial" w:cs="Arial" w:hint="cs"/>
          <w:rtl/>
        </w:rPr>
        <w:t>التصوّرات</w:t>
      </w:r>
      <w:r w:rsidRPr="00860631">
        <w:rPr>
          <w:rFonts w:ascii="Arial" w:eastAsia="Times New Roman" w:hAnsi="Arial" w:cs="Arial"/>
          <w:rtl/>
        </w:rPr>
        <w:t xml:space="preserve"> </w:t>
      </w:r>
      <w:r w:rsidRPr="00860631">
        <w:rPr>
          <w:rFonts w:ascii="Arial" w:eastAsia="Times New Roman" w:hAnsi="Arial" w:cs="Arial" w:hint="cs"/>
          <w:rtl/>
        </w:rPr>
        <w:t>لتطوير</w:t>
      </w:r>
      <w:r w:rsidRPr="00860631">
        <w:rPr>
          <w:rFonts w:ascii="Arial" w:eastAsia="Times New Roman" w:hAnsi="Arial" w:cs="Arial"/>
          <w:rtl/>
        </w:rPr>
        <w:t xml:space="preserve"> </w:t>
      </w:r>
      <w:r w:rsidRPr="00860631">
        <w:rPr>
          <w:rFonts w:ascii="Arial" w:eastAsia="Times New Roman" w:hAnsi="Arial" w:cs="Arial" w:hint="cs"/>
          <w:rtl/>
        </w:rPr>
        <w:t>الخدمات</w:t>
      </w:r>
      <w:r w:rsidRPr="00860631">
        <w:rPr>
          <w:rFonts w:ascii="Arial" w:eastAsia="Times New Roman" w:hAnsi="Arial" w:cs="Arial"/>
          <w:rtl/>
        </w:rPr>
        <w:t xml:space="preserve"> </w:t>
      </w:r>
      <w:r w:rsidRPr="00860631">
        <w:rPr>
          <w:rFonts w:ascii="Arial" w:eastAsia="Times New Roman" w:hAnsi="Arial" w:cs="Arial" w:hint="cs"/>
          <w:rtl/>
        </w:rPr>
        <w:t>وتبسيط</w:t>
      </w:r>
      <w:r w:rsidRPr="00860631">
        <w:rPr>
          <w:rFonts w:ascii="Arial" w:eastAsia="Times New Roman" w:hAnsi="Arial" w:cs="Arial"/>
          <w:rtl/>
        </w:rPr>
        <w:t xml:space="preserve"> </w:t>
      </w:r>
      <w:r w:rsidRPr="00860631">
        <w:rPr>
          <w:rFonts w:ascii="Arial" w:eastAsia="Times New Roman" w:hAnsi="Arial" w:cs="Arial" w:hint="cs"/>
          <w:rtl/>
        </w:rPr>
        <w:t>الإجراءات،</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السّهر</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مواكبة</w:t>
      </w:r>
      <w:r w:rsidRPr="00860631">
        <w:rPr>
          <w:rFonts w:ascii="Arial" w:eastAsia="Times New Roman" w:hAnsi="Arial" w:cs="Arial"/>
          <w:rtl/>
        </w:rPr>
        <w:t xml:space="preserve"> </w:t>
      </w:r>
      <w:r w:rsidRPr="00860631">
        <w:rPr>
          <w:rFonts w:ascii="Arial" w:eastAsia="Times New Roman" w:hAnsi="Arial" w:cs="Arial" w:hint="cs"/>
          <w:rtl/>
        </w:rPr>
        <w:t>الإطار</w:t>
      </w:r>
      <w:r w:rsidRPr="00860631">
        <w:rPr>
          <w:rFonts w:ascii="Arial" w:eastAsia="Times New Roman" w:hAnsi="Arial" w:cs="Arial"/>
          <w:rtl/>
        </w:rPr>
        <w:t xml:space="preserve"> </w:t>
      </w:r>
      <w:r w:rsidRPr="00860631">
        <w:rPr>
          <w:rFonts w:ascii="Arial" w:eastAsia="Times New Roman" w:hAnsi="Arial" w:cs="Arial" w:hint="cs"/>
          <w:rtl/>
        </w:rPr>
        <w:t>التنظيمي</w:t>
      </w:r>
      <w:r w:rsidRPr="00860631">
        <w:rPr>
          <w:rFonts w:ascii="Arial" w:eastAsia="Times New Roman" w:hAnsi="Arial" w:cs="Arial"/>
          <w:rtl/>
        </w:rPr>
        <w:t xml:space="preserve"> </w:t>
      </w:r>
      <w:r w:rsidRPr="00860631">
        <w:rPr>
          <w:rFonts w:ascii="Arial" w:eastAsia="Times New Roman" w:hAnsi="Arial" w:cs="Arial" w:hint="cs"/>
          <w:rtl/>
        </w:rPr>
        <w:t>لمتطلّبات</w:t>
      </w:r>
      <w:r w:rsidRPr="00860631">
        <w:rPr>
          <w:rFonts w:ascii="Arial" w:eastAsia="Times New Roman" w:hAnsi="Arial" w:cs="Arial"/>
          <w:rtl/>
        </w:rPr>
        <w:t xml:space="preserve"> </w:t>
      </w: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العصرية،</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ضبط</w:t>
      </w:r>
      <w:r w:rsidRPr="00860631">
        <w:rPr>
          <w:rFonts w:ascii="Arial" w:eastAsia="Times New Roman" w:hAnsi="Arial" w:cs="Arial"/>
          <w:rtl/>
        </w:rPr>
        <w:t xml:space="preserve"> </w:t>
      </w:r>
      <w:r w:rsidRPr="00860631">
        <w:rPr>
          <w:rFonts w:ascii="Arial" w:eastAsia="Times New Roman" w:hAnsi="Arial" w:cs="Arial" w:hint="cs"/>
          <w:rtl/>
        </w:rPr>
        <w:t>الاستراتيجية</w:t>
      </w:r>
      <w:r w:rsidRPr="00860631">
        <w:rPr>
          <w:rFonts w:ascii="Arial" w:eastAsia="Times New Roman" w:hAnsi="Arial" w:cs="Arial"/>
          <w:rtl/>
        </w:rPr>
        <w:t xml:space="preserve"> </w:t>
      </w:r>
      <w:r w:rsidRPr="00860631">
        <w:rPr>
          <w:rFonts w:ascii="Arial" w:eastAsia="Times New Roman" w:hAnsi="Arial" w:cs="Arial" w:hint="cs"/>
          <w:rtl/>
        </w:rPr>
        <w:t>التّواصلية</w:t>
      </w:r>
      <w:r w:rsidRPr="00860631">
        <w:rPr>
          <w:rFonts w:ascii="Arial" w:eastAsia="Times New Roman" w:hAnsi="Arial" w:cs="Arial"/>
          <w:rtl/>
        </w:rPr>
        <w:t xml:space="preserve"> </w:t>
      </w:r>
      <w:r w:rsidRPr="00860631">
        <w:rPr>
          <w:rFonts w:ascii="Arial" w:eastAsia="Times New Roman" w:hAnsi="Arial" w:cs="Arial" w:hint="cs"/>
          <w:rtl/>
        </w:rPr>
        <w:t>للإدارة</w:t>
      </w:r>
      <w:r w:rsidRPr="00860631">
        <w:rPr>
          <w:rFonts w:ascii="Arial" w:eastAsia="Times New Roman" w:hAnsi="Arial" w:cs="Arial"/>
          <w:rtl/>
        </w:rPr>
        <w:t xml:space="preserve"> </w:t>
      </w:r>
      <w:r w:rsidRPr="00860631">
        <w:rPr>
          <w:rFonts w:ascii="Arial" w:eastAsia="Times New Roman" w:hAnsi="Arial" w:cs="Arial" w:hint="cs"/>
          <w:rtl/>
        </w:rPr>
        <w:t>العامّة</w:t>
      </w:r>
      <w:r w:rsidRPr="00860631">
        <w:rPr>
          <w:rFonts w:ascii="Arial" w:eastAsia="Times New Roman" w:hAnsi="Arial" w:cs="Arial"/>
          <w:rtl/>
        </w:rPr>
        <w:t xml:space="preserve"> </w:t>
      </w:r>
      <w:r w:rsidRPr="00860631">
        <w:rPr>
          <w:rFonts w:ascii="Arial" w:eastAsia="Times New Roman" w:hAnsi="Arial" w:cs="Arial" w:hint="cs"/>
          <w:rtl/>
        </w:rPr>
        <w:t>للأداءات،</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ضبط</w:t>
      </w:r>
      <w:r w:rsidRPr="00860631">
        <w:rPr>
          <w:rFonts w:ascii="Arial" w:eastAsia="Times New Roman" w:hAnsi="Arial" w:cs="Arial"/>
          <w:rtl/>
        </w:rPr>
        <w:t xml:space="preserve"> </w:t>
      </w:r>
      <w:r w:rsidRPr="00860631">
        <w:rPr>
          <w:rFonts w:ascii="Arial" w:eastAsia="Times New Roman" w:hAnsi="Arial" w:cs="Arial" w:hint="cs"/>
          <w:rtl/>
        </w:rPr>
        <w:t>آليات</w:t>
      </w:r>
      <w:r w:rsidRPr="00860631">
        <w:rPr>
          <w:rFonts w:ascii="Arial" w:eastAsia="Times New Roman" w:hAnsi="Arial" w:cs="Arial"/>
          <w:rtl/>
        </w:rPr>
        <w:t xml:space="preserve"> </w:t>
      </w:r>
      <w:r w:rsidRPr="00860631">
        <w:rPr>
          <w:rFonts w:ascii="Arial" w:eastAsia="Times New Roman" w:hAnsi="Arial" w:cs="Arial" w:hint="cs"/>
          <w:rtl/>
        </w:rPr>
        <w:t>التصرّف</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المخاطر،</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إعداد</w:t>
      </w:r>
      <w:r w:rsidRPr="00860631">
        <w:rPr>
          <w:rFonts w:ascii="Arial" w:eastAsia="Times New Roman" w:hAnsi="Arial" w:cs="Arial"/>
          <w:rtl/>
        </w:rPr>
        <w:t xml:space="preserve"> </w:t>
      </w:r>
      <w:r w:rsidRPr="00860631">
        <w:rPr>
          <w:rFonts w:ascii="Arial" w:eastAsia="Times New Roman" w:hAnsi="Arial" w:cs="Arial" w:hint="cs"/>
          <w:rtl/>
        </w:rPr>
        <w:t>البرنامج</w:t>
      </w:r>
      <w:r w:rsidRPr="00860631">
        <w:rPr>
          <w:rFonts w:ascii="Arial" w:eastAsia="Times New Roman" w:hAnsi="Arial" w:cs="Arial"/>
          <w:rtl/>
        </w:rPr>
        <w:t xml:space="preserve"> </w:t>
      </w:r>
      <w:r w:rsidRPr="00860631">
        <w:rPr>
          <w:rFonts w:ascii="Arial" w:eastAsia="Times New Roman" w:hAnsi="Arial" w:cs="Arial" w:hint="cs"/>
          <w:rtl/>
        </w:rPr>
        <w:t>السّنوي</w:t>
      </w:r>
      <w:r w:rsidRPr="00860631">
        <w:rPr>
          <w:rFonts w:ascii="Arial" w:eastAsia="Times New Roman" w:hAnsi="Arial" w:cs="Arial"/>
          <w:rtl/>
        </w:rPr>
        <w:t xml:space="preserve"> </w:t>
      </w:r>
      <w:r w:rsidRPr="00860631">
        <w:rPr>
          <w:rFonts w:ascii="Arial" w:eastAsia="Times New Roman" w:hAnsi="Arial" w:cs="Arial" w:hint="cs"/>
          <w:rtl/>
        </w:rPr>
        <w:t>لحسن</w:t>
      </w:r>
      <w:r w:rsidRPr="00860631">
        <w:rPr>
          <w:rFonts w:ascii="Arial" w:eastAsia="Times New Roman" w:hAnsi="Arial" w:cs="Arial"/>
          <w:rtl/>
        </w:rPr>
        <w:t xml:space="preserve"> </w:t>
      </w:r>
      <w:r w:rsidRPr="00860631">
        <w:rPr>
          <w:rFonts w:ascii="Arial" w:eastAsia="Times New Roman" w:hAnsi="Arial" w:cs="Arial" w:hint="cs"/>
          <w:rtl/>
        </w:rPr>
        <w:t>الأداء</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متابعة</w:t>
      </w:r>
      <w:r w:rsidRPr="00860631">
        <w:rPr>
          <w:rFonts w:ascii="Arial" w:eastAsia="Times New Roman" w:hAnsi="Arial" w:cs="Arial"/>
          <w:rtl/>
        </w:rPr>
        <w:t xml:space="preserve"> </w:t>
      </w:r>
      <w:r w:rsidRPr="00860631">
        <w:rPr>
          <w:rFonts w:ascii="Arial" w:eastAsia="Times New Roman" w:hAnsi="Arial" w:cs="Arial" w:hint="cs"/>
          <w:rtl/>
        </w:rPr>
        <w:t>تطوّر</w:t>
      </w:r>
      <w:r w:rsidRPr="00860631">
        <w:rPr>
          <w:rFonts w:ascii="Arial" w:eastAsia="Times New Roman" w:hAnsi="Arial" w:cs="Arial"/>
          <w:rtl/>
        </w:rPr>
        <w:t xml:space="preserve"> </w:t>
      </w:r>
      <w:r w:rsidRPr="00860631">
        <w:rPr>
          <w:rFonts w:ascii="Arial" w:eastAsia="Times New Roman" w:hAnsi="Arial" w:cs="Arial" w:hint="cs"/>
          <w:rtl/>
        </w:rPr>
        <w:t>مؤشّرات</w:t>
      </w:r>
      <w:r w:rsidRPr="00860631">
        <w:rPr>
          <w:rFonts w:ascii="Arial" w:eastAsia="Times New Roman" w:hAnsi="Arial" w:cs="Arial"/>
          <w:rtl/>
        </w:rPr>
        <w:t xml:space="preserve"> </w:t>
      </w:r>
      <w:r w:rsidRPr="00860631">
        <w:rPr>
          <w:rFonts w:ascii="Arial" w:eastAsia="Times New Roman" w:hAnsi="Arial" w:cs="Arial" w:hint="cs"/>
          <w:rtl/>
        </w:rPr>
        <w:t>حسن</w:t>
      </w:r>
      <w:r w:rsidRPr="00860631">
        <w:rPr>
          <w:rFonts w:ascii="Arial" w:eastAsia="Times New Roman" w:hAnsi="Arial" w:cs="Arial"/>
          <w:rtl/>
        </w:rPr>
        <w:t xml:space="preserve"> </w:t>
      </w:r>
      <w:r w:rsidRPr="00860631">
        <w:rPr>
          <w:rFonts w:ascii="Arial" w:eastAsia="Times New Roman" w:hAnsi="Arial" w:cs="Arial" w:hint="cs"/>
          <w:rtl/>
        </w:rPr>
        <w:t>الأداء</w:t>
      </w:r>
      <w:r w:rsidRPr="00860631">
        <w:rPr>
          <w:rFonts w:ascii="Arial" w:eastAsia="Times New Roman" w:hAnsi="Arial" w:cs="Arial"/>
          <w:rtl/>
        </w:rPr>
        <w:t xml:space="preserve"> </w:t>
      </w:r>
      <w:r w:rsidRPr="00860631">
        <w:rPr>
          <w:rFonts w:ascii="Arial" w:eastAsia="Times New Roman" w:hAnsi="Arial" w:cs="Arial" w:hint="cs"/>
          <w:rtl/>
        </w:rPr>
        <w:t>بالنّظر</w:t>
      </w:r>
      <w:r w:rsidRPr="00860631">
        <w:rPr>
          <w:rFonts w:ascii="Arial" w:eastAsia="Times New Roman" w:hAnsi="Arial" w:cs="Arial"/>
          <w:rtl/>
        </w:rPr>
        <w:t xml:space="preserve"> </w:t>
      </w:r>
      <w:r w:rsidRPr="00860631">
        <w:rPr>
          <w:rFonts w:ascii="Arial" w:eastAsia="Times New Roman" w:hAnsi="Arial" w:cs="Arial" w:hint="cs"/>
          <w:rtl/>
        </w:rPr>
        <w:t>إلى</w:t>
      </w:r>
      <w:r w:rsidRPr="00860631">
        <w:rPr>
          <w:rFonts w:ascii="Arial" w:eastAsia="Times New Roman" w:hAnsi="Arial" w:cs="Arial"/>
          <w:rtl/>
        </w:rPr>
        <w:t xml:space="preserve"> </w:t>
      </w:r>
      <w:r w:rsidRPr="00860631">
        <w:rPr>
          <w:rFonts w:ascii="Arial" w:eastAsia="Times New Roman" w:hAnsi="Arial" w:cs="Arial" w:hint="cs"/>
          <w:rtl/>
        </w:rPr>
        <w:t>الأهداف</w:t>
      </w:r>
      <w:r w:rsidRPr="00860631">
        <w:rPr>
          <w:rFonts w:ascii="Arial" w:eastAsia="Times New Roman" w:hAnsi="Arial" w:cs="Arial"/>
          <w:rtl/>
        </w:rPr>
        <w:t xml:space="preserve"> </w:t>
      </w:r>
      <w:r w:rsidRPr="00860631">
        <w:rPr>
          <w:rFonts w:ascii="Arial" w:eastAsia="Times New Roman" w:hAnsi="Arial" w:cs="Arial" w:hint="cs"/>
          <w:rtl/>
        </w:rPr>
        <w:t>المرسومة،</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هيكلة</w:t>
      </w:r>
      <w:r w:rsidRPr="00860631">
        <w:rPr>
          <w:rFonts w:ascii="Arial" w:eastAsia="Times New Roman" w:hAnsi="Arial" w:cs="Arial"/>
          <w:rtl/>
        </w:rPr>
        <w:t xml:space="preserve"> </w:t>
      </w:r>
      <w:r w:rsidRPr="00860631">
        <w:rPr>
          <w:rFonts w:ascii="Arial" w:eastAsia="Times New Roman" w:hAnsi="Arial" w:cs="Arial" w:hint="cs"/>
          <w:rtl/>
        </w:rPr>
        <w:t>وتنظيم</w:t>
      </w:r>
      <w:r w:rsidRPr="00860631">
        <w:rPr>
          <w:rFonts w:ascii="Arial" w:eastAsia="Times New Roman" w:hAnsi="Arial" w:cs="Arial"/>
          <w:rtl/>
        </w:rPr>
        <w:t xml:space="preserve"> </w:t>
      </w:r>
      <w:r w:rsidRPr="00860631">
        <w:rPr>
          <w:rFonts w:ascii="Arial" w:eastAsia="Times New Roman" w:hAnsi="Arial" w:cs="Arial" w:hint="cs"/>
          <w:rtl/>
        </w:rPr>
        <w:t>حوار</w:t>
      </w:r>
      <w:r w:rsidRPr="00860631">
        <w:rPr>
          <w:rFonts w:ascii="Arial" w:eastAsia="Times New Roman" w:hAnsi="Arial" w:cs="Arial"/>
          <w:rtl/>
        </w:rPr>
        <w:t xml:space="preserve"> </w:t>
      </w:r>
      <w:r w:rsidRPr="00860631">
        <w:rPr>
          <w:rFonts w:ascii="Arial" w:eastAsia="Times New Roman" w:hAnsi="Arial" w:cs="Arial" w:hint="cs"/>
          <w:rtl/>
        </w:rPr>
        <w:t>التصرّف</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مراقبة</w:t>
      </w:r>
      <w:r w:rsidRPr="00860631">
        <w:rPr>
          <w:rFonts w:ascii="Arial" w:eastAsia="Times New Roman" w:hAnsi="Arial" w:cs="Arial"/>
          <w:rtl/>
        </w:rPr>
        <w:t xml:space="preserve"> </w:t>
      </w:r>
      <w:r w:rsidRPr="00860631">
        <w:rPr>
          <w:rFonts w:ascii="Arial" w:eastAsia="Times New Roman" w:hAnsi="Arial" w:cs="Arial" w:hint="cs"/>
          <w:rtl/>
        </w:rPr>
        <w:t>ومتابعة</w:t>
      </w:r>
      <w:r w:rsidRPr="00860631">
        <w:rPr>
          <w:rFonts w:ascii="Arial" w:eastAsia="Times New Roman" w:hAnsi="Arial" w:cs="Arial"/>
          <w:rtl/>
        </w:rPr>
        <w:t xml:space="preserve"> </w:t>
      </w:r>
      <w:r w:rsidRPr="00860631">
        <w:rPr>
          <w:rFonts w:ascii="Arial" w:eastAsia="Times New Roman" w:hAnsi="Arial" w:cs="Arial" w:hint="cs"/>
          <w:rtl/>
        </w:rPr>
        <w:t>نشاط</w:t>
      </w:r>
      <w:r w:rsidRPr="00860631">
        <w:rPr>
          <w:rFonts w:ascii="Arial" w:eastAsia="Times New Roman" w:hAnsi="Arial" w:cs="Arial"/>
          <w:rtl/>
        </w:rPr>
        <w:t xml:space="preserve"> </w:t>
      </w:r>
      <w:r w:rsidRPr="00860631">
        <w:rPr>
          <w:rFonts w:ascii="Arial" w:eastAsia="Times New Roman" w:hAnsi="Arial" w:cs="Arial" w:hint="cs"/>
          <w:rtl/>
        </w:rPr>
        <w:t>مصالح</w:t>
      </w:r>
      <w:r w:rsidRPr="00860631">
        <w:rPr>
          <w:rFonts w:ascii="Arial" w:eastAsia="Times New Roman" w:hAnsi="Arial" w:cs="Arial"/>
          <w:rtl/>
        </w:rPr>
        <w:t xml:space="preserve"> </w:t>
      </w: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العامّة</w:t>
      </w:r>
      <w:r w:rsidRPr="00860631">
        <w:rPr>
          <w:rFonts w:ascii="Arial" w:eastAsia="Times New Roman" w:hAnsi="Arial" w:cs="Arial"/>
          <w:rtl/>
        </w:rPr>
        <w:t xml:space="preserve"> </w:t>
      </w:r>
      <w:r w:rsidRPr="00860631">
        <w:rPr>
          <w:rFonts w:ascii="Arial" w:eastAsia="Times New Roman" w:hAnsi="Arial" w:cs="Arial" w:hint="cs"/>
          <w:rtl/>
        </w:rPr>
        <w:t>للأداءات،</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إعداد</w:t>
      </w:r>
      <w:r w:rsidRPr="00860631">
        <w:rPr>
          <w:rFonts w:ascii="Arial" w:eastAsia="Times New Roman" w:hAnsi="Arial" w:cs="Arial"/>
          <w:rtl/>
        </w:rPr>
        <w:t xml:space="preserve"> </w:t>
      </w:r>
      <w:r w:rsidRPr="00860631">
        <w:rPr>
          <w:rFonts w:ascii="Arial" w:eastAsia="Times New Roman" w:hAnsi="Arial" w:cs="Arial" w:hint="cs"/>
          <w:rtl/>
        </w:rPr>
        <w:t>التقرير</w:t>
      </w:r>
      <w:r w:rsidRPr="00860631">
        <w:rPr>
          <w:rFonts w:ascii="Arial" w:eastAsia="Times New Roman" w:hAnsi="Arial" w:cs="Arial"/>
          <w:rtl/>
        </w:rPr>
        <w:t xml:space="preserve"> </w:t>
      </w:r>
      <w:r w:rsidRPr="00860631">
        <w:rPr>
          <w:rFonts w:ascii="Arial" w:eastAsia="Times New Roman" w:hAnsi="Arial" w:cs="Arial" w:hint="cs"/>
          <w:rtl/>
        </w:rPr>
        <w:t>السّنوي</w:t>
      </w:r>
      <w:r w:rsidRPr="00860631">
        <w:rPr>
          <w:rFonts w:ascii="Arial" w:eastAsia="Times New Roman" w:hAnsi="Arial" w:cs="Arial"/>
          <w:rtl/>
        </w:rPr>
        <w:t xml:space="preserve"> </w:t>
      </w:r>
      <w:r w:rsidRPr="00860631">
        <w:rPr>
          <w:rFonts w:ascii="Arial" w:eastAsia="Times New Roman" w:hAnsi="Arial" w:cs="Arial" w:hint="cs"/>
          <w:rtl/>
        </w:rPr>
        <w:t>لحسن</w:t>
      </w:r>
      <w:r w:rsidRPr="00860631">
        <w:rPr>
          <w:rFonts w:ascii="Arial" w:eastAsia="Times New Roman" w:hAnsi="Arial" w:cs="Arial"/>
          <w:rtl/>
        </w:rPr>
        <w:t xml:space="preserve"> </w:t>
      </w:r>
      <w:r w:rsidRPr="00860631">
        <w:rPr>
          <w:rFonts w:ascii="Arial" w:eastAsia="Times New Roman" w:hAnsi="Arial" w:cs="Arial" w:hint="cs"/>
          <w:rtl/>
        </w:rPr>
        <w:t>الأداء،</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مراقبة</w:t>
      </w:r>
      <w:r w:rsidRPr="00860631">
        <w:rPr>
          <w:rFonts w:ascii="Arial" w:eastAsia="Times New Roman" w:hAnsi="Arial" w:cs="Arial"/>
          <w:rtl/>
        </w:rPr>
        <w:t xml:space="preserve"> </w:t>
      </w:r>
      <w:r w:rsidRPr="00860631">
        <w:rPr>
          <w:rFonts w:ascii="Arial" w:eastAsia="Times New Roman" w:hAnsi="Arial" w:cs="Arial" w:hint="cs"/>
          <w:rtl/>
        </w:rPr>
        <w:t>مدى</w:t>
      </w:r>
      <w:r w:rsidRPr="00860631">
        <w:rPr>
          <w:rFonts w:ascii="Arial" w:eastAsia="Times New Roman" w:hAnsi="Arial" w:cs="Arial"/>
          <w:rtl/>
        </w:rPr>
        <w:t xml:space="preserve"> </w:t>
      </w:r>
      <w:r w:rsidRPr="00860631">
        <w:rPr>
          <w:rFonts w:ascii="Arial" w:eastAsia="Times New Roman" w:hAnsi="Arial" w:cs="Arial" w:hint="cs"/>
          <w:rtl/>
        </w:rPr>
        <w:t>احترام</w:t>
      </w:r>
      <w:r w:rsidRPr="00860631">
        <w:rPr>
          <w:rFonts w:ascii="Arial" w:eastAsia="Times New Roman" w:hAnsi="Arial" w:cs="Arial"/>
          <w:rtl/>
        </w:rPr>
        <w:t xml:space="preserve"> </w:t>
      </w:r>
      <w:r w:rsidRPr="00860631">
        <w:rPr>
          <w:rFonts w:ascii="Arial" w:eastAsia="Times New Roman" w:hAnsi="Arial" w:cs="Arial" w:hint="cs"/>
          <w:rtl/>
        </w:rPr>
        <w:t>الأعوان</w:t>
      </w:r>
      <w:r w:rsidRPr="00860631">
        <w:rPr>
          <w:rFonts w:ascii="Arial" w:eastAsia="Times New Roman" w:hAnsi="Arial" w:cs="Arial"/>
          <w:rtl/>
        </w:rPr>
        <w:t xml:space="preserve"> </w:t>
      </w:r>
      <w:r w:rsidRPr="00860631">
        <w:rPr>
          <w:rFonts w:ascii="Arial" w:eastAsia="Times New Roman" w:hAnsi="Arial" w:cs="Arial" w:hint="cs"/>
          <w:rtl/>
        </w:rPr>
        <w:t>لمدوّنة</w:t>
      </w:r>
      <w:r w:rsidRPr="00860631">
        <w:rPr>
          <w:rFonts w:ascii="Arial" w:eastAsia="Times New Roman" w:hAnsi="Arial" w:cs="Arial"/>
          <w:rtl/>
        </w:rPr>
        <w:t xml:space="preserve"> </w:t>
      </w:r>
      <w:r w:rsidRPr="00860631">
        <w:rPr>
          <w:rFonts w:ascii="Arial" w:eastAsia="Times New Roman" w:hAnsi="Arial" w:cs="Arial" w:hint="cs"/>
          <w:rtl/>
        </w:rPr>
        <w:t>السّلوك</w:t>
      </w:r>
      <w:r w:rsidRPr="00860631">
        <w:rPr>
          <w:rFonts w:ascii="Arial" w:eastAsia="Times New Roman" w:hAnsi="Arial" w:cs="Arial"/>
          <w:rtl/>
        </w:rPr>
        <w:t xml:space="preserve"> </w:t>
      </w:r>
      <w:r w:rsidRPr="00860631">
        <w:rPr>
          <w:rFonts w:ascii="Arial" w:eastAsia="Times New Roman" w:hAnsi="Arial" w:cs="Arial" w:hint="cs"/>
          <w:rtl/>
        </w:rPr>
        <w:t>وأخلاقيات</w:t>
      </w:r>
      <w:r w:rsidRPr="00860631">
        <w:rPr>
          <w:rFonts w:ascii="Arial" w:eastAsia="Times New Roman" w:hAnsi="Arial" w:cs="Arial"/>
          <w:rtl/>
        </w:rPr>
        <w:t xml:space="preserve"> </w:t>
      </w:r>
      <w:r w:rsidRPr="00860631">
        <w:rPr>
          <w:rFonts w:ascii="Arial" w:eastAsia="Times New Roman" w:hAnsi="Arial" w:cs="Arial" w:hint="cs"/>
          <w:rtl/>
        </w:rPr>
        <w:t>عون</w:t>
      </w:r>
      <w:r w:rsidRPr="00860631">
        <w:rPr>
          <w:rFonts w:ascii="Arial" w:eastAsia="Times New Roman" w:hAnsi="Arial" w:cs="Arial"/>
          <w:rtl/>
        </w:rPr>
        <w:t xml:space="preserve"> </w:t>
      </w:r>
      <w:r w:rsidRPr="00860631">
        <w:rPr>
          <w:rFonts w:ascii="Arial" w:eastAsia="Times New Roman" w:hAnsi="Arial" w:cs="Arial" w:hint="cs"/>
          <w:rtl/>
        </w:rPr>
        <w:t>الجباية،</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tl/>
        </w:rPr>
      </w:pPr>
      <w:r w:rsidRPr="00860631">
        <w:rPr>
          <w:rFonts w:ascii="Arial" w:eastAsia="Times New Roman" w:hAnsi="Arial" w:cs="Arial" w:hint="cs"/>
          <w:rtl/>
        </w:rPr>
        <w:t>وضع</w:t>
      </w:r>
      <w:r w:rsidRPr="00860631">
        <w:rPr>
          <w:rFonts w:ascii="Arial" w:eastAsia="Times New Roman" w:hAnsi="Arial" w:cs="Arial"/>
          <w:rtl/>
        </w:rPr>
        <w:t xml:space="preserve"> </w:t>
      </w:r>
      <w:r w:rsidRPr="00860631">
        <w:rPr>
          <w:rFonts w:ascii="Arial" w:eastAsia="Times New Roman" w:hAnsi="Arial" w:cs="Arial" w:hint="cs"/>
          <w:rtl/>
        </w:rPr>
        <w:t>استراتيجية</w:t>
      </w:r>
      <w:r w:rsidRPr="00860631">
        <w:rPr>
          <w:rFonts w:ascii="Arial" w:eastAsia="Times New Roman" w:hAnsi="Arial" w:cs="Arial"/>
          <w:rtl/>
        </w:rPr>
        <w:t xml:space="preserve"> </w:t>
      </w:r>
      <w:r w:rsidRPr="00860631">
        <w:rPr>
          <w:rFonts w:ascii="Arial" w:eastAsia="Times New Roman" w:hAnsi="Arial" w:cs="Arial" w:hint="cs"/>
          <w:rtl/>
        </w:rPr>
        <w:t>لإرساء</w:t>
      </w:r>
      <w:r w:rsidRPr="00860631">
        <w:rPr>
          <w:rFonts w:ascii="Arial" w:eastAsia="Times New Roman" w:hAnsi="Arial" w:cs="Arial"/>
          <w:rtl/>
        </w:rPr>
        <w:t xml:space="preserve"> </w:t>
      </w:r>
      <w:r w:rsidRPr="00860631">
        <w:rPr>
          <w:rFonts w:ascii="Arial" w:eastAsia="Times New Roman" w:hAnsi="Arial" w:cs="Arial" w:hint="cs"/>
          <w:rtl/>
        </w:rPr>
        <w:t>الحوكمة</w:t>
      </w:r>
      <w:r w:rsidRPr="00860631">
        <w:rPr>
          <w:rFonts w:ascii="Arial" w:eastAsia="Times New Roman" w:hAnsi="Arial" w:cs="Arial"/>
          <w:rtl/>
        </w:rPr>
        <w:t xml:space="preserve"> </w:t>
      </w:r>
      <w:r w:rsidRPr="00860631">
        <w:rPr>
          <w:rFonts w:ascii="Arial" w:eastAsia="Times New Roman" w:hAnsi="Arial" w:cs="Arial" w:hint="cs"/>
          <w:rtl/>
        </w:rPr>
        <w:t>الرّشيدة</w:t>
      </w:r>
      <w:r w:rsidRPr="00860631">
        <w:rPr>
          <w:rFonts w:ascii="Arial" w:eastAsia="Times New Roman" w:hAnsi="Arial" w:cs="Arial"/>
        </w:rPr>
        <w:t>.</w:t>
      </w:r>
    </w:p>
    <w:p w:rsidR="00860631" w:rsidRPr="00860631" w:rsidRDefault="00860631" w:rsidP="00860631">
      <w:pPr>
        <w:bidi/>
        <w:spacing w:before="120" w:after="0" w:line="240" w:lineRule="auto"/>
        <w:ind w:left="284"/>
        <w:jc w:val="both"/>
        <w:rPr>
          <w:rFonts w:ascii="Arial" w:eastAsia="Times New Roman" w:hAnsi="Arial" w:cs="Arial"/>
          <w:rtl/>
        </w:rPr>
      </w:pPr>
      <w:r w:rsidRPr="00860631">
        <w:rPr>
          <w:rFonts w:ascii="Arial" w:eastAsia="Times New Roman" w:hAnsi="Arial" w:cs="Arial" w:hint="cs"/>
          <w:rtl/>
        </w:rPr>
        <w:t>ويشرف</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وحدة</w:t>
      </w:r>
      <w:r w:rsidRPr="00860631">
        <w:rPr>
          <w:rFonts w:ascii="Arial" w:eastAsia="Times New Roman" w:hAnsi="Arial" w:cs="Arial"/>
          <w:rtl/>
        </w:rPr>
        <w:t xml:space="preserve"> </w:t>
      </w:r>
      <w:r w:rsidRPr="00860631">
        <w:rPr>
          <w:rFonts w:ascii="Arial" w:eastAsia="Times New Roman" w:hAnsi="Arial" w:cs="Arial" w:hint="cs"/>
          <w:rtl/>
        </w:rPr>
        <w:t>القيادة</w:t>
      </w:r>
      <w:r w:rsidRPr="00860631">
        <w:rPr>
          <w:rFonts w:ascii="Arial" w:eastAsia="Times New Roman" w:hAnsi="Arial" w:cs="Arial"/>
          <w:rtl/>
        </w:rPr>
        <w:t xml:space="preserve"> </w:t>
      </w:r>
      <w:r w:rsidRPr="00860631">
        <w:rPr>
          <w:rFonts w:ascii="Arial" w:eastAsia="Times New Roman" w:hAnsi="Arial" w:cs="Arial" w:hint="cs"/>
          <w:rtl/>
        </w:rPr>
        <w:t>وتعصير</w:t>
      </w:r>
      <w:r w:rsidRPr="00860631">
        <w:rPr>
          <w:rFonts w:ascii="Arial" w:eastAsia="Times New Roman" w:hAnsi="Arial" w:cs="Arial"/>
          <w:rtl/>
        </w:rPr>
        <w:t xml:space="preserve"> </w:t>
      </w: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وحدة</w:t>
      </w:r>
      <w:r w:rsidRPr="00860631">
        <w:rPr>
          <w:rFonts w:ascii="Arial" w:eastAsia="Times New Roman" w:hAnsi="Arial" w:cs="Arial"/>
          <w:rtl/>
        </w:rPr>
        <w:t xml:space="preserve"> </w:t>
      </w:r>
      <w:r w:rsidRPr="00860631">
        <w:rPr>
          <w:rFonts w:ascii="Arial" w:eastAsia="Times New Roman" w:hAnsi="Arial" w:cs="Arial" w:hint="cs"/>
          <w:rtl/>
        </w:rPr>
        <w:t>ينتفع</w:t>
      </w:r>
      <w:r w:rsidRPr="00860631">
        <w:rPr>
          <w:rFonts w:ascii="Arial" w:eastAsia="Times New Roman" w:hAnsi="Arial" w:cs="Arial"/>
          <w:rtl/>
        </w:rPr>
        <w:t xml:space="preserve"> </w:t>
      </w:r>
      <w:r w:rsidRPr="00860631">
        <w:rPr>
          <w:rFonts w:ascii="Arial" w:eastAsia="Times New Roman" w:hAnsi="Arial" w:cs="Arial" w:hint="cs"/>
          <w:rtl/>
        </w:rPr>
        <w:t>بالمنح</w:t>
      </w:r>
      <w:r w:rsidRPr="00860631">
        <w:rPr>
          <w:rFonts w:ascii="Arial" w:eastAsia="Times New Roman" w:hAnsi="Arial" w:cs="Arial"/>
          <w:rtl/>
        </w:rPr>
        <w:t xml:space="preserve"> </w:t>
      </w:r>
      <w:r w:rsidRPr="00860631">
        <w:rPr>
          <w:rFonts w:ascii="Arial" w:eastAsia="Times New Roman" w:hAnsi="Arial" w:cs="Arial" w:hint="cs"/>
          <w:rtl/>
        </w:rPr>
        <w:t>والامتيازات</w:t>
      </w:r>
      <w:r w:rsidRPr="00860631">
        <w:rPr>
          <w:rFonts w:ascii="Arial" w:eastAsia="Times New Roman" w:hAnsi="Arial" w:cs="Arial"/>
          <w:rtl/>
        </w:rPr>
        <w:t xml:space="preserve"> </w:t>
      </w:r>
      <w:r w:rsidRPr="00860631">
        <w:rPr>
          <w:rFonts w:ascii="Arial" w:eastAsia="Times New Roman" w:hAnsi="Arial" w:cs="Arial" w:hint="cs"/>
          <w:rtl/>
        </w:rPr>
        <w:t>المخوّلة</w:t>
      </w:r>
      <w:r w:rsidRPr="00860631">
        <w:rPr>
          <w:rFonts w:ascii="Arial" w:eastAsia="Times New Roman" w:hAnsi="Arial" w:cs="Arial"/>
          <w:rtl/>
        </w:rPr>
        <w:t xml:space="preserve"> </w:t>
      </w:r>
      <w:r w:rsidRPr="00860631">
        <w:rPr>
          <w:rFonts w:ascii="Arial" w:eastAsia="Times New Roman" w:hAnsi="Arial" w:cs="Arial" w:hint="cs"/>
          <w:rtl/>
        </w:rPr>
        <w:t>لمدير</w:t>
      </w:r>
      <w:r w:rsidRPr="00860631">
        <w:rPr>
          <w:rFonts w:ascii="Arial" w:eastAsia="Times New Roman" w:hAnsi="Arial" w:cs="Arial"/>
          <w:rtl/>
        </w:rPr>
        <w:t xml:space="preserve"> </w:t>
      </w:r>
      <w:r w:rsidRPr="00860631">
        <w:rPr>
          <w:rFonts w:ascii="Arial" w:eastAsia="Times New Roman" w:hAnsi="Arial" w:cs="Arial" w:hint="cs"/>
          <w:rtl/>
        </w:rPr>
        <w:t>عام</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وتحتوي</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إدارتين</w:t>
      </w:r>
      <w:r w:rsidRPr="00860631">
        <w:rPr>
          <w:rFonts w:ascii="Arial" w:eastAsia="Times New Roman" w:hAnsi="Arial" w:cs="Arial"/>
        </w:rPr>
        <w:t xml:space="preserve">: </w:t>
      </w:r>
    </w:p>
    <w:p w:rsidR="00860631" w:rsidRPr="00860631" w:rsidRDefault="00860631" w:rsidP="007A61DA">
      <w:pPr>
        <w:numPr>
          <w:ilvl w:val="0"/>
          <w:numId w:val="298"/>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القيادة</w:t>
      </w:r>
      <w:r w:rsidRPr="00860631">
        <w:rPr>
          <w:rFonts w:ascii="Arial" w:eastAsia="Times New Roman" w:hAnsi="Arial" w:cs="Arial"/>
          <w:rtl/>
        </w:rPr>
        <w:t xml:space="preserve"> </w:t>
      </w:r>
      <w:r w:rsidRPr="00860631">
        <w:rPr>
          <w:rFonts w:ascii="Arial" w:eastAsia="Times New Roman" w:hAnsi="Arial" w:cs="Arial" w:hint="cs"/>
          <w:rtl/>
        </w:rPr>
        <w:t>وتشتمل</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Pr>
        <w:t>:</w:t>
      </w:r>
    </w:p>
    <w:p w:rsidR="00860631" w:rsidRPr="00860631" w:rsidRDefault="00860631" w:rsidP="007A61DA">
      <w:pPr>
        <w:numPr>
          <w:ilvl w:val="0"/>
          <w:numId w:val="299"/>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الفرعية</w:t>
      </w:r>
      <w:r w:rsidRPr="00860631">
        <w:rPr>
          <w:rFonts w:ascii="Arial" w:eastAsia="Times New Roman" w:hAnsi="Arial" w:cs="Arial"/>
          <w:rtl/>
        </w:rPr>
        <w:t xml:space="preserve"> </w:t>
      </w:r>
      <w:r w:rsidRPr="00860631">
        <w:rPr>
          <w:rFonts w:ascii="Arial" w:eastAsia="Times New Roman" w:hAnsi="Arial" w:cs="Arial" w:hint="cs"/>
          <w:rtl/>
        </w:rPr>
        <w:t>لضبط</w:t>
      </w:r>
      <w:r w:rsidRPr="00860631">
        <w:rPr>
          <w:rFonts w:ascii="Arial" w:eastAsia="Times New Roman" w:hAnsi="Arial" w:cs="Arial"/>
          <w:rtl/>
        </w:rPr>
        <w:t xml:space="preserve"> </w:t>
      </w:r>
      <w:r w:rsidRPr="00860631">
        <w:rPr>
          <w:rFonts w:ascii="Arial" w:eastAsia="Times New Roman" w:hAnsi="Arial" w:cs="Arial" w:hint="cs"/>
          <w:rtl/>
        </w:rPr>
        <w:t>السّياسات</w:t>
      </w:r>
      <w:r w:rsidRPr="00860631">
        <w:rPr>
          <w:rFonts w:ascii="Arial" w:eastAsia="Times New Roman" w:hAnsi="Arial" w:cs="Arial"/>
          <w:rtl/>
        </w:rPr>
        <w:t xml:space="preserve"> </w:t>
      </w:r>
      <w:r w:rsidRPr="00860631">
        <w:rPr>
          <w:rFonts w:ascii="Arial" w:eastAsia="Times New Roman" w:hAnsi="Arial" w:cs="Arial" w:hint="cs"/>
          <w:rtl/>
        </w:rPr>
        <w:t>العامّة</w:t>
      </w:r>
      <w:r w:rsidRPr="00860631">
        <w:rPr>
          <w:rFonts w:ascii="Arial" w:eastAsia="Times New Roman" w:hAnsi="Arial" w:cs="Arial"/>
          <w:rtl/>
        </w:rPr>
        <w:t xml:space="preserve"> </w:t>
      </w:r>
      <w:r w:rsidRPr="00860631">
        <w:rPr>
          <w:rFonts w:ascii="Arial" w:eastAsia="Times New Roman" w:hAnsi="Arial" w:cs="Arial" w:hint="cs"/>
          <w:rtl/>
        </w:rPr>
        <w:t>والبرامج</w:t>
      </w:r>
      <w:r w:rsidRPr="00860631">
        <w:rPr>
          <w:rFonts w:ascii="Arial" w:eastAsia="Times New Roman" w:hAnsi="Arial" w:cs="Arial"/>
          <w:rtl/>
        </w:rPr>
        <w:t xml:space="preserve"> </w:t>
      </w:r>
      <w:r w:rsidRPr="00860631">
        <w:rPr>
          <w:rFonts w:ascii="Arial" w:eastAsia="Times New Roman" w:hAnsi="Arial" w:cs="Arial" w:hint="cs"/>
          <w:rtl/>
        </w:rPr>
        <w:t>وآليات</w:t>
      </w:r>
      <w:r w:rsidRPr="00860631">
        <w:rPr>
          <w:rFonts w:ascii="Arial" w:eastAsia="Times New Roman" w:hAnsi="Arial" w:cs="Arial"/>
          <w:rtl/>
        </w:rPr>
        <w:t xml:space="preserve"> </w:t>
      </w:r>
      <w:r w:rsidRPr="00860631">
        <w:rPr>
          <w:rFonts w:ascii="Arial" w:eastAsia="Times New Roman" w:hAnsi="Arial" w:cs="Arial" w:hint="cs"/>
          <w:rtl/>
        </w:rPr>
        <w:t>تنفيذها</w:t>
      </w:r>
      <w:r w:rsidRPr="00860631">
        <w:rPr>
          <w:rFonts w:ascii="Arial" w:eastAsia="Times New Roman" w:hAnsi="Arial" w:cs="Arial"/>
          <w:rtl/>
        </w:rPr>
        <w:t xml:space="preserve"> </w:t>
      </w:r>
      <w:r w:rsidRPr="00860631">
        <w:rPr>
          <w:rFonts w:ascii="Arial" w:eastAsia="Times New Roman" w:hAnsi="Arial" w:cs="Arial" w:hint="cs"/>
          <w:rtl/>
        </w:rPr>
        <w:t>وتحتوي</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مصلحتين،</w:t>
      </w:r>
    </w:p>
    <w:p w:rsidR="00860631" w:rsidRPr="00860631" w:rsidRDefault="00860631" w:rsidP="007A61DA">
      <w:pPr>
        <w:numPr>
          <w:ilvl w:val="0"/>
          <w:numId w:val="299"/>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الفرعية</w:t>
      </w:r>
      <w:r w:rsidRPr="00860631">
        <w:rPr>
          <w:rFonts w:ascii="Arial" w:eastAsia="Times New Roman" w:hAnsi="Arial" w:cs="Arial"/>
          <w:rtl/>
        </w:rPr>
        <w:t xml:space="preserve"> </w:t>
      </w:r>
      <w:r w:rsidRPr="00860631">
        <w:rPr>
          <w:rFonts w:ascii="Arial" w:eastAsia="Times New Roman" w:hAnsi="Arial" w:cs="Arial" w:hint="cs"/>
          <w:rtl/>
        </w:rPr>
        <w:t>لمتابعة</w:t>
      </w:r>
      <w:r w:rsidRPr="00860631">
        <w:rPr>
          <w:rFonts w:ascii="Arial" w:eastAsia="Times New Roman" w:hAnsi="Arial" w:cs="Arial"/>
          <w:rtl/>
        </w:rPr>
        <w:t xml:space="preserve"> </w:t>
      </w:r>
      <w:r w:rsidRPr="00860631">
        <w:rPr>
          <w:rFonts w:ascii="Arial" w:eastAsia="Times New Roman" w:hAnsi="Arial" w:cs="Arial" w:hint="cs"/>
          <w:rtl/>
        </w:rPr>
        <w:t>وتقييم</w:t>
      </w:r>
      <w:r w:rsidRPr="00860631">
        <w:rPr>
          <w:rFonts w:ascii="Arial" w:eastAsia="Times New Roman" w:hAnsi="Arial" w:cs="Arial"/>
          <w:rtl/>
        </w:rPr>
        <w:t xml:space="preserve"> </w:t>
      </w:r>
      <w:r w:rsidRPr="00860631">
        <w:rPr>
          <w:rFonts w:ascii="Arial" w:eastAsia="Times New Roman" w:hAnsi="Arial" w:cs="Arial" w:hint="cs"/>
          <w:rtl/>
        </w:rPr>
        <w:t>نتائج</w:t>
      </w:r>
      <w:r w:rsidRPr="00860631">
        <w:rPr>
          <w:rFonts w:ascii="Arial" w:eastAsia="Times New Roman" w:hAnsi="Arial" w:cs="Arial"/>
          <w:rtl/>
        </w:rPr>
        <w:t xml:space="preserve"> </w:t>
      </w:r>
      <w:r w:rsidRPr="00860631">
        <w:rPr>
          <w:rFonts w:ascii="Arial" w:eastAsia="Times New Roman" w:hAnsi="Arial" w:cs="Arial" w:hint="cs"/>
          <w:rtl/>
        </w:rPr>
        <w:t>تنفيذ</w:t>
      </w:r>
      <w:r w:rsidRPr="00860631">
        <w:rPr>
          <w:rFonts w:ascii="Arial" w:eastAsia="Times New Roman" w:hAnsi="Arial" w:cs="Arial"/>
          <w:rtl/>
        </w:rPr>
        <w:t xml:space="preserve"> </w:t>
      </w:r>
      <w:r w:rsidRPr="00860631">
        <w:rPr>
          <w:rFonts w:ascii="Arial" w:eastAsia="Times New Roman" w:hAnsi="Arial" w:cs="Arial" w:hint="cs"/>
          <w:rtl/>
        </w:rPr>
        <w:t>البرامج</w:t>
      </w:r>
      <w:r w:rsidRPr="00860631">
        <w:rPr>
          <w:rFonts w:ascii="Arial" w:eastAsia="Times New Roman" w:hAnsi="Arial" w:cs="Arial"/>
          <w:rtl/>
        </w:rPr>
        <w:t xml:space="preserve"> </w:t>
      </w:r>
      <w:r w:rsidRPr="00860631">
        <w:rPr>
          <w:rFonts w:ascii="Arial" w:eastAsia="Times New Roman" w:hAnsi="Arial" w:cs="Arial" w:hint="cs"/>
          <w:rtl/>
        </w:rPr>
        <w:t>وتحتوي</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مصلحتين</w:t>
      </w:r>
      <w:r w:rsidRPr="00860631">
        <w:rPr>
          <w:rFonts w:ascii="Arial" w:eastAsia="Times New Roman" w:hAnsi="Arial" w:cs="Arial"/>
        </w:rPr>
        <w:t>.</w:t>
      </w:r>
    </w:p>
    <w:p w:rsidR="00860631" w:rsidRPr="00860631" w:rsidRDefault="00860631" w:rsidP="007A61DA">
      <w:pPr>
        <w:numPr>
          <w:ilvl w:val="0"/>
          <w:numId w:val="298"/>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تعصير</w:t>
      </w:r>
      <w:r w:rsidRPr="00860631">
        <w:rPr>
          <w:rFonts w:ascii="Arial" w:eastAsia="Times New Roman" w:hAnsi="Arial" w:cs="Arial"/>
          <w:rtl/>
        </w:rPr>
        <w:t xml:space="preserve"> </w:t>
      </w: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وتشتمل</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Pr>
        <w:t>:</w:t>
      </w:r>
    </w:p>
    <w:p w:rsidR="00860631" w:rsidRPr="00860631" w:rsidRDefault="00860631" w:rsidP="007A61DA">
      <w:pPr>
        <w:numPr>
          <w:ilvl w:val="0"/>
          <w:numId w:val="300"/>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الفرعية</w:t>
      </w:r>
      <w:r w:rsidRPr="00860631">
        <w:rPr>
          <w:rFonts w:ascii="Arial" w:eastAsia="Times New Roman" w:hAnsi="Arial" w:cs="Arial"/>
          <w:rtl/>
        </w:rPr>
        <w:t xml:space="preserve"> </w:t>
      </w:r>
      <w:r w:rsidRPr="00860631">
        <w:rPr>
          <w:rFonts w:ascii="Arial" w:eastAsia="Times New Roman" w:hAnsi="Arial" w:cs="Arial" w:hint="cs"/>
          <w:rtl/>
        </w:rPr>
        <w:t>للاستشراف</w:t>
      </w:r>
      <w:r w:rsidRPr="00860631">
        <w:rPr>
          <w:rFonts w:ascii="Arial" w:eastAsia="Times New Roman" w:hAnsi="Arial" w:cs="Arial"/>
          <w:rtl/>
        </w:rPr>
        <w:t xml:space="preserve"> </w:t>
      </w:r>
      <w:r w:rsidRPr="00860631">
        <w:rPr>
          <w:rFonts w:ascii="Arial" w:eastAsia="Times New Roman" w:hAnsi="Arial" w:cs="Arial" w:hint="cs"/>
          <w:rtl/>
        </w:rPr>
        <w:t>وتعصير</w:t>
      </w:r>
      <w:r w:rsidRPr="00860631">
        <w:rPr>
          <w:rFonts w:ascii="Arial" w:eastAsia="Times New Roman" w:hAnsi="Arial" w:cs="Arial"/>
          <w:rtl/>
        </w:rPr>
        <w:t xml:space="preserve"> </w:t>
      </w:r>
      <w:r w:rsidRPr="00860631">
        <w:rPr>
          <w:rFonts w:ascii="Arial" w:eastAsia="Times New Roman" w:hAnsi="Arial" w:cs="Arial" w:hint="cs"/>
          <w:rtl/>
        </w:rPr>
        <w:t>أعمال</w:t>
      </w:r>
      <w:r w:rsidRPr="00860631">
        <w:rPr>
          <w:rFonts w:ascii="Arial" w:eastAsia="Times New Roman" w:hAnsi="Arial" w:cs="Arial"/>
          <w:rtl/>
        </w:rPr>
        <w:t xml:space="preserve"> </w:t>
      </w: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العامّة</w:t>
      </w:r>
      <w:r w:rsidRPr="00860631">
        <w:rPr>
          <w:rFonts w:ascii="Arial" w:eastAsia="Times New Roman" w:hAnsi="Arial" w:cs="Arial"/>
          <w:rtl/>
        </w:rPr>
        <w:t xml:space="preserve"> </w:t>
      </w:r>
      <w:r w:rsidRPr="00860631">
        <w:rPr>
          <w:rFonts w:ascii="Arial" w:eastAsia="Times New Roman" w:hAnsi="Arial" w:cs="Arial" w:hint="cs"/>
          <w:rtl/>
        </w:rPr>
        <w:t>للأداءات</w:t>
      </w:r>
      <w:r w:rsidRPr="00860631">
        <w:rPr>
          <w:rFonts w:ascii="Arial" w:eastAsia="Times New Roman" w:hAnsi="Arial" w:cs="Arial"/>
          <w:rtl/>
        </w:rPr>
        <w:t xml:space="preserve"> </w:t>
      </w:r>
      <w:r w:rsidRPr="00860631">
        <w:rPr>
          <w:rFonts w:ascii="Arial" w:eastAsia="Times New Roman" w:hAnsi="Arial" w:cs="Arial" w:hint="cs"/>
          <w:rtl/>
        </w:rPr>
        <w:t>وتحتوي</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مصلحتين،</w:t>
      </w:r>
    </w:p>
    <w:p w:rsidR="00860631" w:rsidRDefault="00860631" w:rsidP="007A61DA">
      <w:pPr>
        <w:numPr>
          <w:ilvl w:val="0"/>
          <w:numId w:val="300"/>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الفرعية</w:t>
      </w:r>
      <w:r w:rsidRPr="00860631">
        <w:rPr>
          <w:rFonts w:ascii="Arial" w:eastAsia="Times New Roman" w:hAnsi="Arial" w:cs="Arial"/>
          <w:rtl/>
        </w:rPr>
        <w:t xml:space="preserve"> </w:t>
      </w:r>
      <w:r w:rsidRPr="00860631">
        <w:rPr>
          <w:rFonts w:ascii="Arial" w:eastAsia="Times New Roman" w:hAnsi="Arial" w:cs="Arial" w:hint="cs"/>
          <w:rtl/>
        </w:rPr>
        <w:t>لمواكبة</w:t>
      </w:r>
      <w:r w:rsidRPr="00860631">
        <w:rPr>
          <w:rFonts w:ascii="Arial" w:eastAsia="Times New Roman" w:hAnsi="Arial" w:cs="Arial"/>
          <w:rtl/>
        </w:rPr>
        <w:t xml:space="preserve"> </w:t>
      </w:r>
      <w:r w:rsidRPr="00860631">
        <w:rPr>
          <w:rFonts w:ascii="Arial" w:eastAsia="Times New Roman" w:hAnsi="Arial" w:cs="Arial" w:hint="cs"/>
          <w:rtl/>
        </w:rPr>
        <w:t>تعصير</w:t>
      </w:r>
      <w:r w:rsidRPr="00860631">
        <w:rPr>
          <w:rFonts w:ascii="Arial" w:eastAsia="Times New Roman" w:hAnsi="Arial" w:cs="Arial"/>
          <w:rtl/>
        </w:rPr>
        <w:t xml:space="preserve"> </w:t>
      </w:r>
      <w:r w:rsidRPr="00860631">
        <w:rPr>
          <w:rFonts w:ascii="Arial" w:eastAsia="Times New Roman" w:hAnsi="Arial" w:cs="Arial" w:hint="cs"/>
          <w:rtl/>
        </w:rPr>
        <w:t>هياكل</w:t>
      </w:r>
      <w:r w:rsidRPr="00860631">
        <w:rPr>
          <w:rFonts w:ascii="Arial" w:eastAsia="Times New Roman" w:hAnsi="Arial" w:cs="Arial"/>
          <w:rtl/>
        </w:rPr>
        <w:t xml:space="preserve"> </w:t>
      </w:r>
      <w:r w:rsidRPr="00860631">
        <w:rPr>
          <w:rFonts w:ascii="Arial" w:eastAsia="Times New Roman" w:hAnsi="Arial" w:cs="Arial" w:hint="cs"/>
          <w:rtl/>
        </w:rPr>
        <w:t>الإدارة</w:t>
      </w:r>
      <w:r w:rsidRPr="00860631">
        <w:rPr>
          <w:rFonts w:ascii="Arial" w:eastAsia="Times New Roman" w:hAnsi="Arial" w:cs="Arial"/>
          <w:rtl/>
        </w:rPr>
        <w:t xml:space="preserve"> </w:t>
      </w:r>
      <w:r w:rsidRPr="00860631">
        <w:rPr>
          <w:rFonts w:ascii="Arial" w:eastAsia="Times New Roman" w:hAnsi="Arial" w:cs="Arial" w:hint="cs"/>
          <w:rtl/>
        </w:rPr>
        <w:t>العامّة</w:t>
      </w:r>
      <w:r w:rsidRPr="00860631">
        <w:rPr>
          <w:rFonts w:ascii="Arial" w:eastAsia="Times New Roman" w:hAnsi="Arial" w:cs="Arial"/>
          <w:rtl/>
        </w:rPr>
        <w:t xml:space="preserve"> </w:t>
      </w:r>
      <w:r w:rsidRPr="00860631">
        <w:rPr>
          <w:rFonts w:ascii="Arial" w:eastAsia="Times New Roman" w:hAnsi="Arial" w:cs="Arial" w:hint="cs"/>
          <w:rtl/>
        </w:rPr>
        <w:t>للأداءات</w:t>
      </w:r>
      <w:r w:rsidRPr="00860631">
        <w:rPr>
          <w:rFonts w:ascii="Arial" w:eastAsia="Times New Roman" w:hAnsi="Arial" w:cs="Arial"/>
          <w:rtl/>
        </w:rPr>
        <w:t xml:space="preserve"> </w:t>
      </w:r>
      <w:r w:rsidRPr="00860631">
        <w:rPr>
          <w:rFonts w:ascii="Arial" w:eastAsia="Times New Roman" w:hAnsi="Arial" w:cs="Arial" w:hint="cs"/>
          <w:rtl/>
        </w:rPr>
        <w:t>وتحتوي</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مصلحتين</w:t>
      </w:r>
      <w:r w:rsidRPr="00860631">
        <w:rPr>
          <w:rFonts w:ascii="Arial" w:eastAsia="Times New Roman" w:hAnsi="Arial" w:cs="Arial"/>
        </w:rPr>
        <w:t>.</w:t>
      </w:r>
    </w:p>
    <w:p w:rsidR="00B14A1C" w:rsidRPr="00860631" w:rsidRDefault="00B14A1C" w:rsidP="00B14A1C">
      <w:pPr>
        <w:bidi/>
        <w:spacing w:before="120" w:after="0" w:line="240" w:lineRule="auto"/>
        <w:ind w:left="1267"/>
        <w:contextualSpacing/>
        <w:jc w:val="both"/>
        <w:rPr>
          <w:rFonts w:ascii="Arial" w:eastAsia="Times New Roman" w:hAnsi="Arial" w:cs="Arial"/>
        </w:rPr>
      </w:pPr>
    </w:p>
    <w:p w:rsidR="00B14A1C" w:rsidRPr="00B14A1C" w:rsidRDefault="00B14A1C" w:rsidP="00B14A1C">
      <w:pPr>
        <w:pStyle w:val="Paragraphedeliste"/>
        <w:numPr>
          <w:ilvl w:val="0"/>
          <w:numId w:val="115"/>
        </w:numPr>
        <w:bidi/>
        <w:spacing w:before="120" w:after="0" w:line="240" w:lineRule="auto"/>
        <w:ind w:left="643"/>
        <w:jc w:val="both"/>
        <w:rPr>
          <w:rFonts w:ascii="Arial" w:hAnsi="Arial" w:cs="Arial"/>
          <w:rtl/>
        </w:rPr>
      </w:pPr>
      <w:r w:rsidRPr="00B14A1C">
        <w:rPr>
          <w:rFonts w:ascii="Arial" w:hAnsi="Arial" w:cs="Arial"/>
          <w:b/>
          <w:bCs/>
          <w:rtl/>
          <w:lang w:eastAsia="en-US" w:bidi="ar-TN"/>
        </w:rPr>
        <w:t xml:space="preserve">وحدة </w:t>
      </w:r>
      <w:proofErr w:type="spellStart"/>
      <w:r w:rsidRPr="00B14A1C">
        <w:rPr>
          <w:rFonts w:ascii="Arial" w:hAnsi="Arial" w:cs="Arial"/>
          <w:b/>
          <w:bCs/>
          <w:rtl/>
          <w:lang w:eastAsia="en-US" w:bidi="ar-TN"/>
        </w:rPr>
        <w:t>الإستقصاءات</w:t>
      </w:r>
      <w:proofErr w:type="spellEnd"/>
      <w:r w:rsidRPr="00B14A1C">
        <w:rPr>
          <w:rFonts w:ascii="Arial" w:hAnsi="Arial" w:cs="Arial"/>
          <w:b/>
          <w:bCs/>
          <w:rtl/>
          <w:lang w:eastAsia="en-US" w:bidi="ar-TN"/>
        </w:rPr>
        <w:t xml:space="preserve"> والبرمجة والتصرف في المخاطر</w:t>
      </w:r>
      <w:r>
        <w:rPr>
          <w:rStyle w:val="Appelnotedebasdep"/>
          <w:rFonts w:ascii="Arial" w:hAnsi="Arial" w:cs="Arial"/>
          <w:b/>
          <w:bCs/>
          <w:rtl/>
          <w:lang w:eastAsia="en-US" w:bidi="ar-TN"/>
        </w:rPr>
        <w:footnoteReference w:id="21"/>
      </w:r>
      <w:r w:rsidRPr="00B14A1C">
        <w:rPr>
          <w:rFonts w:ascii="Arial" w:hAnsi="Arial" w:cs="Arial"/>
        </w:rPr>
        <w:t xml:space="preserve">: </w:t>
      </w:r>
    </w:p>
    <w:p w:rsidR="00B14A1C" w:rsidRPr="00682EE7" w:rsidRDefault="00B14A1C" w:rsidP="00B14A1C">
      <w:pPr>
        <w:bidi/>
        <w:spacing w:before="120" w:after="0" w:line="240" w:lineRule="auto"/>
        <w:ind w:left="284"/>
        <w:jc w:val="both"/>
        <w:rPr>
          <w:rFonts w:ascii="Arial" w:hAnsi="Arial" w:cs="Arial"/>
          <w:rtl/>
        </w:rPr>
      </w:pPr>
      <w:r w:rsidRPr="00682EE7">
        <w:rPr>
          <w:rFonts w:ascii="Arial" w:hAnsi="Arial" w:cs="Arial"/>
          <w:rtl/>
        </w:rPr>
        <w:t>مكلفة خاصة بـ</w:t>
      </w:r>
      <w:r w:rsidRPr="00682EE7">
        <w:rPr>
          <w:rFonts w:ascii="Arial" w:hAnsi="Arial" w:cs="Arial"/>
        </w:rPr>
        <w:t>:</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تجميع المعطيات والمعلومات ذات الصبغة الجبائية بالتنسيق مع مختلف الوزارات والهياكل الوطنية،</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دراسة ومعالجة المعطيات والمعلومات ذات الصبغة الجبائية بالتنسيق مع مختلف هياكل الإدارة العامة للأداءات،</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التنسيق مع مختلف مصالح الإدارة العامة للأداءات في مجال تجميع المعطيات والمعلومات،</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إنشاء خزينة معلومات متعلقة بالتصرف في المخاطر والإشراف عليها،</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تحديد المخاطر المحتملة وتصنيفها،</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تحليل المعلومات وضبط مقاييس المراقبة والانتقاء،</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ضبط سياسة الامتثال للواجب الجبائي،</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تأطير عمليات البرمجة بحسب المخاطر الجبائية،</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التنسيق مع المصالح الخارجية في إعداد برامج المراجعة الجبائية، </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متابعة تقييم النتائج</w:t>
      </w:r>
      <w:r w:rsidRPr="00682EE7">
        <w:rPr>
          <w:rFonts w:ascii="Arial" w:hAnsi="Arial" w:cs="Arial"/>
        </w:rPr>
        <w:t>.</w:t>
      </w:r>
    </w:p>
    <w:p w:rsidR="00B14A1C" w:rsidRPr="00682EE7" w:rsidRDefault="00B14A1C" w:rsidP="00B14A1C">
      <w:pPr>
        <w:bidi/>
        <w:spacing w:before="120" w:after="0" w:line="240" w:lineRule="auto"/>
        <w:ind w:left="284"/>
        <w:jc w:val="both"/>
        <w:rPr>
          <w:rFonts w:ascii="Arial" w:hAnsi="Arial" w:cs="Arial"/>
          <w:rtl/>
        </w:rPr>
      </w:pPr>
      <w:r w:rsidRPr="00682EE7">
        <w:rPr>
          <w:rFonts w:ascii="Arial" w:hAnsi="Arial" w:cs="Arial"/>
          <w:rtl/>
        </w:rPr>
        <w:t xml:space="preserve">ويشرف على وحدة </w:t>
      </w:r>
      <w:proofErr w:type="spellStart"/>
      <w:r w:rsidRPr="00682EE7">
        <w:rPr>
          <w:rFonts w:ascii="Arial" w:hAnsi="Arial" w:cs="Arial"/>
          <w:rtl/>
        </w:rPr>
        <w:t>الإستقصاءات</w:t>
      </w:r>
      <w:proofErr w:type="spellEnd"/>
      <w:r w:rsidRPr="00682EE7">
        <w:rPr>
          <w:rFonts w:ascii="Arial" w:hAnsi="Arial" w:cs="Arial"/>
          <w:rtl/>
        </w:rPr>
        <w:t xml:space="preserve"> والبرمجة والتصرف في المخاطر رئيس وحدة ينتفع بالمنح والامتيازات المخولة لمدير عام إدارة مركزية</w:t>
      </w:r>
      <w:r w:rsidRPr="00682EE7">
        <w:rPr>
          <w:rFonts w:ascii="Arial" w:hAnsi="Arial" w:cs="Arial"/>
        </w:rPr>
        <w:t>.</w:t>
      </w:r>
    </w:p>
    <w:p w:rsidR="00B14A1C" w:rsidRPr="00682EE7" w:rsidRDefault="00B14A1C" w:rsidP="00B14A1C">
      <w:pPr>
        <w:bidi/>
        <w:spacing w:before="120" w:after="0" w:line="240" w:lineRule="auto"/>
        <w:ind w:left="284"/>
        <w:jc w:val="both"/>
        <w:rPr>
          <w:rFonts w:ascii="Arial" w:hAnsi="Arial" w:cs="Arial"/>
          <w:rtl/>
        </w:rPr>
      </w:pPr>
      <w:r w:rsidRPr="00682EE7">
        <w:rPr>
          <w:rFonts w:ascii="Arial" w:hAnsi="Arial" w:cs="Arial"/>
          <w:rtl/>
        </w:rPr>
        <w:t>وتتكون من إدارتين</w:t>
      </w:r>
      <w:r w:rsidRPr="00682EE7">
        <w:rPr>
          <w:rFonts w:ascii="Arial" w:hAnsi="Arial" w:cs="Arial"/>
        </w:rPr>
        <w:t xml:space="preserve"> (2):</w:t>
      </w:r>
    </w:p>
    <w:p w:rsidR="00B14A1C" w:rsidRPr="00682EE7" w:rsidRDefault="00B14A1C" w:rsidP="00E26176">
      <w:pPr>
        <w:pStyle w:val="Paragraphedeliste"/>
        <w:numPr>
          <w:ilvl w:val="0"/>
          <w:numId w:val="306"/>
        </w:numPr>
        <w:bidi/>
        <w:spacing w:before="120" w:after="0" w:line="240" w:lineRule="auto"/>
        <w:ind w:left="927"/>
        <w:jc w:val="both"/>
        <w:rPr>
          <w:rFonts w:ascii="Arial" w:hAnsi="Arial" w:cs="Arial"/>
          <w:rtl/>
        </w:rPr>
      </w:pPr>
      <w:r w:rsidRPr="00682EE7">
        <w:rPr>
          <w:rFonts w:ascii="Arial" w:hAnsi="Arial" w:cs="Arial"/>
          <w:rtl/>
        </w:rPr>
        <w:t xml:space="preserve"> إدارة </w:t>
      </w:r>
      <w:proofErr w:type="spellStart"/>
      <w:r w:rsidRPr="00682EE7">
        <w:rPr>
          <w:rFonts w:ascii="Arial" w:hAnsi="Arial" w:cs="Arial"/>
          <w:rtl/>
        </w:rPr>
        <w:t>الإستقصاءات</w:t>
      </w:r>
      <w:proofErr w:type="spellEnd"/>
      <w:r w:rsidRPr="00682EE7">
        <w:rPr>
          <w:rFonts w:ascii="Arial" w:hAnsi="Arial" w:cs="Arial"/>
          <w:rtl/>
        </w:rPr>
        <w:t xml:space="preserve"> وتجميع المعطيات وتشتمل على</w:t>
      </w:r>
      <w:r w:rsidRPr="00682EE7">
        <w:rPr>
          <w:rFonts w:ascii="Arial" w:hAnsi="Arial" w:cs="Arial"/>
        </w:rPr>
        <w:t>:</w:t>
      </w:r>
    </w:p>
    <w:p w:rsidR="00B14A1C" w:rsidRDefault="00B14A1C" w:rsidP="00E26176">
      <w:pPr>
        <w:pStyle w:val="Paragraphedeliste"/>
        <w:numPr>
          <w:ilvl w:val="0"/>
          <w:numId w:val="307"/>
        </w:numPr>
        <w:bidi/>
        <w:spacing w:before="120" w:after="0" w:line="240" w:lineRule="auto"/>
        <w:ind w:left="1267"/>
        <w:jc w:val="both"/>
        <w:rPr>
          <w:rFonts w:ascii="Arial" w:hAnsi="Arial" w:cs="Arial"/>
        </w:rPr>
      </w:pPr>
      <w:r w:rsidRPr="00682EE7">
        <w:rPr>
          <w:rFonts w:ascii="Arial" w:hAnsi="Arial" w:cs="Arial"/>
          <w:rtl/>
        </w:rPr>
        <w:t xml:space="preserve"> الإدارة الفرعية </w:t>
      </w:r>
      <w:proofErr w:type="spellStart"/>
      <w:r w:rsidRPr="00682EE7">
        <w:rPr>
          <w:rFonts w:ascii="Arial" w:hAnsi="Arial" w:cs="Arial"/>
          <w:rtl/>
        </w:rPr>
        <w:t>للإستقصاءات</w:t>
      </w:r>
      <w:proofErr w:type="spellEnd"/>
      <w:r w:rsidRPr="00682EE7">
        <w:rPr>
          <w:rFonts w:ascii="Arial" w:hAnsi="Arial" w:cs="Arial"/>
          <w:rtl/>
        </w:rPr>
        <w:t xml:space="preserve"> وتجميع المعطيات، وتحتوي على مصلحتين، </w:t>
      </w:r>
    </w:p>
    <w:p w:rsidR="00B14A1C" w:rsidRPr="00682EE7" w:rsidRDefault="00B14A1C" w:rsidP="00E26176">
      <w:pPr>
        <w:pStyle w:val="Paragraphedeliste"/>
        <w:numPr>
          <w:ilvl w:val="0"/>
          <w:numId w:val="307"/>
        </w:numPr>
        <w:bidi/>
        <w:spacing w:before="120" w:after="0" w:line="240" w:lineRule="auto"/>
        <w:ind w:left="1267"/>
        <w:jc w:val="both"/>
        <w:rPr>
          <w:rFonts w:ascii="Arial" w:hAnsi="Arial" w:cs="Arial"/>
          <w:rtl/>
        </w:rPr>
      </w:pPr>
      <w:r w:rsidRPr="00682EE7">
        <w:rPr>
          <w:rFonts w:ascii="Arial" w:hAnsi="Arial" w:cs="Arial"/>
          <w:rtl/>
        </w:rPr>
        <w:t>الإدارة الفرعية لدراسة ومعالجة المعطيات، وتحتوي على مصلحتين</w:t>
      </w:r>
      <w:r w:rsidRPr="00682EE7">
        <w:rPr>
          <w:rFonts w:ascii="Arial" w:hAnsi="Arial" w:cs="Arial"/>
        </w:rPr>
        <w:t>.</w:t>
      </w:r>
    </w:p>
    <w:p w:rsidR="00B14A1C" w:rsidRPr="00682EE7" w:rsidRDefault="00B14A1C" w:rsidP="00E26176">
      <w:pPr>
        <w:pStyle w:val="Paragraphedeliste"/>
        <w:numPr>
          <w:ilvl w:val="0"/>
          <w:numId w:val="306"/>
        </w:numPr>
        <w:bidi/>
        <w:spacing w:before="120" w:after="0" w:line="240" w:lineRule="auto"/>
        <w:ind w:left="927"/>
        <w:jc w:val="both"/>
        <w:rPr>
          <w:rFonts w:ascii="Arial" w:hAnsi="Arial" w:cs="Arial"/>
          <w:rtl/>
        </w:rPr>
      </w:pPr>
      <w:r w:rsidRPr="00682EE7">
        <w:rPr>
          <w:rFonts w:ascii="Arial" w:hAnsi="Arial" w:cs="Arial"/>
          <w:rtl/>
        </w:rPr>
        <w:t>إدارة البرمجة والتصرف في المخاطر وتشتمل على</w:t>
      </w:r>
      <w:r w:rsidRPr="00682EE7">
        <w:rPr>
          <w:rFonts w:ascii="Arial" w:hAnsi="Arial" w:cs="Arial"/>
        </w:rPr>
        <w:t xml:space="preserve">: </w:t>
      </w:r>
    </w:p>
    <w:p w:rsidR="00B14A1C" w:rsidRDefault="00B14A1C" w:rsidP="00E26176">
      <w:pPr>
        <w:pStyle w:val="Paragraphedeliste"/>
        <w:numPr>
          <w:ilvl w:val="0"/>
          <w:numId w:val="308"/>
        </w:numPr>
        <w:bidi/>
        <w:spacing w:before="120" w:after="0" w:line="240" w:lineRule="auto"/>
        <w:ind w:left="1267"/>
        <w:jc w:val="both"/>
        <w:rPr>
          <w:rFonts w:ascii="Arial" w:hAnsi="Arial" w:cs="Arial"/>
        </w:rPr>
      </w:pPr>
      <w:r w:rsidRPr="00682EE7">
        <w:rPr>
          <w:rFonts w:ascii="Arial" w:hAnsi="Arial" w:cs="Arial"/>
          <w:rtl/>
        </w:rPr>
        <w:t>الإدارة الفرعية للبرمجة حسب المخاطر، وتحتوي على مصلحتين</w:t>
      </w:r>
      <w:r w:rsidRPr="00682EE7">
        <w:rPr>
          <w:rFonts w:ascii="Arial" w:hAnsi="Arial" w:cs="Arial"/>
        </w:rPr>
        <w:t>.</w:t>
      </w:r>
    </w:p>
    <w:p w:rsidR="00B14A1C" w:rsidRPr="00682EE7" w:rsidRDefault="00B14A1C" w:rsidP="00E26176">
      <w:pPr>
        <w:pStyle w:val="Paragraphedeliste"/>
        <w:numPr>
          <w:ilvl w:val="0"/>
          <w:numId w:val="308"/>
        </w:numPr>
        <w:bidi/>
        <w:spacing w:before="120" w:after="0" w:line="240" w:lineRule="auto"/>
        <w:ind w:left="1267"/>
        <w:jc w:val="both"/>
        <w:rPr>
          <w:rFonts w:ascii="Arial" w:hAnsi="Arial" w:cs="Arial"/>
          <w:rtl/>
        </w:rPr>
      </w:pPr>
      <w:r w:rsidRPr="00682EE7">
        <w:rPr>
          <w:rFonts w:ascii="Arial" w:hAnsi="Arial" w:cs="Arial"/>
          <w:rtl/>
        </w:rPr>
        <w:t>الإدارة الفرعية للمتابعة وتقييم النتائج، وتحتوي على مصلحتين</w:t>
      </w:r>
      <w:r w:rsidRPr="00682EE7">
        <w:rPr>
          <w:rFonts w:ascii="Arial" w:hAnsi="Arial" w:cs="Arial"/>
        </w:rPr>
        <w:t>.</w:t>
      </w:r>
    </w:p>
    <w:p w:rsidR="00B14A1C" w:rsidRDefault="00B14A1C" w:rsidP="00B14A1C">
      <w:pPr>
        <w:pStyle w:val="Paragraphedeliste"/>
        <w:autoSpaceDE w:val="0"/>
        <w:autoSpaceDN w:val="0"/>
        <w:bidi/>
        <w:adjustRightInd w:val="0"/>
        <w:spacing w:before="100" w:beforeAutospacing="1" w:after="0" w:line="240" w:lineRule="auto"/>
        <w:ind w:left="643"/>
        <w:jc w:val="both"/>
        <w:rPr>
          <w:rFonts w:ascii="Arial" w:hAnsi="Arial" w:cs="Arial"/>
          <w:b/>
          <w:bCs/>
          <w:lang w:eastAsia="en-US" w:bidi="ar-TN"/>
        </w:rPr>
      </w:pPr>
    </w:p>
    <w:p w:rsidR="00860631" w:rsidRPr="00860631" w:rsidRDefault="00860631" w:rsidP="00B14A1C">
      <w:pPr>
        <w:pStyle w:val="Paragraphedeliste"/>
        <w:numPr>
          <w:ilvl w:val="0"/>
          <w:numId w:val="115"/>
        </w:numPr>
        <w:autoSpaceDE w:val="0"/>
        <w:autoSpaceDN w:val="0"/>
        <w:bidi/>
        <w:adjustRightInd w:val="0"/>
        <w:spacing w:before="100" w:beforeAutospacing="1" w:after="0" w:line="240" w:lineRule="auto"/>
        <w:ind w:left="643"/>
        <w:jc w:val="both"/>
        <w:rPr>
          <w:rFonts w:ascii="Arial" w:hAnsi="Arial" w:cs="Arial"/>
          <w:b/>
          <w:bCs/>
          <w:rtl/>
          <w:lang w:eastAsia="en-US" w:bidi="ar-TN"/>
        </w:rPr>
      </w:pPr>
      <w:r w:rsidRPr="00860631">
        <w:rPr>
          <w:rFonts w:ascii="Arial" w:hAnsi="Arial" w:cs="Arial" w:hint="cs"/>
          <w:b/>
          <w:bCs/>
          <w:rtl/>
          <w:lang w:eastAsia="en-US" w:bidi="ar-TN"/>
        </w:rPr>
        <w:t>فرقة</w:t>
      </w:r>
      <w:r w:rsidRPr="00860631">
        <w:rPr>
          <w:rFonts w:ascii="Arial" w:hAnsi="Arial" w:cs="Arial"/>
          <w:b/>
          <w:bCs/>
          <w:rtl/>
          <w:lang w:eastAsia="en-US" w:bidi="ar-TN"/>
        </w:rPr>
        <w:t xml:space="preserve"> </w:t>
      </w:r>
      <w:r w:rsidRPr="00860631">
        <w:rPr>
          <w:rFonts w:ascii="Arial" w:hAnsi="Arial" w:cs="Arial" w:hint="cs"/>
          <w:b/>
          <w:bCs/>
          <w:rtl/>
          <w:lang w:eastAsia="en-US" w:bidi="ar-TN"/>
        </w:rPr>
        <w:t>الأبحاث</w:t>
      </w:r>
      <w:r w:rsidRPr="00860631">
        <w:rPr>
          <w:rFonts w:ascii="Arial" w:hAnsi="Arial" w:cs="Arial"/>
          <w:b/>
          <w:bCs/>
          <w:rtl/>
          <w:lang w:eastAsia="en-US" w:bidi="ar-TN"/>
        </w:rPr>
        <w:t xml:space="preserve"> </w:t>
      </w:r>
      <w:r w:rsidRPr="00860631">
        <w:rPr>
          <w:rFonts w:ascii="Arial" w:hAnsi="Arial" w:cs="Arial" w:hint="cs"/>
          <w:b/>
          <w:bCs/>
          <w:rtl/>
          <w:lang w:eastAsia="en-US" w:bidi="ar-TN"/>
        </w:rPr>
        <w:t>ومكافحة</w:t>
      </w:r>
      <w:r w:rsidRPr="00860631">
        <w:rPr>
          <w:rFonts w:ascii="Arial" w:hAnsi="Arial" w:cs="Arial"/>
          <w:b/>
          <w:bCs/>
          <w:rtl/>
          <w:lang w:eastAsia="en-US" w:bidi="ar-TN"/>
        </w:rPr>
        <w:t xml:space="preserve"> </w:t>
      </w:r>
      <w:r w:rsidRPr="00860631">
        <w:rPr>
          <w:rFonts w:ascii="Arial" w:hAnsi="Arial" w:cs="Arial" w:hint="cs"/>
          <w:b/>
          <w:bCs/>
          <w:rtl/>
          <w:lang w:eastAsia="en-US" w:bidi="ar-TN"/>
        </w:rPr>
        <w:t>التهرّب</w:t>
      </w:r>
      <w:r w:rsidRPr="00860631">
        <w:rPr>
          <w:rFonts w:ascii="Arial" w:hAnsi="Arial" w:cs="Arial"/>
          <w:b/>
          <w:bCs/>
          <w:rtl/>
          <w:lang w:eastAsia="en-US" w:bidi="ar-TN"/>
        </w:rPr>
        <w:t xml:space="preserve"> </w:t>
      </w:r>
      <w:r>
        <w:rPr>
          <w:rFonts w:ascii="Arial" w:hAnsi="Arial" w:cs="Arial" w:hint="cs"/>
          <w:b/>
          <w:bCs/>
          <w:rtl/>
          <w:lang w:eastAsia="en-US" w:bidi="ar-TN"/>
        </w:rPr>
        <w:t>الجبائي</w:t>
      </w:r>
      <w:r>
        <w:rPr>
          <w:rStyle w:val="Appelnotedebasdep"/>
          <w:rFonts w:ascii="Arial" w:hAnsi="Arial" w:cs="Arial"/>
          <w:b/>
          <w:bCs/>
          <w:rtl/>
          <w:lang w:eastAsia="en-US" w:bidi="ar-TN"/>
        </w:rPr>
        <w:footnoteReference w:id="22"/>
      </w:r>
      <w:r>
        <w:rPr>
          <w:rFonts w:ascii="Arial" w:hAnsi="Arial" w:cs="Arial" w:hint="cs"/>
          <w:b/>
          <w:bCs/>
          <w:rtl/>
          <w:lang w:eastAsia="en-US" w:bidi="ar-TN"/>
        </w:rPr>
        <w:t>:</w:t>
      </w:r>
    </w:p>
    <w:p w:rsidR="00860631" w:rsidRPr="00860631" w:rsidRDefault="00860631" w:rsidP="00860631">
      <w:pPr>
        <w:bidi/>
        <w:spacing w:before="120" w:after="0" w:line="240" w:lineRule="auto"/>
        <w:ind w:left="284"/>
        <w:jc w:val="both"/>
        <w:rPr>
          <w:rFonts w:ascii="Arial" w:eastAsia="Times New Roman" w:hAnsi="Arial" w:cs="Arial"/>
          <w:rtl/>
        </w:rPr>
      </w:pPr>
      <w:r w:rsidRPr="00860631">
        <w:rPr>
          <w:rFonts w:ascii="Arial" w:eastAsia="Times New Roman" w:hAnsi="Arial" w:cs="Arial" w:hint="cs"/>
          <w:rtl/>
        </w:rPr>
        <w:t>علاوة</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المهامّ</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بالفصول</w:t>
      </w:r>
      <w:r w:rsidRPr="00860631">
        <w:rPr>
          <w:rFonts w:ascii="Arial" w:eastAsia="Times New Roman" w:hAnsi="Arial" w:cs="Arial"/>
          <w:rtl/>
        </w:rPr>
        <w:t xml:space="preserve"> 80 </w:t>
      </w:r>
      <w:r w:rsidRPr="00860631">
        <w:rPr>
          <w:rFonts w:ascii="Arial" w:eastAsia="Times New Roman" w:hAnsi="Arial" w:cs="Arial" w:hint="cs"/>
          <w:rtl/>
        </w:rPr>
        <w:t>مكرّر</w:t>
      </w:r>
      <w:r w:rsidRPr="00860631">
        <w:rPr>
          <w:rFonts w:ascii="Arial" w:eastAsia="Times New Roman" w:hAnsi="Arial" w:cs="Arial"/>
          <w:rtl/>
        </w:rPr>
        <w:t xml:space="preserve"> </w:t>
      </w:r>
      <w:r w:rsidRPr="00860631">
        <w:rPr>
          <w:rFonts w:ascii="Arial" w:eastAsia="Times New Roman" w:hAnsi="Arial" w:cs="Arial" w:hint="cs"/>
          <w:rtl/>
        </w:rPr>
        <w:t>إلى</w:t>
      </w:r>
      <w:r w:rsidRPr="00860631">
        <w:rPr>
          <w:rFonts w:ascii="Arial" w:eastAsia="Times New Roman" w:hAnsi="Arial" w:cs="Arial"/>
          <w:rtl/>
        </w:rPr>
        <w:t xml:space="preserve"> 80 </w:t>
      </w:r>
      <w:r w:rsidRPr="00860631">
        <w:rPr>
          <w:rFonts w:ascii="Arial" w:eastAsia="Times New Roman" w:hAnsi="Arial" w:cs="Arial" w:hint="cs"/>
          <w:rtl/>
        </w:rPr>
        <w:t>سابعا</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مجلّة</w:t>
      </w:r>
      <w:r w:rsidRPr="00860631">
        <w:rPr>
          <w:rFonts w:ascii="Arial" w:eastAsia="Times New Roman" w:hAnsi="Arial" w:cs="Arial"/>
          <w:rtl/>
        </w:rPr>
        <w:t xml:space="preserve"> </w:t>
      </w:r>
      <w:r w:rsidRPr="00860631">
        <w:rPr>
          <w:rFonts w:ascii="Arial" w:eastAsia="Times New Roman" w:hAnsi="Arial" w:cs="Arial" w:hint="cs"/>
          <w:rtl/>
        </w:rPr>
        <w:t>الحقوق</w:t>
      </w:r>
      <w:r w:rsidRPr="00860631">
        <w:rPr>
          <w:rFonts w:ascii="Arial" w:eastAsia="Times New Roman" w:hAnsi="Arial" w:cs="Arial"/>
          <w:rtl/>
        </w:rPr>
        <w:t xml:space="preserve"> </w:t>
      </w:r>
      <w:r w:rsidRPr="00860631">
        <w:rPr>
          <w:rFonts w:ascii="Arial" w:eastAsia="Times New Roman" w:hAnsi="Arial" w:cs="Arial" w:hint="cs"/>
          <w:rtl/>
        </w:rPr>
        <w:t>والإجراءات</w:t>
      </w:r>
      <w:r w:rsidRPr="00860631">
        <w:rPr>
          <w:rFonts w:ascii="Arial" w:eastAsia="Times New Roman" w:hAnsi="Arial" w:cs="Arial"/>
          <w:rtl/>
        </w:rPr>
        <w:t xml:space="preserve"> </w:t>
      </w:r>
      <w:r w:rsidRPr="00860631">
        <w:rPr>
          <w:rFonts w:ascii="Arial" w:eastAsia="Times New Roman" w:hAnsi="Arial" w:cs="Arial" w:hint="cs"/>
          <w:rtl/>
        </w:rPr>
        <w:t>الجبائية</w:t>
      </w:r>
      <w:r w:rsidRPr="00860631">
        <w:rPr>
          <w:rFonts w:ascii="Arial" w:eastAsia="Times New Roman" w:hAnsi="Arial" w:cs="Arial"/>
          <w:rtl/>
        </w:rPr>
        <w:t xml:space="preserve"> </w:t>
      </w:r>
      <w:r w:rsidRPr="00860631">
        <w:rPr>
          <w:rFonts w:ascii="Arial" w:eastAsia="Times New Roman" w:hAnsi="Arial" w:cs="Arial" w:hint="cs"/>
          <w:rtl/>
        </w:rPr>
        <w:t>تكلّف</w:t>
      </w:r>
      <w:r w:rsidRPr="00860631">
        <w:rPr>
          <w:rFonts w:ascii="Arial" w:eastAsia="Times New Roman" w:hAnsi="Arial" w:cs="Arial"/>
          <w:rtl/>
        </w:rPr>
        <w:t xml:space="preserve"> </w:t>
      </w:r>
      <w:r w:rsidRPr="00860631">
        <w:rPr>
          <w:rFonts w:ascii="Arial" w:eastAsia="Times New Roman" w:hAnsi="Arial" w:cs="Arial" w:hint="cs"/>
          <w:rtl/>
        </w:rPr>
        <w:t>فرقة</w:t>
      </w:r>
      <w:r w:rsidRPr="00860631">
        <w:rPr>
          <w:rFonts w:ascii="Arial" w:eastAsia="Times New Roman" w:hAnsi="Arial" w:cs="Arial"/>
          <w:rtl/>
        </w:rPr>
        <w:t xml:space="preserve"> </w:t>
      </w:r>
      <w:r w:rsidRPr="00860631">
        <w:rPr>
          <w:rFonts w:ascii="Arial" w:eastAsia="Times New Roman" w:hAnsi="Arial" w:cs="Arial" w:hint="cs"/>
          <w:rtl/>
        </w:rPr>
        <w:t>الأبحاث</w:t>
      </w:r>
      <w:r w:rsidRPr="00860631">
        <w:rPr>
          <w:rFonts w:ascii="Arial" w:eastAsia="Times New Roman" w:hAnsi="Arial" w:cs="Arial"/>
          <w:rtl/>
        </w:rPr>
        <w:t xml:space="preserve"> </w:t>
      </w:r>
      <w:r w:rsidRPr="00860631">
        <w:rPr>
          <w:rFonts w:ascii="Arial" w:eastAsia="Times New Roman" w:hAnsi="Arial" w:cs="Arial" w:hint="cs"/>
          <w:rtl/>
        </w:rPr>
        <w:t>ومكافحة</w:t>
      </w:r>
      <w:r w:rsidRPr="00860631">
        <w:rPr>
          <w:rFonts w:ascii="Arial" w:eastAsia="Times New Roman" w:hAnsi="Arial" w:cs="Arial"/>
          <w:rtl/>
        </w:rPr>
        <w:t xml:space="preserve"> </w:t>
      </w:r>
      <w:r w:rsidRPr="00860631">
        <w:rPr>
          <w:rFonts w:ascii="Arial" w:eastAsia="Times New Roman" w:hAnsi="Arial" w:cs="Arial" w:hint="cs"/>
          <w:rtl/>
        </w:rPr>
        <w:t>التهرّب</w:t>
      </w:r>
      <w:r w:rsidRPr="00860631">
        <w:rPr>
          <w:rFonts w:ascii="Arial" w:eastAsia="Times New Roman" w:hAnsi="Arial" w:cs="Arial"/>
          <w:rtl/>
        </w:rPr>
        <w:t xml:space="preserve"> </w:t>
      </w:r>
      <w:r w:rsidRPr="00860631">
        <w:rPr>
          <w:rFonts w:ascii="Arial" w:eastAsia="Times New Roman" w:hAnsi="Arial" w:cs="Arial" w:hint="cs"/>
          <w:rtl/>
        </w:rPr>
        <w:t>الجبائي</w:t>
      </w:r>
      <w:r w:rsidRPr="00860631">
        <w:rPr>
          <w:rFonts w:ascii="Arial" w:eastAsia="Times New Roman" w:hAnsi="Arial" w:cs="Arial"/>
          <w:rtl/>
        </w:rPr>
        <w:t xml:space="preserve"> </w:t>
      </w:r>
      <w:r w:rsidRPr="00860631">
        <w:rPr>
          <w:rFonts w:ascii="Arial" w:eastAsia="Times New Roman" w:hAnsi="Arial" w:cs="Arial" w:hint="cs"/>
          <w:rtl/>
        </w:rPr>
        <w:t>خاصّة</w:t>
      </w:r>
      <w:r w:rsidRPr="00860631">
        <w:rPr>
          <w:rFonts w:ascii="Arial" w:eastAsia="Times New Roman" w:hAnsi="Arial" w:cs="Arial"/>
          <w:rtl/>
        </w:rPr>
        <w:t xml:space="preserve"> </w:t>
      </w:r>
      <w:r w:rsidRPr="00860631">
        <w:rPr>
          <w:rFonts w:ascii="Arial" w:eastAsia="Times New Roman" w:hAnsi="Arial" w:cs="Arial" w:hint="cs"/>
          <w:rtl/>
        </w:rPr>
        <w:t>بـ</w:t>
      </w:r>
      <w:r w:rsidRPr="00860631">
        <w:rPr>
          <w:rFonts w:ascii="Arial" w:eastAsia="Times New Roman" w:hAnsi="Arial" w:cs="Arial"/>
        </w:rPr>
        <w:t>:</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جمع</w:t>
      </w:r>
      <w:r w:rsidRPr="00860631">
        <w:rPr>
          <w:rFonts w:ascii="Arial" w:eastAsia="Times New Roman" w:hAnsi="Arial" w:cs="Arial"/>
          <w:rtl/>
        </w:rPr>
        <w:t xml:space="preserve"> </w:t>
      </w:r>
      <w:r w:rsidRPr="00860631">
        <w:rPr>
          <w:rFonts w:ascii="Arial" w:eastAsia="Times New Roman" w:hAnsi="Arial" w:cs="Arial" w:hint="cs"/>
          <w:rtl/>
        </w:rPr>
        <w:t>المعلومات</w:t>
      </w:r>
      <w:r w:rsidRPr="00860631">
        <w:rPr>
          <w:rFonts w:ascii="Arial" w:eastAsia="Times New Roman" w:hAnsi="Arial" w:cs="Arial"/>
          <w:rtl/>
        </w:rPr>
        <w:t xml:space="preserve"> </w:t>
      </w:r>
      <w:r w:rsidRPr="00860631">
        <w:rPr>
          <w:rFonts w:ascii="Arial" w:eastAsia="Times New Roman" w:hAnsi="Arial" w:cs="Arial" w:hint="cs"/>
          <w:rtl/>
        </w:rPr>
        <w:t>المتعلقة</w:t>
      </w:r>
      <w:r w:rsidRPr="00860631">
        <w:rPr>
          <w:rFonts w:ascii="Arial" w:eastAsia="Times New Roman" w:hAnsi="Arial" w:cs="Arial"/>
          <w:rtl/>
        </w:rPr>
        <w:t xml:space="preserve"> </w:t>
      </w:r>
      <w:r w:rsidRPr="00860631">
        <w:rPr>
          <w:rFonts w:ascii="Arial" w:eastAsia="Times New Roman" w:hAnsi="Arial" w:cs="Arial" w:hint="cs"/>
          <w:rtl/>
        </w:rPr>
        <w:t>بأعمال</w:t>
      </w:r>
      <w:r w:rsidRPr="00860631">
        <w:rPr>
          <w:rFonts w:ascii="Arial" w:eastAsia="Times New Roman" w:hAnsi="Arial" w:cs="Arial"/>
          <w:rtl/>
        </w:rPr>
        <w:t xml:space="preserve"> </w:t>
      </w:r>
      <w:r w:rsidRPr="00860631">
        <w:rPr>
          <w:rFonts w:ascii="Arial" w:eastAsia="Times New Roman" w:hAnsi="Arial" w:cs="Arial" w:hint="cs"/>
          <w:rtl/>
        </w:rPr>
        <w:t>التهرب</w:t>
      </w:r>
      <w:r w:rsidRPr="00860631">
        <w:rPr>
          <w:rFonts w:ascii="Arial" w:eastAsia="Times New Roman" w:hAnsi="Arial" w:cs="Arial"/>
          <w:rtl/>
        </w:rPr>
        <w:t xml:space="preserve"> </w:t>
      </w:r>
      <w:r w:rsidRPr="00860631">
        <w:rPr>
          <w:rFonts w:ascii="Arial" w:eastAsia="Times New Roman" w:hAnsi="Arial" w:cs="Arial" w:hint="cs"/>
          <w:rtl/>
        </w:rPr>
        <w:t>والتحيل</w:t>
      </w:r>
      <w:r w:rsidRPr="00860631">
        <w:rPr>
          <w:rFonts w:ascii="Arial" w:eastAsia="Times New Roman" w:hAnsi="Arial" w:cs="Arial"/>
          <w:rtl/>
        </w:rPr>
        <w:t xml:space="preserve"> </w:t>
      </w:r>
      <w:r w:rsidRPr="00860631">
        <w:rPr>
          <w:rFonts w:ascii="Arial" w:eastAsia="Times New Roman" w:hAnsi="Arial" w:cs="Arial" w:hint="cs"/>
          <w:rtl/>
        </w:rPr>
        <w:t>الجبائي</w:t>
      </w:r>
      <w:r w:rsidRPr="00860631">
        <w:rPr>
          <w:rFonts w:ascii="Arial" w:eastAsia="Times New Roman" w:hAnsi="Arial" w:cs="Arial"/>
          <w:rtl/>
        </w:rPr>
        <w:t xml:space="preserve"> </w:t>
      </w:r>
      <w:r w:rsidRPr="00860631">
        <w:rPr>
          <w:rFonts w:ascii="Arial" w:eastAsia="Times New Roman" w:hAnsi="Arial" w:cs="Arial" w:hint="cs"/>
          <w:rtl/>
        </w:rPr>
        <w:t>والتنسيق</w:t>
      </w:r>
      <w:r w:rsidRPr="00860631">
        <w:rPr>
          <w:rFonts w:ascii="Arial" w:eastAsia="Times New Roman" w:hAnsi="Arial" w:cs="Arial"/>
          <w:rtl/>
        </w:rPr>
        <w:t xml:space="preserve"> </w:t>
      </w:r>
      <w:r w:rsidRPr="00860631">
        <w:rPr>
          <w:rFonts w:ascii="Arial" w:eastAsia="Times New Roman" w:hAnsi="Arial" w:cs="Arial" w:hint="cs"/>
          <w:rtl/>
        </w:rPr>
        <w:t>مع</w:t>
      </w:r>
      <w:r w:rsidRPr="00860631">
        <w:rPr>
          <w:rFonts w:ascii="Arial" w:eastAsia="Times New Roman" w:hAnsi="Arial" w:cs="Arial"/>
          <w:rtl/>
        </w:rPr>
        <w:t xml:space="preserve"> </w:t>
      </w:r>
      <w:r w:rsidRPr="00860631">
        <w:rPr>
          <w:rFonts w:ascii="Arial" w:eastAsia="Times New Roman" w:hAnsi="Arial" w:cs="Arial" w:hint="cs"/>
          <w:rtl/>
        </w:rPr>
        <w:t>بقية</w:t>
      </w:r>
      <w:r w:rsidRPr="00860631">
        <w:rPr>
          <w:rFonts w:ascii="Arial" w:eastAsia="Times New Roman" w:hAnsi="Arial" w:cs="Arial"/>
          <w:rtl/>
        </w:rPr>
        <w:t xml:space="preserve"> </w:t>
      </w:r>
      <w:r w:rsidRPr="00860631">
        <w:rPr>
          <w:rFonts w:ascii="Arial" w:eastAsia="Times New Roman" w:hAnsi="Arial" w:cs="Arial" w:hint="cs"/>
          <w:rtl/>
        </w:rPr>
        <w:t>المصالح</w:t>
      </w:r>
      <w:r w:rsidRPr="00860631">
        <w:rPr>
          <w:rFonts w:ascii="Arial" w:eastAsia="Times New Roman" w:hAnsi="Arial" w:cs="Arial"/>
          <w:rtl/>
        </w:rPr>
        <w:t xml:space="preserve"> </w:t>
      </w:r>
      <w:r w:rsidRPr="00860631">
        <w:rPr>
          <w:rFonts w:ascii="Arial" w:eastAsia="Times New Roman" w:hAnsi="Arial" w:cs="Arial" w:hint="cs"/>
          <w:rtl/>
        </w:rPr>
        <w:t>المختصة</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استقصاء</w:t>
      </w:r>
      <w:r w:rsidRPr="00860631">
        <w:rPr>
          <w:rFonts w:ascii="Arial" w:eastAsia="Times New Roman" w:hAnsi="Arial" w:cs="Arial"/>
          <w:rtl/>
        </w:rPr>
        <w:t xml:space="preserve"> </w:t>
      </w:r>
      <w:r w:rsidRPr="00860631">
        <w:rPr>
          <w:rFonts w:ascii="Arial" w:eastAsia="Times New Roman" w:hAnsi="Arial" w:cs="Arial" w:hint="cs"/>
          <w:rtl/>
        </w:rPr>
        <w:t>المعلومات</w:t>
      </w:r>
      <w:r w:rsidRPr="00860631">
        <w:rPr>
          <w:rFonts w:ascii="Arial" w:eastAsia="Times New Roman" w:hAnsi="Arial" w:cs="Arial"/>
          <w:rtl/>
        </w:rPr>
        <w:t xml:space="preserve"> </w:t>
      </w:r>
      <w:r w:rsidRPr="00860631">
        <w:rPr>
          <w:rFonts w:ascii="Arial" w:eastAsia="Times New Roman" w:hAnsi="Arial" w:cs="Arial" w:hint="cs"/>
          <w:rtl/>
        </w:rPr>
        <w:t>واستغلالها</w:t>
      </w:r>
      <w:r w:rsidRPr="00860631">
        <w:rPr>
          <w:rFonts w:ascii="Arial" w:eastAsia="Times New Roman" w:hAnsi="Arial" w:cs="Arial"/>
          <w:rtl/>
        </w:rPr>
        <w:t xml:space="preserve"> </w:t>
      </w:r>
      <w:r w:rsidRPr="00860631">
        <w:rPr>
          <w:rFonts w:ascii="Arial" w:eastAsia="Times New Roman" w:hAnsi="Arial" w:cs="Arial" w:hint="cs"/>
          <w:rtl/>
        </w:rPr>
        <w:t>بالإدارة</w:t>
      </w:r>
      <w:r w:rsidRPr="00860631">
        <w:rPr>
          <w:rFonts w:ascii="Arial" w:eastAsia="Times New Roman" w:hAnsi="Arial" w:cs="Arial"/>
          <w:rtl/>
        </w:rPr>
        <w:t xml:space="preserve"> </w:t>
      </w:r>
      <w:r w:rsidRPr="00860631">
        <w:rPr>
          <w:rFonts w:ascii="Arial" w:eastAsia="Times New Roman" w:hAnsi="Arial" w:cs="Arial" w:hint="cs"/>
          <w:rtl/>
        </w:rPr>
        <w:t>العامة</w:t>
      </w:r>
      <w:r w:rsidRPr="00860631">
        <w:rPr>
          <w:rFonts w:ascii="Arial" w:eastAsia="Times New Roman" w:hAnsi="Arial" w:cs="Arial"/>
          <w:rtl/>
        </w:rPr>
        <w:t xml:space="preserve"> </w:t>
      </w:r>
      <w:r w:rsidRPr="00860631">
        <w:rPr>
          <w:rFonts w:ascii="Arial" w:eastAsia="Times New Roman" w:hAnsi="Arial" w:cs="Arial" w:hint="cs"/>
          <w:rtl/>
        </w:rPr>
        <w:t>للأداءات،</w:t>
      </w:r>
      <w:r w:rsidRPr="00860631">
        <w:rPr>
          <w:rFonts w:ascii="Arial" w:eastAsia="Times New Roman" w:hAnsi="Arial" w:cs="Arial"/>
          <w:rtl/>
        </w:rPr>
        <w:t xml:space="preserve"> </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السهر</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متابعة</w:t>
      </w:r>
      <w:r w:rsidRPr="00860631">
        <w:rPr>
          <w:rFonts w:ascii="Arial" w:eastAsia="Times New Roman" w:hAnsi="Arial" w:cs="Arial"/>
          <w:rtl/>
        </w:rPr>
        <w:t xml:space="preserve"> </w:t>
      </w:r>
      <w:r w:rsidRPr="00860631">
        <w:rPr>
          <w:rFonts w:ascii="Arial" w:eastAsia="Times New Roman" w:hAnsi="Arial" w:cs="Arial" w:hint="cs"/>
          <w:rtl/>
        </w:rPr>
        <w:t>المعاهدات</w:t>
      </w:r>
      <w:r w:rsidRPr="00860631">
        <w:rPr>
          <w:rFonts w:ascii="Arial" w:eastAsia="Times New Roman" w:hAnsi="Arial" w:cs="Arial"/>
          <w:rtl/>
        </w:rPr>
        <w:t xml:space="preserve"> </w:t>
      </w:r>
      <w:r w:rsidRPr="00860631">
        <w:rPr>
          <w:rFonts w:ascii="Arial" w:eastAsia="Times New Roman" w:hAnsi="Arial" w:cs="Arial" w:hint="cs"/>
          <w:rtl/>
        </w:rPr>
        <w:t>والاتفاقيات</w:t>
      </w:r>
      <w:r w:rsidRPr="00860631">
        <w:rPr>
          <w:rFonts w:ascii="Arial" w:eastAsia="Times New Roman" w:hAnsi="Arial" w:cs="Arial"/>
          <w:rtl/>
        </w:rPr>
        <w:t xml:space="preserve"> </w:t>
      </w:r>
      <w:r w:rsidRPr="00860631">
        <w:rPr>
          <w:rFonts w:ascii="Arial" w:eastAsia="Times New Roman" w:hAnsi="Arial" w:cs="Arial" w:hint="cs"/>
          <w:rtl/>
        </w:rPr>
        <w:t>الثنائية</w:t>
      </w:r>
      <w:r w:rsidRPr="00860631">
        <w:rPr>
          <w:rFonts w:ascii="Arial" w:eastAsia="Times New Roman" w:hAnsi="Arial" w:cs="Arial"/>
          <w:rtl/>
        </w:rPr>
        <w:t xml:space="preserve"> </w:t>
      </w:r>
      <w:r w:rsidRPr="00860631">
        <w:rPr>
          <w:rFonts w:ascii="Arial" w:eastAsia="Times New Roman" w:hAnsi="Arial" w:cs="Arial" w:hint="cs"/>
          <w:rtl/>
        </w:rPr>
        <w:t>أو</w:t>
      </w:r>
      <w:r w:rsidRPr="00860631">
        <w:rPr>
          <w:rFonts w:ascii="Arial" w:eastAsia="Times New Roman" w:hAnsi="Arial" w:cs="Arial"/>
          <w:rtl/>
        </w:rPr>
        <w:t xml:space="preserve"> </w:t>
      </w:r>
      <w:r w:rsidRPr="00860631">
        <w:rPr>
          <w:rFonts w:ascii="Arial" w:eastAsia="Times New Roman" w:hAnsi="Arial" w:cs="Arial" w:hint="cs"/>
          <w:rtl/>
        </w:rPr>
        <w:t>المتعددة</w:t>
      </w:r>
      <w:r w:rsidRPr="00860631">
        <w:rPr>
          <w:rFonts w:ascii="Arial" w:eastAsia="Times New Roman" w:hAnsi="Arial" w:cs="Arial"/>
          <w:rtl/>
        </w:rPr>
        <w:t xml:space="preserve"> </w:t>
      </w:r>
      <w:r w:rsidRPr="00860631">
        <w:rPr>
          <w:rFonts w:ascii="Arial" w:eastAsia="Times New Roman" w:hAnsi="Arial" w:cs="Arial" w:hint="cs"/>
          <w:rtl/>
        </w:rPr>
        <w:t>الأطراف</w:t>
      </w:r>
      <w:r w:rsidRPr="00860631">
        <w:rPr>
          <w:rFonts w:ascii="Arial" w:eastAsia="Times New Roman" w:hAnsi="Arial" w:cs="Arial"/>
          <w:rtl/>
        </w:rPr>
        <w:t xml:space="preserve"> </w:t>
      </w:r>
      <w:r w:rsidRPr="00860631">
        <w:rPr>
          <w:rFonts w:ascii="Arial" w:eastAsia="Times New Roman" w:hAnsi="Arial" w:cs="Arial" w:hint="cs"/>
          <w:rtl/>
        </w:rPr>
        <w:t>المتعلقة</w:t>
      </w:r>
      <w:r w:rsidRPr="00860631">
        <w:rPr>
          <w:rFonts w:ascii="Arial" w:eastAsia="Times New Roman" w:hAnsi="Arial" w:cs="Arial"/>
          <w:rtl/>
        </w:rPr>
        <w:t xml:space="preserve"> </w:t>
      </w:r>
      <w:r w:rsidRPr="00860631">
        <w:rPr>
          <w:rFonts w:ascii="Arial" w:eastAsia="Times New Roman" w:hAnsi="Arial" w:cs="Arial" w:hint="cs"/>
          <w:rtl/>
        </w:rPr>
        <w:t>بالتعاون</w:t>
      </w:r>
      <w:r w:rsidRPr="00860631">
        <w:rPr>
          <w:rFonts w:ascii="Arial" w:eastAsia="Times New Roman" w:hAnsi="Arial" w:cs="Arial"/>
          <w:rtl/>
        </w:rPr>
        <w:t xml:space="preserve"> </w:t>
      </w:r>
      <w:r w:rsidRPr="00860631">
        <w:rPr>
          <w:rFonts w:ascii="Arial" w:eastAsia="Times New Roman" w:hAnsi="Arial" w:cs="Arial" w:hint="cs"/>
          <w:rtl/>
        </w:rPr>
        <w:t>الإداري</w:t>
      </w:r>
      <w:r w:rsidRPr="00860631">
        <w:rPr>
          <w:rFonts w:ascii="Arial" w:eastAsia="Times New Roman" w:hAnsi="Arial" w:cs="Arial"/>
          <w:rtl/>
        </w:rPr>
        <w:t xml:space="preserve"> </w:t>
      </w:r>
      <w:r w:rsidRPr="00860631">
        <w:rPr>
          <w:rFonts w:ascii="Arial" w:eastAsia="Times New Roman" w:hAnsi="Arial" w:cs="Arial" w:hint="cs"/>
          <w:rtl/>
        </w:rPr>
        <w:t>المتبادل</w:t>
      </w:r>
      <w:r w:rsidRPr="00860631">
        <w:rPr>
          <w:rFonts w:ascii="Arial" w:eastAsia="Times New Roman" w:hAnsi="Arial" w:cs="Arial"/>
          <w:rtl/>
        </w:rPr>
        <w:t xml:space="preserve"> </w:t>
      </w:r>
      <w:r w:rsidRPr="00860631">
        <w:rPr>
          <w:rFonts w:ascii="Arial" w:eastAsia="Times New Roman" w:hAnsi="Arial" w:cs="Arial" w:hint="cs"/>
          <w:rtl/>
        </w:rPr>
        <w:t>لمكافحة</w:t>
      </w:r>
      <w:r w:rsidRPr="00860631">
        <w:rPr>
          <w:rFonts w:ascii="Arial" w:eastAsia="Times New Roman" w:hAnsi="Arial" w:cs="Arial"/>
          <w:rtl/>
        </w:rPr>
        <w:t xml:space="preserve"> </w:t>
      </w:r>
      <w:r w:rsidRPr="00860631">
        <w:rPr>
          <w:rFonts w:ascii="Arial" w:eastAsia="Times New Roman" w:hAnsi="Arial" w:cs="Arial" w:hint="cs"/>
          <w:rtl/>
        </w:rPr>
        <w:t>التهرب</w:t>
      </w:r>
      <w:r w:rsidRPr="00860631">
        <w:rPr>
          <w:rFonts w:ascii="Arial" w:eastAsia="Times New Roman" w:hAnsi="Arial" w:cs="Arial"/>
          <w:rtl/>
        </w:rPr>
        <w:t xml:space="preserve"> </w:t>
      </w:r>
      <w:r w:rsidRPr="00860631">
        <w:rPr>
          <w:rFonts w:ascii="Arial" w:eastAsia="Times New Roman" w:hAnsi="Arial" w:cs="Arial" w:hint="cs"/>
          <w:rtl/>
        </w:rPr>
        <w:t>والغش</w:t>
      </w:r>
      <w:r w:rsidRPr="00860631">
        <w:rPr>
          <w:rFonts w:ascii="Arial" w:eastAsia="Times New Roman" w:hAnsi="Arial" w:cs="Arial"/>
          <w:rtl/>
        </w:rPr>
        <w:t xml:space="preserve"> </w:t>
      </w:r>
      <w:r w:rsidRPr="00860631">
        <w:rPr>
          <w:rFonts w:ascii="Arial" w:eastAsia="Times New Roman" w:hAnsi="Arial" w:cs="Arial" w:hint="cs"/>
          <w:rtl/>
        </w:rPr>
        <w:t>الجبائيين،</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السهر</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ربط</w:t>
      </w:r>
      <w:r w:rsidRPr="00860631">
        <w:rPr>
          <w:rFonts w:ascii="Arial" w:eastAsia="Times New Roman" w:hAnsi="Arial" w:cs="Arial"/>
          <w:rtl/>
        </w:rPr>
        <w:t xml:space="preserve"> </w:t>
      </w:r>
      <w:r w:rsidRPr="00860631">
        <w:rPr>
          <w:rFonts w:ascii="Arial" w:eastAsia="Times New Roman" w:hAnsi="Arial" w:cs="Arial" w:hint="cs"/>
          <w:rtl/>
        </w:rPr>
        <w:t>الصلة</w:t>
      </w:r>
      <w:r w:rsidRPr="00860631">
        <w:rPr>
          <w:rFonts w:ascii="Arial" w:eastAsia="Times New Roman" w:hAnsi="Arial" w:cs="Arial"/>
          <w:rtl/>
        </w:rPr>
        <w:t xml:space="preserve"> </w:t>
      </w:r>
      <w:r w:rsidRPr="00860631">
        <w:rPr>
          <w:rFonts w:ascii="Arial" w:eastAsia="Times New Roman" w:hAnsi="Arial" w:cs="Arial" w:hint="cs"/>
          <w:rtl/>
        </w:rPr>
        <w:t>مع</w:t>
      </w:r>
      <w:r w:rsidRPr="00860631">
        <w:rPr>
          <w:rFonts w:ascii="Arial" w:eastAsia="Times New Roman" w:hAnsi="Arial" w:cs="Arial"/>
          <w:rtl/>
        </w:rPr>
        <w:t xml:space="preserve"> </w:t>
      </w:r>
      <w:r w:rsidRPr="00860631">
        <w:rPr>
          <w:rFonts w:ascii="Arial" w:eastAsia="Times New Roman" w:hAnsi="Arial" w:cs="Arial" w:hint="cs"/>
          <w:rtl/>
        </w:rPr>
        <w:t>المصالح</w:t>
      </w:r>
      <w:r w:rsidRPr="00860631">
        <w:rPr>
          <w:rFonts w:ascii="Arial" w:eastAsia="Times New Roman" w:hAnsi="Arial" w:cs="Arial"/>
          <w:rtl/>
        </w:rPr>
        <w:t xml:space="preserve"> </w:t>
      </w:r>
      <w:r w:rsidRPr="00860631">
        <w:rPr>
          <w:rFonts w:ascii="Arial" w:eastAsia="Times New Roman" w:hAnsi="Arial" w:cs="Arial" w:hint="cs"/>
          <w:rtl/>
        </w:rPr>
        <w:t>الوطنية</w:t>
      </w:r>
      <w:r w:rsidRPr="00860631">
        <w:rPr>
          <w:rFonts w:ascii="Arial" w:eastAsia="Times New Roman" w:hAnsi="Arial" w:cs="Arial"/>
          <w:rtl/>
        </w:rPr>
        <w:t xml:space="preserve"> </w:t>
      </w:r>
      <w:r w:rsidRPr="00860631">
        <w:rPr>
          <w:rFonts w:ascii="Arial" w:eastAsia="Times New Roman" w:hAnsi="Arial" w:cs="Arial" w:hint="cs"/>
          <w:rtl/>
        </w:rPr>
        <w:t>الأخرى</w:t>
      </w:r>
      <w:r w:rsidRPr="00860631">
        <w:rPr>
          <w:rFonts w:ascii="Arial" w:eastAsia="Times New Roman" w:hAnsi="Arial" w:cs="Arial"/>
          <w:rtl/>
        </w:rPr>
        <w:t xml:space="preserve"> </w:t>
      </w:r>
      <w:r w:rsidRPr="00860631">
        <w:rPr>
          <w:rFonts w:ascii="Arial" w:eastAsia="Times New Roman" w:hAnsi="Arial" w:cs="Arial" w:hint="cs"/>
          <w:rtl/>
        </w:rPr>
        <w:t>المختصة</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مكافحة</w:t>
      </w:r>
      <w:r w:rsidRPr="00860631">
        <w:rPr>
          <w:rFonts w:ascii="Arial" w:eastAsia="Times New Roman" w:hAnsi="Arial" w:cs="Arial"/>
          <w:rtl/>
        </w:rPr>
        <w:t xml:space="preserve"> </w:t>
      </w:r>
      <w:r w:rsidRPr="00860631">
        <w:rPr>
          <w:rFonts w:ascii="Arial" w:eastAsia="Times New Roman" w:hAnsi="Arial" w:cs="Arial" w:hint="cs"/>
          <w:rtl/>
        </w:rPr>
        <w:t>الجرائم</w:t>
      </w:r>
      <w:r w:rsidRPr="00860631">
        <w:rPr>
          <w:rFonts w:ascii="Arial" w:eastAsia="Times New Roman" w:hAnsi="Arial" w:cs="Arial"/>
          <w:rtl/>
        </w:rPr>
        <w:t xml:space="preserve"> </w:t>
      </w:r>
      <w:r w:rsidRPr="00860631">
        <w:rPr>
          <w:rFonts w:ascii="Arial" w:eastAsia="Times New Roman" w:hAnsi="Arial" w:cs="Arial" w:hint="cs"/>
          <w:rtl/>
        </w:rPr>
        <w:t>المالية،</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معاضدة</w:t>
      </w:r>
      <w:r w:rsidRPr="00860631">
        <w:rPr>
          <w:rFonts w:ascii="Arial" w:eastAsia="Times New Roman" w:hAnsi="Arial" w:cs="Arial"/>
          <w:rtl/>
        </w:rPr>
        <w:t xml:space="preserve"> </w:t>
      </w:r>
      <w:r w:rsidRPr="00860631">
        <w:rPr>
          <w:rFonts w:ascii="Arial" w:eastAsia="Times New Roman" w:hAnsi="Arial" w:cs="Arial" w:hint="cs"/>
          <w:rtl/>
        </w:rPr>
        <w:t>مكاتب</w:t>
      </w:r>
      <w:r w:rsidRPr="00860631">
        <w:rPr>
          <w:rFonts w:ascii="Arial" w:eastAsia="Times New Roman" w:hAnsi="Arial" w:cs="Arial"/>
          <w:rtl/>
        </w:rPr>
        <w:t xml:space="preserve"> </w:t>
      </w:r>
      <w:r w:rsidRPr="00860631">
        <w:rPr>
          <w:rFonts w:ascii="Arial" w:eastAsia="Times New Roman" w:hAnsi="Arial" w:cs="Arial" w:hint="cs"/>
          <w:rtl/>
        </w:rPr>
        <w:t>الضّمان</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مراقبة</w:t>
      </w:r>
      <w:r w:rsidRPr="00860631">
        <w:rPr>
          <w:rFonts w:ascii="Arial" w:eastAsia="Times New Roman" w:hAnsi="Arial" w:cs="Arial"/>
          <w:rtl/>
        </w:rPr>
        <w:t xml:space="preserve"> </w:t>
      </w:r>
      <w:r w:rsidRPr="00860631">
        <w:rPr>
          <w:rFonts w:ascii="Arial" w:eastAsia="Times New Roman" w:hAnsi="Arial" w:cs="Arial" w:hint="cs"/>
          <w:rtl/>
        </w:rPr>
        <w:t>المعادن</w:t>
      </w:r>
      <w:r w:rsidRPr="00860631">
        <w:rPr>
          <w:rFonts w:ascii="Arial" w:eastAsia="Times New Roman" w:hAnsi="Arial" w:cs="Arial"/>
          <w:rtl/>
        </w:rPr>
        <w:t xml:space="preserve"> </w:t>
      </w:r>
      <w:r w:rsidRPr="00860631">
        <w:rPr>
          <w:rFonts w:ascii="Arial" w:eastAsia="Times New Roman" w:hAnsi="Arial" w:cs="Arial" w:hint="cs"/>
          <w:rtl/>
        </w:rPr>
        <w:t>النّفيسة</w:t>
      </w:r>
      <w:r w:rsidRPr="00860631">
        <w:rPr>
          <w:rFonts w:ascii="Arial" w:eastAsia="Times New Roman" w:hAnsi="Arial" w:cs="Arial"/>
          <w:rtl/>
        </w:rPr>
        <w:t xml:space="preserve"> </w:t>
      </w:r>
      <w:r w:rsidRPr="00860631">
        <w:rPr>
          <w:rFonts w:ascii="Arial" w:eastAsia="Times New Roman" w:hAnsi="Arial" w:cs="Arial" w:hint="cs"/>
          <w:rtl/>
        </w:rPr>
        <w:t>والمصنوعات</w:t>
      </w:r>
      <w:r w:rsidRPr="00860631">
        <w:rPr>
          <w:rFonts w:ascii="Arial" w:eastAsia="Times New Roman" w:hAnsi="Arial" w:cs="Arial"/>
          <w:rtl/>
        </w:rPr>
        <w:t xml:space="preserve"> </w:t>
      </w:r>
      <w:r w:rsidRPr="00860631">
        <w:rPr>
          <w:rFonts w:ascii="Arial" w:eastAsia="Times New Roman" w:hAnsi="Arial" w:cs="Arial" w:hint="cs"/>
          <w:rtl/>
        </w:rPr>
        <w:t>منها</w:t>
      </w:r>
      <w:r w:rsidRPr="00860631">
        <w:rPr>
          <w:rFonts w:ascii="Arial" w:eastAsia="Times New Roman" w:hAnsi="Arial" w:cs="Arial"/>
          <w:rtl/>
        </w:rPr>
        <w:t xml:space="preserve"> </w:t>
      </w:r>
      <w:r w:rsidRPr="00860631">
        <w:rPr>
          <w:rFonts w:ascii="Arial" w:eastAsia="Times New Roman" w:hAnsi="Arial" w:cs="Arial" w:hint="cs"/>
          <w:rtl/>
        </w:rPr>
        <w:t>طبقا</w:t>
      </w:r>
      <w:r w:rsidRPr="00860631">
        <w:rPr>
          <w:rFonts w:ascii="Arial" w:eastAsia="Times New Roman" w:hAnsi="Arial" w:cs="Arial"/>
          <w:rtl/>
        </w:rPr>
        <w:t xml:space="preserve"> </w:t>
      </w:r>
      <w:r w:rsidRPr="00860631">
        <w:rPr>
          <w:rFonts w:ascii="Arial" w:eastAsia="Times New Roman" w:hAnsi="Arial" w:cs="Arial" w:hint="cs"/>
          <w:rtl/>
        </w:rPr>
        <w:t>للتشريع</w:t>
      </w:r>
      <w:r w:rsidRPr="00860631">
        <w:rPr>
          <w:rFonts w:ascii="Arial" w:eastAsia="Times New Roman" w:hAnsi="Arial" w:cs="Arial"/>
          <w:rtl/>
        </w:rPr>
        <w:t xml:space="preserve"> </w:t>
      </w:r>
      <w:r w:rsidRPr="00860631">
        <w:rPr>
          <w:rFonts w:ascii="Arial" w:eastAsia="Times New Roman" w:hAnsi="Arial" w:cs="Arial" w:hint="cs"/>
          <w:rtl/>
        </w:rPr>
        <w:t>الجاري</w:t>
      </w:r>
      <w:r w:rsidRPr="00860631">
        <w:rPr>
          <w:rFonts w:ascii="Arial" w:eastAsia="Times New Roman" w:hAnsi="Arial" w:cs="Arial"/>
          <w:rtl/>
        </w:rPr>
        <w:t xml:space="preserve"> </w:t>
      </w:r>
      <w:r w:rsidRPr="00860631">
        <w:rPr>
          <w:rFonts w:ascii="Arial" w:eastAsia="Times New Roman" w:hAnsi="Arial" w:cs="Arial" w:hint="cs"/>
          <w:rtl/>
        </w:rPr>
        <w:t>به</w:t>
      </w:r>
      <w:r w:rsidRPr="00860631">
        <w:rPr>
          <w:rFonts w:ascii="Arial" w:eastAsia="Times New Roman" w:hAnsi="Arial" w:cs="Arial"/>
          <w:rtl/>
        </w:rPr>
        <w:t xml:space="preserve"> </w:t>
      </w:r>
      <w:r w:rsidRPr="00860631">
        <w:rPr>
          <w:rFonts w:ascii="Arial" w:eastAsia="Times New Roman" w:hAnsi="Arial" w:cs="Arial" w:hint="cs"/>
          <w:rtl/>
        </w:rPr>
        <w:t>العمل،</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القيام</w:t>
      </w:r>
      <w:r w:rsidRPr="00860631">
        <w:rPr>
          <w:rFonts w:ascii="Arial" w:eastAsia="Times New Roman" w:hAnsi="Arial" w:cs="Arial"/>
          <w:rtl/>
        </w:rPr>
        <w:t xml:space="preserve"> </w:t>
      </w:r>
      <w:r w:rsidRPr="00860631">
        <w:rPr>
          <w:rFonts w:ascii="Arial" w:eastAsia="Times New Roman" w:hAnsi="Arial" w:cs="Arial" w:hint="cs"/>
          <w:rtl/>
        </w:rPr>
        <w:t>بالأبحاث</w:t>
      </w:r>
      <w:r w:rsidRPr="00860631">
        <w:rPr>
          <w:rFonts w:ascii="Arial" w:eastAsia="Times New Roman" w:hAnsi="Arial" w:cs="Arial"/>
          <w:rtl/>
        </w:rPr>
        <w:t xml:space="preserve"> </w:t>
      </w:r>
      <w:r w:rsidRPr="00860631">
        <w:rPr>
          <w:rFonts w:ascii="Arial" w:eastAsia="Times New Roman" w:hAnsi="Arial" w:cs="Arial" w:hint="cs"/>
          <w:rtl/>
        </w:rPr>
        <w:t>والتحقيق</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الوشايات</w:t>
      </w:r>
      <w:r w:rsidRPr="00860631">
        <w:rPr>
          <w:rFonts w:ascii="Arial" w:eastAsia="Times New Roman" w:hAnsi="Arial" w:cs="Arial"/>
          <w:rtl/>
        </w:rPr>
        <w:t xml:space="preserve"> </w:t>
      </w:r>
      <w:r w:rsidRPr="00860631">
        <w:rPr>
          <w:rFonts w:ascii="Arial" w:eastAsia="Times New Roman" w:hAnsi="Arial" w:cs="Arial" w:hint="cs"/>
          <w:rtl/>
        </w:rPr>
        <w:t>والإعلامات</w:t>
      </w:r>
      <w:r w:rsidRPr="00860631">
        <w:rPr>
          <w:rFonts w:ascii="Arial" w:eastAsia="Times New Roman" w:hAnsi="Arial" w:cs="Arial"/>
          <w:rtl/>
        </w:rPr>
        <w:t xml:space="preserve"> </w:t>
      </w:r>
      <w:proofErr w:type="spellStart"/>
      <w:r w:rsidRPr="00860631">
        <w:rPr>
          <w:rFonts w:ascii="Arial" w:eastAsia="Times New Roman" w:hAnsi="Arial" w:cs="Arial" w:hint="cs"/>
          <w:rtl/>
        </w:rPr>
        <w:t>والإفصاحات</w:t>
      </w:r>
      <w:proofErr w:type="spellEnd"/>
      <w:r w:rsidRPr="00860631">
        <w:rPr>
          <w:rFonts w:ascii="Arial" w:eastAsia="Times New Roman" w:hAnsi="Arial" w:cs="Arial" w:hint="cs"/>
          <w:rtl/>
        </w:rPr>
        <w:t>،</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القيام</w:t>
      </w:r>
      <w:r w:rsidRPr="00860631">
        <w:rPr>
          <w:rFonts w:ascii="Arial" w:eastAsia="Times New Roman" w:hAnsi="Arial" w:cs="Arial"/>
          <w:rtl/>
        </w:rPr>
        <w:t xml:space="preserve"> </w:t>
      </w:r>
      <w:r w:rsidRPr="00860631">
        <w:rPr>
          <w:rFonts w:ascii="Arial" w:eastAsia="Times New Roman" w:hAnsi="Arial" w:cs="Arial" w:hint="cs"/>
          <w:rtl/>
        </w:rPr>
        <w:t>بالدراسات</w:t>
      </w:r>
      <w:r w:rsidRPr="00860631">
        <w:rPr>
          <w:rFonts w:ascii="Arial" w:eastAsia="Times New Roman" w:hAnsi="Arial" w:cs="Arial"/>
          <w:rtl/>
        </w:rPr>
        <w:t xml:space="preserve"> </w:t>
      </w:r>
      <w:r w:rsidRPr="00860631">
        <w:rPr>
          <w:rFonts w:ascii="Arial" w:eastAsia="Times New Roman" w:hAnsi="Arial" w:cs="Arial" w:hint="cs"/>
          <w:rtl/>
        </w:rPr>
        <w:t>القطاعية،</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القيام</w:t>
      </w:r>
      <w:r w:rsidRPr="00860631">
        <w:rPr>
          <w:rFonts w:ascii="Arial" w:eastAsia="Times New Roman" w:hAnsi="Arial" w:cs="Arial"/>
          <w:rtl/>
        </w:rPr>
        <w:t xml:space="preserve"> </w:t>
      </w:r>
      <w:r w:rsidRPr="00860631">
        <w:rPr>
          <w:rFonts w:ascii="Arial" w:eastAsia="Times New Roman" w:hAnsi="Arial" w:cs="Arial" w:hint="cs"/>
          <w:rtl/>
        </w:rPr>
        <w:t>بمختلف</w:t>
      </w:r>
      <w:r w:rsidRPr="00860631">
        <w:rPr>
          <w:rFonts w:ascii="Arial" w:eastAsia="Times New Roman" w:hAnsi="Arial" w:cs="Arial"/>
          <w:rtl/>
        </w:rPr>
        <w:t xml:space="preserve"> </w:t>
      </w:r>
      <w:r w:rsidRPr="00860631">
        <w:rPr>
          <w:rFonts w:ascii="Arial" w:eastAsia="Times New Roman" w:hAnsi="Arial" w:cs="Arial" w:hint="cs"/>
          <w:rtl/>
        </w:rPr>
        <w:t>المهام</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الدّاخلة</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مشمولاتهم</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تخطيط</w:t>
      </w:r>
      <w:r w:rsidRPr="00860631">
        <w:rPr>
          <w:rFonts w:ascii="Arial" w:eastAsia="Times New Roman" w:hAnsi="Arial" w:cs="Arial"/>
          <w:rtl/>
        </w:rPr>
        <w:t xml:space="preserve"> </w:t>
      </w:r>
      <w:r w:rsidRPr="00860631">
        <w:rPr>
          <w:rFonts w:ascii="Arial" w:eastAsia="Times New Roman" w:hAnsi="Arial" w:cs="Arial" w:hint="cs"/>
          <w:rtl/>
        </w:rPr>
        <w:t>وإعداد</w:t>
      </w:r>
      <w:r w:rsidRPr="00860631">
        <w:rPr>
          <w:rFonts w:ascii="Arial" w:eastAsia="Times New Roman" w:hAnsi="Arial" w:cs="Arial"/>
          <w:rtl/>
        </w:rPr>
        <w:t xml:space="preserve"> </w:t>
      </w:r>
      <w:r w:rsidRPr="00860631">
        <w:rPr>
          <w:rFonts w:ascii="Arial" w:eastAsia="Times New Roman" w:hAnsi="Arial" w:cs="Arial" w:hint="cs"/>
          <w:rtl/>
        </w:rPr>
        <w:t>البرامج</w:t>
      </w:r>
      <w:r w:rsidRPr="00860631">
        <w:rPr>
          <w:rFonts w:ascii="Arial" w:eastAsia="Times New Roman" w:hAnsi="Arial" w:cs="Arial"/>
          <w:rtl/>
        </w:rPr>
        <w:t xml:space="preserve"> </w:t>
      </w:r>
      <w:r w:rsidRPr="00860631">
        <w:rPr>
          <w:rFonts w:ascii="Arial" w:eastAsia="Times New Roman" w:hAnsi="Arial" w:cs="Arial" w:hint="cs"/>
          <w:rtl/>
        </w:rPr>
        <w:t>ومراقبة</w:t>
      </w:r>
      <w:r w:rsidRPr="00860631">
        <w:rPr>
          <w:rFonts w:ascii="Arial" w:eastAsia="Times New Roman" w:hAnsi="Arial" w:cs="Arial"/>
          <w:rtl/>
        </w:rPr>
        <w:t xml:space="preserve"> </w:t>
      </w:r>
      <w:r w:rsidRPr="00860631">
        <w:rPr>
          <w:rFonts w:ascii="Arial" w:eastAsia="Times New Roman" w:hAnsi="Arial" w:cs="Arial" w:hint="cs"/>
          <w:rtl/>
        </w:rPr>
        <w:t>التنفيذ</w:t>
      </w:r>
      <w:r w:rsidRPr="00860631">
        <w:rPr>
          <w:rFonts w:ascii="Arial" w:eastAsia="Times New Roman" w:hAnsi="Arial" w:cs="Arial"/>
          <w:rtl/>
        </w:rPr>
        <w:t xml:space="preserve"> </w:t>
      </w:r>
      <w:r w:rsidRPr="00860631">
        <w:rPr>
          <w:rFonts w:ascii="Arial" w:eastAsia="Times New Roman" w:hAnsi="Arial" w:cs="Arial" w:hint="cs"/>
          <w:rtl/>
        </w:rPr>
        <w:t>وبكل</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أو</w:t>
      </w:r>
      <w:r w:rsidRPr="00860631">
        <w:rPr>
          <w:rFonts w:ascii="Arial" w:eastAsia="Times New Roman" w:hAnsi="Arial" w:cs="Arial"/>
          <w:rtl/>
        </w:rPr>
        <w:t xml:space="preserve"> </w:t>
      </w:r>
      <w:r w:rsidRPr="00860631">
        <w:rPr>
          <w:rFonts w:ascii="Arial" w:eastAsia="Times New Roman" w:hAnsi="Arial" w:cs="Arial" w:hint="cs"/>
          <w:rtl/>
        </w:rPr>
        <w:t>مهمّة</w:t>
      </w:r>
      <w:r w:rsidRPr="00860631">
        <w:rPr>
          <w:rFonts w:ascii="Arial" w:eastAsia="Times New Roman" w:hAnsi="Arial" w:cs="Arial"/>
          <w:rtl/>
        </w:rPr>
        <w:t xml:space="preserve"> </w:t>
      </w:r>
      <w:r w:rsidRPr="00860631">
        <w:rPr>
          <w:rFonts w:ascii="Arial" w:eastAsia="Times New Roman" w:hAnsi="Arial" w:cs="Arial" w:hint="cs"/>
          <w:rtl/>
        </w:rPr>
        <w:t>تدخل</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إطار</w:t>
      </w:r>
      <w:r w:rsidRPr="00860631">
        <w:rPr>
          <w:rFonts w:ascii="Arial" w:eastAsia="Times New Roman" w:hAnsi="Arial" w:cs="Arial"/>
          <w:rtl/>
        </w:rPr>
        <w:t xml:space="preserve"> </w:t>
      </w:r>
      <w:r w:rsidRPr="00860631">
        <w:rPr>
          <w:rFonts w:ascii="Arial" w:eastAsia="Times New Roman" w:hAnsi="Arial" w:cs="Arial" w:hint="cs"/>
          <w:rtl/>
        </w:rPr>
        <w:t>مكافحة</w:t>
      </w:r>
      <w:r w:rsidRPr="00860631">
        <w:rPr>
          <w:rFonts w:ascii="Arial" w:eastAsia="Times New Roman" w:hAnsi="Arial" w:cs="Arial"/>
          <w:rtl/>
        </w:rPr>
        <w:t xml:space="preserve"> </w:t>
      </w:r>
      <w:r w:rsidRPr="00860631">
        <w:rPr>
          <w:rFonts w:ascii="Arial" w:eastAsia="Times New Roman" w:hAnsi="Arial" w:cs="Arial" w:hint="cs"/>
          <w:rtl/>
        </w:rPr>
        <w:t>التهرّب</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دفع</w:t>
      </w:r>
      <w:r w:rsidRPr="00860631">
        <w:rPr>
          <w:rFonts w:ascii="Arial" w:eastAsia="Times New Roman" w:hAnsi="Arial" w:cs="Arial"/>
          <w:rtl/>
        </w:rPr>
        <w:t xml:space="preserve"> </w:t>
      </w:r>
      <w:r w:rsidRPr="00860631">
        <w:rPr>
          <w:rFonts w:ascii="Arial" w:eastAsia="Times New Roman" w:hAnsi="Arial" w:cs="Arial" w:hint="cs"/>
          <w:rtl/>
        </w:rPr>
        <w:t>الأداء</w:t>
      </w:r>
      <w:r w:rsidRPr="00860631">
        <w:rPr>
          <w:rFonts w:ascii="Arial" w:eastAsia="Times New Roman" w:hAnsi="Arial" w:cs="Arial"/>
          <w:rtl/>
        </w:rPr>
        <w:t xml:space="preserve"> </w:t>
      </w:r>
      <w:r w:rsidRPr="00860631">
        <w:rPr>
          <w:rFonts w:ascii="Arial" w:eastAsia="Times New Roman" w:hAnsi="Arial" w:cs="Arial" w:hint="cs"/>
          <w:rtl/>
        </w:rPr>
        <w:t>وزجر</w:t>
      </w:r>
      <w:r w:rsidRPr="00860631">
        <w:rPr>
          <w:rFonts w:ascii="Arial" w:eastAsia="Times New Roman" w:hAnsi="Arial" w:cs="Arial"/>
          <w:rtl/>
        </w:rPr>
        <w:t xml:space="preserve"> </w:t>
      </w:r>
      <w:r w:rsidRPr="00860631">
        <w:rPr>
          <w:rFonts w:ascii="Arial" w:eastAsia="Times New Roman" w:hAnsi="Arial" w:cs="Arial" w:hint="cs"/>
          <w:rtl/>
        </w:rPr>
        <w:t>أعمال</w:t>
      </w:r>
      <w:r w:rsidRPr="00860631">
        <w:rPr>
          <w:rFonts w:ascii="Arial" w:eastAsia="Times New Roman" w:hAnsi="Arial" w:cs="Arial"/>
          <w:rtl/>
        </w:rPr>
        <w:t xml:space="preserve"> </w:t>
      </w:r>
      <w:r w:rsidRPr="00860631">
        <w:rPr>
          <w:rFonts w:ascii="Arial" w:eastAsia="Times New Roman" w:hAnsi="Arial" w:cs="Arial" w:hint="cs"/>
          <w:rtl/>
        </w:rPr>
        <w:t>الغشّ</w:t>
      </w:r>
      <w:r w:rsidRPr="00860631">
        <w:rPr>
          <w:rFonts w:ascii="Arial" w:eastAsia="Times New Roman" w:hAnsi="Arial" w:cs="Arial"/>
          <w:rtl/>
        </w:rPr>
        <w:t xml:space="preserve"> </w:t>
      </w:r>
      <w:r w:rsidRPr="00860631">
        <w:rPr>
          <w:rFonts w:ascii="Arial" w:eastAsia="Times New Roman" w:hAnsi="Arial" w:cs="Arial" w:hint="cs"/>
          <w:rtl/>
        </w:rPr>
        <w:t>الجبائي،</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التنسيق</w:t>
      </w:r>
      <w:r w:rsidRPr="00860631">
        <w:rPr>
          <w:rFonts w:ascii="Arial" w:eastAsia="Times New Roman" w:hAnsi="Arial" w:cs="Arial"/>
          <w:rtl/>
        </w:rPr>
        <w:t xml:space="preserve"> </w:t>
      </w:r>
      <w:r w:rsidRPr="00860631">
        <w:rPr>
          <w:rFonts w:ascii="Arial" w:eastAsia="Times New Roman" w:hAnsi="Arial" w:cs="Arial" w:hint="cs"/>
          <w:rtl/>
        </w:rPr>
        <w:t>والإشراف</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المصالح</w:t>
      </w:r>
      <w:r w:rsidRPr="00860631">
        <w:rPr>
          <w:rFonts w:ascii="Arial" w:eastAsia="Times New Roman" w:hAnsi="Arial" w:cs="Arial"/>
          <w:rtl/>
        </w:rPr>
        <w:t xml:space="preserve"> </w:t>
      </w:r>
      <w:r w:rsidRPr="00860631">
        <w:rPr>
          <w:rFonts w:ascii="Arial" w:eastAsia="Times New Roman" w:hAnsi="Arial" w:cs="Arial" w:hint="cs"/>
          <w:rtl/>
        </w:rPr>
        <w:t>الممثّلة</w:t>
      </w:r>
      <w:r w:rsidRPr="00860631">
        <w:rPr>
          <w:rFonts w:ascii="Arial" w:eastAsia="Times New Roman" w:hAnsi="Arial" w:cs="Arial"/>
          <w:rtl/>
        </w:rPr>
        <w:t xml:space="preserve"> </w:t>
      </w:r>
      <w:r w:rsidRPr="00860631">
        <w:rPr>
          <w:rFonts w:ascii="Arial" w:eastAsia="Times New Roman" w:hAnsi="Arial" w:cs="Arial" w:hint="cs"/>
          <w:rtl/>
        </w:rPr>
        <w:t>لها</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المستوى</w:t>
      </w:r>
      <w:r w:rsidRPr="00860631">
        <w:rPr>
          <w:rFonts w:ascii="Arial" w:eastAsia="Times New Roman" w:hAnsi="Arial" w:cs="Arial"/>
          <w:rtl/>
        </w:rPr>
        <w:t xml:space="preserve"> </w:t>
      </w:r>
      <w:r w:rsidRPr="00860631">
        <w:rPr>
          <w:rFonts w:ascii="Arial" w:eastAsia="Times New Roman" w:hAnsi="Arial" w:cs="Arial" w:hint="cs"/>
          <w:rtl/>
        </w:rPr>
        <w:t>الجهوي،</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الإشراف</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إعداد</w:t>
      </w:r>
      <w:r w:rsidRPr="00860631">
        <w:rPr>
          <w:rFonts w:ascii="Arial" w:eastAsia="Times New Roman" w:hAnsi="Arial" w:cs="Arial"/>
          <w:rtl/>
        </w:rPr>
        <w:t xml:space="preserve"> </w:t>
      </w:r>
      <w:r w:rsidRPr="00860631">
        <w:rPr>
          <w:rFonts w:ascii="Arial" w:eastAsia="Times New Roman" w:hAnsi="Arial" w:cs="Arial" w:hint="cs"/>
          <w:rtl/>
        </w:rPr>
        <w:t>وتنفيذ</w:t>
      </w:r>
      <w:r w:rsidRPr="00860631">
        <w:rPr>
          <w:rFonts w:ascii="Arial" w:eastAsia="Times New Roman" w:hAnsi="Arial" w:cs="Arial"/>
          <w:rtl/>
        </w:rPr>
        <w:t xml:space="preserve"> </w:t>
      </w:r>
      <w:r w:rsidRPr="00860631">
        <w:rPr>
          <w:rFonts w:ascii="Arial" w:eastAsia="Times New Roman" w:hAnsi="Arial" w:cs="Arial" w:hint="cs"/>
          <w:rtl/>
        </w:rPr>
        <w:t>المخططات</w:t>
      </w:r>
      <w:r w:rsidRPr="00860631">
        <w:rPr>
          <w:rFonts w:ascii="Arial" w:eastAsia="Times New Roman" w:hAnsi="Arial" w:cs="Arial"/>
          <w:rtl/>
        </w:rPr>
        <w:t xml:space="preserve"> </w:t>
      </w:r>
      <w:r w:rsidRPr="00860631">
        <w:rPr>
          <w:rFonts w:ascii="Arial" w:eastAsia="Times New Roman" w:hAnsi="Arial" w:cs="Arial" w:hint="cs"/>
          <w:rtl/>
        </w:rPr>
        <w:t>والبرامج</w:t>
      </w:r>
      <w:r w:rsidRPr="00860631">
        <w:rPr>
          <w:rFonts w:ascii="Arial" w:eastAsia="Times New Roman" w:hAnsi="Arial" w:cs="Arial"/>
          <w:rtl/>
        </w:rPr>
        <w:t xml:space="preserve"> </w:t>
      </w:r>
      <w:r w:rsidRPr="00860631">
        <w:rPr>
          <w:rFonts w:ascii="Arial" w:eastAsia="Times New Roman" w:hAnsi="Arial" w:cs="Arial" w:hint="cs"/>
          <w:rtl/>
        </w:rPr>
        <w:t>الدّاخلة</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مشمولاتها،</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التنسيق</w:t>
      </w:r>
      <w:r w:rsidRPr="00860631">
        <w:rPr>
          <w:rFonts w:ascii="Arial" w:eastAsia="Times New Roman" w:hAnsi="Arial" w:cs="Arial"/>
          <w:rtl/>
        </w:rPr>
        <w:t xml:space="preserve"> </w:t>
      </w:r>
      <w:r w:rsidRPr="00860631">
        <w:rPr>
          <w:rFonts w:ascii="Arial" w:eastAsia="Times New Roman" w:hAnsi="Arial" w:cs="Arial" w:hint="cs"/>
          <w:rtl/>
        </w:rPr>
        <w:t>مع</w:t>
      </w:r>
      <w:r w:rsidRPr="00860631">
        <w:rPr>
          <w:rFonts w:ascii="Arial" w:eastAsia="Times New Roman" w:hAnsi="Arial" w:cs="Arial"/>
          <w:rtl/>
        </w:rPr>
        <w:t xml:space="preserve"> </w:t>
      </w:r>
      <w:r w:rsidRPr="00860631">
        <w:rPr>
          <w:rFonts w:ascii="Arial" w:eastAsia="Times New Roman" w:hAnsi="Arial" w:cs="Arial" w:hint="cs"/>
          <w:rtl/>
        </w:rPr>
        <w:t>مختلف</w:t>
      </w:r>
      <w:r w:rsidRPr="00860631">
        <w:rPr>
          <w:rFonts w:ascii="Arial" w:eastAsia="Times New Roman" w:hAnsi="Arial" w:cs="Arial"/>
          <w:rtl/>
        </w:rPr>
        <w:t xml:space="preserve"> </w:t>
      </w:r>
      <w:r w:rsidRPr="00860631">
        <w:rPr>
          <w:rFonts w:ascii="Arial" w:eastAsia="Times New Roman" w:hAnsi="Arial" w:cs="Arial" w:hint="cs"/>
          <w:rtl/>
        </w:rPr>
        <w:t>هياكل</w:t>
      </w:r>
      <w:r w:rsidRPr="00860631">
        <w:rPr>
          <w:rFonts w:ascii="Arial" w:eastAsia="Times New Roman" w:hAnsi="Arial" w:cs="Arial"/>
          <w:rtl/>
        </w:rPr>
        <w:t xml:space="preserve"> </w:t>
      </w:r>
      <w:r w:rsidRPr="00860631">
        <w:rPr>
          <w:rFonts w:ascii="Arial" w:eastAsia="Times New Roman" w:hAnsi="Arial" w:cs="Arial" w:hint="cs"/>
          <w:rtl/>
        </w:rPr>
        <w:t>الرّقابة</w:t>
      </w:r>
      <w:r w:rsidRPr="00860631">
        <w:rPr>
          <w:rFonts w:ascii="Arial" w:eastAsia="Times New Roman" w:hAnsi="Arial" w:cs="Arial"/>
          <w:rtl/>
        </w:rPr>
        <w:t xml:space="preserve"> </w:t>
      </w:r>
      <w:r w:rsidRPr="00860631">
        <w:rPr>
          <w:rFonts w:ascii="Arial" w:eastAsia="Times New Roman" w:hAnsi="Arial" w:cs="Arial" w:hint="cs"/>
          <w:rtl/>
        </w:rPr>
        <w:t>الاقتصادية</w:t>
      </w:r>
      <w:r w:rsidRPr="00860631">
        <w:rPr>
          <w:rFonts w:ascii="Arial" w:eastAsia="Times New Roman" w:hAnsi="Arial" w:cs="Arial"/>
          <w:rtl/>
        </w:rPr>
        <w:t xml:space="preserve"> </w:t>
      </w:r>
      <w:r w:rsidRPr="00860631">
        <w:rPr>
          <w:rFonts w:ascii="Arial" w:eastAsia="Times New Roman" w:hAnsi="Arial" w:cs="Arial" w:hint="cs"/>
          <w:rtl/>
        </w:rPr>
        <w:t>والديوانية</w:t>
      </w:r>
      <w:r w:rsidRPr="00860631">
        <w:rPr>
          <w:rFonts w:ascii="Arial" w:eastAsia="Times New Roman" w:hAnsi="Arial" w:cs="Arial"/>
          <w:rtl/>
        </w:rPr>
        <w:t xml:space="preserve"> </w:t>
      </w:r>
      <w:r w:rsidRPr="00860631">
        <w:rPr>
          <w:rFonts w:ascii="Arial" w:eastAsia="Times New Roman" w:hAnsi="Arial" w:cs="Arial" w:hint="cs"/>
          <w:rtl/>
        </w:rPr>
        <w:t>لتيسير</w:t>
      </w:r>
      <w:r w:rsidRPr="00860631">
        <w:rPr>
          <w:rFonts w:ascii="Arial" w:eastAsia="Times New Roman" w:hAnsi="Arial" w:cs="Arial"/>
          <w:rtl/>
        </w:rPr>
        <w:t xml:space="preserve"> </w:t>
      </w:r>
      <w:r w:rsidRPr="00860631">
        <w:rPr>
          <w:rFonts w:ascii="Arial" w:eastAsia="Times New Roman" w:hAnsi="Arial" w:cs="Arial" w:hint="cs"/>
          <w:rtl/>
        </w:rPr>
        <w:t>القيام</w:t>
      </w:r>
      <w:r w:rsidRPr="00860631">
        <w:rPr>
          <w:rFonts w:ascii="Arial" w:eastAsia="Times New Roman" w:hAnsi="Arial" w:cs="Arial"/>
          <w:rtl/>
        </w:rPr>
        <w:t xml:space="preserve"> </w:t>
      </w:r>
      <w:r w:rsidRPr="00860631">
        <w:rPr>
          <w:rFonts w:ascii="Arial" w:eastAsia="Times New Roman" w:hAnsi="Arial" w:cs="Arial" w:hint="cs"/>
          <w:rtl/>
        </w:rPr>
        <w:t>بأعمال</w:t>
      </w:r>
      <w:r w:rsidRPr="00860631">
        <w:rPr>
          <w:rFonts w:ascii="Arial" w:eastAsia="Times New Roman" w:hAnsi="Arial" w:cs="Arial"/>
          <w:rtl/>
        </w:rPr>
        <w:t xml:space="preserve"> </w:t>
      </w:r>
      <w:r w:rsidRPr="00860631">
        <w:rPr>
          <w:rFonts w:ascii="Arial" w:eastAsia="Times New Roman" w:hAnsi="Arial" w:cs="Arial" w:hint="cs"/>
          <w:rtl/>
        </w:rPr>
        <w:t>البحث</w:t>
      </w:r>
      <w:r w:rsidRPr="00860631">
        <w:rPr>
          <w:rFonts w:ascii="Arial" w:eastAsia="Times New Roman" w:hAnsi="Arial" w:cs="Arial"/>
          <w:rtl/>
        </w:rPr>
        <w:t xml:space="preserve"> </w:t>
      </w:r>
      <w:r w:rsidRPr="00860631">
        <w:rPr>
          <w:rFonts w:ascii="Arial" w:eastAsia="Times New Roman" w:hAnsi="Arial" w:cs="Arial" w:hint="cs"/>
          <w:rtl/>
        </w:rPr>
        <w:t>والمراقبة</w:t>
      </w:r>
      <w:r w:rsidRPr="00860631">
        <w:rPr>
          <w:rFonts w:ascii="Arial" w:eastAsia="Times New Roman" w:hAnsi="Arial" w:cs="Arial"/>
          <w:rtl/>
        </w:rPr>
        <w:t xml:space="preserve"> </w:t>
      </w:r>
      <w:r w:rsidRPr="00860631">
        <w:rPr>
          <w:rFonts w:ascii="Arial" w:eastAsia="Times New Roman" w:hAnsi="Arial" w:cs="Arial" w:hint="cs"/>
          <w:rtl/>
        </w:rPr>
        <w:t>والتحقيق،</w:t>
      </w:r>
      <w:r w:rsidRPr="00860631">
        <w:rPr>
          <w:rFonts w:ascii="Arial" w:eastAsia="Times New Roman" w:hAnsi="Arial" w:cs="Arial"/>
          <w:rtl/>
        </w:rPr>
        <w:t xml:space="preserve"> </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حصر</w:t>
      </w:r>
      <w:r w:rsidRPr="00860631">
        <w:rPr>
          <w:rFonts w:ascii="Arial" w:eastAsia="Times New Roman" w:hAnsi="Arial" w:cs="Arial"/>
          <w:rtl/>
        </w:rPr>
        <w:t xml:space="preserve"> </w:t>
      </w:r>
      <w:r w:rsidRPr="00860631">
        <w:rPr>
          <w:rFonts w:ascii="Arial" w:eastAsia="Times New Roman" w:hAnsi="Arial" w:cs="Arial" w:hint="cs"/>
          <w:rtl/>
        </w:rPr>
        <w:t>حاجيات</w:t>
      </w:r>
      <w:r w:rsidRPr="00860631">
        <w:rPr>
          <w:rFonts w:ascii="Arial" w:eastAsia="Times New Roman" w:hAnsi="Arial" w:cs="Arial"/>
          <w:rtl/>
        </w:rPr>
        <w:t xml:space="preserve"> </w:t>
      </w:r>
      <w:r w:rsidRPr="00860631">
        <w:rPr>
          <w:rFonts w:ascii="Arial" w:eastAsia="Times New Roman" w:hAnsi="Arial" w:cs="Arial" w:hint="cs"/>
          <w:rtl/>
        </w:rPr>
        <w:t>تسيير</w:t>
      </w:r>
      <w:r w:rsidRPr="00860631">
        <w:rPr>
          <w:rFonts w:ascii="Arial" w:eastAsia="Times New Roman" w:hAnsi="Arial" w:cs="Arial"/>
          <w:rtl/>
        </w:rPr>
        <w:t xml:space="preserve"> </w:t>
      </w:r>
      <w:r w:rsidRPr="00860631">
        <w:rPr>
          <w:rFonts w:ascii="Arial" w:eastAsia="Times New Roman" w:hAnsi="Arial" w:cs="Arial" w:hint="cs"/>
          <w:rtl/>
        </w:rPr>
        <w:t>المصالح</w:t>
      </w:r>
      <w:r w:rsidRPr="00860631">
        <w:rPr>
          <w:rFonts w:ascii="Arial" w:eastAsia="Times New Roman" w:hAnsi="Arial" w:cs="Arial"/>
          <w:rtl/>
        </w:rPr>
        <w:t xml:space="preserve"> </w:t>
      </w:r>
      <w:r w:rsidRPr="00860631">
        <w:rPr>
          <w:rFonts w:ascii="Arial" w:eastAsia="Times New Roman" w:hAnsi="Arial" w:cs="Arial" w:hint="cs"/>
          <w:rtl/>
        </w:rPr>
        <w:t>الراجعة</w:t>
      </w:r>
      <w:r w:rsidRPr="00860631">
        <w:rPr>
          <w:rFonts w:ascii="Arial" w:eastAsia="Times New Roman" w:hAnsi="Arial" w:cs="Arial"/>
          <w:rtl/>
        </w:rPr>
        <w:t xml:space="preserve"> </w:t>
      </w:r>
      <w:r w:rsidRPr="00860631">
        <w:rPr>
          <w:rFonts w:ascii="Arial" w:eastAsia="Times New Roman" w:hAnsi="Arial" w:cs="Arial" w:hint="cs"/>
          <w:rtl/>
        </w:rPr>
        <w:t>لها</w:t>
      </w:r>
      <w:r w:rsidRPr="00860631">
        <w:rPr>
          <w:rFonts w:ascii="Arial" w:eastAsia="Times New Roman" w:hAnsi="Arial" w:cs="Arial"/>
          <w:rtl/>
        </w:rPr>
        <w:t xml:space="preserve"> </w:t>
      </w:r>
      <w:r w:rsidRPr="00860631">
        <w:rPr>
          <w:rFonts w:ascii="Arial" w:eastAsia="Times New Roman" w:hAnsi="Arial" w:cs="Arial" w:hint="cs"/>
          <w:rtl/>
        </w:rPr>
        <w:t>بالنظر،</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التنسيق</w:t>
      </w:r>
      <w:r w:rsidRPr="00860631">
        <w:rPr>
          <w:rFonts w:ascii="Arial" w:eastAsia="Times New Roman" w:hAnsi="Arial" w:cs="Arial"/>
          <w:rtl/>
        </w:rPr>
        <w:t xml:space="preserve"> </w:t>
      </w:r>
      <w:r w:rsidRPr="00860631">
        <w:rPr>
          <w:rFonts w:ascii="Arial" w:eastAsia="Times New Roman" w:hAnsi="Arial" w:cs="Arial" w:hint="cs"/>
          <w:rtl/>
        </w:rPr>
        <w:t>مع</w:t>
      </w:r>
      <w:r w:rsidRPr="00860631">
        <w:rPr>
          <w:rFonts w:ascii="Arial" w:eastAsia="Times New Roman" w:hAnsi="Arial" w:cs="Arial"/>
          <w:rtl/>
        </w:rPr>
        <w:t xml:space="preserve"> </w:t>
      </w:r>
      <w:r w:rsidRPr="00860631">
        <w:rPr>
          <w:rFonts w:ascii="Arial" w:eastAsia="Times New Roman" w:hAnsi="Arial" w:cs="Arial" w:hint="cs"/>
          <w:rtl/>
        </w:rPr>
        <w:t>المصالح</w:t>
      </w:r>
      <w:r w:rsidRPr="00860631">
        <w:rPr>
          <w:rFonts w:ascii="Arial" w:eastAsia="Times New Roman" w:hAnsi="Arial" w:cs="Arial"/>
          <w:rtl/>
        </w:rPr>
        <w:t xml:space="preserve"> </w:t>
      </w:r>
      <w:r w:rsidRPr="00860631">
        <w:rPr>
          <w:rFonts w:ascii="Arial" w:eastAsia="Times New Roman" w:hAnsi="Arial" w:cs="Arial" w:hint="cs"/>
          <w:rtl/>
        </w:rPr>
        <w:t>المركزية</w:t>
      </w:r>
      <w:r w:rsidRPr="00860631">
        <w:rPr>
          <w:rFonts w:ascii="Arial" w:eastAsia="Times New Roman" w:hAnsi="Arial" w:cs="Arial"/>
          <w:rtl/>
        </w:rPr>
        <w:t xml:space="preserve"> </w:t>
      </w:r>
      <w:r w:rsidRPr="00860631">
        <w:rPr>
          <w:rFonts w:ascii="Arial" w:eastAsia="Times New Roman" w:hAnsi="Arial" w:cs="Arial" w:hint="cs"/>
          <w:rtl/>
        </w:rPr>
        <w:t>للإدارة</w:t>
      </w:r>
      <w:r w:rsidRPr="00860631">
        <w:rPr>
          <w:rFonts w:ascii="Arial" w:eastAsia="Times New Roman" w:hAnsi="Arial" w:cs="Arial"/>
          <w:rtl/>
        </w:rPr>
        <w:t xml:space="preserve"> </w:t>
      </w:r>
      <w:r w:rsidRPr="00860631">
        <w:rPr>
          <w:rFonts w:ascii="Arial" w:eastAsia="Times New Roman" w:hAnsi="Arial" w:cs="Arial" w:hint="cs"/>
          <w:rtl/>
        </w:rPr>
        <w:t>العامّة</w:t>
      </w:r>
      <w:r w:rsidRPr="00860631">
        <w:rPr>
          <w:rFonts w:ascii="Arial" w:eastAsia="Times New Roman" w:hAnsi="Arial" w:cs="Arial"/>
          <w:rtl/>
        </w:rPr>
        <w:t xml:space="preserve"> </w:t>
      </w:r>
      <w:r w:rsidRPr="00860631">
        <w:rPr>
          <w:rFonts w:ascii="Arial" w:eastAsia="Times New Roman" w:hAnsi="Arial" w:cs="Arial" w:hint="cs"/>
          <w:rtl/>
        </w:rPr>
        <w:t>للأداءات</w:t>
      </w:r>
      <w:r w:rsidRPr="00860631">
        <w:rPr>
          <w:rFonts w:ascii="Arial" w:eastAsia="Times New Roman" w:hAnsi="Arial" w:cs="Arial"/>
          <w:rtl/>
        </w:rPr>
        <w:t xml:space="preserve"> </w:t>
      </w:r>
      <w:r w:rsidRPr="00860631">
        <w:rPr>
          <w:rFonts w:ascii="Arial" w:eastAsia="Times New Roman" w:hAnsi="Arial" w:cs="Arial" w:hint="cs"/>
          <w:rtl/>
        </w:rPr>
        <w:t>فيما</w:t>
      </w:r>
      <w:r w:rsidRPr="00860631">
        <w:rPr>
          <w:rFonts w:ascii="Arial" w:eastAsia="Times New Roman" w:hAnsi="Arial" w:cs="Arial"/>
          <w:rtl/>
        </w:rPr>
        <w:t xml:space="preserve"> </w:t>
      </w:r>
      <w:r w:rsidRPr="00860631">
        <w:rPr>
          <w:rFonts w:ascii="Arial" w:eastAsia="Times New Roman" w:hAnsi="Arial" w:cs="Arial" w:hint="cs"/>
          <w:rtl/>
        </w:rPr>
        <w:t>يتعلّق</w:t>
      </w:r>
      <w:r w:rsidRPr="00860631">
        <w:rPr>
          <w:rFonts w:ascii="Arial" w:eastAsia="Times New Roman" w:hAnsi="Arial" w:cs="Arial"/>
          <w:rtl/>
        </w:rPr>
        <w:t xml:space="preserve"> </w:t>
      </w:r>
      <w:r w:rsidRPr="00860631">
        <w:rPr>
          <w:rFonts w:ascii="Arial" w:eastAsia="Times New Roman" w:hAnsi="Arial" w:cs="Arial" w:hint="cs"/>
          <w:rtl/>
        </w:rPr>
        <w:t>بالتصرّف</w:t>
      </w:r>
      <w:r w:rsidRPr="00860631">
        <w:rPr>
          <w:rFonts w:ascii="Arial" w:eastAsia="Times New Roman" w:hAnsi="Arial" w:cs="Arial"/>
          <w:rtl/>
        </w:rPr>
        <w:t xml:space="preserve"> </w:t>
      </w:r>
      <w:r w:rsidRPr="00860631">
        <w:rPr>
          <w:rFonts w:ascii="Arial" w:eastAsia="Times New Roman" w:hAnsi="Arial" w:cs="Arial" w:hint="cs"/>
          <w:rtl/>
        </w:rPr>
        <w:t>الإداري</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الموارد</w:t>
      </w:r>
      <w:r w:rsidRPr="00860631">
        <w:rPr>
          <w:rFonts w:ascii="Arial" w:eastAsia="Times New Roman" w:hAnsi="Arial" w:cs="Arial"/>
          <w:rtl/>
        </w:rPr>
        <w:t xml:space="preserve"> </w:t>
      </w:r>
      <w:r w:rsidRPr="00860631">
        <w:rPr>
          <w:rFonts w:ascii="Arial" w:eastAsia="Times New Roman" w:hAnsi="Arial" w:cs="Arial" w:hint="cs"/>
          <w:rtl/>
        </w:rPr>
        <w:t>البشرية</w:t>
      </w:r>
      <w:r w:rsidRPr="00860631">
        <w:rPr>
          <w:rFonts w:ascii="Arial" w:eastAsia="Times New Roman" w:hAnsi="Arial" w:cs="Arial"/>
          <w:rtl/>
        </w:rPr>
        <w:t xml:space="preserve"> </w:t>
      </w:r>
      <w:r w:rsidRPr="00860631">
        <w:rPr>
          <w:rFonts w:ascii="Arial" w:eastAsia="Times New Roman" w:hAnsi="Arial" w:cs="Arial" w:hint="cs"/>
          <w:rtl/>
        </w:rPr>
        <w:t>الرّاجعة</w:t>
      </w:r>
      <w:r w:rsidRPr="00860631">
        <w:rPr>
          <w:rFonts w:ascii="Arial" w:eastAsia="Times New Roman" w:hAnsi="Arial" w:cs="Arial"/>
          <w:rtl/>
        </w:rPr>
        <w:t xml:space="preserve"> </w:t>
      </w:r>
      <w:r w:rsidRPr="00860631">
        <w:rPr>
          <w:rFonts w:ascii="Arial" w:eastAsia="Times New Roman" w:hAnsi="Arial" w:cs="Arial" w:hint="cs"/>
          <w:rtl/>
        </w:rPr>
        <w:t>لها</w:t>
      </w:r>
      <w:r w:rsidRPr="00860631">
        <w:rPr>
          <w:rFonts w:ascii="Arial" w:eastAsia="Times New Roman" w:hAnsi="Arial" w:cs="Arial"/>
          <w:rtl/>
        </w:rPr>
        <w:t xml:space="preserve"> </w:t>
      </w:r>
      <w:r w:rsidRPr="00860631">
        <w:rPr>
          <w:rFonts w:ascii="Arial" w:eastAsia="Times New Roman" w:hAnsi="Arial" w:cs="Arial" w:hint="cs"/>
          <w:rtl/>
        </w:rPr>
        <w:t>بالنظر،</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تنفيذ</w:t>
      </w:r>
      <w:r w:rsidRPr="00860631">
        <w:rPr>
          <w:rFonts w:ascii="Arial" w:eastAsia="Times New Roman" w:hAnsi="Arial" w:cs="Arial"/>
          <w:rtl/>
        </w:rPr>
        <w:t xml:space="preserve"> </w:t>
      </w:r>
      <w:r w:rsidRPr="00860631">
        <w:rPr>
          <w:rFonts w:ascii="Arial" w:eastAsia="Times New Roman" w:hAnsi="Arial" w:cs="Arial" w:hint="cs"/>
          <w:rtl/>
        </w:rPr>
        <w:t>اعتمادات</w:t>
      </w:r>
      <w:r w:rsidRPr="00860631">
        <w:rPr>
          <w:rFonts w:ascii="Arial" w:eastAsia="Times New Roman" w:hAnsi="Arial" w:cs="Arial"/>
          <w:rtl/>
        </w:rPr>
        <w:t xml:space="preserve"> </w:t>
      </w:r>
      <w:r w:rsidRPr="00860631">
        <w:rPr>
          <w:rFonts w:ascii="Arial" w:eastAsia="Times New Roman" w:hAnsi="Arial" w:cs="Arial" w:hint="cs"/>
          <w:rtl/>
        </w:rPr>
        <w:t>التصرّف</w:t>
      </w:r>
      <w:r w:rsidRPr="00860631">
        <w:rPr>
          <w:rFonts w:ascii="Arial" w:eastAsia="Times New Roman" w:hAnsi="Arial" w:cs="Arial"/>
          <w:rtl/>
        </w:rPr>
        <w:t xml:space="preserve"> </w:t>
      </w:r>
      <w:r w:rsidRPr="00860631">
        <w:rPr>
          <w:rFonts w:ascii="Arial" w:eastAsia="Times New Roman" w:hAnsi="Arial" w:cs="Arial" w:hint="cs"/>
          <w:rtl/>
        </w:rPr>
        <w:t>والتنمية</w:t>
      </w:r>
      <w:r w:rsidRPr="00860631">
        <w:rPr>
          <w:rFonts w:ascii="Arial" w:eastAsia="Times New Roman" w:hAnsi="Arial" w:cs="Arial"/>
          <w:rtl/>
        </w:rPr>
        <w:t xml:space="preserve"> </w:t>
      </w:r>
      <w:r w:rsidRPr="00860631">
        <w:rPr>
          <w:rFonts w:ascii="Arial" w:eastAsia="Times New Roman" w:hAnsi="Arial" w:cs="Arial" w:hint="cs"/>
          <w:rtl/>
        </w:rPr>
        <w:t>المفوّضة</w:t>
      </w:r>
      <w:r w:rsidRPr="00860631">
        <w:rPr>
          <w:rFonts w:ascii="Arial" w:eastAsia="Times New Roman" w:hAnsi="Arial" w:cs="Arial"/>
          <w:rtl/>
        </w:rPr>
        <w:t xml:space="preserve"> </w:t>
      </w:r>
      <w:r w:rsidRPr="00860631">
        <w:rPr>
          <w:rFonts w:ascii="Arial" w:eastAsia="Times New Roman" w:hAnsi="Arial" w:cs="Arial" w:hint="cs"/>
          <w:rtl/>
        </w:rPr>
        <w:t>إليها</w:t>
      </w:r>
      <w:r w:rsidRPr="00860631">
        <w:rPr>
          <w:rFonts w:ascii="Arial" w:eastAsia="Times New Roman" w:hAnsi="Arial" w:cs="Arial"/>
          <w:rtl/>
        </w:rPr>
        <w:t xml:space="preserve"> </w:t>
      </w:r>
      <w:r w:rsidRPr="00860631">
        <w:rPr>
          <w:rFonts w:ascii="Arial" w:eastAsia="Times New Roman" w:hAnsi="Arial" w:cs="Arial" w:hint="cs"/>
          <w:rtl/>
        </w:rPr>
        <w:t>وتأمين</w:t>
      </w:r>
      <w:r w:rsidRPr="00860631">
        <w:rPr>
          <w:rFonts w:ascii="Arial" w:eastAsia="Times New Roman" w:hAnsi="Arial" w:cs="Arial"/>
          <w:rtl/>
        </w:rPr>
        <w:t xml:space="preserve"> </w:t>
      </w:r>
      <w:r w:rsidRPr="00860631">
        <w:rPr>
          <w:rFonts w:ascii="Arial" w:eastAsia="Times New Roman" w:hAnsi="Arial" w:cs="Arial" w:hint="cs"/>
          <w:rtl/>
        </w:rPr>
        <w:t>صيانة</w:t>
      </w:r>
      <w:r w:rsidRPr="00860631">
        <w:rPr>
          <w:rFonts w:ascii="Arial" w:eastAsia="Times New Roman" w:hAnsi="Arial" w:cs="Arial"/>
          <w:rtl/>
        </w:rPr>
        <w:t xml:space="preserve"> </w:t>
      </w:r>
      <w:r w:rsidRPr="00860631">
        <w:rPr>
          <w:rFonts w:ascii="Arial" w:eastAsia="Times New Roman" w:hAnsi="Arial" w:cs="Arial" w:hint="cs"/>
          <w:rtl/>
        </w:rPr>
        <w:t>البناءات</w:t>
      </w:r>
      <w:r w:rsidRPr="00860631">
        <w:rPr>
          <w:rFonts w:ascii="Arial" w:eastAsia="Times New Roman" w:hAnsi="Arial" w:cs="Arial"/>
          <w:rtl/>
        </w:rPr>
        <w:t xml:space="preserve"> </w:t>
      </w:r>
      <w:r w:rsidRPr="00860631">
        <w:rPr>
          <w:rFonts w:ascii="Arial" w:eastAsia="Times New Roman" w:hAnsi="Arial" w:cs="Arial" w:hint="cs"/>
          <w:rtl/>
        </w:rPr>
        <w:t>والتصرّف</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التجهيزات</w:t>
      </w:r>
      <w:r w:rsidRPr="00860631">
        <w:rPr>
          <w:rFonts w:ascii="Arial" w:eastAsia="Times New Roman" w:hAnsi="Arial" w:cs="Arial"/>
          <w:rtl/>
        </w:rPr>
        <w:t xml:space="preserve"> </w:t>
      </w:r>
      <w:r w:rsidRPr="00860631">
        <w:rPr>
          <w:rFonts w:ascii="Arial" w:eastAsia="Times New Roman" w:hAnsi="Arial" w:cs="Arial" w:hint="cs"/>
          <w:rtl/>
        </w:rPr>
        <w:t>والمعدّات</w:t>
      </w:r>
      <w:r w:rsidRPr="00860631">
        <w:rPr>
          <w:rFonts w:ascii="Arial" w:eastAsia="Times New Roman" w:hAnsi="Arial" w:cs="Arial"/>
          <w:rtl/>
        </w:rPr>
        <w:t xml:space="preserve"> </w:t>
      </w:r>
      <w:r w:rsidRPr="00860631">
        <w:rPr>
          <w:rFonts w:ascii="Arial" w:eastAsia="Times New Roman" w:hAnsi="Arial" w:cs="Arial" w:hint="cs"/>
          <w:rtl/>
        </w:rPr>
        <w:t>بالمصالح</w:t>
      </w:r>
      <w:r w:rsidRPr="00860631">
        <w:rPr>
          <w:rFonts w:ascii="Arial" w:eastAsia="Times New Roman" w:hAnsi="Arial" w:cs="Arial"/>
          <w:rtl/>
        </w:rPr>
        <w:t xml:space="preserve"> </w:t>
      </w:r>
      <w:r w:rsidRPr="00860631">
        <w:rPr>
          <w:rFonts w:ascii="Arial" w:eastAsia="Times New Roman" w:hAnsi="Arial" w:cs="Arial" w:hint="cs"/>
          <w:rtl/>
        </w:rPr>
        <w:t>الرّاجعة</w:t>
      </w:r>
      <w:r w:rsidRPr="00860631">
        <w:rPr>
          <w:rFonts w:ascii="Arial" w:eastAsia="Times New Roman" w:hAnsi="Arial" w:cs="Arial"/>
          <w:rtl/>
        </w:rPr>
        <w:t xml:space="preserve"> </w:t>
      </w:r>
      <w:r w:rsidRPr="00860631">
        <w:rPr>
          <w:rFonts w:ascii="Arial" w:eastAsia="Times New Roman" w:hAnsi="Arial" w:cs="Arial" w:hint="cs"/>
          <w:rtl/>
        </w:rPr>
        <w:t>لها</w:t>
      </w:r>
      <w:r w:rsidRPr="00860631">
        <w:rPr>
          <w:rFonts w:ascii="Arial" w:eastAsia="Times New Roman" w:hAnsi="Arial" w:cs="Arial"/>
          <w:rtl/>
        </w:rPr>
        <w:t xml:space="preserve"> </w:t>
      </w:r>
      <w:r w:rsidRPr="00860631">
        <w:rPr>
          <w:rFonts w:ascii="Arial" w:eastAsia="Times New Roman" w:hAnsi="Arial" w:cs="Arial" w:hint="cs"/>
          <w:rtl/>
        </w:rPr>
        <w:t>بالنظر،</w:t>
      </w:r>
    </w:p>
    <w:p w:rsidR="00860631" w:rsidRPr="00860631" w:rsidRDefault="00860631" w:rsidP="007A61DA">
      <w:pPr>
        <w:numPr>
          <w:ilvl w:val="0"/>
          <w:numId w:val="289"/>
        </w:numPr>
        <w:bidi/>
        <w:spacing w:before="120" w:after="0" w:line="240" w:lineRule="auto"/>
        <w:ind w:left="927"/>
        <w:contextualSpacing/>
        <w:jc w:val="both"/>
        <w:rPr>
          <w:rFonts w:ascii="Arial" w:eastAsia="Times New Roman" w:hAnsi="Arial" w:cs="Arial"/>
          <w:rtl/>
        </w:rPr>
      </w:pPr>
      <w:r w:rsidRPr="00860631">
        <w:rPr>
          <w:rFonts w:ascii="Arial" w:eastAsia="Times New Roman" w:hAnsi="Arial" w:cs="Arial" w:hint="cs"/>
          <w:rtl/>
        </w:rPr>
        <w:t>القيام</w:t>
      </w:r>
      <w:r w:rsidRPr="00860631">
        <w:rPr>
          <w:rFonts w:ascii="Arial" w:eastAsia="Times New Roman" w:hAnsi="Arial" w:cs="Arial"/>
          <w:rtl/>
        </w:rPr>
        <w:t xml:space="preserve"> </w:t>
      </w:r>
      <w:r w:rsidRPr="00860631">
        <w:rPr>
          <w:rFonts w:ascii="Arial" w:eastAsia="Times New Roman" w:hAnsi="Arial" w:cs="Arial" w:hint="cs"/>
          <w:rtl/>
        </w:rPr>
        <w:t>بكل</w:t>
      </w:r>
      <w:r w:rsidRPr="00860631">
        <w:rPr>
          <w:rFonts w:ascii="Arial" w:eastAsia="Times New Roman" w:hAnsi="Arial" w:cs="Arial"/>
          <w:rtl/>
        </w:rPr>
        <w:t xml:space="preserve"> </w:t>
      </w:r>
      <w:r w:rsidRPr="00860631">
        <w:rPr>
          <w:rFonts w:ascii="Arial" w:eastAsia="Times New Roman" w:hAnsi="Arial" w:cs="Arial" w:hint="cs"/>
          <w:rtl/>
        </w:rPr>
        <w:t>الأعمال</w:t>
      </w:r>
      <w:r w:rsidRPr="00860631">
        <w:rPr>
          <w:rFonts w:ascii="Arial" w:eastAsia="Times New Roman" w:hAnsi="Arial" w:cs="Arial"/>
          <w:rtl/>
        </w:rPr>
        <w:t xml:space="preserve"> </w:t>
      </w:r>
      <w:r w:rsidRPr="00860631">
        <w:rPr>
          <w:rFonts w:ascii="Arial" w:eastAsia="Times New Roman" w:hAnsi="Arial" w:cs="Arial" w:hint="cs"/>
          <w:rtl/>
        </w:rPr>
        <w:t>المسندة</w:t>
      </w:r>
      <w:r w:rsidRPr="00860631">
        <w:rPr>
          <w:rFonts w:ascii="Arial" w:eastAsia="Times New Roman" w:hAnsi="Arial" w:cs="Arial"/>
          <w:rtl/>
        </w:rPr>
        <w:t xml:space="preserve"> </w:t>
      </w:r>
      <w:r w:rsidRPr="00860631">
        <w:rPr>
          <w:rFonts w:ascii="Arial" w:eastAsia="Times New Roman" w:hAnsi="Arial" w:cs="Arial" w:hint="cs"/>
          <w:rtl/>
        </w:rPr>
        <w:t>إليها</w:t>
      </w:r>
      <w:r w:rsidRPr="00860631">
        <w:rPr>
          <w:rFonts w:ascii="Arial" w:eastAsia="Times New Roman" w:hAnsi="Arial" w:cs="Arial"/>
          <w:rtl/>
        </w:rPr>
        <w:t xml:space="preserve"> </w:t>
      </w:r>
      <w:r w:rsidRPr="00860631">
        <w:rPr>
          <w:rFonts w:ascii="Arial" w:eastAsia="Times New Roman" w:hAnsi="Arial" w:cs="Arial" w:hint="cs"/>
          <w:rtl/>
        </w:rPr>
        <w:t>بمقتضى</w:t>
      </w:r>
      <w:r w:rsidRPr="00860631">
        <w:rPr>
          <w:rFonts w:ascii="Arial" w:eastAsia="Times New Roman" w:hAnsi="Arial" w:cs="Arial"/>
          <w:rtl/>
        </w:rPr>
        <w:t xml:space="preserve"> </w:t>
      </w:r>
      <w:r w:rsidRPr="00860631">
        <w:rPr>
          <w:rFonts w:ascii="Arial" w:eastAsia="Times New Roman" w:hAnsi="Arial" w:cs="Arial" w:hint="cs"/>
          <w:rtl/>
        </w:rPr>
        <w:t>النصوص</w:t>
      </w:r>
      <w:r w:rsidRPr="00860631">
        <w:rPr>
          <w:rFonts w:ascii="Arial" w:eastAsia="Times New Roman" w:hAnsi="Arial" w:cs="Arial"/>
          <w:rtl/>
        </w:rPr>
        <w:t xml:space="preserve"> </w:t>
      </w:r>
      <w:r w:rsidRPr="00860631">
        <w:rPr>
          <w:rFonts w:ascii="Arial" w:eastAsia="Times New Roman" w:hAnsi="Arial" w:cs="Arial" w:hint="cs"/>
          <w:rtl/>
        </w:rPr>
        <w:t>التشريعية</w:t>
      </w:r>
      <w:r w:rsidRPr="00860631">
        <w:rPr>
          <w:rFonts w:ascii="Arial" w:eastAsia="Times New Roman" w:hAnsi="Arial" w:cs="Arial"/>
          <w:rtl/>
        </w:rPr>
        <w:t xml:space="preserve"> </w:t>
      </w:r>
      <w:r w:rsidRPr="00860631">
        <w:rPr>
          <w:rFonts w:ascii="Arial" w:eastAsia="Times New Roman" w:hAnsi="Arial" w:cs="Arial" w:hint="cs"/>
          <w:rtl/>
        </w:rPr>
        <w:t>والترتيبية</w:t>
      </w:r>
      <w:r w:rsidRPr="00860631">
        <w:rPr>
          <w:rFonts w:ascii="Arial" w:eastAsia="Times New Roman" w:hAnsi="Arial" w:cs="Arial"/>
        </w:rPr>
        <w:t>.</w:t>
      </w:r>
    </w:p>
    <w:p w:rsidR="00860631" w:rsidRPr="00860631" w:rsidRDefault="00860631" w:rsidP="00860631">
      <w:pPr>
        <w:bidi/>
        <w:spacing w:before="120" w:after="0" w:line="240" w:lineRule="auto"/>
        <w:ind w:left="284"/>
        <w:jc w:val="both"/>
        <w:rPr>
          <w:rFonts w:ascii="Arial" w:eastAsia="Times New Roman" w:hAnsi="Arial" w:cs="Arial"/>
          <w:rtl/>
        </w:rPr>
      </w:pP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فرقة</w:t>
      </w:r>
      <w:r w:rsidRPr="00860631">
        <w:rPr>
          <w:rFonts w:ascii="Arial" w:eastAsia="Times New Roman" w:hAnsi="Arial" w:cs="Arial"/>
          <w:rtl/>
        </w:rPr>
        <w:t xml:space="preserve"> </w:t>
      </w:r>
      <w:r w:rsidRPr="00860631">
        <w:rPr>
          <w:rFonts w:ascii="Arial" w:eastAsia="Times New Roman" w:hAnsi="Arial" w:cs="Arial" w:hint="cs"/>
          <w:rtl/>
        </w:rPr>
        <w:t>الأبحاث</w:t>
      </w:r>
      <w:r w:rsidRPr="00860631">
        <w:rPr>
          <w:rFonts w:ascii="Arial" w:eastAsia="Times New Roman" w:hAnsi="Arial" w:cs="Arial"/>
          <w:rtl/>
        </w:rPr>
        <w:t xml:space="preserve"> </w:t>
      </w:r>
      <w:r w:rsidRPr="00860631">
        <w:rPr>
          <w:rFonts w:ascii="Arial" w:eastAsia="Times New Roman" w:hAnsi="Arial" w:cs="Arial" w:hint="cs"/>
          <w:rtl/>
        </w:rPr>
        <w:t>ومكافحة</w:t>
      </w:r>
      <w:r w:rsidRPr="00860631">
        <w:rPr>
          <w:rFonts w:ascii="Arial" w:eastAsia="Times New Roman" w:hAnsi="Arial" w:cs="Arial"/>
          <w:rtl/>
        </w:rPr>
        <w:t xml:space="preserve"> </w:t>
      </w:r>
      <w:r w:rsidRPr="00860631">
        <w:rPr>
          <w:rFonts w:ascii="Arial" w:eastAsia="Times New Roman" w:hAnsi="Arial" w:cs="Arial" w:hint="cs"/>
          <w:rtl/>
        </w:rPr>
        <w:t>التهرّب</w:t>
      </w:r>
      <w:r w:rsidRPr="00860631">
        <w:rPr>
          <w:rFonts w:ascii="Arial" w:eastAsia="Times New Roman" w:hAnsi="Arial" w:cs="Arial"/>
          <w:rtl/>
        </w:rPr>
        <w:t xml:space="preserve"> </w:t>
      </w:r>
      <w:r w:rsidRPr="00860631">
        <w:rPr>
          <w:rFonts w:ascii="Arial" w:eastAsia="Times New Roman" w:hAnsi="Arial" w:cs="Arial" w:hint="cs"/>
          <w:rtl/>
        </w:rPr>
        <w:t>الجبائي</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وحدة</w:t>
      </w:r>
      <w:r w:rsidRPr="00860631">
        <w:rPr>
          <w:rFonts w:ascii="Arial" w:eastAsia="Times New Roman" w:hAnsi="Arial" w:cs="Arial"/>
          <w:rtl/>
        </w:rPr>
        <w:t xml:space="preserve"> </w:t>
      </w:r>
      <w:r w:rsidRPr="00860631">
        <w:rPr>
          <w:rFonts w:ascii="Arial" w:eastAsia="Times New Roman" w:hAnsi="Arial" w:cs="Arial" w:hint="cs"/>
          <w:rtl/>
        </w:rPr>
        <w:t>ينتفع</w:t>
      </w:r>
      <w:r w:rsidRPr="00860631">
        <w:rPr>
          <w:rFonts w:ascii="Arial" w:eastAsia="Times New Roman" w:hAnsi="Arial" w:cs="Arial"/>
          <w:rtl/>
        </w:rPr>
        <w:t xml:space="preserve"> </w:t>
      </w:r>
      <w:r w:rsidRPr="00860631">
        <w:rPr>
          <w:rFonts w:ascii="Arial" w:eastAsia="Times New Roman" w:hAnsi="Arial" w:cs="Arial" w:hint="cs"/>
          <w:rtl/>
        </w:rPr>
        <w:t>بالمنح</w:t>
      </w:r>
      <w:r w:rsidRPr="00860631">
        <w:rPr>
          <w:rFonts w:ascii="Arial" w:eastAsia="Times New Roman" w:hAnsi="Arial" w:cs="Arial"/>
          <w:rtl/>
        </w:rPr>
        <w:t xml:space="preserve"> </w:t>
      </w:r>
      <w:r w:rsidRPr="00860631">
        <w:rPr>
          <w:rFonts w:ascii="Arial" w:eastAsia="Times New Roman" w:hAnsi="Arial" w:cs="Arial" w:hint="cs"/>
          <w:rtl/>
        </w:rPr>
        <w:t>والامتيازات</w:t>
      </w:r>
      <w:r w:rsidRPr="00860631">
        <w:rPr>
          <w:rFonts w:ascii="Arial" w:eastAsia="Times New Roman" w:hAnsi="Arial" w:cs="Arial"/>
          <w:rtl/>
        </w:rPr>
        <w:t xml:space="preserve"> </w:t>
      </w:r>
      <w:r w:rsidRPr="00860631">
        <w:rPr>
          <w:rFonts w:ascii="Arial" w:eastAsia="Times New Roman" w:hAnsi="Arial" w:cs="Arial" w:hint="cs"/>
          <w:rtl/>
        </w:rPr>
        <w:t>المخوّلة</w:t>
      </w:r>
      <w:r w:rsidRPr="00860631">
        <w:rPr>
          <w:rFonts w:ascii="Arial" w:eastAsia="Times New Roman" w:hAnsi="Arial" w:cs="Arial"/>
          <w:rtl/>
        </w:rPr>
        <w:t xml:space="preserve"> </w:t>
      </w:r>
      <w:r w:rsidRPr="00860631">
        <w:rPr>
          <w:rFonts w:ascii="Arial" w:eastAsia="Times New Roman" w:hAnsi="Arial" w:cs="Arial" w:hint="cs"/>
          <w:rtl/>
        </w:rPr>
        <w:t>لمدير</w:t>
      </w:r>
      <w:r w:rsidRPr="00860631">
        <w:rPr>
          <w:rFonts w:ascii="Arial" w:eastAsia="Times New Roman" w:hAnsi="Arial" w:cs="Arial"/>
          <w:rtl/>
        </w:rPr>
        <w:t xml:space="preserve"> </w:t>
      </w:r>
      <w:r w:rsidRPr="00860631">
        <w:rPr>
          <w:rFonts w:ascii="Arial" w:eastAsia="Times New Roman" w:hAnsi="Arial" w:cs="Arial" w:hint="cs"/>
          <w:rtl/>
        </w:rPr>
        <w:t>عام</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ويخضع</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الفرقة</w:t>
      </w:r>
      <w:r w:rsidRPr="00860631">
        <w:rPr>
          <w:rFonts w:ascii="Arial" w:eastAsia="Times New Roman" w:hAnsi="Arial" w:cs="Arial"/>
          <w:rtl/>
        </w:rPr>
        <w:t xml:space="preserve"> </w:t>
      </w:r>
      <w:r w:rsidRPr="00860631">
        <w:rPr>
          <w:rFonts w:ascii="Arial" w:eastAsia="Times New Roman" w:hAnsi="Arial" w:cs="Arial" w:hint="cs"/>
          <w:rtl/>
        </w:rPr>
        <w:t>والأعوان</w:t>
      </w:r>
      <w:r w:rsidRPr="00860631">
        <w:rPr>
          <w:rFonts w:ascii="Arial" w:eastAsia="Times New Roman" w:hAnsi="Arial" w:cs="Arial"/>
          <w:rtl/>
        </w:rPr>
        <w:t xml:space="preserve"> </w:t>
      </w:r>
      <w:r w:rsidRPr="00860631">
        <w:rPr>
          <w:rFonts w:ascii="Arial" w:eastAsia="Times New Roman" w:hAnsi="Arial" w:cs="Arial" w:hint="cs"/>
          <w:rtl/>
        </w:rPr>
        <w:t>والإطارات</w:t>
      </w:r>
      <w:r w:rsidRPr="00860631">
        <w:rPr>
          <w:rFonts w:ascii="Arial" w:eastAsia="Times New Roman" w:hAnsi="Arial" w:cs="Arial"/>
          <w:rtl/>
        </w:rPr>
        <w:t xml:space="preserve"> </w:t>
      </w:r>
      <w:r w:rsidRPr="00860631">
        <w:rPr>
          <w:rFonts w:ascii="Arial" w:eastAsia="Times New Roman" w:hAnsi="Arial" w:cs="Arial" w:hint="cs"/>
          <w:rtl/>
        </w:rPr>
        <w:t>الراجعين</w:t>
      </w:r>
      <w:r w:rsidRPr="00860631">
        <w:rPr>
          <w:rFonts w:ascii="Arial" w:eastAsia="Times New Roman" w:hAnsi="Arial" w:cs="Arial"/>
          <w:rtl/>
        </w:rPr>
        <w:t xml:space="preserve"> </w:t>
      </w:r>
      <w:r w:rsidRPr="00860631">
        <w:rPr>
          <w:rFonts w:ascii="Arial" w:eastAsia="Times New Roman" w:hAnsi="Arial" w:cs="Arial" w:hint="cs"/>
          <w:rtl/>
        </w:rPr>
        <w:t>بالنظر</w:t>
      </w:r>
      <w:r w:rsidRPr="00860631">
        <w:rPr>
          <w:rFonts w:ascii="Arial" w:eastAsia="Times New Roman" w:hAnsi="Arial" w:cs="Arial"/>
          <w:rtl/>
        </w:rPr>
        <w:t xml:space="preserve"> </w:t>
      </w:r>
      <w:r w:rsidRPr="00860631">
        <w:rPr>
          <w:rFonts w:ascii="Arial" w:eastAsia="Times New Roman" w:hAnsi="Arial" w:cs="Arial" w:hint="cs"/>
          <w:rtl/>
        </w:rPr>
        <w:t>إلى</w:t>
      </w:r>
      <w:r w:rsidRPr="00860631">
        <w:rPr>
          <w:rFonts w:ascii="Arial" w:eastAsia="Times New Roman" w:hAnsi="Arial" w:cs="Arial"/>
          <w:rtl/>
        </w:rPr>
        <w:t xml:space="preserve"> </w:t>
      </w:r>
      <w:r w:rsidRPr="00860631">
        <w:rPr>
          <w:rFonts w:ascii="Arial" w:eastAsia="Times New Roman" w:hAnsi="Arial" w:cs="Arial" w:hint="cs"/>
          <w:rtl/>
        </w:rPr>
        <w:t>فرقة</w:t>
      </w:r>
      <w:r w:rsidRPr="00860631">
        <w:rPr>
          <w:rFonts w:ascii="Arial" w:eastAsia="Times New Roman" w:hAnsi="Arial" w:cs="Arial"/>
          <w:rtl/>
        </w:rPr>
        <w:t xml:space="preserve"> </w:t>
      </w:r>
      <w:r w:rsidRPr="00860631">
        <w:rPr>
          <w:rFonts w:ascii="Arial" w:eastAsia="Times New Roman" w:hAnsi="Arial" w:cs="Arial" w:hint="cs"/>
          <w:rtl/>
        </w:rPr>
        <w:t>الأبحاث</w:t>
      </w:r>
      <w:r w:rsidRPr="00860631">
        <w:rPr>
          <w:rFonts w:ascii="Arial" w:eastAsia="Times New Roman" w:hAnsi="Arial" w:cs="Arial"/>
          <w:rtl/>
        </w:rPr>
        <w:t xml:space="preserve"> </w:t>
      </w:r>
      <w:r w:rsidRPr="00860631">
        <w:rPr>
          <w:rFonts w:ascii="Arial" w:eastAsia="Times New Roman" w:hAnsi="Arial" w:cs="Arial" w:hint="cs"/>
          <w:rtl/>
        </w:rPr>
        <w:t>ومكافحة</w:t>
      </w:r>
      <w:r w:rsidRPr="00860631">
        <w:rPr>
          <w:rFonts w:ascii="Arial" w:eastAsia="Times New Roman" w:hAnsi="Arial" w:cs="Arial"/>
          <w:rtl/>
        </w:rPr>
        <w:t xml:space="preserve"> </w:t>
      </w:r>
      <w:r w:rsidRPr="00860631">
        <w:rPr>
          <w:rFonts w:ascii="Arial" w:eastAsia="Times New Roman" w:hAnsi="Arial" w:cs="Arial" w:hint="cs"/>
          <w:rtl/>
        </w:rPr>
        <w:t>التهرّب</w:t>
      </w:r>
      <w:r w:rsidRPr="00860631">
        <w:rPr>
          <w:rFonts w:ascii="Arial" w:eastAsia="Times New Roman" w:hAnsi="Arial" w:cs="Arial"/>
          <w:rtl/>
        </w:rPr>
        <w:t xml:space="preserve"> </w:t>
      </w:r>
      <w:r w:rsidRPr="00860631">
        <w:rPr>
          <w:rFonts w:ascii="Arial" w:eastAsia="Times New Roman" w:hAnsi="Arial" w:cs="Arial" w:hint="cs"/>
          <w:rtl/>
        </w:rPr>
        <w:t>الجبائي</w:t>
      </w:r>
      <w:r w:rsidRPr="00860631">
        <w:rPr>
          <w:rFonts w:ascii="Arial" w:eastAsia="Times New Roman" w:hAnsi="Arial" w:cs="Arial"/>
          <w:rtl/>
        </w:rPr>
        <w:t xml:space="preserve"> </w:t>
      </w:r>
      <w:r w:rsidRPr="00860631">
        <w:rPr>
          <w:rFonts w:ascii="Arial" w:eastAsia="Times New Roman" w:hAnsi="Arial" w:cs="Arial" w:hint="cs"/>
          <w:rtl/>
        </w:rPr>
        <w:t>إلى</w:t>
      </w:r>
      <w:r w:rsidRPr="00860631">
        <w:rPr>
          <w:rFonts w:ascii="Arial" w:eastAsia="Times New Roman" w:hAnsi="Arial" w:cs="Arial"/>
          <w:rtl/>
        </w:rPr>
        <w:t xml:space="preserve"> </w:t>
      </w:r>
      <w:r w:rsidRPr="00860631">
        <w:rPr>
          <w:rFonts w:ascii="Arial" w:eastAsia="Times New Roman" w:hAnsi="Arial" w:cs="Arial" w:hint="cs"/>
          <w:rtl/>
        </w:rPr>
        <w:t>السلطة</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للمدير</w:t>
      </w:r>
      <w:r w:rsidRPr="00860631">
        <w:rPr>
          <w:rFonts w:ascii="Arial" w:eastAsia="Times New Roman" w:hAnsi="Arial" w:cs="Arial"/>
          <w:rtl/>
        </w:rPr>
        <w:t xml:space="preserve"> </w:t>
      </w:r>
      <w:r w:rsidRPr="00860631">
        <w:rPr>
          <w:rFonts w:ascii="Arial" w:eastAsia="Times New Roman" w:hAnsi="Arial" w:cs="Arial" w:hint="cs"/>
          <w:rtl/>
        </w:rPr>
        <w:t>العام</w:t>
      </w:r>
      <w:r w:rsidRPr="00860631">
        <w:rPr>
          <w:rFonts w:ascii="Arial" w:eastAsia="Times New Roman" w:hAnsi="Arial" w:cs="Arial"/>
          <w:rtl/>
        </w:rPr>
        <w:t xml:space="preserve"> </w:t>
      </w:r>
      <w:r w:rsidRPr="00860631">
        <w:rPr>
          <w:rFonts w:ascii="Arial" w:eastAsia="Times New Roman" w:hAnsi="Arial" w:cs="Arial" w:hint="cs"/>
          <w:rtl/>
        </w:rPr>
        <w:t>للأداءات</w:t>
      </w:r>
      <w:r w:rsidRPr="00860631">
        <w:rPr>
          <w:rFonts w:ascii="Arial" w:eastAsia="Times New Roman" w:hAnsi="Arial" w:cs="Arial"/>
          <w:rtl/>
        </w:rPr>
        <w:t xml:space="preserve"> </w:t>
      </w:r>
      <w:r w:rsidRPr="00860631">
        <w:rPr>
          <w:rFonts w:ascii="Arial" w:eastAsia="Times New Roman" w:hAnsi="Arial" w:cs="Arial" w:hint="cs"/>
          <w:rtl/>
        </w:rPr>
        <w:t>ويتعيّن</w:t>
      </w:r>
      <w:r w:rsidRPr="00860631">
        <w:rPr>
          <w:rFonts w:ascii="Arial" w:eastAsia="Times New Roman" w:hAnsi="Arial" w:cs="Arial"/>
          <w:rtl/>
        </w:rPr>
        <w:t xml:space="preserve"> </w:t>
      </w:r>
      <w:r w:rsidRPr="00860631">
        <w:rPr>
          <w:rFonts w:ascii="Arial" w:eastAsia="Times New Roman" w:hAnsi="Arial" w:cs="Arial" w:hint="cs"/>
          <w:rtl/>
        </w:rPr>
        <w:t>عليهم</w:t>
      </w:r>
      <w:r w:rsidRPr="00860631">
        <w:rPr>
          <w:rFonts w:ascii="Arial" w:eastAsia="Times New Roman" w:hAnsi="Arial" w:cs="Arial"/>
          <w:rtl/>
        </w:rPr>
        <w:t xml:space="preserve"> </w:t>
      </w:r>
      <w:r w:rsidRPr="00860631">
        <w:rPr>
          <w:rFonts w:ascii="Arial" w:eastAsia="Times New Roman" w:hAnsi="Arial" w:cs="Arial" w:hint="cs"/>
          <w:rtl/>
        </w:rPr>
        <w:t>لهذا</w:t>
      </w:r>
      <w:r w:rsidRPr="00860631">
        <w:rPr>
          <w:rFonts w:ascii="Arial" w:eastAsia="Times New Roman" w:hAnsi="Arial" w:cs="Arial"/>
          <w:rtl/>
        </w:rPr>
        <w:t xml:space="preserve"> </w:t>
      </w:r>
      <w:r w:rsidRPr="00860631">
        <w:rPr>
          <w:rFonts w:ascii="Arial" w:eastAsia="Times New Roman" w:hAnsi="Arial" w:cs="Arial" w:hint="cs"/>
          <w:rtl/>
        </w:rPr>
        <w:t>الغرض</w:t>
      </w:r>
      <w:r w:rsidRPr="00860631">
        <w:rPr>
          <w:rFonts w:ascii="Arial" w:eastAsia="Times New Roman" w:hAnsi="Arial" w:cs="Arial"/>
          <w:rtl/>
        </w:rPr>
        <w:t xml:space="preserve"> </w:t>
      </w:r>
      <w:r w:rsidRPr="00860631">
        <w:rPr>
          <w:rFonts w:ascii="Arial" w:eastAsia="Times New Roman" w:hAnsi="Arial" w:cs="Arial" w:hint="cs"/>
          <w:rtl/>
        </w:rPr>
        <w:t>الرّجوع</w:t>
      </w:r>
      <w:r w:rsidRPr="00860631">
        <w:rPr>
          <w:rFonts w:ascii="Arial" w:eastAsia="Times New Roman" w:hAnsi="Arial" w:cs="Arial"/>
          <w:rtl/>
        </w:rPr>
        <w:t xml:space="preserve"> </w:t>
      </w:r>
      <w:r w:rsidRPr="00860631">
        <w:rPr>
          <w:rFonts w:ascii="Arial" w:eastAsia="Times New Roman" w:hAnsi="Arial" w:cs="Arial" w:hint="cs"/>
          <w:rtl/>
        </w:rPr>
        <w:t>إليه</w:t>
      </w:r>
      <w:r w:rsidRPr="00860631">
        <w:rPr>
          <w:rFonts w:ascii="Arial" w:eastAsia="Times New Roman" w:hAnsi="Arial" w:cs="Arial"/>
          <w:rtl/>
        </w:rPr>
        <w:t xml:space="preserve"> </w:t>
      </w:r>
      <w:r w:rsidRPr="00860631">
        <w:rPr>
          <w:rFonts w:ascii="Arial" w:eastAsia="Times New Roman" w:hAnsi="Arial" w:cs="Arial" w:hint="cs"/>
          <w:rtl/>
        </w:rPr>
        <w:t>بخصوص</w:t>
      </w:r>
      <w:r w:rsidRPr="00860631">
        <w:rPr>
          <w:rFonts w:ascii="Arial" w:eastAsia="Times New Roman" w:hAnsi="Arial" w:cs="Arial"/>
          <w:rtl/>
        </w:rPr>
        <w:t xml:space="preserve"> </w:t>
      </w:r>
      <w:r w:rsidRPr="00860631">
        <w:rPr>
          <w:rFonts w:ascii="Arial" w:eastAsia="Times New Roman" w:hAnsi="Arial" w:cs="Arial" w:hint="cs"/>
          <w:rtl/>
        </w:rPr>
        <w:t>كل</w:t>
      </w:r>
      <w:r w:rsidRPr="00860631">
        <w:rPr>
          <w:rFonts w:ascii="Arial" w:eastAsia="Times New Roman" w:hAnsi="Arial" w:cs="Arial"/>
          <w:rtl/>
        </w:rPr>
        <w:t xml:space="preserve"> </w:t>
      </w:r>
      <w:r w:rsidRPr="00860631">
        <w:rPr>
          <w:rFonts w:ascii="Arial" w:eastAsia="Times New Roman" w:hAnsi="Arial" w:cs="Arial" w:hint="cs"/>
          <w:rtl/>
        </w:rPr>
        <w:t>المسائل</w:t>
      </w:r>
      <w:r w:rsidRPr="00860631">
        <w:rPr>
          <w:rFonts w:ascii="Arial" w:eastAsia="Times New Roman" w:hAnsi="Arial" w:cs="Arial"/>
          <w:rtl/>
        </w:rPr>
        <w:t xml:space="preserve"> </w:t>
      </w:r>
      <w:r w:rsidRPr="00860631">
        <w:rPr>
          <w:rFonts w:ascii="Arial" w:eastAsia="Times New Roman" w:hAnsi="Arial" w:cs="Arial" w:hint="cs"/>
          <w:rtl/>
        </w:rPr>
        <w:t>المتعلقة</w:t>
      </w:r>
      <w:r w:rsidRPr="00860631">
        <w:rPr>
          <w:rFonts w:ascii="Arial" w:eastAsia="Times New Roman" w:hAnsi="Arial" w:cs="Arial"/>
          <w:rtl/>
        </w:rPr>
        <w:t xml:space="preserve"> </w:t>
      </w:r>
      <w:r w:rsidRPr="00860631">
        <w:rPr>
          <w:rFonts w:ascii="Arial" w:eastAsia="Times New Roman" w:hAnsi="Arial" w:cs="Arial" w:hint="cs"/>
          <w:rtl/>
        </w:rPr>
        <w:t>بتنظيم</w:t>
      </w:r>
      <w:r w:rsidRPr="00860631">
        <w:rPr>
          <w:rFonts w:ascii="Arial" w:eastAsia="Times New Roman" w:hAnsi="Arial" w:cs="Arial"/>
          <w:rtl/>
        </w:rPr>
        <w:t xml:space="preserve"> </w:t>
      </w:r>
      <w:r w:rsidRPr="00860631">
        <w:rPr>
          <w:rFonts w:ascii="Arial" w:eastAsia="Times New Roman" w:hAnsi="Arial" w:cs="Arial" w:hint="cs"/>
          <w:rtl/>
        </w:rPr>
        <w:t>وعمل</w:t>
      </w:r>
      <w:r w:rsidRPr="00860631">
        <w:rPr>
          <w:rFonts w:ascii="Arial" w:eastAsia="Times New Roman" w:hAnsi="Arial" w:cs="Arial"/>
          <w:rtl/>
        </w:rPr>
        <w:t xml:space="preserve"> </w:t>
      </w:r>
      <w:r w:rsidRPr="00860631">
        <w:rPr>
          <w:rFonts w:ascii="Arial" w:eastAsia="Times New Roman" w:hAnsi="Arial" w:cs="Arial" w:hint="cs"/>
          <w:rtl/>
        </w:rPr>
        <w:t>الهياكل</w:t>
      </w:r>
      <w:r w:rsidRPr="00860631">
        <w:rPr>
          <w:rFonts w:ascii="Arial" w:eastAsia="Times New Roman" w:hAnsi="Arial" w:cs="Arial"/>
          <w:rtl/>
        </w:rPr>
        <w:t xml:space="preserve"> </w:t>
      </w:r>
      <w:r w:rsidRPr="00860631">
        <w:rPr>
          <w:rFonts w:ascii="Arial" w:eastAsia="Times New Roman" w:hAnsi="Arial" w:cs="Arial" w:hint="cs"/>
          <w:rtl/>
        </w:rPr>
        <w:t>المكونة</w:t>
      </w:r>
      <w:r w:rsidRPr="00860631">
        <w:rPr>
          <w:rFonts w:ascii="Arial" w:eastAsia="Times New Roman" w:hAnsi="Arial" w:cs="Arial"/>
          <w:rtl/>
        </w:rPr>
        <w:t xml:space="preserve"> </w:t>
      </w:r>
      <w:r w:rsidRPr="00860631">
        <w:rPr>
          <w:rFonts w:ascii="Arial" w:eastAsia="Times New Roman" w:hAnsi="Arial" w:cs="Arial" w:hint="cs"/>
          <w:rtl/>
        </w:rPr>
        <w:t>للفرقة</w:t>
      </w:r>
      <w:r w:rsidRPr="00860631">
        <w:rPr>
          <w:rFonts w:ascii="Arial" w:eastAsia="Times New Roman" w:hAnsi="Arial" w:cs="Arial"/>
        </w:rPr>
        <w:t>.</w:t>
      </w:r>
    </w:p>
    <w:p w:rsidR="00860631" w:rsidRPr="00860631" w:rsidRDefault="00860631" w:rsidP="00860631">
      <w:pPr>
        <w:bidi/>
        <w:spacing w:before="120" w:after="0" w:line="240" w:lineRule="auto"/>
        <w:ind w:left="284"/>
        <w:jc w:val="both"/>
        <w:rPr>
          <w:rFonts w:ascii="Arial" w:eastAsia="Times New Roman" w:hAnsi="Arial" w:cs="Arial"/>
          <w:rtl/>
        </w:rPr>
      </w:pPr>
      <w:r w:rsidRPr="00860631">
        <w:rPr>
          <w:rFonts w:ascii="Arial" w:eastAsia="Times New Roman" w:hAnsi="Arial" w:cs="Arial" w:hint="cs"/>
          <w:rtl/>
        </w:rPr>
        <w:t>وتتكوّن</w:t>
      </w:r>
      <w:r w:rsidRPr="00860631">
        <w:rPr>
          <w:rFonts w:ascii="Arial" w:eastAsia="Times New Roman" w:hAnsi="Arial" w:cs="Arial"/>
          <w:rtl/>
        </w:rPr>
        <w:t xml:space="preserve"> </w:t>
      </w:r>
      <w:r w:rsidRPr="00860631">
        <w:rPr>
          <w:rFonts w:ascii="Arial" w:eastAsia="Times New Roman" w:hAnsi="Arial" w:cs="Arial" w:hint="cs"/>
          <w:rtl/>
        </w:rPr>
        <w:t>من:</w:t>
      </w:r>
    </w:p>
    <w:p w:rsidR="00860631" w:rsidRPr="00860631" w:rsidRDefault="00860631" w:rsidP="00E26176">
      <w:pPr>
        <w:numPr>
          <w:ilvl w:val="0"/>
          <w:numId w:val="301"/>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خلية</w:t>
      </w:r>
      <w:r w:rsidRPr="00860631">
        <w:rPr>
          <w:rFonts w:ascii="Arial" w:eastAsia="Times New Roman" w:hAnsi="Arial" w:cs="Arial"/>
          <w:rtl/>
        </w:rPr>
        <w:t xml:space="preserve"> </w:t>
      </w:r>
      <w:r w:rsidRPr="00860631">
        <w:rPr>
          <w:rFonts w:ascii="Arial" w:eastAsia="Times New Roman" w:hAnsi="Arial" w:cs="Arial" w:hint="cs"/>
          <w:rtl/>
        </w:rPr>
        <w:t>المراقبة</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الطريق</w:t>
      </w:r>
      <w:r w:rsidRPr="00860631">
        <w:rPr>
          <w:rFonts w:ascii="Arial" w:eastAsia="Times New Roman" w:hAnsi="Arial" w:cs="Arial"/>
          <w:rtl/>
        </w:rPr>
        <w:t xml:space="preserve"> </w:t>
      </w:r>
      <w:r w:rsidRPr="00860631">
        <w:rPr>
          <w:rFonts w:ascii="Arial" w:eastAsia="Times New Roman" w:hAnsi="Arial" w:cs="Arial" w:hint="cs"/>
          <w:rtl/>
        </w:rPr>
        <w:t>العام</w:t>
      </w:r>
      <w:r w:rsidRPr="00860631">
        <w:rPr>
          <w:rFonts w:ascii="Arial" w:eastAsia="Times New Roman" w:hAnsi="Arial" w:cs="Arial"/>
          <w:rtl/>
        </w:rPr>
        <w:t xml:space="preserve"> </w:t>
      </w:r>
      <w:r w:rsidRPr="00860631">
        <w:rPr>
          <w:rFonts w:ascii="Arial" w:eastAsia="Times New Roman" w:hAnsi="Arial" w:cs="Arial" w:hint="cs"/>
          <w:rtl/>
        </w:rPr>
        <w:t>والمراقبة</w:t>
      </w:r>
      <w:r w:rsidRPr="00860631">
        <w:rPr>
          <w:rFonts w:ascii="Arial" w:eastAsia="Times New Roman" w:hAnsi="Arial" w:cs="Arial"/>
          <w:rtl/>
        </w:rPr>
        <w:t xml:space="preserve"> </w:t>
      </w:r>
      <w:r w:rsidRPr="00860631">
        <w:rPr>
          <w:rFonts w:ascii="Arial" w:eastAsia="Times New Roman" w:hAnsi="Arial" w:cs="Arial" w:hint="cs"/>
          <w:rtl/>
        </w:rPr>
        <w:t>الميدانية،</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الأولى</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وتحتوي</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فريقي</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Pr>
        <w:t>:</w:t>
      </w:r>
    </w:p>
    <w:p w:rsidR="00860631" w:rsidRPr="00860631" w:rsidRDefault="00860631" w:rsidP="00E26176">
      <w:pPr>
        <w:numPr>
          <w:ilvl w:val="0"/>
          <w:numId w:val="302"/>
        </w:numPr>
        <w:bidi/>
        <w:spacing w:before="120" w:after="0" w:line="240" w:lineRule="auto"/>
        <w:ind w:left="1607"/>
        <w:contextualSpacing/>
        <w:jc w:val="both"/>
        <w:rPr>
          <w:rFonts w:ascii="Arial" w:eastAsia="Times New Roman" w:hAnsi="Arial" w:cs="Arial"/>
        </w:rPr>
      </w:pPr>
      <w:r w:rsidRPr="00860631">
        <w:rPr>
          <w:rFonts w:ascii="Arial" w:eastAsia="Times New Roman" w:hAnsi="Arial" w:cs="Arial" w:hint="cs"/>
          <w:rtl/>
        </w:rPr>
        <w:t>فريق</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مكلّف</w:t>
      </w:r>
      <w:r w:rsidRPr="00860631">
        <w:rPr>
          <w:rFonts w:ascii="Arial" w:eastAsia="Times New Roman" w:hAnsi="Arial" w:cs="Arial"/>
          <w:rtl/>
        </w:rPr>
        <w:t xml:space="preserve"> </w:t>
      </w:r>
      <w:r w:rsidRPr="00860631">
        <w:rPr>
          <w:rFonts w:ascii="Arial" w:eastAsia="Times New Roman" w:hAnsi="Arial" w:cs="Arial" w:hint="cs"/>
          <w:rtl/>
        </w:rPr>
        <w:t>بالمراقبة</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الطريق</w:t>
      </w:r>
      <w:r w:rsidRPr="00860631">
        <w:rPr>
          <w:rFonts w:ascii="Arial" w:eastAsia="Times New Roman" w:hAnsi="Arial" w:cs="Arial"/>
          <w:rtl/>
        </w:rPr>
        <w:t xml:space="preserve"> </w:t>
      </w:r>
      <w:r w:rsidRPr="00860631">
        <w:rPr>
          <w:rFonts w:ascii="Arial" w:eastAsia="Times New Roman" w:hAnsi="Arial" w:cs="Arial" w:hint="cs"/>
          <w:rtl/>
        </w:rPr>
        <w:t>العام،</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الثّانية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proofErr w:type="spellStart"/>
      <w:r w:rsidRPr="00860631">
        <w:rPr>
          <w:rFonts w:ascii="Arial" w:eastAsia="Times New Roman" w:hAnsi="Arial" w:cs="Arial" w:hint="cs"/>
          <w:rtl/>
        </w:rPr>
        <w:t>كاهية</w:t>
      </w:r>
      <w:proofErr w:type="spellEnd"/>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(2)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proofErr w:type="spellStart"/>
      <w:r w:rsidRPr="00860631">
        <w:rPr>
          <w:rFonts w:ascii="Arial" w:eastAsia="Times New Roman" w:hAnsi="Arial" w:cs="Arial" w:hint="cs"/>
          <w:rtl/>
        </w:rPr>
        <w:t>وإثنى</w:t>
      </w:r>
      <w:proofErr w:type="spellEnd"/>
      <w:r w:rsidRPr="00860631">
        <w:rPr>
          <w:rFonts w:ascii="Arial" w:eastAsia="Times New Roman" w:hAnsi="Arial" w:cs="Arial"/>
          <w:rtl/>
        </w:rPr>
        <w:t xml:space="preserve"> </w:t>
      </w:r>
      <w:r w:rsidRPr="00860631">
        <w:rPr>
          <w:rFonts w:ascii="Arial" w:eastAsia="Times New Roman" w:hAnsi="Arial" w:cs="Arial" w:hint="cs"/>
          <w:rtl/>
        </w:rPr>
        <w:t>عشرة</w:t>
      </w:r>
      <w:r w:rsidRPr="00860631">
        <w:rPr>
          <w:rFonts w:ascii="Arial" w:eastAsia="Times New Roman" w:hAnsi="Arial" w:cs="Arial"/>
          <w:rtl/>
        </w:rPr>
        <w:t xml:space="preserve"> (12)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w:t>
      </w:r>
    </w:p>
    <w:p w:rsidR="00860631" w:rsidRPr="00860631" w:rsidRDefault="00860631" w:rsidP="00E26176">
      <w:pPr>
        <w:numPr>
          <w:ilvl w:val="0"/>
          <w:numId w:val="302"/>
        </w:numPr>
        <w:bidi/>
        <w:spacing w:before="120" w:after="0" w:line="240" w:lineRule="auto"/>
        <w:ind w:left="1607"/>
        <w:contextualSpacing/>
        <w:jc w:val="both"/>
        <w:rPr>
          <w:rFonts w:ascii="Arial" w:eastAsia="Times New Roman" w:hAnsi="Arial" w:cs="Arial"/>
        </w:rPr>
      </w:pPr>
      <w:r w:rsidRPr="00860631">
        <w:rPr>
          <w:rFonts w:ascii="Arial" w:eastAsia="Times New Roman" w:hAnsi="Arial" w:cs="Arial" w:hint="cs"/>
          <w:rtl/>
        </w:rPr>
        <w:t>فريق</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مكلّف</w:t>
      </w:r>
      <w:r w:rsidRPr="00860631">
        <w:rPr>
          <w:rFonts w:ascii="Arial" w:eastAsia="Times New Roman" w:hAnsi="Arial" w:cs="Arial"/>
          <w:rtl/>
        </w:rPr>
        <w:t xml:space="preserve"> </w:t>
      </w:r>
      <w:r w:rsidRPr="00860631">
        <w:rPr>
          <w:rFonts w:ascii="Arial" w:eastAsia="Times New Roman" w:hAnsi="Arial" w:cs="Arial" w:hint="cs"/>
          <w:rtl/>
        </w:rPr>
        <w:t>بالمراقبة</w:t>
      </w:r>
      <w:r w:rsidRPr="00860631">
        <w:rPr>
          <w:rFonts w:ascii="Arial" w:eastAsia="Times New Roman" w:hAnsi="Arial" w:cs="Arial"/>
          <w:rtl/>
        </w:rPr>
        <w:t xml:space="preserve"> </w:t>
      </w:r>
      <w:r w:rsidRPr="00860631">
        <w:rPr>
          <w:rFonts w:ascii="Arial" w:eastAsia="Times New Roman" w:hAnsi="Arial" w:cs="Arial" w:hint="cs"/>
          <w:rtl/>
        </w:rPr>
        <w:t>الميدانية،</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الثّانية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proofErr w:type="spellStart"/>
      <w:r w:rsidRPr="00860631">
        <w:rPr>
          <w:rFonts w:ascii="Arial" w:eastAsia="Times New Roman" w:hAnsi="Arial" w:cs="Arial" w:hint="cs"/>
          <w:rtl/>
        </w:rPr>
        <w:t>كاهية</w:t>
      </w:r>
      <w:proofErr w:type="spellEnd"/>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(2)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proofErr w:type="spellStart"/>
      <w:r w:rsidRPr="00860631">
        <w:rPr>
          <w:rFonts w:ascii="Arial" w:eastAsia="Times New Roman" w:hAnsi="Arial" w:cs="Arial" w:hint="cs"/>
          <w:rtl/>
        </w:rPr>
        <w:t>وإثنى</w:t>
      </w:r>
      <w:proofErr w:type="spellEnd"/>
      <w:r w:rsidRPr="00860631">
        <w:rPr>
          <w:rFonts w:ascii="Arial" w:eastAsia="Times New Roman" w:hAnsi="Arial" w:cs="Arial"/>
          <w:rtl/>
        </w:rPr>
        <w:t xml:space="preserve"> </w:t>
      </w:r>
      <w:r w:rsidRPr="00860631">
        <w:rPr>
          <w:rFonts w:ascii="Arial" w:eastAsia="Times New Roman" w:hAnsi="Arial" w:cs="Arial" w:hint="cs"/>
          <w:rtl/>
        </w:rPr>
        <w:t>عشرة</w:t>
      </w:r>
      <w:r w:rsidRPr="00860631">
        <w:rPr>
          <w:rFonts w:ascii="Arial" w:eastAsia="Times New Roman" w:hAnsi="Arial" w:cs="Arial"/>
          <w:rtl/>
        </w:rPr>
        <w:t xml:space="preserve"> (12)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w:t>
      </w:r>
    </w:p>
    <w:p w:rsidR="00860631" w:rsidRPr="00860631" w:rsidRDefault="00860631" w:rsidP="00E26176">
      <w:pPr>
        <w:numPr>
          <w:ilvl w:val="0"/>
          <w:numId w:val="301"/>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خلية</w:t>
      </w:r>
      <w:r w:rsidRPr="00860631">
        <w:rPr>
          <w:rFonts w:ascii="Arial" w:eastAsia="Times New Roman" w:hAnsi="Arial" w:cs="Arial"/>
          <w:rtl/>
        </w:rPr>
        <w:t xml:space="preserve"> </w:t>
      </w:r>
      <w:r w:rsidRPr="00860631">
        <w:rPr>
          <w:rFonts w:ascii="Arial" w:eastAsia="Times New Roman" w:hAnsi="Arial" w:cs="Arial" w:hint="cs"/>
          <w:rtl/>
        </w:rPr>
        <w:t>التصرّف</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بنك</w:t>
      </w:r>
      <w:r w:rsidRPr="00860631">
        <w:rPr>
          <w:rFonts w:ascii="Arial" w:eastAsia="Times New Roman" w:hAnsi="Arial" w:cs="Arial"/>
          <w:rtl/>
        </w:rPr>
        <w:t xml:space="preserve"> </w:t>
      </w:r>
      <w:r w:rsidRPr="00860631">
        <w:rPr>
          <w:rFonts w:ascii="Arial" w:eastAsia="Times New Roman" w:hAnsi="Arial" w:cs="Arial" w:hint="cs"/>
          <w:rtl/>
        </w:rPr>
        <w:t>المعلومات</w:t>
      </w:r>
      <w:r w:rsidRPr="00860631">
        <w:rPr>
          <w:rFonts w:ascii="Arial" w:eastAsia="Times New Roman" w:hAnsi="Arial" w:cs="Arial"/>
          <w:rtl/>
        </w:rPr>
        <w:t xml:space="preserve"> </w:t>
      </w:r>
      <w:r w:rsidRPr="00860631">
        <w:rPr>
          <w:rFonts w:ascii="Arial" w:eastAsia="Times New Roman" w:hAnsi="Arial" w:cs="Arial" w:hint="cs"/>
          <w:rtl/>
        </w:rPr>
        <w:t>والدّراسات</w:t>
      </w:r>
      <w:r w:rsidRPr="00860631">
        <w:rPr>
          <w:rFonts w:ascii="Arial" w:eastAsia="Times New Roman" w:hAnsi="Arial" w:cs="Arial"/>
          <w:rtl/>
        </w:rPr>
        <w:t xml:space="preserve"> </w:t>
      </w:r>
      <w:r w:rsidRPr="00860631">
        <w:rPr>
          <w:rFonts w:ascii="Arial" w:eastAsia="Times New Roman" w:hAnsi="Arial" w:cs="Arial" w:hint="cs"/>
          <w:rtl/>
        </w:rPr>
        <w:t>القطاعية،</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الأولى</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(2)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الثّانية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proofErr w:type="spellStart"/>
      <w:r w:rsidRPr="00860631">
        <w:rPr>
          <w:rFonts w:ascii="Arial" w:eastAsia="Times New Roman" w:hAnsi="Arial" w:cs="Arial" w:hint="cs"/>
          <w:rtl/>
        </w:rPr>
        <w:t>كاهية</w:t>
      </w:r>
      <w:proofErr w:type="spellEnd"/>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وأربعة</w:t>
      </w:r>
      <w:r w:rsidRPr="00860631">
        <w:rPr>
          <w:rFonts w:ascii="Arial" w:eastAsia="Times New Roman" w:hAnsi="Arial" w:cs="Arial"/>
          <w:rtl/>
        </w:rPr>
        <w:t xml:space="preserve"> (4)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وثمانية</w:t>
      </w:r>
      <w:r w:rsidRPr="00860631">
        <w:rPr>
          <w:rFonts w:ascii="Arial" w:eastAsia="Times New Roman" w:hAnsi="Arial" w:cs="Arial"/>
          <w:rtl/>
        </w:rPr>
        <w:t xml:space="preserve"> (8)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 xml:space="preserve">. </w:t>
      </w:r>
    </w:p>
    <w:p w:rsidR="00860631" w:rsidRPr="00860631" w:rsidRDefault="00860631" w:rsidP="00E26176">
      <w:pPr>
        <w:numPr>
          <w:ilvl w:val="0"/>
          <w:numId w:val="301"/>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خلية</w:t>
      </w:r>
      <w:r w:rsidRPr="00860631">
        <w:rPr>
          <w:rFonts w:ascii="Arial" w:eastAsia="Times New Roman" w:hAnsi="Arial" w:cs="Arial"/>
          <w:rtl/>
        </w:rPr>
        <w:t xml:space="preserve"> </w:t>
      </w:r>
      <w:r w:rsidRPr="00860631">
        <w:rPr>
          <w:rFonts w:ascii="Arial" w:eastAsia="Times New Roman" w:hAnsi="Arial" w:cs="Arial" w:hint="cs"/>
          <w:rtl/>
        </w:rPr>
        <w:t>الأبحاث</w:t>
      </w:r>
      <w:r w:rsidRPr="00860631">
        <w:rPr>
          <w:rFonts w:ascii="Arial" w:eastAsia="Times New Roman" w:hAnsi="Arial" w:cs="Arial"/>
          <w:rtl/>
        </w:rPr>
        <w:t xml:space="preserve"> </w:t>
      </w:r>
      <w:r w:rsidRPr="00860631">
        <w:rPr>
          <w:rFonts w:ascii="Arial" w:eastAsia="Times New Roman" w:hAnsi="Arial" w:cs="Arial" w:hint="cs"/>
          <w:rtl/>
        </w:rPr>
        <w:t>والتحقيق،</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الأولى</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(2)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الثّانية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proofErr w:type="spellStart"/>
      <w:r w:rsidRPr="00860631">
        <w:rPr>
          <w:rFonts w:ascii="Arial" w:eastAsia="Times New Roman" w:hAnsi="Arial" w:cs="Arial" w:hint="cs"/>
          <w:rtl/>
        </w:rPr>
        <w:t>كاهية</w:t>
      </w:r>
      <w:proofErr w:type="spellEnd"/>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وأربعة</w:t>
      </w:r>
      <w:r w:rsidRPr="00860631">
        <w:rPr>
          <w:rFonts w:ascii="Arial" w:eastAsia="Times New Roman" w:hAnsi="Arial" w:cs="Arial"/>
          <w:rtl/>
        </w:rPr>
        <w:t xml:space="preserve"> (4)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وثمانية</w:t>
      </w:r>
      <w:r w:rsidRPr="00860631">
        <w:rPr>
          <w:rFonts w:ascii="Arial" w:eastAsia="Times New Roman" w:hAnsi="Arial" w:cs="Arial"/>
          <w:rtl/>
        </w:rPr>
        <w:t xml:space="preserve"> (8)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w:t>
      </w:r>
    </w:p>
    <w:p w:rsidR="00860631" w:rsidRPr="00860631" w:rsidRDefault="00860631" w:rsidP="00E26176">
      <w:pPr>
        <w:numPr>
          <w:ilvl w:val="0"/>
          <w:numId w:val="301"/>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خلية</w:t>
      </w:r>
      <w:r w:rsidRPr="00860631">
        <w:rPr>
          <w:rFonts w:ascii="Arial" w:eastAsia="Times New Roman" w:hAnsi="Arial" w:cs="Arial"/>
          <w:rtl/>
        </w:rPr>
        <w:t xml:space="preserve"> </w:t>
      </w:r>
      <w:r w:rsidRPr="00860631">
        <w:rPr>
          <w:rFonts w:ascii="Arial" w:eastAsia="Times New Roman" w:hAnsi="Arial" w:cs="Arial" w:hint="cs"/>
          <w:rtl/>
        </w:rPr>
        <w:t>متابعة</w:t>
      </w:r>
      <w:r w:rsidRPr="00860631">
        <w:rPr>
          <w:rFonts w:ascii="Arial" w:eastAsia="Times New Roman" w:hAnsi="Arial" w:cs="Arial"/>
          <w:rtl/>
        </w:rPr>
        <w:t xml:space="preserve"> </w:t>
      </w:r>
      <w:r w:rsidRPr="00860631">
        <w:rPr>
          <w:rFonts w:ascii="Arial" w:eastAsia="Times New Roman" w:hAnsi="Arial" w:cs="Arial" w:hint="cs"/>
          <w:rtl/>
        </w:rPr>
        <w:t>الوشايات</w:t>
      </w:r>
      <w:r w:rsidRPr="00860631">
        <w:rPr>
          <w:rFonts w:ascii="Arial" w:eastAsia="Times New Roman" w:hAnsi="Arial" w:cs="Arial"/>
          <w:rtl/>
        </w:rPr>
        <w:t xml:space="preserve"> </w:t>
      </w:r>
      <w:r w:rsidRPr="00860631">
        <w:rPr>
          <w:rFonts w:ascii="Arial" w:eastAsia="Times New Roman" w:hAnsi="Arial" w:cs="Arial" w:hint="cs"/>
          <w:rtl/>
        </w:rPr>
        <w:t>والإعلامات</w:t>
      </w:r>
      <w:r w:rsidRPr="00860631">
        <w:rPr>
          <w:rFonts w:ascii="Arial" w:eastAsia="Times New Roman" w:hAnsi="Arial" w:cs="Arial"/>
          <w:rtl/>
        </w:rPr>
        <w:t xml:space="preserve"> </w:t>
      </w:r>
      <w:proofErr w:type="spellStart"/>
      <w:r w:rsidRPr="00860631">
        <w:rPr>
          <w:rFonts w:ascii="Arial" w:eastAsia="Times New Roman" w:hAnsi="Arial" w:cs="Arial" w:hint="cs"/>
          <w:rtl/>
        </w:rPr>
        <w:t>والإفصاحات</w:t>
      </w:r>
      <w:proofErr w:type="spellEnd"/>
      <w:r w:rsidRPr="00860631">
        <w:rPr>
          <w:rFonts w:ascii="Arial" w:eastAsia="Times New Roman" w:hAnsi="Arial" w:cs="Arial" w:hint="cs"/>
          <w:rtl/>
        </w:rPr>
        <w:t>،</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الأولى</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(2)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الثّانية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proofErr w:type="spellStart"/>
      <w:r w:rsidRPr="00860631">
        <w:rPr>
          <w:rFonts w:ascii="Arial" w:eastAsia="Times New Roman" w:hAnsi="Arial" w:cs="Arial" w:hint="cs"/>
          <w:rtl/>
        </w:rPr>
        <w:t>كاهية</w:t>
      </w:r>
      <w:proofErr w:type="spellEnd"/>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وأربعة</w:t>
      </w:r>
      <w:r w:rsidRPr="00860631">
        <w:rPr>
          <w:rFonts w:ascii="Arial" w:eastAsia="Times New Roman" w:hAnsi="Arial" w:cs="Arial"/>
          <w:rtl/>
        </w:rPr>
        <w:t xml:space="preserve"> (4)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وثمانية</w:t>
      </w:r>
      <w:r w:rsidRPr="00860631">
        <w:rPr>
          <w:rFonts w:ascii="Arial" w:eastAsia="Times New Roman" w:hAnsi="Arial" w:cs="Arial"/>
          <w:rtl/>
        </w:rPr>
        <w:t xml:space="preserve"> (8)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w:t>
      </w:r>
    </w:p>
    <w:p w:rsidR="00860631" w:rsidRPr="00860631" w:rsidRDefault="00860631" w:rsidP="00E26176">
      <w:pPr>
        <w:numPr>
          <w:ilvl w:val="0"/>
          <w:numId w:val="301"/>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فرعية</w:t>
      </w:r>
      <w:r w:rsidRPr="00860631">
        <w:rPr>
          <w:rFonts w:ascii="Arial" w:eastAsia="Times New Roman" w:hAnsi="Arial" w:cs="Arial"/>
          <w:rtl/>
        </w:rPr>
        <w:t xml:space="preserve"> </w:t>
      </w:r>
      <w:r w:rsidRPr="00860631">
        <w:rPr>
          <w:rFonts w:ascii="Arial" w:eastAsia="Times New Roman" w:hAnsi="Arial" w:cs="Arial" w:hint="cs"/>
          <w:rtl/>
        </w:rPr>
        <w:t>للشّؤون</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والمالية،</w:t>
      </w:r>
      <w:r w:rsidRPr="00860631">
        <w:rPr>
          <w:rFonts w:ascii="Arial" w:eastAsia="Times New Roman" w:hAnsi="Arial" w:cs="Arial"/>
          <w:rtl/>
        </w:rPr>
        <w:t xml:space="preserve"> </w:t>
      </w:r>
      <w:r w:rsidRPr="00860631">
        <w:rPr>
          <w:rFonts w:ascii="Arial" w:eastAsia="Times New Roman" w:hAnsi="Arial" w:cs="Arial" w:hint="cs"/>
          <w:rtl/>
        </w:rPr>
        <w:t>وتشتمل</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مصلحتين</w:t>
      </w:r>
      <w:r w:rsidRPr="00860631">
        <w:rPr>
          <w:rFonts w:ascii="Arial" w:eastAsia="Times New Roman" w:hAnsi="Arial" w:cs="Arial"/>
        </w:rPr>
        <w:t>.</w:t>
      </w:r>
    </w:p>
    <w:p w:rsidR="00860631" w:rsidRPr="00860631" w:rsidRDefault="00860631" w:rsidP="00E26176">
      <w:pPr>
        <w:numPr>
          <w:ilvl w:val="0"/>
          <w:numId w:val="301"/>
        </w:numPr>
        <w:bidi/>
        <w:spacing w:before="120" w:after="0" w:line="240" w:lineRule="auto"/>
        <w:ind w:left="1267"/>
        <w:contextualSpacing/>
        <w:jc w:val="both"/>
        <w:rPr>
          <w:rFonts w:ascii="Arial" w:eastAsia="Times New Roman" w:hAnsi="Arial" w:cs="Arial"/>
          <w:rtl/>
        </w:rPr>
      </w:pP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فرعية</w:t>
      </w:r>
      <w:r w:rsidRPr="00860631">
        <w:rPr>
          <w:rFonts w:ascii="Arial" w:eastAsia="Times New Roman" w:hAnsi="Arial" w:cs="Arial"/>
          <w:rtl/>
        </w:rPr>
        <w:t xml:space="preserve"> </w:t>
      </w:r>
      <w:r w:rsidRPr="00860631">
        <w:rPr>
          <w:rFonts w:ascii="Arial" w:eastAsia="Times New Roman" w:hAnsi="Arial" w:cs="Arial" w:hint="cs"/>
          <w:rtl/>
        </w:rPr>
        <w:t>للاستقبال</w:t>
      </w:r>
      <w:r w:rsidRPr="00860631">
        <w:rPr>
          <w:rFonts w:ascii="Arial" w:eastAsia="Times New Roman" w:hAnsi="Arial" w:cs="Arial"/>
          <w:rtl/>
        </w:rPr>
        <w:t xml:space="preserve"> </w:t>
      </w:r>
      <w:r w:rsidRPr="00860631">
        <w:rPr>
          <w:rFonts w:ascii="Arial" w:eastAsia="Times New Roman" w:hAnsi="Arial" w:cs="Arial" w:hint="cs"/>
          <w:rtl/>
        </w:rPr>
        <w:t>والاتصال</w:t>
      </w:r>
      <w:r w:rsidRPr="00860631">
        <w:rPr>
          <w:rFonts w:ascii="Arial" w:eastAsia="Times New Roman" w:hAnsi="Arial" w:cs="Arial"/>
          <w:rtl/>
        </w:rPr>
        <w:t xml:space="preserve"> </w:t>
      </w:r>
      <w:r w:rsidRPr="00860631">
        <w:rPr>
          <w:rFonts w:ascii="Arial" w:eastAsia="Times New Roman" w:hAnsi="Arial" w:cs="Arial" w:hint="cs"/>
          <w:rtl/>
        </w:rPr>
        <w:t>والإرشاد</w:t>
      </w:r>
      <w:r w:rsidRPr="00860631">
        <w:rPr>
          <w:rFonts w:ascii="Arial" w:eastAsia="Times New Roman" w:hAnsi="Arial" w:cs="Arial"/>
          <w:rtl/>
        </w:rPr>
        <w:t xml:space="preserve"> </w:t>
      </w:r>
      <w:r w:rsidRPr="00860631">
        <w:rPr>
          <w:rFonts w:ascii="Arial" w:eastAsia="Times New Roman" w:hAnsi="Arial" w:cs="Arial" w:hint="cs"/>
          <w:rtl/>
        </w:rPr>
        <w:t>الجبائي،</w:t>
      </w:r>
      <w:r w:rsidRPr="00860631">
        <w:rPr>
          <w:rFonts w:ascii="Arial" w:eastAsia="Times New Roman" w:hAnsi="Arial" w:cs="Arial"/>
          <w:rtl/>
        </w:rPr>
        <w:t xml:space="preserve"> </w:t>
      </w:r>
      <w:r w:rsidRPr="00860631">
        <w:rPr>
          <w:rFonts w:ascii="Arial" w:eastAsia="Times New Roman" w:hAnsi="Arial" w:cs="Arial" w:hint="cs"/>
          <w:rtl/>
        </w:rPr>
        <w:t>وتشتمل</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مصلحتين</w:t>
      </w:r>
      <w:r w:rsidRPr="00860631">
        <w:rPr>
          <w:rFonts w:ascii="Arial" w:eastAsia="Times New Roman" w:hAnsi="Arial" w:cs="Arial"/>
        </w:rPr>
        <w:t>.</w:t>
      </w:r>
    </w:p>
    <w:p w:rsidR="00860631" w:rsidRPr="00860631" w:rsidRDefault="00860631" w:rsidP="00860631">
      <w:pPr>
        <w:bidi/>
        <w:spacing w:before="120" w:after="0" w:line="240" w:lineRule="auto"/>
        <w:ind w:left="284"/>
        <w:jc w:val="both"/>
        <w:rPr>
          <w:rFonts w:ascii="Arial" w:eastAsia="Times New Roman" w:hAnsi="Arial" w:cs="Arial"/>
          <w:rtl/>
        </w:rPr>
      </w:pPr>
      <w:r w:rsidRPr="00860631">
        <w:rPr>
          <w:rFonts w:ascii="Arial" w:eastAsia="Times New Roman" w:hAnsi="Arial" w:cs="Arial" w:hint="cs"/>
          <w:rtl/>
        </w:rPr>
        <w:t>وتشتمل</w:t>
      </w:r>
      <w:r w:rsidRPr="00860631">
        <w:rPr>
          <w:rFonts w:ascii="Arial" w:eastAsia="Times New Roman" w:hAnsi="Arial" w:cs="Arial"/>
          <w:rtl/>
        </w:rPr>
        <w:t xml:space="preserve"> </w:t>
      </w:r>
      <w:r w:rsidRPr="00860631">
        <w:rPr>
          <w:rFonts w:ascii="Arial" w:eastAsia="Times New Roman" w:hAnsi="Arial" w:cs="Arial" w:hint="cs"/>
          <w:rtl/>
        </w:rPr>
        <w:t>فرقة</w:t>
      </w:r>
      <w:r w:rsidRPr="00860631">
        <w:rPr>
          <w:rFonts w:ascii="Arial" w:eastAsia="Times New Roman" w:hAnsi="Arial" w:cs="Arial"/>
          <w:rtl/>
        </w:rPr>
        <w:t xml:space="preserve"> </w:t>
      </w:r>
      <w:r w:rsidRPr="00860631">
        <w:rPr>
          <w:rFonts w:ascii="Arial" w:eastAsia="Times New Roman" w:hAnsi="Arial" w:cs="Arial" w:hint="cs"/>
          <w:rtl/>
        </w:rPr>
        <w:t>الأبحاث</w:t>
      </w:r>
      <w:r w:rsidRPr="00860631">
        <w:rPr>
          <w:rFonts w:ascii="Arial" w:eastAsia="Times New Roman" w:hAnsi="Arial" w:cs="Arial"/>
          <w:rtl/>
        </w:rPr>
        <w:t xml:space="preserve"> </w:t>
      </w:r>
      <w:r w:rsidRPr="00860631">
        <w:rPr>
          <w:rFonts w:ascii="Arial" w:eastAsia="Times New Roman" w:hAnsi="Arial" w:cs="Arial" w:hint="cs"/>
          <w:rtl/>
        </w:rPr>
        <w:t>ومكافحة</w:t>
      </w:r>
      <w:r w:rsidRPr="00860631">
        <w:rPr>
          <w:rFonts w:ascii="Arial" w:eastAsia="Times New Roman" w:hAnsi="Arial" w:cs="Arial"/>
          <w:rtl/>
        </w:rPr>
        <w:t xml:space="preserve"> </w:t>
      </w:r>
      <w:r w:rsidRPr="00860631">
        <w:rPr>
          <w:rFonts w:ascii="Arial" w:eastAsia="Times New Roman" w:hAnsi="Arial" w:cs="Arial" w:hint="cs"/>
          <w:rtl/>
        </w:rPr>
        <w:t>التهرّب</w:t>
      </w:r>
      <w:r w:rsidRPr="00860631">
        <w:rPr>
          <w:rFonts w:ascii="Arial" w:eastAsia="Times New Roman" w:hAnsi="Arial" w:cs="Arial"/>
          <w:rtl/>
        </w:rPr>
        <w:t xml:space="preserve"> </w:t>
      </w:r>
      <w:r w:rsidRPr="00860631">
        <w:rPr>
          <w:rFonts w:ascii="Arial" w:eastAsia="Times New Roman" w:hAnsi="Arial" w:cs="Arial" w:hint="cs"/>
          <w:rtl/>
        </w:rPr>
        <w:t>الجبائي</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فرق</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تحدث</w:t>
      </w:r>
      <w:r w:rsidRPr="00860631">
        <w:rPr>
          <w:rFonts w:ascii="Arial" w:eastAsia="Times New Roman" w:hAnsi="Arial" w:cs="Arial"/>
          <w:rtl/>
        </w:rPr>
        <w:t xml:space="preserve"> </w:t>
      </w:r>
      <w:r w:rsidRPr="00860631">
        <w:rPr>
          <w:rFonts w:ascii="Arial" w:eastAsia="Times New Roman" w:hAnsi="Arial" w:cs="Arial" w:hint="cs"/>
          <w:rtl/>
        </w:rPr>
        <w:t>بأمر</w:t>
      </w:r>
      <w:r w:rsidRPr="00860631">
        <w:rPr>
          <w:rFonts w:ascii="Arial" w:eastAsia="Times New Roman" w:hAnsi="Arial" w:cs="Arial"/>
          <w:rtl/>
        </w:rPr>
        <w:t xml:space="preserve"> </w:t>
      </w:r>
      <w:r w:rsidRPr="00860631">
        <w:rPr>
          <w:rFonts w:ascii="Arial" w:eastAsia="Times New Roman" w:hAnsi="Arial" w:cs="Arial" w:hint="cs"/>
          <w:rtl/>
        </w:rPr>
        <w:t>كلما</w:t>
      </w:r>
      <w:r w:rsidRPr="00860631">
        <w:rPr>
          <w:rFonts w:ascii="Arial" w:eastAsia="Times New Roman" w:hAnsi="Arial" w:cs="Arial"/>
          <w:rtl/>
        </w:rPr>
        <w:t xml:space="preserve"> </w:t>
      </w:r>
      <w:r w:rsidRPr="00860631">
        <w:rPr>
          <w:rFonts w:ascii="Arial" w:eastAsia="Times New Roman" w:hAnsi="Arial" w:cs="Arial" w:hint="cs"/>
          <w:rtl/>
        </w:rPr>
        <w:t>اقتضت</w:t>
      </w:r>
      <w:r w:rsidRPr="00860631">
        <w:rPr>
          <w:rFonts w:ascii="Arial" w:eastAsia="Times New Roman" w:hAnsi="Arial" w:cs="Arial"/>
          <w:rtl/>
        </w:rPr>
        <w:t xml:space="preserve"> </w:t>
      </w:r>
      <w:r w:rsidRPr="00860631">
        <w:rPr>
          <w:rFonts w:ascii="Arial" w:eastAsia="Times New Roman" w:hAnsi="Arial" w:cs="Arial" w:hint="cs"/>
          <w:rtl/>
        </w:rPr>
        <w:t>الضرورة</w:t>
      </w:r>
      <w:r w:rsidRPr="00860631">
        <w:rPr>
          <w:rFonts w:ascii="Arial" w:eastAsia="Times New Roman" w:hAnsi="Arial" w:cs="Arial"/>
          <w:rtl/>
        </w:rPr>
        <w:t xml:space="preserve"> </w:t>
      </w:r>
      <w:r w:rsidRPr="00860631">
        <w:rPr>
          <w:rFonts w:ascii="Arial" w:eastAsia="Times New Roman" w:hAnsi="Arial" w:cs="Arial" w:hint="cs"/>
          <w:rtl/>
        </w:rPr>
        <w:t>يغطي</w:t>
      </w:r>
      <w:r w:rsidRPr="00860631">
        <w:rPr>
          <w:rFonts w:ascii="Arial" w:eastAsia="Times New Roman" w:hAnsi="Arial" w:cs="Arial"/>
          <w:rtl/>
        </w:rPr>
        <w:t xml:space="preserve"> </w:t>
      </w:r>
      <w:r w:rsidRPr="00860631">
        <w:rPr>
          <w:rFonts w:ascii="Arial" w:eastAsia="Times New Roman" w:hAnsi="Arial" w:cs="Arial" w:hint="cs"/>
          <w:rtl/>
        </w:rPr>
        <w:t>اختصاصها</w:t>
      </w:r>
      <w:r w:rsidRPr="00860631">
        <w:rPr>
          <w:rFonts w:ascii="Arial" w:eastAsia="Times New Roman" w:hAnsi="Arial" w:cs="Arial"/>
          <w:rtl/>
        </w:rPr>
        <w:t xml:space="preserve"> </w:t>
      </w:r>
      <w:r w:rsidRPr="00860631">
        <w:rPr>
          <w:rFonts w:ascii="Arial" w:eastAsia="Times New Roman" w:hAnsi="Arial" w:cs="Arial" w:hint="cs"/>
          <w:rtl/>
        </w:rPr>
        <w:t>الترابي</w:t>
      </w:r>
      <w:r w:rsidRPr="00860631">
        <w:rPr>
          <w:rFonts w:ascii="Arial" w:eastAsia="Times New Roman" w:hAnsi="Arial" w:cs="Arial"/>
          <w:rtl/>
        </w:rPr>
        <w:t xml:space="preserve"> </w:t>
      </w:r>
      <w:r w:rsidRPr="00860631">
        <w:rPr>
          <w:rFonts w:ascii="Arial" w:eastAsia="Times New Roman" w:hAnsi="Arial" w:cs="Arial" w:hint="cs"/>
          <w:rtl/>
        </w:rPr>
        <w:t>ولاية</w:t>
      </w:r>
      <w:r w:rsidRPr="00860631">
        <w:rPr>
          <w:rFonts w:ascii="Arial" w:eastAsia="Times New Roman" w:hAnsi="Arial" w:cs="Arial"/>
          <w:rtl/>
        </w:rPr>
        <w:t xml:space="preserve"> </w:t>
      </w:r>
      <w:r w:rsidRPr="00860631">
        <w:rPr>
          <w:rFonts w:ascii="Arial" w:eastAsia="Times New Roman" w:hAnsi="Arial" w:cs="Arial" w:hint="cs"/>
          <w:rtl/>
        </w:rPr>
        <w:t>أو</w:t>
      </w:r>
      <w:r w:rsidRPr="00860631">
        <w:rPr>
          <w:rFonts w:ascii="Arial" w:eastAsia="Times New Roman" w:hAnsi="Arial" w:cs="Arial"/>
          <w:rtl/>
        </w:rPr>
        <w:t xml:space="preserve"> </w:t>
      </w:r>
      <w:r w:rsidRPr="00860631">
        <w:rPr>
          <w:rFonts w:ascii="Arial" w:eastAsia="Times New Roman" w:hAnsi="Arial" w:cs="Arial" w:hint="cs"/>
          <w:rtl/>
        </w:rPr>
        <w:t>أكثر،</w:t>
      </w:r>
      <w:r w:rsidRPr="00860631">
        <w:rPr>
          <w:rFonts w:ascii="Arial" w:eastAsia="Times New Roman" w:hAnsi="Arial" w:cs="Arial"/>
          <w:rtl/>
        </w:rPr>
        <w:t xml:space="preserve"> </w:t>
      </w:r>
      <w:r w:rsidRPr="00860631">
        <w:rPr>
          <w:rFonts w:ascii="Arial" w:eastAsia="Times New Roman" w:hAnsi="Arial" w:cs="Arial" w:hint="cs"/>
          <w:rtl/>
        </w:rPr>
        <w:t>وهي</w:t>
      </w:r>
      <w:r w:rsidRPr="00860631">
        <w:rPr>
          <w:rFonts w:ascii="Arial" w:eastAsia="Times New Roman" w:hAnsi="Arial" w:cs="Arial"/>
        </w:rPr>
        <w:t>:</w:t>
      </w:r>
    </w:p>
    <w:p w:rsidR="00860631" w:rsidRPr="00860631" w:rsidRDefault="00860631" w:rsidP="00E26176">
      <w:pPr>
        <w:numPr>
          <w:ilvl w:val="0"/>
          <w:numId w:val="303"/>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فريق</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مكلّف</w:t>
      </w:r>
      <w:r w:rsidRPr="00860631">
        <w:rPr>
          <w:rFonts w:ascii="Arial" w:eastAsia="Times New Roman" w:hAnsi="Arial" w:cs="Arial"/>
          <w:rtl/>
        </w:rPr>
        <w:t xml:space="preserve"> </w:t>
      </w:r>
      <w:r w:rsidRPr="00860631">
        <w:rPr>
          <w:rFonts w:ascii="Arial" w:eastAsia="Times New Roman" w:hAnsi="Arial" w:cs="Arial" w:hint="cs"/>
          <w:rtl/>
        </w:rPr>
        <w:t>بالمراقبة</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الطّريق</w:t>
      </w:r>
      <w:r w:rsidRPr="00860631">
        <w:rPr>
          <w:rFonts w:ascii="Arial" w:eastAsia="Times New Roman" w:hAnsi="Arial" w:cs="Arial"/>
          <w:rtl/>
        </w:rPr>
        <w:t xml:space="preserve"> </w:t>
      </w:r>
      <w:r w:rsidRPr="00860631">
        <w:rPr>
          <w:rFonts w:ascii="Arial" w:eastAsia="Times New Roman" w:hAnsi="Arial" w:cs="Arial" w:hint="cs"/>
          <w:rtl/>
        </w:rPr>
        <w:t>العام</w:t>
      </w:r>
      <w:r w:rsidRPr="00860631">
        <w:rPr>
          <w:rFonts w:ascii="Arial" w:eastAsia="Times New Roman" w:hAnsi="Arial" w:cs="Arial"/>
          <w:rtl/>
        </w:rPr>
        <w:t xml:space="preserve"> </w:t>
      </w:r>
      <w:r w:rsidRPr="00860631">
        <w:rPr>
          <w:rFonts w:ascii="Arial" w:eastAsia="Times New Roman" w:hAnsi="Arial" w:cs="Arial" w:hint="cs"/>
          <w:rtl/>
        </w:rPr>
        <w:t>والمراقبة</w:t>
      </w:r>
      <w:r w:rsidRPr="00860631">
        <w:rPr>
          <w:rFonts w:ascii="Arial" w:eastAsia="Times New Roman" w:hAnsi="Arial" w:cs="Arial"/>
          <w:rtl/>
        </w:rPr>
        <w:t xml:space="preserve"> </w:t>
      </w:r>
      <w:r w:rsidRPr="00860631">
        <w:rPr>
          <w:rFonts w:ascii="Arial" w:eastAsia="Times New Roman" w:hAnsi="Arial" w:cs="Arial" w:hint="cs"/>
          <w:rtl/>
        </w:rPr>
        <w:t>الميدانية،</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الثّانية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proofErr w:type="spellStart"/>
      <w:r w:rsidRPr="00860631">
        <w:rPr>
          <w:rFonts w:ascii="Arial" w:eastAsia="Times New Roman" w:hAnsi="Arial" w:cs="Arial" w:hint="cs"/>
          <w:rtl/>
        </w:rPr>
        <w:t>كاهية</w:t>
      </w:r>
      <w:proofErr w:type="spellEnd"/>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ويحتوي</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فريقي</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فرعيين</w:t>
      </w:r>
      <w:r w:rsidRPr="00860631">
        <w:rPr>
          <w:rFonts w:ascii="Arial" w:eastAsia="Times New Roman" w:hAnsi="Arial" w:cs="Arial"/>
        </w:rPr>
        <w:t>:</w:t>
      </w:r>
    </w:p>
    <w:p w:rsidR="00860631" w:rsidRPr="00860631" w:rsidRDefault="00860631" w:rsidP="00E26176">
      <w:pPr>
        <w:numPr>
          <w:ilvl w:val="0"/>
          <w:numId w:val="304"/>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فريق</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فرعي</w:t>
      </w:r>
      <w:r w:rsidRPr="00860631">
        <w:rPr>
          <w:rFonts w:ascii="Arial" w:eastAsia="Times New Roman" w:hAnsi="Arial" w:cs="Arial"/>
          <w:rtl/>
        </w:rPr>
        <w:t xml:space="preserve"> </w:t>
      </w:r>
      <w:r w:rsidRPr="00860631">
        <w:rPr>
          <w:rFonts w:ascii="Arial" w:eastAsia="Times New Roman" w:hAnsi="Arial" w:cs="Arial" w:hint="cs"/>
          <w:rtl/>
        </w:rPr>
        <w:t>مكلّف</w:t>
      </w:r>
      <w:r w:rsidRPr="00860631">
        <w:rPr>
          <w:rFonts w:ascii="Arial" w:eastAsia="Times New Roman" w:hAnsi="Arial" w:cs="Arial"/>
          <w:rtl/>
        </w:rPr>
        <w:t xml:space="preserve"> </w:t>
      </w:r>
      <w:r w:rsidRPr="00860631">
        <w:rPr>
          <w:rFonts w:ascii="Arial" w:eastAsia="Times New Roman" w:hAnsi="Arial" w:cs="Arial" w:hint="cs"/>
          <w:rtl/>
        </w:rPr>
        <w:t>بالمراقبة</w:t>
      </w:r>
      <w:r w:rsidRPr="00860631">
        <w:rPr>
          <w:rFonts w:ascii="Arial" w:eastAsia="Times New Roman" w:hAnsi="Arial" w:cs="Arial"/>
          <w:rtl/>
        </w:rPr>
        <w:t xml:space="preserve"> </w:t>
      </w:r>
      <w:r w:rsidRPr="00860631">
        <w:rPr>
          <w:rFonts w:ascii="Arial" w:eastAsia="Times New Roman" w:hAnsi="Arial" w:cs="Arial" w:hint="cs"/>
          <w:rtl/>
        </w:rPr>
        <w:t>على</w:t>
      </w:r>
      <w:r w:rsidRPr="00860631">
        <w:rPr>
          <w:rFonts w:ascii="Arial" w:eastAsia="Times New Roman" w:hAnsi="Arial" w:cs="Arial"/>
          <w:rtl/>
        </w:rPr>
        <w:t xml:space="preserve"> </w:t>
      </w:r>
      <w:r w:rsidRPr="00860631">
        <w:rPr>
          <w:rFonts w:ascii="Arial" w:eastAsia="Times New Roman" w:hAnsi="Arial" w:cs="Arial" w:hint="cs"/>
          <w:rtl/>
        </w:rPr>
        <w:t>الطريق</w:t>
      </w:r>
      <w:r w:rsidRPr="00860631">
        <w:rPr>
          <w:rFonts w:ascii="Arial" w:eastAsia="Times New Roman" w:hAnsi="Arial" w:cs="Arial"/>
          <w:rtl/>
        </w:rPr>
        <w:t xml:space="preserve"> </w:t>
      </w:r>
      <w:r w:rsidRPr="00860631">
        <w:rPr>
          <w:rFonts w:ascii="Arial" w:eastAsia="Times New Roman" w:hAnsi="Arial" w:cs="Arial" w:hint="cs"/>
          <w:rtl/>
        </w:rPr>
        <w:t>العام،</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ستّة</w:t>
      </w:r>
      <w:r w:rsidRPr="00860631">
        <w:rPr>
          <w:rFonts w:ascii="Arial" w:eastAsia="Times New Roman" w:hAnsi="Arial" w:cs="Arial"/>
          <w:rtl/>
        </w:rPr>
        <w:t xml:space="preserve"> (6)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w:t>
      </w:r>
    </w:p>
    <w:p w:rsidR="00860631" w:rsidRPr="00860631" w:rsidRDefault="00860631" w:rsidP="00E26176">
      <w:pPr>
        <w:numPr>
          <w:ilvl w:val="0"/>
          <w:numId w:val="304"/>
        </w:numPr>
        <w:bidi/>
        <w:spacing w:before="120" w:after="0" w:line="240" w:lineRule="auto"/>
        <w:ind w:left="1267"/>
        <w:contextualSpacing/>
        <w:jc w:val="both"/>
        <w:rPr>
          <w:rFonts w:ascii="Arial" w:eastAsia="Times New Roman" w:hAnsi="Arial" w:cs="Arial"/>
        </w:rPr>
      </w:pPr>
      <w:r w:rsidRPr="00860631">
        <w:rPr>
          <w:rFonts w:ascii="Arial" w:eastAsia="Times New Roman" w:hAnsi="Arial" w:cs="Arial" w:hint="cs"/>
          <w:rtl/>
        </w:rPr>
        <w:t>فريق</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فرعي</w:t>
      </w:r>
      <w:r w:rsidRPr="00860631">
        <w:rPr>
          <w:rFonts w:ascii="Arial" w:eastAsia="Times New Roman" w:hAnsi="Arial" w:cs="Arial"/>
          <w:rtl/>
        </w:rPr>
        <w:t xml:space="preserve"> </w:t>
      </w:r>
      <w:r w:rsidRPr="00860631">
        <w:rPr>
          <w:rFonts w:ascii="Arial" w:eastAsia="Times New Roman" w:hAnsi="Arial" w:cs="Arial" w:hint="cs"/>
          <w:rtl/>
        </w:rPr>
        <w:t>مكلّف</w:t>
      </w:r>
      <w:r w:rsidRPr="00860631">
        <w:rPr>
          <w:rFonts w:ascii="Arial" w:eastAsia="Times New Roman" w:hAnsi="Arial" w:cs="Arial"/>
          <w:rtl/>
        </w:rPr>
        <w:t xml:space="preserve"> </w:t>
      </w:r>
      <w:r w:rsidRPr="00860631">
        <w:rPr>
          <w:rFonts w:ascii="Arial" w:eastAsia="Times New Roman" w:hAnsi="Arial" w:cs="Arial" w:hint="cs"/>
          <w:rtl/>
        </w:rPr>
        <w:t>بالمراقبة</w:t>
      </w:r>
      <w:r w:rsidRPr="00860631">
        <w:rPr>
          <w:rFonts w:ascii="Arial" w:eastAsia="Times New Roman" w:hAnsi="Arial" w:cs="Arial"/>
          <w:rtl/>
        </w:rPr>
        <w:t xml:space="preserve"> </w:t>
      </w:r>
      <w:r w:rsidRPr="00860631">
        <w:rPr>
          <w:rFonts w:ascii="Arial" w:eastAsia="Times New Roman" w:hAnsi="Arial" w:cs="Arial" w:hint="cs"/>
          <w:rtl/>
        </w:rPr>
        <w:t>الميدانية،</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ستّة</w:t>
      </w:r>
      <w:r w:rsidRPr="00860631">
        <w:rPr>
          <w:rFonts w:ascii="Arial" w:eastAsia="Times New Roman" w:hAnsi="Arial" w:cs="Arial"/>
          <w:rtl/>
        </w:rPr>
        <w:t xml:space="preserve"> (6)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 xml:space="preserve">. </w:t>
      </w:r>
    </w:p>
    <w:p w:rsidR="00860631" w:rsidRPr="00860631" w:rsidRDefault="00860631" w:rsidP="00E26176">
      <w:pPr>
        <w:numPr>
          <w:ilvl w:val="0"/>
          <w:numId w:val="303"/>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فريق</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مكلّف</w:t>
      </w:r>
      <w:r w:rsidRPr="00860631">
        <w:rPr>
          <w:rFonts w:ascii="Arial" w:eastAsia="Times New Roman" w:hAnsi="Arial" w:cs="Arial"/>
          <w:rtl/>
        </w:rPr>
        <w:t xml:space="preserve"> </w:t>
      </w:r>
      <w:r w:rsidRPr="00860631">
        <w:rPr>
          <w:rFonts w:ascii="Arial" w:eastAsia="Times New Roman" w:hAnsi="Arial" w:cs="Arial" w:hint="cs"/>
          <w:rtl/>
        </w:rPr>
        <w:t>بالتصرّف</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w:t>
      </w:r>
      <w:r w:rsidRPr="00860631">
        <w:rPr>
          <w:rFonts w:ascii="Arial" w:eastAsia="Times New Roman" w:hAnsi="Arial" w:cs="Arial" w:hint="cs"/>
          <w:rtl/>
        </w:rPr>
        <w:t>بنك</w:t>
      </w:r>
      <w:r w:rsidRPr="00860631">
        <w:rPr>
          <w:rFonts w:ascii="Arial" w:eastAsia="Times New Roman" w:hAnsi="Arial" w:cs="Arial"/>
          <w:rtl/>
        </w:rPr>
        <w:t xml:space="preserve"> </w:t>
      </w:r>
      <w:r w:rsidRPr="00860631">
        <w:rPr>
          <w:rFonts w:ascii="Arial" w:eastAsia="Times New Roman" w:hAnsi="Arial" w:cs="Arial" w:hint="cs"/>
          <w:rtl/>
        </w:rPr>
        <w:t>المعلومات</w:t>
      </w:r>
      <w:r w:rsidRPr="00860631">
        <w:rPr>
          <w:rFonts w:ascii="Arial" w:eastAsia="Times New Roman" w:hAnsi="Arial" w:cs="Arial"/>
          <w:rtl/>
        </w:rPr>
        <w:t xml:space="preserve"> </w:t>
      </w:r>
      <w:r w:rsidRPr="00860631">
        <w:rPr>
          <w:rFonts w:ascii="Arial" w:eastAsia="Times New Roman" w:hAnsi="Arial" w:cs="Arial" w:hint="cs"/>
          <w:rtl/>
        </w:rPr>
        <w:t>والدّراسات</w:t>
      </w:r>
      <w:r w:rsidRPr="00860631">
        <w:rPr>
          <w:rFonts w:ascii="Arial" w:eastAsia="Times New Roman" w:hAnsi="Arial" w:cs="Arial"/>
          <w:rtl/>
        </w:rPr>
        <w:t xml:space="preserve"> </w:t>
      </w:r>
      <w:r w:rsidRPr="00860631">
        <w:rPr>
          <w:rFonts w:ascii="Arial" w:eastAsia="Times New Roman" w:hAnsi="Arial" w:cs="Arial" w:hint="cs"/>
          <w:rtl/>
        </w:rPr>
        <w:t>القطاعية،</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الثّانية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proofErr w:type="spellStart"/>
      <w:r w:rsidRPr="00860631">
        <w:rPr>
          <w:rFonts w:ascii="Arial" w:eastAsia="Times New Roman" w:hAnsi="Arial" w:cs="Arial" w:hint="cs"/>
          <w:rtl/>
        </w:rPr>
        <w:t>كاهية</w:t>
      </w:r>
      <w:proofErr w:type="spellEnd"/>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(2)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وأربعة</w:t>
      </w:r>
      <w:r w:rsidRPr="00860631">
        <w:rPr>
          <w:rFonts w:ascii="Arial" w:eastAsia="Times New Roman" w:hAnsi="Arial" w:cs="Arial"/>
          <w:rtl/>
        </w:rPr>
        <w:t xml:space="preserve"> (4)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w:t>
      </w:r>
    </w:p>
    <w:p w:rsidR="00860631" w:rsidRPr="00860631" w:rsidRDefault="00860631" w:rsidP="00E26176">
      <w:pPr>
        <w:numPr>
          <w:ilvl w:val="0"/>
          <w:numId w:val="303"/>
        </w:numPr>
        <w:bidi/>
        <w:spacing w:before="120" w:after="0" w:line="240" w:lineRule="auto"/>
        <w:ind w:left="927"/>
        <w:contextualSpacing/>
        <w:jc w:val="both"/>
        <w:rPr>
          <w:rFonts w:ascii="Arial" w:eastAsia="Times New Roman" w:hAnsi="Arial" w:cs="Arial"/>
        </w:rPr>
      </w:pPr>
      <w:r w:rsidRPr="00860631">
        <w:rPr>
          <w:rFonts w:ascii="Arial" w:eastAsia="Times New Roman" w:hAnsi="Arial" w:cs="Arial" w:hint="cs"/>
          <w:rtl/>
        </w:rPr>
        <w:t>فريق</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مكلّف</w:t>
      </w:r>
      <w:r w:rsidRPr="00860631">
        <w:rPr>
          <w:rFonts w:ascii="Arial" w:eastAsia="Times New Roman" w:hAnsi="Arial" w:cs="Arial"/>
          <w:rtl/>
        </w:rPr>
        <w:t xml:space="preserve"> </w:t>
      </w:r>
      <w:r w:rsidRPr="00860631">
        <w:rPr>
          <w:rFonts w:ascii="Arial" w:eastAsia="Times New Roman" w:hAnsi="Arial" w:cs="Arial" w:hint="cs"/>
          <w:rtl/>
        </w:rPr>
        <w:t>بالأبحاث</w:t>
      </w:r>
      <w:r w:rsidRPr="00860631">
        <w:rPr>
          <w:rFonts w:ascii="Arial" w:eastAsia="Times New Roman" w:hAnsi="Arial" w:cs="Arial"/>
          <w:rtl/>
        </w:rPr>
        <w:t xml:space="preserve"> </w:t>
      </w:r>
      <w:r w:rsidRPr="00860631">
        <w:rPr>
          <w:rFonts w:ascii="Arial" w:eastAsia="Times New Roman" w:hAnsi="Arial" w:cs="Arial" w:hint="cs"/>
          <w:rtl/>
        </w:rPr>
        <w:t>والتحقيق،</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الثّانية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proofErr w:type="spellStart"/>
      <w:r w:rsidRPr="00860631">
        <w:rPr>
          <w:rFonts w:ascii="Arial" w:eastAsia="Times New Roman" w:hAnsi="Arial" w:cs="Arial" w:hint="cs"/>
          <w:rtl/>
        </w:rPr>
        <w:t>كاهية</w:t>
      </w:r>
      <w:proofErr w:type="spellEnd"/>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(2)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وأربعة</w:t>
      </w:r>
      <w:r w:rsidRPr="00860631">
        <w:rPr>
          <w:rFonts w:ascii="Arial" w:eastAsia="Times New Roman" w:hAnsi="Arial" w:cs="Arial"/>
          <w:rtl/>
        </w:rPr>
        <w:t xml:space="preserve"> (4)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w:t>
      </w:r>
    </w:p>
    <w:p w:rsidR="00860631" w:rsidRPr="00860631" w:rsidRDefault="00860631" w:rsidP="00E26176">
      <w:pPr>
        <w:numPr>
          <w:ilvl w:val="0"/>
          <w:numId w:val="303"/>
        </w:numPr>
        <w:bidi/>
        <w:spacing w:before="120" w:after="0" w:line="240" w:lineRule="auto"/>
        <w:ind w:left="927"/>
        <w:contextualSpacing/>
        <w:jc w:val="both"/>
        <w:rPr>
          <w:rFonts w:ascii="Arial" w:eastAsia="Times New Roman" w:hAnsi="Arial" w:cs="Arial"/>
          <w:rtl/>
        </w:rPr>
      </w:pPr>
      <w:r w:rsidRPr="00860631">
        <w:rPr>
          <w:rFonts w:ascii="Arial" w:eastAsia="Times New Roman" w:hAnsi="Arial" w:cs="Arial" w:hint="cs"/>
          <w:rtl/>
        </w:rPr>
        <w:t>فريق</w:t>
      </w:r>
      <w:r w:rsidRPr="00860631">
        <w:rPr>
          <w:rFonts w:ascii="Arial" w:eastAsia="Times New Roman" w:hAnsi="Arial" w:cs="Arial"/>
          <w:rtl/>
        </w:rPr>
        <w:t xml:space="preserve"> </w:t>
      </w:r>
      <w:r w:rsidRPr="00860631">
        <w:rPr>
          <w:rFonts w:ascii="Arial" w:eastAsia="Times New Roman" w:hAnsi="Arial" w:cs="Arial" w:hint="cs"/>
          <w:rtl/>
        </w:rPr>
        <w:t>عمل</w:t>
      </w:r>
      <w:r w:rsidRPr="00860631">
        <w:rPr>
          <w:rFonts w:ascii="Arial" w:eastAsia="Times New Roman" w:hAnsi="Arial" w:cs="Arial"/>
          <w:rtl/>
        </w:rPr>
        <w:t xml:space="preserve"> </w:t>
      </w:r>
      <w:r w:rsidRPr="00860631">
        <w:rPr>
          <w:rFonts w:ascii="Arial" w:eastAsia="Times New Roman" w:hAnsi="Arial" w:cs="Arial" w:hint="cs"/>
          <w:rtl/>
        </w:rPr>
        <w:t>مكلّف</w:t>
      </w:r>
      <w:r w:rsidRPr="00860631">
        <w:rPr>
          <w:rFonts w:ascii="Arial" w:eastAsia="Times New Roman" w:hAnsi="Arial" w:cs="Arial"/>
          <w:rtl/>
        </w:rPr>
        <w:t xml:space="preserve"> </w:t>
      </w:r>
      <w:r w:rsidRPr="00860631">
        <w:rPr>
          <w:rFonts w:ascii="Arial" w:eastAsia="Times New Roman" w:hAnsi="Arial" w:cs="Arial" w:hint="cs"/>
          <w:rtl/>
        </w:rPr>
        <w:t>بمتابعة</w:t>
      </w:r>
      <w:r w:rsidRPr="00860631">
        <w:rPr>
          <w:rFonts w:ascii="Arial" w:eastAsia="Times New Roman" w:hAnsi="Arial" w:cs="Arial"/>
          <w:rtl/>
        </w:rPr>
        <w:t xml:space="preserve"> </w:t>
      </w:r>
      <w:r w:rsidRPr="00860631">
        <w:rPr>
          <w:rFonts w:ascii="Arial" w:eastAsia="Times New Roman" w:hAnsi="Arial" w:cs="Arial" w:hint="cs"/>
          <w:rtl/>
        </w:rPr>
        <w:t>الوشايات</w:t>
      </w:r>
      <w:r w:rsidRPr="00860631">
        <w:rPr>
          <w:rFonts w:ascii="Arial" w:eastAsia="Times New Roman" w:hAnsi="Arial" w:cs="Arial"/>
          <w:rtl/>
        </w:rPr>
        <w:t xml:space="preserve"> </w:t>
      </w:r>
      <w:r w:rsidRPr="00860631">
        <w:rPr>
          <w:rFonts w:ascii="Arial" w:eastAsia="Times New Roman" w:hAnsi="Arial" w:cs="Arial" w:hint="cs"/>
          <w:rtl/>
        </w:rPr>
        <w:t>والإعلامات</w:t>
      </w:r>
      <w:r w:rsidRPr="00860631">
        <w:rPr>
          <w:rFonts w:ascii="Arial" w:eastAsia="Times New Roman" w:hAnsi="Arial" w:cs="Arial"/>
          <w:rtl/>
        </w:rPr>
        <w:t xml:space="preserve"> </w:t>
      </w:r>
      <w:proofErr w:type="spellStart"/>
      <w:r w:rsidRPr="00860631">
        <w:rPr>
          <w:rFonts w:ascii="Arial" w:eastAsia="Times New Roman" w:hAnsi="Arial" w:cs="Arial" w:hint="cs"/>
          <w:rtl/>
        </w:rPr>
        <w:t>والإفصاحات</w:t>
      </w:r>
      <w:proofErr w:type="spellEnd"/>
      <w:r w:rsidRPr="00860631">
        <w:rPr>
          <w:rFonts w:ascii="Arial" w:eastAsia="Times New Roman" w:hAnsi="Arial" w:cs="Arial" w:hint="cs"/>
          <w:rtl/>
        </w:rPr>
        <w:t>،</w:t>
      </w:r>
      <w:r w:rsidRPr="00860631">
        <w:rPr>
          <w:rFonts w:ascii="Arial" w:eastAsia="Times New Roman" w:hAnsi="Arial" w:cs="Arial"/>
          <w:rtl/>
        </w:rPr>
        <w:t xml:space="preserve"> </w:t>
      </w:r>
      <w:r w:rsidRPr="00860631">
        <w:rPr>
          <w:rFonts w:ascii="Arial" w:eastAsia="Times New Roman" w:hAnsi="Arial" w:cs="Arial" w:hint="cs"/>
          <w:rtl/>
        </w:rPr>
        <w:t>يشرف</w:t>
      </w:r>
      <w:r w:rsidRPr="00860631">
        <w:rPr>
          <w:rFonts w:ascii="Arial" w:eastAsia="Times New Roman" w:hAnsi="Arial" w:cs="Arial"/>
          <w:rtl/>
        </w:rPr>
        <w:t xml:space="preserve"> </w:t>
      </w:r>
      <w:r w:rsidRPr="00860631">
        <w:rPr>
          <w:rFonts w:ascii="Arial" w:eastAsia="Times New Roman" w:hAnsi="Arial" w:cs="Arial" w:hint="cs"/>
          <w:rtl/>
        </w:rPr>
        <w:t>عليه</w:t>
      </w:r>
      <w:r w:rsidRPr="00860631">
        <w:rPr>
          <w:rFonts w:ascii="Arial" w:eastAsia="Times New Roman" w:hAnsi="Arial" w:cs="Arial"/>
          <w:rtl/>
        </w:rPr>
        <w:t xml:space="preserve"> </w:t>
      </w:r>
      <w:r w:rsidRPr="00860631">
        <w:rPr>
          <w:rFonts w:ascii="Arial" w:eastAsia="Times New Roman" w:hAnsi="Arial" w:cs="Arial" w:hint="cs"/>
          <w:rtl/>
        </w:rPr>
        <w:t>باحث</w:t>
      </w:r>
      <w:r w:rsidRPr="00860631">
        <w:rPr>
          <w:rFonts w:ascii="Arial" w:eastAsia="Times New Roman" w:hAnsi="Arial" w:cs="Arial"/>
          <w:rtl/>
        </w:rPr>
        <w:t xml:space="preserve"> </w:t>
      </w:r>
      <w:r w:rsidRPr="00860631">
        <w:rPr>
          <w:rFonts w:ascii="Arial" w:eastAsia="Times New Roman" w:hAnsi="Arial" w:cs="Arial" w:hint="cs"/>
          <w:rtl/>
        </w:rPr>
        <w:t>جبائي</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الثّانية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proofErr w:type="spellStart"/>
      <w:r w:rsidRPr="00860631">
        <w:rPr>
          <w:rFonts w:ascii="Arial" w:eastAsia="Times New Roman" w:hAnsi="Arial" w:cs="Arial" w:hint="cs"/>
          <w:rtl/>
        </w:rPr>
        <w:t>كاهية</w:t>
      </w:r>
      <w:proofErr w:type="spellEnd"/>
      <w:r w:rsidRPr="00860631">
        <w:rPr>
          <w:rFonts w:ascii="Arial" w:eastAsia="Times New Roman" w:hAnsi="Arial" w:cs="Arial"/>
          <w:rtl/>
        </w:rPr>
        <w:t xml:space="preserve"> </w:t>
      </w:r>
      <w:r w:rsidRPr="00860631">
        <w:rPr>
          <w:rFonts w:ascii="Arial" w:eastAsia="Times New Roman" w:hAnsi="Arial" w:cs="Arial" w:hint="cs"/>
          <w:rtl/>
        </w:rPr>
        <w:t>مدير</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يساعده</w:t>
      </w:r>
      <w:r w:rsidRPr="00860631">
        <w:rPr>
          <w:rFonts w:ascii="Arial" w:eastAsia="Times New Roman" w:hAnsi="Arial" w:cs="Arial"/>
          <w:rtl/>
        </w:rPr>
        <w:t xml:space="preserve">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(2)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الثّالثة</w:t>
      </w:r>
      <w:r w:rsidRPr="00860631">
        <w:rPr>
          <w:rFonts w:ascii="Arial" w:eastAsia="Times New Roman" w:hAnsi="Arial" w:cs="Arial"/>
          <w:rtl/>
        </w:rPr>
        <w:t xml:space="preserve"> </w:t>
      </w:r>
      <w:r w:rsidRPr="00860631">
        <w:rPr>
          <w:rFonts w:ascii="Arial" w:eastAsia="Times New Roman" w:hAnsi="Arial" w:cs="Arial" w:hint="cs"/>
          <w:rtl/>
        </w:rPr>
        <w:t>برتبة</w:t>
      </w:r>
      <w:r w:rsidRPr="00860631">
        <w:rPr>
          <w:rFonts w:ascii="Arial" w:eastAsia="Times New Roman" w:hAnsi="Arial" w:cs="Arial"/>
          <w:rtl/>
        </w:rPr>
        <w:t xml:space="preserve"> </w:t>
      </w:r>
      <w:r w:rsidRPr="00860631">
        <w:rPr>
          <w:rFonts w:ascii="Arial" w:eastAsia="Times New Roman" w:hAnsi="Arial" w:cs="Arial" w:hint="cs"/>
          <w:rtl/>
        </w:rPr>
        <w:t>وامتيازات</w:t>
      </w:r>
      <w:r w:rsidRPr="00860631">
        <w:rPr>
          <w:rFonts w:ascii="Arial" w:eastAsia="Times New Roman" w:hAnsi="Arial" w:cs="Arial"/>
          <w:rtl/>
        </w:rPr>
        <w:t xml:space="preserve"> </w:t>
      </w:r>
      <w:r w:rsidRPr="00860631">
        <w:rPr>
          <w:rFonts w:ascii="Arial" w:eastAsia="Times New Roman" w:hAnsi="Arial" w:cs="Arial" w:hint="cs"/>
          <w:rtl/>
        </w:rPr>
        <w:t>رئيس</w:t>
      </w:r>
      <w:r w:rsidRPr="00860631">
        <w:rPr>
          <w:rFonts w:ascii="Arial" w:eastAsia="Times New Roman" w:hAnsi="Arial" w:cs="Arial"/>
          <w:rtl/>
        </w:rPr>
        <w:t xml:space="preserve"> </w:t>
      </w:r>
      <w:r w:rsidRPr="00860631">
        <w:rPr>
          <w:rFonts w:ascii="Arial" w:eastAsia="Times New Roman" w:hAnsi="Arial" w:cs="Arial" w:hint="cs"/>
          <w:rtl/>
        </w:rPr>
        <w:t>مصلحة</w:t>
      </w:r>
      <w:r w:rsidRPr="00860631">
        <w:rPr>
          <w:rFonts w:ascii="Arial" w:eastAsia="Times New Roman" w:hAnsi="Arial" w:cs="Arial"/>
          <w:rtl/>
        </w:rPr>
        <w:t xml:space="preserve"> </w:t>
      </w:r>
      <w:r w:rsidRPr="00860631">
        <w:rPr>
          <w:rFonts w:ascii="Arial" w:eastAsia="Times New Roman" w:hAnsi="Arial" w:cs="Arial" w:hint="cs"/>
          <w:rtl/>
        </w:rPr>
        <w:t>إدارة</w:t>
      </w:r>
      <w:r w:rsidRPr="00860631">
        <w:rPr>
          <w:rFonts w:ascii="Arial" w:eastAsia="Times New Roman" w:hAnsi="Arial" w:cs="Arial"/>
          <w:rtl/>
        </w:rPr>
        <w:t xml:space="preserve"> </w:t>
      </w:r>
      <w:r w:rsidRPr="00860631">
        <w:rPr>
          <w:rFonts w:ascii="Arial" w:eastAsia="Times New Roman" w:hAnsi="Arial" w:cs="Arial" w:hint="cs"/>
          <w:rtl/>
        </w:rPr>
        <w:t>مركزية</w:t>
      </w:r>
      <w:r w:rsidRPr="00860631">
        <w:rPr>
          <w:rFonts w:ascii="Arial" w:eastAsia="Times New Roman" w:hAnsi="Arial" w:cs="Arial"/>
          <w:rtl/>
        </w:rPr>
        <w:t xml:space="preserve"> </w:t>
      </w:r>
      <w:r w:rsidRPr="00860631">
        <w:rPr>
          <w:rFonts w:ascii="Arial" w:eastAsia="Times New Roman" w:hAnsi="Arial" w:cs="Arial" w:hint="cs"/>
          <w:rtl/>
        </w:rPr>
        <w:t>وأربعة</w:t>
      </w:r>
      <w:r w:rsidRPr="00860631">
        <w:rPr>
          <w:rFonts w:ascii="Arial" w:eastAsia="Times New Roman" w:hAnsi="Arial" w:cs="Arial"/>
          <w:rtl/>
        </w:rPr>
        <w:t xml:space="preserve"> (4) </w:t>
      </w:r>
      <w:r w:rsidRPr="00860631">
        <w:rPr>
          <w:rFonts w:ascii="Arial" w:eastAsia="Times New Roman" w:hAnsi="Arial" w:cs="Arial" w:hint="cs"/>
          <w:rtl/>
        </w:rPr>
        <w:t>باحثين</w:t>
      </w:r>
      <w:r w:rsidRPr="00860631">
        <w:rPr>
          <w:rFonts w:ascii="Arial" w:eastAsia="Times New Roman" w:hAnsi="Arial" w:cs="Arial"/>
          <w:rtl/>
        </w:rPr>
        <w:t xml:space="preserve"> </w:t>
      </w:r>
      <w:r w:rsidRPr="00860631">
        <w:rPr>
          <w:rFonts w:ascii="Arial" w:eastAsia="Times New Roman" w:hAnsi="Arial" w:cs="Arial" w:hint="cs"/>
          <w:rtl/>
        </w:rPr>
        <w:t>جبائيين</w:t>
      </w:r>
      <w:r w:rsidRPr="00860631">
        <w:rPr>
          <w:rFonts w:ascii="Arial" w:eastAsia="Times New Roman" w:hAnsi="Arial" w:cs="Arial"/>
          <w:rtl/>
        </w:rPr>
        <w:t xml:space="preserve"> </w:t>
      </w:r>
      <w:r w:rsidRPr="00860631">
        <w:rPr>
          <w:rFonts w:ascii="Arial" w:eastAsia="Times New Roman" w:hAnsi="Arial" w:cs="Arial" w:hint="cs"/>
          <w:rtl/>
        </w:rPr>
        <w:t>من</w:t>
      </w:r>
      <w:r w:rsidRPr="00860631">
        <w:rPr>
          <w:rFonts w:ascii="Arial" w:eastAsia="Times New Roman" w:hAnsi="Arial" w:cs="Arial"/>
          <w:rtl/>
        </w:rPr>
        <w:t xml:space="preserve"> </w:t>
      </w:r>
      <w:r w:rsidRPr="00860631">
        <w:rPr>
          <w:rFonts w:ascii="Arial" w:eastAsia="Times New Roman" w:hAnsi="Arial" w:cs="Arial" w:hint="cs"/>
          <w:rtl/>
        </w:rPr>
        <w:t>الدّرجة</w:t>
      </w:r>
      <w:r w:rsidRPr="00860631">
        <w:rPr>
          <w:rFonts w:ascii="Arial" w:eastAsia="Times New Roman" w:hAnsi="Arial" w:cs="Arial"/>
          <w:rtl/>
        </w:rPr>
        <w:t xml:space="preserve"> </w:t>
      </w:r>
      <w:r w:rsidRPr="00860631">
        <w:rPr>
          <w:rFonts w:ascii="Arial" w:eastAsia="Times New Roman" w:hAnsi="Arial" w:cs="Arial" w:hint="cs"/>
          <w:rtl/>
        </w:rPr>
        <w:t>الرّابعة</w:t>
      </w:r>
      <w:r w:rsidRPr="00860631">
        <w:rPr>
          <w:rFonts w:ascii="Arial" w:eastAsia="Times New Roman" w:hAnsi="Arial" w:cs="Arial"/>
          <w:rtl/>
        </w:rPr>
        <w:t xml:space="preserve"> </w:t>
      </w:r>
      <w:r w:rsidRPr="00860631">
        <w:rPr>
          <w:rFonts w:ascii="Arial" w:eastAsia="Times New Roman" w:hAnsi="Arial" w:cs="Arial" w:hint="cs"/>
          <w:rtl/>
        </w:rPr>
        <w:t>ينتفعون</w:t>
      </w:r>
      <w:r w:rsidRPr="00860631">
        <w:rPr>
          <w:rFonts w:ascii="Arial" w:eastAsia="Times New Roman" w:hAnsi="Arial" w:cs="Arial"/>
          <w:rtl/>
        </w:rPr>
        <w:t xml:space="preserve"> </w:t>
      </w:r>
      <w:r w:rsidRPr="00860631">
        <w:rPr>
          <w:rFonts w:ascii="Arial" w:eastAsia="Times New Roman" w:hAnsi="Arial" w:cs="Arial" w:hint="cs"/>
          <w:rtl/>
        </w:rPr>
        <w:t>بمنحة</w:t>
      </w:r>
      <w:r w:rsidRPr="00860631">
        <w:rPr>
          <w:rFonts w:ascii="Arial" w:eastAsia="Times New Roman" w:hAnsi="Arial" w:cs="Arial"/>
          <w:rtl/>
        </w:rPr>
        <w:t xml:space="preserve"> </w:t>
      </w:r>
      <w:r w:rsidRPr="00860631">
        <w:rPr>
          <w:rFonts w:ascii="Arial" w:eastAsia="Times New Roman" w:hAnsi="Arial" w:cs="Arial" w:hint="cs"/>
          <w:rtl/>
        </w:rPr>
        <w:t>التّكاليف</w:t>
      </w:r>
      <w:r w:rsidRPr="00860631">
        <w:rPr>
          <w:rFonts w:ascii="Arial" w:eastAsia="Times New Roman" w:hAnsi="Arial" w:cs="Arial"/>
          <w:rtl/>
        </w:rPr>
        <w:t xml:space="preserve"> </w:t>
      </w:r>
      <w:r w:rsidRPr="00860631">
        <w:rPr>
          <w:rFonts w:ascii="Arial" w:eastAsia="Times New Roman" w:hAnsi="Arial" w:cs="Arial" w:hint="cs"/>
          <w:rtl/>
        </w:rPr>
        <w:t>الإدارية</w:t>
      </w:r>
      <w:r w:rsidRPr="00860631">
        <w:rPr>
          <w:rFonts w:ascii="Arial" w:eastAsia="Times New Roman" w:hAnsi="Arial" w:cs="Arial"/>
          <w:rtl/>
        </w:rPr>
        <w:t xml:space="preserve"> </w:t>
      </w:r>
      <w:r w:rsidRPr="00860631">
        <w:rPr>
          <w:rFonts w:ascii="Arial" w:eastAsia="Times New Roman" w:hAnsi="Arial" w:cs="Arial" w:hint="cs"/>
          <w:rtl/>
        </w:rPr>
        <w:t>المنصوص</w:t>
      </w:r>
      <w:r w:rsidRPr="00860631">
        <w:rPr>
          <w:rFonts w:ascii="Arial" w:eastAsia="Times New Roman" w:hAnsi="Arial" w:cs="Arial"/>
          <w:rtl/>
        </w:rPr>
        <w:t xml:space="preserve"> </w:t>
      </w:r>
      <w:r w:rsidRPr="00860631">
        <w:rPr>
          <w:rFonts w:ascii="Arial" w:eastAsia="Times New Roman" w:hAnsi="Arial" w:cs="Arial" w:hint="cs"/>
          <w:rtl/>
        </w:rPr>
        <w:t>عليها</w:t>
      </w:r>
      <w:r w:rsidRPr="00860631">
        <w:rPr>
          <w:rFonts w:ascii="Arial" w:eastAsia="Times New Roman" w:hAnsi="Arial" w:cs="Arial"/>
          <w:rtl/>
        </w:rPr>
        <w:t xml:space="preserve"> </w:t>
      </w:r>
      <w:r w:rsidRPr="00860631">
        <w:rPr>
          <w:rFonts w:ascii="Arial" w:eastAsia="Times New Roman" w:hAnsi="Arial" w:cs="Arial" w:hint="cs"/>
          <w:rtl/>
        </w:rPr>
        <w:t>بالأمر</w:t>
      </w:r>
      <w:r w:rsidRPr="00860631">
        <w:rPr>
          <w:rFonts w:ascii="Arial" w:eastAsia="Times New Roman" w:hAnsi="Arial" w:cs="Arial"/>
          <w:rtl/>
        </w:rPr>
        <w:t xml:space="preserve"> </w:t>
      </w:r>
      <w:r w:rsidRPr="00860631">
        <w:rPr>
          <w:rFonts w:ascii="Arial" w:eastAsia="Times New Roman" w:hAnsi="Arial" w:cs="Arial" w:hint="cs"/>
          <w:rtl/>
        </w:rPr>
        <w:t>عدد</w:t>
      </w:r>
      <w:r w:rsidRPr="00860631">
        <w:rPr>
          <w:rFonts w:ascii="Arial" w:eastAsia="Times New Roman" w:hAnsi="Arial" w:cs="Arial"/>
          <w:rtl/>
        </w:rPr>
        <w:t xml:space="preserve"> 1194 </w:t>
      </w:r>
      <w:r w:rsidRPr="00860631">
        <w:rPr>
          <w:rFonts w:ascii="Arial" w:eastAsia="Times New Roman" w:hAnsi="Arial" w:cs="Arial" w:hint="cs"/>
          <w:rtl/>
        </w:rPr>
        <w:t>لسنة</w:t>
      </w:r>
      <w:r w:rsidRPr="00860631">
        <w:rPr>
          <w:rFonts w:ascii="Arial" w:eastAsia="Times New Roman" w:hAnsi="Arial" w:cs="Arial"/>
          <w:rtl/>
        </w:rPr>
        <w:t xml:space="preserve"> 1991 </w:t>
      </w:r>
      <w:r w:rsidRPr="00860631">
        <w:rPr>
          <w:rFonts w:ascii="Arial" w:eastAsia="Times New Roman" w:hAnsi="Arial" w:cs="Arial" w:hint="cs"/>
          <w:rtl/>
        </w:rPr>
        <w:t>المؤرّخ</w:t>
      </w:r>
      <w:r w:rsidRPr="00860631">
        <w:rPr>
          <w:rFonts w:ascii="Arial" w:eastAsia="Times New Roman" w:hAnsi="Arial" w:cs="Arial"/>
          <w:rtl/>
        </w:rPr>
        <w:t xml:space="preserve"> </w:t>
      </w:r>
      <w:r w:rsidRPr="00860631">
        <w:rPr>
          <w:rFonts w:ascii="Arial" w:eastAsia="Times New Roman" w:hAnsi="Arial" w:cs="Arial" w:hint="cs"/>
          <w:rtl/>
        </w:rPr>
        <w:t>في</w:t>
      </w:r>
      <w:r w:rsidRPr="00860631">
        <w:rPr>
          <w:rFonts w:ascii="Arial" w:eastAsia="Times New Roman" w:hAnsi="Arial" w:cs="Arial"/>
          <w:rtl/>
        </w:rPr>
        <w:t xml:space="preserve"> 14 </w:t>
      </w:r>
      <w:r w:rsidRPr="00860631">
        <w:rPr>
          <w:rFonts w:ascii="Arial" w:eastAsia="Times New Roman" w:hAnsi="Arial" w:cs="Arial" w:hint="cs"/>
          <w:rtl/>
        </w:rPr>
        <w:t>أوت</w:t>
      </w:r>
      <w:r w:rsidRPr="00860631">
        <w:rPr>
          <w:rFonts w:ascii="Arial" w:eastAsia="Times New Roman" w:hAnsi="Arial" w:cs="Arial"/>
          <w:rtl/>
        </w:rPr>
        <w:t xml:space="preserve"> 1991</w:t>
      </w:r>
      <w:r w:rsidRPr="00860631">
        <w:rPr>
          <w:rFonts w:ascii="Arial" w:eastAsia="Times New Roman" w:hAnsi="Arial" w:cs="Arial"/>
        </w:rPr>
        <w:t>.</w:t>
      </w:r>
    </w:p>
    <w:p w:rsidR="00B14A1C" w:rsidRPr="00B14A1C" w:rsidRDefault="00B14A1C" w:rsidP="00B14A1C">
      <w:pPr>
        <w:pStyle w:val="Paragraphedeliste"/>
        <w:numPr>
          <w:ilvl w:val="0"/>
          <w:numId w:val="115"/>
        </w:numPr>
        <w:autoSpaceDE w:val="0"/>
        <w:autoSpaceDN w:val="0"/>
        <w:bidi/>
        <w:adjustRightInd w:val="0"/>
        <w:spacing w:before="100" w:beforeAutospacing="1" w:after="0" w:line="240" w:lineRule="auto"/>
        <w:ind w:left="643"/>
        <w:jc w:val="both"/>
        <w:rPr>
          <w:rFonts w:ascii="Arial" w:hAnsi="Arial" w:cs="Arial"/>
          <w:b/>
          <w:bCs/>
          <w:rtl/>
        </w:rPr>
      </w:pPr>
      <w:r w:rsidRPr="00B14A1C">
        <w:rPr>
          <w:rFonts w:ascii="Arial" w:hAnsi="Arial" w:cs="Arial" w:hint="cs"/>
          <w:b/>
          <w:bCs/>
          <w:rtl/>
        </w:rPr>
        <w:t xml:space="preserve"> </w:t>
      </w:r>
      <w:r w:rsidRPr="00B14A1C">
        <w:rPr>
          <w:rFonts w:ascii="Arial" w:hAnsi="Arial" w:cs="Arial"/>
          <w:b/>
          <w:bCs/>
          <w:rtl/>
        </w:rPr>
        <w:t xml:space="preserve"> وحدة التبادل الدولي للمعلومات</w:t>
      </w:r>
      <w:r>
        <w:rPr>
          <w:rStyle w:val="Appelnotedebasdep"/>
          <w:rFonts w:ascii="Arial" w:hAnsi="Arial" w:cs="Arial"/>
          <w:b/>
          <w:bCs/>
          <w:rtl/>
        </w:rPr>
        <w:footnoteReference w:id="23"/>
      </w:r>
      <w:r w:rsidRPr="00B14A1C">
        <w:rPr>
          <w:rFonts w:ascii="Arial" w:hAnsi="Arial" w:cs="Arial" w:hint="cs"/>
          <w:b/>
          <w:bCs/>
          <w:rtl/>
        </w:rPr>
        <w:t xml:space="preserve"> </w:t>
      </w:r>
      <w:r w:rsidRPr="00B14A1C">
        <w:rPr>
          <w:rFonts w:ascii="Arial" w:hAnsi="Arial" w:cs="Arial"/>
          <w:b/>
          <w:bCs/>
          <w:rtl/>
        </w:rPr>
        <w:t xml:space="preserve">مكلفة </w:t>
      </w:r>
      <w:proofErr w:type="spellStart"/>
      <w:r w:rsidRPr="00B14A1C">
        <w:rPr>
          <w:rFonts w:ascii="Arial" w:hAnsi="Arial" w:cs="Arial"/>
          <w:b/>
          <w:bCs/>
          <w:rtl/>
        </w:rPr>
        <w:t>خاصةب</w:t>
      </w:r>
      <w:proofErr w:type="spellEnd"/>
      <w:r w:rsidRPr="00B14A1C">
        <w:rPr>
          <w:rFonts w:ascii="Arial" w:hAnsi="Arial" w:cs="Arial"/>
          <w:b/>
          <w:bCs/>
          <w:rtl/>
        </w:rPr>
        <w:t>ـ</w:t>
      </w:r>
      <w:r w:rsidRPr="00B14A1C">
        <w:rPr>
          <w:rFonts w:ascii="Arial" w:hAnsi="Arial" w:cs="Arial"/>
          <w:b/>
          <w:bCs/>
        </w:rPr>
        <w:t>:</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تطبيق المعاهدات والاتفاقيات الثنائية ومتعددة الأطراف المتعلقة بالمساعدة الإدارية في مجال الشفافية وتبادل المعلومات لأغراض جبائية،</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تعزيز التعاون الدولي مع السلطات الموقعة على الاتفاقية متعددة الأطراف المتعلقة بالمساعدة الإدارية المتبادلة في المادة الجبائية،</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التنسيق مع الهياكل الوطنية والدولية في مجال المساعدة الإدارية وتبادل المعلومات لأغراض جبائية مع الخارج،</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تفعيل آليات المساعدة الإدارية وتبادل المعلومات لأغراض جبائية مع الخارج، </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تأمين التبادل الآلي للتصاريح حسب كل دولة بين تونس والسلط الأجنبية المختصة والمتعلقة </w:t>
      </w:r>
      <w:proofErr w:type="spellStart"/>
      <w:r w:rsidRPr="00682EE7">
        <w:rPr>
          <w:rFonts w:ascii="Arial" w:hAnsi="Arial" w:cs="Arial"/>
          <w:rtl/>
        </w:rPr>
        <w:t>بالتوقي</w:t>
      </w:r>
      <w:proofErr w:type="spellEnd"/>
      <w:r w:rsidRPr="00682EE7">
        <w:rPr>
          <w:rFonts w:ascii="Arial" w:hAnsi="Arial" w:cs="Arial"/>
          <w:rtl/>
        </w:rPr>
        <w:t xml:space="preserve"> من ظاهرة تآكل قاعدة الضريبة وتحويل الأرباح، </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ضمان سرية وحماية المعلومات المتبادلة مع الخارج بالتعاون مع مختلف المتدخلين،</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تطبيق النصوص التشريعية والترتيبية في مجال المساعدة الإدارية وتبادل المعلومات لأغراض جبائية،</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ضبط أهداف تبادل المعلومات لأغراض جبائية مع الخارج ومتابعة تنفيذها وتقييم نتائجها،</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التنسيق مع البنك المركزي التونسي والبنوك والمؤسسات المالية بما في ذلك البنوك والمؤسسات المالية غير المقيمة وشركات التصرف في محافظ الأوراق المالية لفائدة الغير وشركات الاستثمار وشركات التصرف في الصناديق المنصوص عليها بالقوانين الجاري بها العمل ووسطاء البورصة وشركة الإيداع والمقاصة والتسوية والديوان الوطني للبريد ومؤسسات التأمين بما في ذلك مؤسسات التأمين غير المقيمة في مجال تبادل المعلومات لأغراض جبائية مع الخارج،</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التحقيق في مطالب الحصول على المعلومات الواردة على وحدة التبادل الدولي للمعلومات من السلط المختصة للدول المرتبطة مع تونس باتفاقيات تتعلق بالمساعدة الإدارية وتبادل المعلومات لأغراض جبائية والرد عليها،</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معاينة المخالفات الجبائية الجزائية المتعلقة بممارسة حق الاطلاع في إطار تبادل المعلومات لأغراض جبائية مع الخارج ومتابعتها</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إجراء الصلح في المخالفات الجبائية الجزائية المتعلقة بممارسة حق الاطلاع في إطار تبادل المعلومات لأغراض جبائية مع الخارج،</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دراسة وإعداد مطالب الحصول على المعلومات الواردة على وحدة التبادل الدولي للمعلومات من مختلف مصالح الإدارة العامة للأداءات وإحالتها إلى السلط المختصة للدول المرتبطة مع تونس باتفاقيات تتعلق بالمساعدة الإدارية وتبادل المعلومات لأغراض جبائية ومتابعتها،</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 xml:space="preserve">مساندة فرقة الأبحاث ومكافحة التهرب الجبائي في تفعيل آليات المساعدة الإدارية وتبادل المعلومات مع الدول المرتبطة مع تونس باتفاقيات تتعلق بالمساعدة الإدارية وتبادل المعلومات لأغراض جبائية في إطار مكافحة التهرب والغش الجبائيين، </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 xml:space="preserve">التنسيق بين مختلف مصالح الإدارة العامة للأداءات في مجال المساعدة الإدارية وتبادل المعلومات لأغراض جبائية مع الخارج، </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تأطير المصالح الخارجية للإدارة العامة للأداءات ومساندتها في مجال تجميع المعطيات المتعلقة بتبادل المعلومات لأغراض جبائية مع الخارج،</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تجميع الفقه الجبائي والاتفاقيات والمعاهدات والنصوص التشريعية والترتيبية في مجال المساعدة الإدارية وتبادل المعلومات لأغراض جبائية مع الخارج،</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إحداث قاعدة بيانات تتعلق بتبادل المعلومات لأغراض جبائية مع الخارج والحرص على تحيينها،</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تأمين الكتابة الخاصة بوحدة التبادل الدولي للمعلومات لضبط المراسلات المتعلقة بالمساعدة الإدارية وتبادل المعلومات لأغراض جبائية مع الخارج،</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 xml:space="preserve">المساهمة في إعداد كراسات الشروط المتعلقة بالتطبيقات الإعلامية الخاصة بتبادل المعلومات لأغراض </w:t>
      </w:r>
      <w:proofErr w:type="spellStart"/>
      <w:r w:rsidRPr="00682EE7">
        <w:rPr>
          <w:rFonts w:ascii="Arial" w:hAnsi="Arial" w:cs="Arial"/>
          <w:rtl/>
        </w:rPr>
        <w:t>جبانية</w:t>
      </w:r>
      <w:proofErr w:type="spellEnd"/>
      <w:r w:rsidRPr="00682EE7">
        <w:rPr>
          <w:rFonts w:ascii="Arial" w:hAnsi="Arial" w:cs="Arial"/>
          <w:rtl/>
        </w:rPr>
        <w:t xml:space="preserve"> مع الخارج،</w:t>
      </w:r>
    </w:p>
    <w:p w:rsidR="00B14A1C" w:rsidRDefault="00B14A1C" w:rsidP="00E26176">
      <w:pPr>
        <w:pStyle w:val="Paragraphedeliste"/>
        <w:numPr>
          <w:ilvl w:val="0"/>
          <w:numId w:val="305"/>
        </w:numPr>
        <w:bidi/>
        <w:spacing w:before="120" w:after="0" w:line="240" w:lineRule="auto"/>
        <w:ind w:left="927"/>
        <w:jc w:val="both"/>
        <w:rPr>
          <w:rFonts w:ascii="Arial" w:hAnsi="Arial" w:cs="Arial"/>
        </w:rPr>
      </w:pPr>
      <w:r w:rsidRPr="00682EE7">
        <w:rPr>
          <w:rFonts w:ascii="Arial" w:hAnsi="Arial" w:cs="Arial"/>
          <w:rtl/>
        </w:rPr>
        <w:t>إعداد تقارير النشاط الدوري والأدلة المتعلقة بنشاط وحدة التبادل الدولي للمعلومات،</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القيام بجميع الأعمال التي توكل إليها بمقتضى النصوص التشريعية والترتيبية والاتفاقيات والمعاهدات الدولية</w:t>
      </w:r>
      <w:r w:rsidRPr="00682EE7">
        <w:rPr>
          <w:rFonts w:ascii="Arial" w:hAnsi="Arial" w:cs="Arial"/>
        </w:rPr>
        <w:t>.</w:t>
      </w:r>
    </w:p>
    <w:p w:rsidR="00B14A1C" w:rsidRPr="00682EE7" w:rsidRDefault="00B14A1C" w:rsidP="00B14A1C">
      <w:pPr>
        <w:bidi/>
        <w:spacing w:before="120" w:after="0" w:line="240" w:lineRule="auto"/>
        <w:ind w:left="284"/>
        <w:jc w:val="both"/>
        <w:rPr>
          <w:rFonts w:ascii="Arial" w:hAnsi="Arial" w:cs="Arial"/>
          <w:rtl/>
        </w:rPr>
      </w:pPr>
      <w:r w:rsidRPr="00682EE7">
        <w:rPr>
          <w:rFonts w:ascii="Arial" w:hAnsi="Arial" w:cs="Arial"/>
          <w:rtl/>
        </w:rPr>
        <w:t xml:space="preserve">ويشرف على وحدة التبادل الدولي للمعلومات رئيس وحدة ينتفع بالمنح والامتيازات المخولة لمدير عام إدارة مركزية يساعده مفوضين (2) من الدرجة الأولى برتبة وامتيازات مدير إدارة مركزية وأربعة (4) مفوضين من الدرجة الثانية برتبة وامتيازات </w:t>
      </w:r>
      <w:proofErr w:type="spellStart"/>
      <w:r w:rsidRPr="00682EE7">
        <w:rPr>
          <w:rFonts w:ascii="Arial" w:hAnsi="Arial" w:cs="Arial"/>
          <w:rtl/>
        </w:rPr>
        <w:t>كاهية</w:t>
      </w:r>
      <w:proofErr w:type="spellEnd"/>
      <w:r w:rsidRPr="00682EE7">
        <w:rPr>
          <w:rFonts w:ascii="Arial" w:hAnsi="Arial" w:cs="Arial"/>
          <w:rtl/>
        </w:rPr>
        <w:t xml:space="preserve"> مدير إدارة مركزية وثمانية (8) مفوضين من الدرجة الثالثة برتبة وامتيازات رئيس مصلحة إدارة مركزية</w:t>
      </w:r>
      <w:r w:rsidRPr="00682EE7">
        <w:rPr>
          <w:rFonts w:ascii="Arial" w:hAnsi="Arial" w:cs="Arial"/>
        </w:rPr>
        <w:t>.</w:t>
      </w:r>
    </w:p>
    <w:p w:rsidR="00B14A1C" w:rsidRPr="00682EE7" w:rsidRDefault="00B14A1C" w:rsidP="00B14A1C">
      <w:pPr>
        <w:bidi/>
        <w:spacing w:before="120" w:after="0" w:line="240" w:lineRule="auto"/>
        <w:ind w:left="284"/>
        <w:jc w:val="both"/>
        <w:rPr>
          <w:rFonts w:ascii="Arial" w:hAnsi="Arial" w:cs="Arial"/>
          <w:rtl/>
        </w:rPr>
      </w:pPr>
      <w:r w:rsidRPr="00682EE7">
        <w:rPr>
          <w:rFonts w:ascii="Arial" w:hAnsi="Arial" w:cs="Arial"/>
          <w:rtl/>
        </w:rPr>
        <w:t>ويتولى كتابة وحدة التبادل الدولي للمعلومات وضبط المراسلات المتعلقة بالمساعدة الإدارية والتبادل الدولي للمعلومات مفوض (1) من الدرجة الثالثة برتبة وامتيازات رئيس مصلحة إدارة مركزية</w:t>
      </w:r>
      <w:r w:rsidRPr="00682EE7">
        <w:rPr>
          <w:rFonts w:ascii="Arial" w:hAnsi="Arial" w:cs="Arial"/>
        </w:rPr>
        <w:t>.</w:t>
      </w:r>
    </w:p>
    <w:p w:rsidR="00B14A1C" w:rsidRPr="00B14A1C" w:rsidRDefault="00B14A1C" w:rsidP="00B14A1C">
      <w:pPr>
        <w:pStyle w:val="Paragraphedeliste"/>
        <w:numPr>
          <w:ilvl w:val="0"/>
          <w:numId w:val="115"/>
        </w:numPr>
        <w:bidi/>
        <w:spacing w:before="120" w:after="0" w:line="240" w:lineRule="auto"/>
        <w:ind w:left="643"/>
        <w:jc w:val="both"/>
        <w:rPr>
          <w:rFonts w:ascii="Arial" w:hAnsi="Arial" w:cs="Arial"/>
          <w:b/>
          <w:bCs/>
          <w:rtl/>
        </w:rPr>
      </w:pPr>
      <w:r w:rsidRPr="00B14A1C">
        <w:rPr>
          <w:rFonts w:ascii="Arial" w:hAnsi="Arial" w:cs="Arial"/>
          <w:b/>
          <w:bCs/>
          <w:rtl/>
        </w:rPr>
        <w:t xml:space="preserve"> وحدة السلامة المعلوماتية والبنية التحتية</w:t>
      </w:r>
      <w:r>
        <w:rPr>
          <w:rStyle w:val="Appelnotedebasdep"/>
          <w:rFonts w:ascii="Arial" w:hAnsi="Arial" w:cs="Arial"/>
          <w:b/>
          <w:bCs/>
          <w:rtl/>
        </w:rPr>
        <w:footnoteReference w:id="24"/>
      </w:r>
      <w:r w:rsidRPr="00B14A1C">
        <w:rPr>
          <w:rFonts w:ascii="Arial" w:hAnsi="Arial" w:cs="Arial" w:hint="cs"/>
          <w:b/>
          <w:bCs/>
          <w:rtl/>
        </w:rPr>
        <w:t xml:space="preserve"> </w:t>
      </w:r>
      <w:r w:rsidRPr="00B14A1C">
        <w:rPr>
          <w:rFonts w:ascii="Arial" w:hAnsi="Arial" w:cs="Arial"/>
          <w:b/>
          <w:bCs/>
          <w:rtl/>
        </w:rPr>
        <w:t>مكلفة خاصة بـ</w:t>
      </w:r>
      <w:r w:rsidRPr="00B14A1C">
        <w:rPr>
          <w:rFonts w:ascii="Arial" w:hAnsi="Arial" w:cs="Arial"/>
          <w:b/>
          <w:bCs/>
        </w:rPr>
        <w:t>:</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إعداد وتطوير السياسات المتعلقة بسلامة المعلومات والضوابط والإجراءات المرتبطة بها وتحيينها،</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إعداد برامج ومشاريع تطوير الحلول المتعلقة بسلامة المعلومات وفق أفضل الممارسات والمعايير الدولية المتبعة، وتحديد الاحتياجات واقتراح </w:t>
      </w:r>
      <w:proofErr w:type="spellStart"/>
      <w:r w:rsidRPr="00682EE7">
        <w:rPr>
          <w:rFonts w:ascii="Arial" w:hAnsi="Arial" w:cs="Arial"/>
          <w:rtl/>
        </w:rPr>
        <w:t>الإقتناءات</w:t>
      </w:r>
      <w:proofErr w:type="spellEnd"/>
      <w:r w:rsidRPr="00682EE7">
        <w:rPr>
          <w:rFonts w:ascii="Arial" w:hAnsi="Arial" w:cs="Arial"/>
          <w:rtl/>
        </w:rPr>
        <w:t xml:space="preserve"> المناسبة،</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تصميم استراتيجية لتحديد وتقييم المخاطر في مجال سلامة المعلومات ووضع خطة للتصرف فيها،</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إعداد وتطوير خطة استمرارية العمل لمصالح الإدارة العامة للأداءات، </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إعداد برنامج لدعم التكوين </w:t>
      </w:r>
      <w:proofErr w:type="spellStart"/>
      <w:r w:rsidRPr="00682EE7">
        <w:rPr>
          <w:rFonts w:ascii="Arial" w:hAnsi="Arial" w:cs="Arial"/>
          <w:rtl/>
        </w:rPr>
        <w:t>والرسكلة</w:t>
      </w:r>
      <w:proofErr w:type="spellEnd"/>
      <w:r w:rsidRPr="00682EE7">
        <w:rPr>
          <w:rFonts w:ascii="Arial" w:hAnsi="Arial" w:cs="Arial"/>
          <w:rtl/>
        </w:rPr>
        <w:t xml:space="preserve"> في مجال سلامة المعلومات،</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المساهمة في إعداد التقرير السنوي لعملية التدقيق في مجال سلامة المعلومات للإدارة العامة للأداءات،</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التنسيق مع كل المصالح المتعاملة مع الإدارة العامة للأداءات وضمان حسن تطبيق واحترام الإجراءات المعتمدة في مجال سلامة المعلومات ومتابعة تنفيذها،</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تحديد محيط سلامة البنية التحتية لكامل مقرات مصالح الإدارة العامة للأداءات وفق القواعد والمعايير المعمول بها، </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السهر على حماية كل الممتلكات الراجعة بالنظر للإدارة العامة للأداءات ضد كل التهديدات البيئية (</w:t>
      </w:r>
      <w:proofErr w:type="spellStart"/>
      <w:r w:rsidRPr="00682EE7">
        <w:rPr>
          <w:rFonts w:ascii="Arial" w:hAnsi="Arial" w:cs="Arial"/>
          <w:rtl/>
        </w:rPr>
        <w:t>الإقتحامات</w:t>
      </w:r>
      <w:proofErr w:type="spellEnd"/>
      <w:r w:rsidRPr="00682EE7">
        <w:rPr>
          <w:rFonts w:ascii="Arial" w:hAnsi="Arial" w:cs="Arial"/>
          <w:rtl/>
        </w:rPr>
        <w:t xml:space="preserve">، دخول غير مرخص، السرقات، الضياع، الحرائق، </w:t>
      </w:r>
      <w:proofErr w:type="spellStart"/>
      <w:r w:rsidRPr="00682EE7">
        <w:rPr>
          <w:rFonts w:ascii="Arial" w:hAnsi="Arial" w:cs="Arial"/>
          <w:rtl/>
        </w:rPr>
        <w:t>الفياضانات</w:t>
      </w:r>
      <w:proofErr w:type="spellEnd"/>
      <w:r w:rsidRPr="00682EE7">
        <w:rPr>
          <w:rFonts w:ascii="Arial" w:hAnsi="Arial" w:cs="Arial"/>
          <w:rtl/>
        </w:rPr>
        <w:t xml:space="preserve"> أو تهديدات أخرى...)،</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إعداد وتطوير خطة وقائية للتصدي للمخاطر والتهديدات،</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إعداد ميثاق في حسن استعمال كافة الأجهزة المعلوماتية </w:t>
      </w:r>
      <w:proofErr w:type="spellStart"/>
      <w:r w:rsidRPr="00682EE7">
        <w:rPr>
          <w:rFonts w:ascii="Arial" w:hAnsi="Arial" w:cs="Arial"/>
          <w:rtl/>
        </w:rPr>
        <w:t>والإتصالية</w:t>
      </w:r>
      <w:proofErr w:type="spellEnd"/>
      <w:r w:rsidRPr="00682EE7">
        <w:rPr>
          <w:rFonts w:ascii="Arial" w:hAnsi="Arial" w:cs="Arial"/>
          <w:rtl/>
        </w:rPr>
        <w:t>،</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المساهمة في إعداد عقود الصيانة لكل المعدات الراجعة بالنظر للإدارة العامة للأداءات، </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 xml:space="preserve">متابعة تقارير عمليات التدقيق في مجال السلامة المعلوماتية والبنية التحتية، </w:t>
      </w:r>
    </w:p>
    <w:p w:rsidR="00B14A1C" w:rsidRPr="00682EE7" w:rsidRDefault="00B14A1C" w:rsidP="00E26176">
      <w:pPr>
        <w:pStyle w:val="Paragraphedeliste"/>
        <w:numPr>
          <w:ilvl w:val="0"/>
          <w:numId w:val="305"/>
        </w:numPr>
        <w:bidi/>
        <w:spacing w:before="120" w:after="0" w:line="240" w:lineRule="auto"/>
        <w:ind w:left="927"/>
        <w:jc w:val="both"/>
        <w:rPr>
          <w:rFonts w:ascii="Arial" w:hAnsi="Arial" w:cs="Arial"/>
          <w:rtl/>
        </w:rPr>
      </w:pPr>
      <w:r w:rsidRPr="00682EE7">
        <w:rPr>
          <w:rFonts w:ascii="Arial" w:hAnsi="Arial" w:cs="Arial"/>
          <w:rtl/>
        </w:rPr>
        <w:t>القيام بجميع الأعمال التي توكل لها بمقتضى النصوص التشريعية والترتيبية</w:t>
      </w:r>
      <w:r w:rsidRPr="00682EE7">
        <w:rPr>
          <w:rFonts w:ascii="Arial" w:hAnsi="Arial" w:cs="Arial"/>
        </w:rPr>
        <w:t>.</w:t>
      </w:r>
    </w:p>
    <w:p w:rsidR="00B14A1C" w:rsidRPr="00682EE7" w:rsidRDefault="00B14A1C" w:rsidP="00B14A1C">
      <w:pPr>
        <w:bidi/>
        <w:spacing w:before="120" w:after="0" w:line="240" w:lineRule="auto"/>
        <w:ind w:left="284"/>
        <w:jc w:val="both"/>
        <w:rPr>
          <w:rFonts w:ascii="Arial" w:hAnsi="Arial" w:cs="Arial"/>
          <w:rtl/>
        </w:rPr>
      </w:pPr>
      <w:r w:rsidRPr="00682EE7">
        <w:rPr>
          <w:rFonts w:ascii="Arial" w:hAnsi="Arial" w:cs="Arial"/>
          <w:rtl/>
        </w:rPr>
        <w:t>ويشرف على وحدة السلامة المعلوماتية والبنية التحتية رئيس وحدة ينتفع بالمنح والامتيازات المخولة لمدير عام إدارة مركزية. وتتكون من إدارتين</w:t>
      </w:r>
      <w:r w:rsidRPr="00682EE7">
        <w:rPr>
          <w:rFonts w:ascii="Arial" w:hAnsi="Arial" w:cs="Arial"/>
        </w:rPr>
        <w:t xml:space="preserve"> (2):</w:t>
      </w:r>
    </w:p>
    <w:p w:rsidR="00B14A1C" w:rsidRPr="00682EE7" w:rsidRDefault="00B14A1C" w:rsidP="00E26176">
      <w:pPr>
        <w:pStyle w:val="Paragraphedeliste"/>
        <w:numPr>
          <w:ilvl w:val="0"/>
          <w:numId w:val="309"/>
        </w:numPr>
        <w:bidi/>
        <w:spacing w:before="120" w:after="0" w:line="240" w:lineRule="auto"/>
        <w:ind w:left="927"/>
        <w:jc w:val="both"/>
        <w:rPr>
          <w:rFonts w:ascii="Arial" w:hAnsi="Arial" w:cs="Arial"/>
          <w:rtl/>
        </w:rPr>
      </w:pPr>
      <w:r w:rsidRPr="00682EE7">
        <w:rPr>
          <w:rFonts w:ascii="Arial" w:hAnsi="Arial" w:cs="Arial"/>
          <w:rtl/>
        </w:rPr>
        <w:t xml:space="preserve"> إدارة السلامة المعلوماتية</w:t>
      </w:r>
      <w:r w:rsidRPr="00682EE7">
        <w:rPr>
          <w:rFonts w:ascii="Arial" w:hAnsi="Arial" w:cs="Arial"/>
        </w:rPr>
        <w:t>:</w:t>
      </w:r>
    </w:p>
    <w:p w:rsidR="00B14A1C" w:rsidRPr="00682EE7" w:rsidRDefault="00B14A1C" w:rsidP="00B14A1C">
      <w:pPr>
        <w:bidi/>
        <w:spacing w:before="120" w:after="0" w:line="240" w:lineRule="auto"/>
        <w:ind w:left="284"/>
        <w:jc w:val="both"/>
        <w:rPr>
          <w:rFonts w:ascii="Arial" w:hAnsi="Arial" w:cs="Arial"/>
          <w:rtl/>
        </w:rPr>
      </w:pPr>
      <w:r w:rsidRPr="00682EE7">
        <w:rPr>
          <w:rFonts w:ascii="Arial" w:hAnsi="Arial" w:cs="Arial"/>
          <w:rtl/>
        </w:rPr>
        <w:t>تعهد لمدير السلامة المعلوماتية مسؤولية سلامة النظام المعلوماتي للإدارة العامة للأداءات وتشتمل إدارة السلامة المعلوماتية على</w:t>
      </w:r>
      <w:r w:rsidRPr="00682EE7">
        <w:rPr>
          <w:rFonts w:ascii="Arial" w:hAnsi="Arial" w:cs="Arial"/>
        </w:rPr>
        <w:t xml:space="preserve">: </w:t>
      </w:r>
    </w:p>
    <w:p w:rsidR="00B14A1C" w:rsidRDefault="00B14A1C" w:rsidP="00E26176">
      <w:pPr>
        <w:pStyle w:val="Paragraphedeliste"/>
        <w:numPr>
          <w:ilvl w:val="0"/>
          <w:numId w:val="310"/>
        </w:numPr>
        <w:bidi/>
        <w:spacing w:before="120" w:after="0" w:line="240" w:lineRule="auto"/>
        <w:ind w:left="1267"/>
        <w:jc w:val="both"/>
        <w:rPr>
          <w:rFonts w:ascii="Arial" w:hAnsi="Arial" w:cs="Arial"/>
        </w:rPr>
      </w:pPr>
      <w:r w:rsidRPr="00682EE7">
        <w:rPr>
          <w:rFonts w:ascii="Arial" w:hAnsi="Arial" w:cs="Arial"/>
          <w:rtl/>
        </w:rPr>
        <w:t xml:space="preserve"> الإدارة الفرعية للسلامة العملياتية، وتحتوي على مصلحتين،</w:t>
      </w:r>
    </w:p>
    <w:p w:rsidR="00B14A1C" w:rsidRPr="00682EE7" w:rsidRDefault="00B14A1C" w:rsidP="00E26176">
      <w:pPr>
        <w:pStyle w:val="Paragraphedeliste"/>
        <w:numPr>
          <w:ilvl w:val="0"/>
          <w:numId w:val="310"/>
        </w:numPr>
        <w:bidi/>
        <w:spacing w:before="120" w:after="0" w:line="240" w:lineRule="auto"/>
        <w:ind w:left="1267"/>
        <w:jc w:val="both"/>
        <w:rPr>
          <w:rFonts w:ascii="Arial" w:hAnsi="Arial" w:cs="Arial"/>
          <w:rtl/>
        </w:rPr>
      </w:pPr>
      <w:r w:rsidRPr="00682EE7">
        <w:rPr>
          <w:rFonts w:ascii="Arial" w:hAnsi="Arial" w:cs="Arial"/>
          <w:rtl/>
        </w:rPr>
        <w:t xml:space="preserve"> الإدارة الفرعية لسلامة التطبيقات، وتحتوي على مصلحتين</w:t>
      </w:r>
      <w:r w:rsidRPr="00682EE7">
        <w:rPr>
          <w:rFonts w:ascii="Arial" w:hAnsi="Arial" w:cs="Arial"/>
        </w:rPr>
        <w:t xml:space="preserve">. </w:t>
      </w:r>
    </w:p>
    <w:p w:rsidR="00B14A1C" w:rsidRPr="00682EE7" w:rsidRDefault="00B14A1C" w:rsidP="00E26176">
      <w:pPr>
        <w:pStyle w:val="Paragraphedeliste"/>
        <w:numPr>
          <w:ilvl w:val="0"/>
          <w:numId w:val="309"/>
        </w:numPr>
        <w:bidi/>
        <w:spacing w:before="120" w:after="0" w:line="240" w:lineRule="auto"/>
        <w:ind w:left="927"/>
        <w:jc w:val="both"/>
        <w:rPr>
          <w:rFonts w:ascii="Arial" w:hAnsi="Arial" w:cs="Arial"/>
          <w:rtl/>
        </w:rPr>
      </w:pPr>
      <w:r w:rsidRPr="00682EE7">
        <w:rPr>
          <w:rFonts w:ascii="Arial" w:hAnsi="Arial" w:cs="Arial"/>
          <w:rtl/>
        </w:rPr>
        <w:t xml:space="preserve"> إدارة سلامة البنية التحتية والمعدات</w:t>
      </w:r>
      <w:r w:rsidRPr="00682EE7">
        <w:rPr>
          <w:rFonts w:ascii="Arial" w:hAnsi="Arial" w:cs="Arial"/>
        </w:rPr>
        <w:t xml:space="preserve"> </w:t>
      </w:r>
    </w:p>
    <w:p w:rsidR="00B14A1C" w:rsidRPr="00682EE7" w:rsidRDefault="00B14A1C" w:rsidP="00B14A1C">
      <w:pPr>
        <w:bidi/>
        <w:spacing w:before="120" w:after="0" w:line="240" w:lineRule="auto"/>
        <w:ind w:left="284"/>
        <w:jc w:val="both"/>
        <w:rPr>
          <w:rFonts w:ascii="Arial" w:hAnsi="Arial" w:cs="Arial"/>
          <w:rtl/>
        </w:rPr>
      </w:pPr>
      <w:r w:rsidRPr="00682EE7">
        <w:rPr>
          <w:rFonts w:ascii="Arial" w:hAnsi="Arial" w:cs="Arial"/>
          <w:rtl/>
        </w:rPr>
        <w:t>تعهد لمدير سلامة البنية التحتية والمعدات مسؤولية سلامة المقرات والمعدات للإدارة العامة للأداءات وتشتمل إدارة سلامة البنية التحتية والمعدات على</w:t>
      </w:r>
      <w:r w:rsidRPr="00682EE7">
        <w:rPr>
          <w:rFonts w:ascii="Arial" w:hAnsi="Arial" w:cs="Arial"/>
        </w:rPr>
        <w:t xml:space="preserve">: </w:t>
      </w:r>
    </w:p>
    <w:p w:rsidR="00B14A1C" w:rsidRDefault="00B14A1C" w:rsidP="00E26176">
      <w:pPr>
        <w:pStyle w:val="Paragraphedeliste"/>
        <w:numPr>
          <w:ilvl w:val="0"/>
          <w:numId w:val="311"/>
        </w:numPr>
        <w:bidi/>
        <w:spacing w:before="120" w:after="0" w:line="240" w:lineRule="auto"/>
        <w:ind w:left="1267"/>
        <w:jc w:val="both"/>
        <w:rPr>
          <w:rFonts w:ascii="Arial" w:hAnsi="Arial" w:cs="Arial"/>
        </w:rPr>
      </w:pPr>
      <w:r w:rsidRPr="00682EE7">
        <w:rPr>
          <w:rFonts w:ascii="Arial" w:hAnsi="Arial" w:cs="Arial"/>
          <w:rtl/>
        </w:rPr>
        <w:t xml:space="preserve"> الإدارة الفرعية لسلامة المقرات، وتحتوي على مصلحتين، </w:t>
      </w:r>
    </w:p>
    <w:p w:rsidR="00860631" w:rsidRPr="00B14A1C" w:rsidRDefault="00B14A1C" w:rsidP="00E26176">
      <w:pPr>
        <w:pStyle w:val="Paragraphedeliste"/>
        <w:numPr>
          <w:ilvl w:val="0"/>
          <w:numId w:val="311"/>
        </w:numPr>
        <w:bidi/>
        <w:spacing w:before="120" w:after="0" w:line="240" w:lineRule="auto"/>
        <w:ind w:left="1267"/>
        <w:jc w:val="both"/>
        <w:rPr>
          <w:rFonts w:ascii="Arial" w:hAnsi="Arial" w:cs="Arial"/>
          <w:rtl/>
        </w:rPr>
      </w:pPr>
      <w:r w:rsidRPr="00682EE7">
        <w:rPr>
          <w:rFonts w:ascii="Arial" w:hAnsi="Arial" w:cs="Arial"/>
          <w:rtl/>
        </w:rPr>
        <w:t xml:space="preserve"> الإدارة الفرعية لسلامة المعدات، وتحتوي على مصلحتين</w:t>
      </w:r>
      <w:r w:rsidRPr="00682EE7">
        <w:rPr>
          <w:rFonts w:ascii="Arial" w:hAnsi="Arial" w:cs="Arial"/>
        </w:rPr>
        <w:t>.</w:t>
      </w:r>
    </w:p>
    <w:p w:rsidR="003C68F4" w:rsidRDefault="00B2160F" w:rsidP="00860631">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 xml:space="preserve">الفصل 20 – </w:t>
      </w:r>
      <w:r w:rsidR="00551E5C" w:rsidRPr="00B07F66">
        <w:rPr>
          <w:rFonts w:ascii="Arial" w:hAnsi="Arial" w:cs="Arial"/>
          <w:b/>
          <w:bCs/>
          <w:rtl/>
          <w:lang w:eastAsia="en-US" w:bidi="ar-TN"/>
        </w:rPr>
        <w:t xml:space="preserve">الإدارة العامة </w:t>
      </w:r>
      <w:proofErr w:type="spellStart"/>
      <w:r w:rsidR="00551E5C" w:rsidRPr="00B07F66">
        <w:rPr>
          <w:rFonts w:ascii="Arial" w:hAnsi="Arial" w:cs="Arial"/>
          <w:b/>
          <w:bCs/>
          <w:rtl/>
          <w:lang w:eastAsia="en-US" w:bidi="ar-TN"/>
        </w:rPr>
        <w:t>للديوان</w:t>
      </w:r>
      <w:r w:rsidR="0021376F">
        <w:rPr>
          <w:rFonts w:ascii="Arial" w:hAnsi="Arial" w:cs="Arial" w:hint="cs"/>
          <w:b/>
          <w:bCs/>
          <w:rtl/>
          <w:lang w:eastAsia="en-US" w:bidi="ar-TN"/>
        </w:rPr>
        <w:t>ة</w:t>
      </w:r>
      <w:proofErr w:type="spellEnd"/>
      <w:r w:rsidR="001952BF" w:rsidRPr="00B07F66">
        <w:rPr>
          <w:rFonts w:ascii="Arial" w:hAnsi="Arial" w:cs="Arial"/>
          <w:rtl/>
          <w:lang w:eastAsia="en-US" w:bidi="ar-TN"/>
        </w:rPr>
        <w:t xml:space="preserve"> </w:t>
      </w:r>
    </w:p>
    <w:p w:rsidR="006864A5" w:rsidRPr="00B07F66" w:rsidRDefault="001952BF" w:rsidP="003C68F4">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 xml:space="preserve">مكلفة خاصة بـ: </w:t>
      </w:r>
    </w:p>
    <w:p w:rsidR="001952BF" w:rsidRPr="00B07F66" w:rsidRDefault="001952BF"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مشاريع النصوص القانونية ذات الصيغة الديوانية وتنفيذ النصوص التشريعية والترتيبية التي تصدر في هذا الميدان، </w:t>
      </w:r>
    </w:p>
    <w:p w:rsidR="001952BF" w:rsidRPr="00B07F66" w:rsidRDefault="001952BF"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استخلاص الأداءات الديوانية </w:t>
      </w:r>
      <w:proofErr w:type="spellStart"/>
      <w:r w:rsidRPr="00B07F66">
        <w:rPr>
          <w:rFonts w:ascii="Arial" w:hAnsi="Arial" w:cs="Arial"/>
          <w:rtl/>
          <w:lang w:eastAsia="en-US" w:bidi="ar-TN"/>
        </w:rPr>
        <w:t>والمعاليم</w:t>
      </w:r>
      <w:proofErr w:type="spellEnd"/>
      <w:r w:rsidRPr="00B07F66">
        <w:rPr>
          <w:rFonts w:ascii="Arial" w:hAnsi="Arial" w:cs="Arial"/>
          <w:rtl/>
          <w:lang w:eastAsia="en-US" w:bidi="ar-TN"/>
        </w:rPr>
        <w:t xml:space="preserve"> والضرائب عند التوريد وضبط تقديرات مقابيض الميزانية، </w:t>
      </w:r>
    </w:p>
    <w:p w:rsidR="001952BF" w:rsidRPr="00B07F66" w:rsidRDefault="001952BF"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وتنفيذ خطط الإعلامية في المادة الديوانية بالتعاون مع المصالح المعنية وبالتصرف في التجهيزات التي تم تركيزها وفي التطبيقات التي تم إعدادها والسهر</w:t>
      </w:r>
      <w:r w:rsidR="00ED0090" w:rsidRPr="00B07F66">
        <w:rPr>
          <w:rFonts w:ascii="Arial" w:hAnsi="Arial" w:cs="Arial"/>
          <w:rtl/>
          <w:lang w:eastAsia="en-US" w:bidi="ar-TN"/>
        </w:rPr>
        <w:t xml:space="preserve"> على ضمان أمنها والمحافظة عليها،</w:t>
      </w:r>
    </w:p>
    <w:p w:rsidR="001952BF" w:rsidRPr="00B07F66" w:rsidRDefault="001952BF"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السهر على تطبيق التشريع الخاص بالتجارة الخارجية والصرف</w:t>
      </w:r>
      <w:r w:rsidR="00ED0090" w:rsidRPr="00B07F66">
        <w:rPr>
          <w:rFonts w:ascii="Arial" w:hAnsi="Arial" w:cs="Arial"/>
          <w:rtl/>
          <w:lang w:eastAsia="en-US" w:bidi="ar-TN"/>
        </w:rPr>
        <w:t>،</w:t>
      </w:r>
    </w:p>
    <w:p w:rsidR="001952BF" w:rsidRPr="00B07F66" w:rsidRDefault="001952BF"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المشاركة على تطبيق التشريع</w:t>
      </w:r>
      <w:r w:rsidR="00ED0090" w:rsidRPr="00B07F66">
        <w:rPr>
          <w:rFonts w:ascii="Arial" w:hAnsi="Arial" w:cs="Arial"/>
          <w:rtl/>
          <w:lang w:eastAsia="en-US" w:bidi="ar-TN"/>
        </w:rPr>
        <w:t xml:space="preserve"> الخاص بالتجارة الخارجية والصرف،</w:t>
      </w:r>
    </w:p>
    <w:p w:rsidR="001952BF" w:rsidRPr="00B07F66" w:rsidRDefault="001952BF"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المشاركة مع المعهد القومي للإحصاء في ضبط الإحصائيات ذات الصب</w:t>
      </w:r>
      <w:r w:rsidR="001E5A09">
        <w:rPr>
          <w:rFonts w:ascii="Arial" w:hAnsi="Arial" w:cs="Arial" w:hint="cs"/>
          <w:rtl/>
          <w:lang w:eastAsia="en-US" w:bidi="ar-TN"/>
        </w:rPr>
        <w:t>غ</w:t>
      </w:r>
      <w:r w:rsidRPr="00B07F66">
        <w:rPr>
          <w:rFonts w:ascii="Arial" w:hAnsi="Arial" w:cs="Arial"/>
          <w:rtl/>
          <w:lang w:eastAsia="en-US" w:bidi="ar-TN"/>
        </w:rPr>
        <w:t xml:space="preserve">ة الديوانية، </w:t>
      </w:r>
    </w:p>
    <w:p w:rsidR="00ED0090" w:rsidRPr="00B07F66" w:rsidRDefault="001952BF"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تمثيل وزارة المالية في المجالات الدولية ذات الصبغة الديوانية (المنطقة العالمية للتعريفة الديوانية – السوق </w:t>
      </w:r>
      <w:r w:rsidR="00ED0090" w:rsidRPr="00B07F66">
        <w:rPr>
          <w:rFonts w:ascii="Arial" w:hAnsi="Arial" w:cs="Arial"/>
          <w:rtl/>
          <w:lang w:eastAsia="en-US" w:bidi="ar-TN"/>
        </w:rPr>
        <w:t xml:space="preserve">الأوروبية المشتركة </w:t>
      </w:r>
      <w:r w:rsidR="00912FBC">
        <w:rPr>
          <w:rFonts w:ascii="Arial" w:hAnsi="Arial" w:cs="Arial" w:hint="cs"/>
          <w:rtl/>
          <w:lang w:eastAsia="en-US" w:bidi="ar-TN"/>
        </w:rPr>
        <w:t xml:space="preserve">- </w:t>
      </w:r>
      <w:r w:rsidR="00ED0090" w:rsidRPr="00B07F66">
        <w:rPr>
          <w:rFonts w:ascii="Arial" w:hAnsi="Arial" w:cs="Arial"/>
          <w:rtl/>
          <w:lang w:eastAsia="en-US" w:bidi="ar-TN"/>
        </w:rPr>
        <w:t>منظمة الأمم المتحدة...) والمشاركة مع الوزارات مع الوزارات المعنية في المفاوضات التجارية المتعلقة بالتعريفة،</w:t>
      </w:r>
    </w:p>
    <w:p w:rsidR="00ED0090" w:rsidRPr="00B07F66" w:rsidRDefault="00ED0090"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مراقبة العناصر المكونة </w:t>
      </w:r>
      <w:r w:rsidR="001E5A09" w:rsidRPr="00B07F66">
        <w:rPr>
          <w:rFonts w:ascii="Arial" w:hAnsi="Arial" w:cs="Arial" w:hint="cs"/>
          <w:rtl/>
          <w:lang w:eastAsia="en-US" w:bidi="ar-TN"/>
        </w:rPr>
        <w:t>لإقرار</w:t>
      </w:r>
      <w:r w:rsidRPr="00B07F66">
        <w:rPr>
          <w:rFonts w:ascii="Arial" w:hAnsi="Arial" w:cs="Arial"/>
          <w:rtl/>
          <w:lang w:eastAsia="en-US" w:bidi="ar-TN"/>
        </w:rPr>
        <w:t xml:space="preserve"> أساس </w:t>
      </w:r>
      <w:proofErr w:type="spellStart"/>
      <w:r w:rsidRPr="00B07F66">
        <w:rPr>
          <w:rFonts w:ascii="Arial" w:hAnsi="Arial" w:cs="Arial"/>
          <w:rtl/>
          <w:lang w:eastAsia="en-US" w:bidi="ar-TN"/>
        </w:rPr>
        <w:t>المعاليم</w:t>
      </w:r>
      <w:proofErr w:type="spellEnd"/>
      <w:r w:rsidRPr="00B07F66">
        <w:rPr>
          <w:rFonts w:ascii="Arial" w:hAnsi="Arial" w:cs="Arial"/>
          <w:rtl/>
          <w:lang w:eastAsia="en-US" w:bidi="ar-TN"/>
        </w:rPr>
        <w:t xml:space="preserve"> والأداءات التي يتم استخلاصها عند التوريد والتصدير، </w:t>
      </w:r>
    </w:p>
    <w:p w:rsidR="00ED0090" w:rsidRPr="00B07F66" w:rsidRDefault="00ED0090"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السهر على احترام القوانين والترتيب التي تكلف إدارة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w:t>
      </w:r>
      <w:r w:rsidR="001E5A09" w:rsidRPr="00B07F66">
        <w:rPr>
          <w:rFonts w:ascii="Arial" w:hAnsi="Arial" w:cs="Arial" w:hint="cs"/>
          <w:rtl/>
          <w:lang w:eastAsia="en-US" w:bidi="ar-TN"/>
        </w:rPr>
        <w:t>بتطبيقها</w:t>
      </w:r>
      <w:r w:rsidRPr="00B07F66">
        <w:rPr>
          <w:rFonts w:ascii="Arial" w:hAnsi="Arial" w:cs="Arial"/>
          <w:rtl/>
          <w:lang w:eastAsia="en-US" w:bidi="ar-TN"/>
        </w:rPr>
        <w:t xml:space="preserve"> على كامل التراب </w:t>
      </w:r>
      <w:proofErr w:type="spellStart"/>
      <w:r w:rsidRPr="00B07F66">
        <w:rPr>
          <w:rFonts w:ascii="Arial" w:hAnsi="Arial" w:cs="Arial"/>
          <w:rtl/>
          <w:lang w:eastAsia="en-US" w:bidi="ar-TN"/>
        </w:rPr>
        <w:t>القمرقي</w:t>
      </w:r>
      <w:proofErr w:type="spellEnd"/>
      <w:r w:rsidRPr="00B07F66">
        <w:rPr>
          <w:rFonts w:ascii="Arial" w:hAnsi="Arial" w:cs="Arial"/>
          <w:rtl/>
          <w:lang w:eastAsia="en-US" w:bidi="ar-TN"/>
        </w:rPr>
        <w:t xml:space="preserve"> كما هو مبين بالفصل الأول من مجلة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w:t>
      </w:r>
    </w:p>
    <w:p w:rsidR="00ED0090" w:rsidRPr="00B07F66" w:rsidRDefault="00ED0090"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يمك</w:t>
      </w:r>
      <w:r w:rsidR="001E5A09">
        <w:rPr>
          <w:rFonts w:ascii="Arial" w:hAnsi="Arial" w:cs="Arial"/>
          <w:rtl/>
          <w:lang w:eastAsia="en-US" w:bidi="ar-TN"/>
        </w:rPr>
        <w:t>ن القيام بالإجراءات المتعلقة بم</w:t>
      </w:r>
      <w:r w:rsidR="001E5A09">
        <w:rPr>
          <w:rFonts w:ascii="Arial" w:hAnsi="Arial" w:cs="Arial" w:hint="cs"/>
          <w:rtl/>
          <w:lang w:eastAsia="en-US" w:bidi="ar-TN"/>
        </w:rPr>
        <w:t>ع</w:t>
      </w:r>
      <w:r w:rsidRPr="00B07F66">
        <w:rPr>
          <w:rFonts w:ascii="Arial" w:hAnsi="Arial" w:cs="Arial"/>
          <w:rtl/>
          <w:lang w:eastAsia="en-US" w:bidi="ar-TN"/>
        </w:rPr>
        <w:t xml:space="preserve">اينة وردع المخالفات للقوانين والترتيب التي يعهد </w:t>
      </w:r>
      <w:proofErr w:type="spellStart"/>
      <w:r w:rsidRPr="00B07F66">
        <w:rPr>
          <w:rFonts w:ascii="Arial" w:hAnsi="Arial" w:cs="Arial"/>
          <w:rtl/>
          <w:lang w:eastAsia="en-US" w:bidi="ar-TN"/>
        </w:rPr>
        <w:t>لليوانة</w:t>
      </w:r>
      <w:proofErr w:type="spellEnd"/>
      <w:r w:rsidRPr="00B07F66">
        <w:rPr>
          <w:rFonts w:ascii="Arial" w:hAnsi="Arial" w:cs="Arial"/>
          <w:rtl/>
          <w:lang w:eastAsia="en-US" w:bidi="ar-TN"/>
        </w:rPr>
        <w:t xml:space="preserve"> بتطبيقها.</w:t>
      </w:r>
    </w:p>
    <w:p w:rsidR="00ED0090" w:rsidRPr="00B07F66" w:rsidRDefault="00ED0090"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القيام </w:t>
      </w:r>
      <w:proofErr w:type="spellStart"/>
      <w:r w:rsidRPr="00B07F66">
        <w:rPr>
          <w:rFonts w:ascii="Arial" w:hAnsi="Arial" w:cs="Arial"/>
          <w:rtl/>
          <w:lang w:eastAsia="en-US" w:bidi="ar-TN"/>
        </w:rPr>
        <w:t>بالابحاث</w:t>
      </w:r>
      <w:proofErr w:type="spellEnd"/>
      <w:r w:rsidRPr="00B07F66">
        <w:rPr>
          <w:rFonts w:ascii="Arial" w:hAnsi="Arial" w:cs="Arial"/>
          <w:rtl/>
          <w:lang w:eastAsia="en-US" w:bidi="ar-TN"/>
        </w:rPr>
        <w:t xml:space="preserve"> في المادة الديوانية والصرفية، </w:t>
      </w:r>
    </w:p>
    <w:p w:rsidR="00BA51A1" w:rsidRPr="00B07F66" w:rsidRDefault="001E5A09"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Pr>
          <w:rFonts w:ascii="Arial" w:hAnsi="Arial" w:cs="Arial"/>
          <w:rtl/>
          <w:lang w:eastAsia="en-US" w:bidi="ar-TN"/>
        </w:rPr>
        <w:t>إجراء</w:t>
      </w:r>
      <w:r>
        <w:rPr>
          <w:rFonts w:ascii="Arial" w:hAnsi="Arial" w:cs="Arial" w:hint="cs"/>
          <w:rtl/>
          <w:lang w:eastAsia="en-US" w:bidi="ar-TN"/>
        </w:rPr>
        <w:t xml:space="preserve"> </w:t>
      </w:r>
      <w:proofErr w:type="spellStart"/>
      <w:r w:rsidR="00ED0090" w:rsidRPr="00B07F66">
        <w:rPr>
          <w:rFonts w:ascii="Arial" w:hAnsi="Arial" w:cs="Arial"/>
          <w:rtl/>
          <w:lang w:eastAsia="en-US" w:bidi="ar-TN"/>
        </w:rPr>
        <w:t>التتبعات</w:t>
      </w:r>
      <w:proofErr w:type="spellEnd"/>
      <w:r w:rsidR="00ED0090" w:rsidRPr="00B07F66">
        <w:rPr>
          <w:rFonts w:ascii="Arial" w:hAnsi="Arial" w:cs="Arial"/>
          <w:rtl/>
          <w:lang w:eastAsia="en-US" w:bidi="ar-TN"/>
        </w:rPr>
        <w:t xml:space="preserve"> لدى المحاكم المختصة ضد مرتكبي مخالفات التراتيب الصرفية وبإجراء المصالحات في هذا المجال عند الاقتضاء، </w:t>
      </w:r>
    </w:p>
    <w:p w:rsidR="00ED0090" w:rsidRPr="00B07F66" w:rsidRDefault="00ED0090"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تفقد </w:t>
      </w:r>
      <w:r w:rsidR="001E5A09">
        <w:rPr>
          <w:rFonts w:ascii="Arial" w:hAnsi="Arial" w:cs="Arial" w:hint="cs"/>
          <w:rtl/>
          <w:lang w:eastAsia="en-US" w:bidi="ar-TN"/>
        </w:rPr>
        <w:t>م</w:t>
      </w:r>
      <w:r w:rsidRPr="00B07F66">
        <w:rPr>
          <w:rFonts w:ascii="Arial" w:hAnsi="Arial" w:cs="Arial"/>
          <w:rtl/>
          <w:lang w:eastAsia="en-US" w:bidi="ar-TN"/>
        </w:rPr>
        <w:t xml:space="preserve">صالح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والقيام بالأبحاث الإدارية التي تهمها، </w:t>
      </w:r>
    </w:p>
    <w:p w:rsidR="00ED0090" w:rsidRPr="00B07F66" w:rsidRDefault="00ED0090"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تحديد برمجة وتخطيط الحاجيات </w:t>
      </w:r>
      <w:proofErr w:type="gramStart"/>
      <w:r w:rsidRPr="00B07F66">
        <w:rPr>
          <w:rFonts w:ascii="Arial" w:hAnsi="Arial" w:cs="Arial"/>
          <w:rtl/>
          <w:lang w:eastAsia="en-US" w:bidi="ar-TN"/>
        </w:rPr>
        <w:t>في ما</w:t>
      </w:r>
      <w:proofErr w:type="gramEnd"/>
      <w:r w:rsidRPr="00B07F66">
        <w:rPr>
          <w:rFonts w:ascii="Arial" w:hAnsi="Arial" w:cs="Arial"/>
          <w:rtl/>
          <w:lang w:eastAsia="en-US" w:bidi="ar-TN"/>
        </w:rPr>
        <w:t xml:space="preserve"> يتعلق بالتجهيزات والبرامج اللازمة لتحسين سير عمل مصالح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w:t>
      </w:r>
    </w:p>
    <w:p w:rsidR="00ED0090" w:rsidRPr="00B07F66" w:rsidRDefault="00ED0090"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التصرف </w:t>
      </w:r>
      <w:r w:rsidR="001E5A09" w:rsidRPr="00B07F66">
        <w:rPr>
          <w:rFonts w:ascii="Arial" w:hAnsi="Arial" w:cs="Arial" w:hint="cs"/>
          <w:rtl/>
          <w:lang w:eastAsia="en-US" w:bidi="ar-TN"/>
        </w:rPr>
        <w:t>والمحافظة</w:t>
      </w:r>
      <w:r w:rsidRPr="00B07F66">
        <w:rPr>
          <w:rFonts w:ascii="Arial" w:hAnsi="Arial" w:cs="Arial"/>
          <w:rtl/>
          <w:lang w:eastAsia="en-US" w:bidi="ar-TN"/>
        </w:rPr>
        <w:t xml:space="preserve"> على هذه التجهيزات والبرامج، </w:t>
      </w:r>
    </w:p>
    <w:p w:rsidR="00912FBC" w:rsidRPr="00912FBC" w:rsidRDefault="0021376F" w:rsidP="007A61DA">
      <w:pPr>
        <w:pStyle w:val="Paragraphedeliste"/>
        <w:numPr>
          <w:ilvl w:val="0"/>
          <w:numId w:val="218"/>
        </w:numPr>
        <w:autoSpaceDE w:val="0"/>
        <w:autoSpaceDN w:val="0"/>
        <w:bidi/>
        <w:adjustRightInd w:val="0"/>
        <w:spacing w:before="100" w:beforeAutospacing="1" w:after="0" w:line="240" w:lineRule="auto"/>
        <w:ind w:left="927"/>
        <w:jc w:val="both"/>
        <w:rPr>
          <w:rFonts w:ascii="Arial" w:hAnsi="Arial" w:cs="Arial"/>
          <w:lang w:eastAsia="en-US" w:bidi="ar-TN"/>
        </w:rPr>
      </w:pPr>
      <w:proofErr w:type="spellStart"/>
      <w:r>
        <w:rPr>
          <w:rFonts w:ascii="Arial" w:hAnsi="Arial" w:cs="Arial"/>
          <w:rtl/>
          <w:lang w:eastAsia="en-US" w:bidi="ar-TN"/>
        </w:rPr>
        <w:t>ب</w:t>
      </w:r>
      <w:r w:rsidR="00ED0090" w:rsidRPr="00B07F66">
        <w:rPr>
          <w:rFonts w:ascii="Arial" w:hAnsi="Arial" w:cs="Arial"/>
          <w:rtl/>
          <w:lang w:eastAsia="en-US" w:bidi="ar-TN"/>
        </w:rPr>
        <w:t>لتخطيط</w:t>
      </w:r>
      <w:proofErr w:type="spellEnd"/>
      <w:r w:rsidR="00ED0090" w:rsidRPr="00B07F66">
        <w:rPr>
          <w:rFonts w:ascii="Arial" w:hAnsi="Arial" w:cs="Arial"/>
          <w:rtl/>
          <w:lang w:eastAsia="en-US" w:bidi="ar-TN"/>
        </w:rPr>
        <w:t xml:space="preserve"> والسهر على </w:t>
      </w:r>
      <w:proofErr w:type="spellStart"/>
      <w:r w:rsidR="00ED0090" w:rsidRPr="00B07F66">
        <w:rPr>
          <w:rFonts w:ascii="Arial" w:hAnsi="Arial" w:cs="Arial"/>
          <w:rtl/>
          <w:lang w:eastAsia="en-US" w:bidi="ar-TN"/>
        </w:rPr>
        <w:t>رسكلة</w:t>
      </w:r>
      <w:proofErr w:type="spellEnd"/>
      <w:r w:rsidR="00ED0090" w:rsidRPr="00B07F66">
        <w:rPr>
          <w:rFonts w:ascii="Arial" w:hAnsi="Arial" w:cs="Arial"/>
          <w:rtl/>
          <w:lang w:eastAsia="en-US" w:bidi="ar-TN"/>
        </w:rPr>
        <w:t xml:space="preserve"> أعوان </w:t>
      </w:r>
      <w:proofErr w:type="spellStart"/>
      <w:r w:rsidR="00ED0090" w:rsidRPr="00B07F66">
        <w:rPr>
          <w:rFonts w:ascii="Arial" w:hAnsi="Arial" w:cs="Arial"/>
          <w:rtl/>
          <w:lang w:eastAsia="en-US" w:bidi="ar-TN"/>
        </w:rPr>
        <w:t>الديوانة</w:t>
      </w:r>
      <w:proofErr w:type="spellEnd"/>
      <w:r w:rsidR="00ED0090" w:rsidRPr="00B07F66">
        <w:rPr>
          <w:rFonts w:ascii="Arial" w:hAnsi="Arial" w:cs="Arial"/>
          <w:rtl/>
          <w:lang w:eastAsia="en-US" w:bidi="ar-TN"/>
        </w:rPr>
        <w:t xml:space="preserve"> من جميع الرتب وذلك بالتعاون مع المصالح الإدارية بالوزارة.</w:t>
      </w:r>
    </w:p>
    <w:p w:rsidR="00ED0090" w:rsidRPr="00B07F66" w:rsidRDefault="00ED0090" w:rsidP="00912FBC">
      <w:pPr>
        <w:pStyle w:val="Paragraphedeliste"/>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w:t>
      </w:r>
      <w:r w:rsidR="001E5A09" w:rsidRPr="00B07F66">
        <w:rPr>
          <w:rFonts w:ascii="Arial" w:hAnsi="Arial" w:cs="Arial" w:hint="cs"/>
          <w:rtl/>
          <w:lang w:eastAsia="en-US" w:bidi="ar-TN"/>
        </w:rPr>
        <w:t>على:</w:t>
      </w:r>
      <w:r w:rsidRPr="00B07F66">
        <w:rPr>
          <w:rFonts w:ascii="Arial" w:hAnsi="Arial" w:cs="Arial"/>
          <w:rtl/>
          <w:lang w:eastAsia="en-US" w:bidi="ar-TN"/>
        </w:rPr>
        <w:t xml:space="preserve"> </w:t>
      </w:r>
    </w:p>
    <w:p w:rsidR="00ED0090" w:rsidRPr="00B07F66" w:rsidRDefault="00ED0090" w:rsidP="00B0397C">
      <w:pPr>
        <w:pStyle w:val="Paragraphedeliste"/>
        <w:autoSpaceDE w:val="0"/>
        <w:autoSpaceDN w:val="0"/>
        <w:bidi/>
        <w:adjustRightInd w:val="0"/>
        <w:spacing w:before="100" w:beforeAutospacing="1" w:after="0" w:line="240" w:lineRule="auto"/>
        <w:ind w:left="1647"/>
        <w:jc w:val="both"/>
        <w:rPr>
          <w:rFonts w:ascii="Arial" w:hAnsi="Arial" w:cs="Arial"/>
          <w:lang w:eastAsia="en-US" w:bidi="ar-TN"/>
        </w:rPr>
      </w:pPr>
    </w:p>
    <w:p w:rsidR="00E83BD8" w:rsidRPr="00B07F66" w:rsidRDefault="00B0397C"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b/>
          <w:bCs/>
          <w:rtl/>
          <w:lang w:eastAsia="en-US" w:bidi="ar-TN"/>
        </w:rPr>
        <w:t xml:space="preserve">المراقبون العامون للمصالح </w:t>
      </w:r>
      <w:proofErr w:type="gramStart"/>
      <w:r w:rsidRPr="00B07F66">
        <w:rPr>
          <w:rFonts w:ascii="Arial" w:hAnsi="Arial" w:cs="Arial"/>
          <w:b/>
          <w:bCs/>
          <w:rtl/>
          <w:lang w:eastAsia="en-US" w:bidi="ar-TN"/>
        </w:rPr>
        <w:t>الديوانية</w:t>
      </w:r>
      <w:r w:rsidRPr="00B07F66">
        <w:rPr>
          <w:rFonts w:ascii="Arial" w:hAnsi="Arial" w:cs="Arial"/>
          <w:rtl/>
          <w:lang w:eastAsia="en-US" w:bidi="ar-TN"/>
        </w:rPr>
        <w:t>:  يتم</w:t>
      </w:r>
      <w:proofErr w:type="gramEnd"/>
      <w:r w:rsidRPr="00B07F66">
        <w:rPr>
          <w:rFonts w:ascii="Arial" w:hAnsi="Arial" w:cs="Arial"/>
          <w:rtl/>
          <w:lang w:eastAsia="en-US" w:bidi="ar-TN"/>
        </w:rPr>
        <w:t xml:space="preserve"> إحداث </w:t>
      </w:r>
      <w:r w:rsidR="00BD2B68" w:rsidRPr="00B07F66">
        <w:rPr>
          <w:rFonts w:ascii="Arial" w:hAnsi="Arial" w:cs="Arial"/>
          <w:rtl/>
          <w:lang w:eastAsia="en-US" w:bidi="ar-TN"/>
        </w:rPr>
        <w:t>خطة مراقب عام للمصالح الديوانية وضبط مشمولات المراقبين العاميين بأمر.</w:t>
      </w:r>
    </w:p>
    <w:p w:rsidR="00BD2B68" w:rsidRPr="00B07F66" w:rsidRDefault="00BD2B68"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rtl/>
          <w:lang w:eastAsia="en-US" w:bidi="ar-TN"/>
        </w:rPr>
      </w:pPr>
      <w:r w:rsidRPr="00B07F66">
        <w:rPr>
          <w:rFonts w:ascii="Arial" w:hAnsi="Arial" w:cs="Arial"/>
          <w:b/>
          <w:bCs/>
          <w:rtl/>
          <w:lang w:eastAsia="en-US" w:bidi="ar-TN"/>
        </w:rPr>
        <w:t xml:space="preserve">إدارة تنسيق الفرق </w:t>
      </w:r>
      <w:r w:rsidR="001E5A09" w:rsidRPr="00B07F66">
        <w:rPr>
          <w:rFonts w:ascii="Arial" w:hAnsi="Arial" w:cs="Arial" w:hint="cs"/>
          <w:b/>
          <w:bCs/>
          <w:rtl/>
          <w:lang w:eastAsia="en-US" w:bidi="ar-TN"/>
        </w:rPr>
        <w:t>الديوانية</w:t>
      </w:r>
      <w:r w:rsidR="001E5A09" w:rsidRPr="00B07F66">
        <w:rPr>
          <w:rFonts w:ascii="Arial" w:hAnsi="Arial" w:cs="Arial" w:hint="cs"/>
          <w:rtl/>
          <w:lang w:eastAsia="en-US" w:bidi="ar-TN"/>
        </w:rPr>
        <w:t>: هي</w:t>
      </w:r>
      <w:r w:rsidRPr="00B07F66">
        <w:rPr>
          <w:rFonts w:ascii="Arial" w:hAnsi="Arial" w:cs="Arial"/>
          <w:rtl/>
          <w:lang w:eastAsia="en-US" w:bidi="ar-TN"/>
        </w:rPr>
        <w:t xml:space="preserve"> الخلية الراجعة بالنظر مباشرة للمدير العام </w:t>
      </w:r>
      <w:proofErr w:type="spellStart"/>
      <w:r w:rsidRPr="00B07F66">
        <w:rPr>
          <w:rFonts w:ascii="Arial" w:hAnsi="Arial" w:cs="Arial"/>
          <w:rtl/>
          <w:lang w:eastAsia="en-US" w:bidi="ar-TN"/>
        </w:rPr>
        <w:t>للديوانة</w:t>
      </w:r>
      <w:proofErr w:type="spellEnd"/>
      <w:r w:rsidRPr="00B07F66">
        <w:rPr>
          <w:rFonts w:ascii="Arial" w:hAnsi="Arial" w:cs="Arial"/>
          <w:rtl/>
          <w:lang w:eastAsia="en-US" w:bidi="ar-TN"/>
        </w:rPr>
        <w:t xml:space="preserve"> والمكونة من إطارات عليا من السلك النشيط </w:t>
      </w:r>
      <w:proofErr w:type="spellStart"/>
      <w:r w:rsidRPr="00B07F66">
        <w:rPr>
          <w:rFonts w:ascii="Arial" w:hAnsi="Arial" w:cs="Arial"/>
          <w:rtl/>
          <w:lang w:eastAsia="en-US" w:bidi="ar-TN"/>
        </w:rPr>
        <w:t>للديوانة</w:t>
      </w:r>
      <w:proofErr w:type="spellEnd"/>
      <w:r w:rsidRPr="00B07F66">
        <w:rPr>
          <w:rFonts w:ascii="Arial" w:hAnsi="Arial" w:cs="Arial"/>
          <w:rtl/>
          <w:lang w:eastAsia="en-US" w:bidi="ar-TN"/>
        </w:rPr>
        <w:t xml:space="preserve"> مكلفة خاصة بـ: </w:t>
      </w:r>
    </w:p>
    <w:p w:rsidR="008E61DF" w:rsidRPr="00B07F66" w:rsidRDefault="008E61DF" w:rsidP="007A61DA">
      <w:pPr>
        <w:pStyle w:val="Paragraphedeliste"/>
        <w:numPr>
          <w:ilvl w:val="0"/>
          <w:numId w:val="20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مساعدة المدير العام </w:t>
      </w:r>
      <w:proofErr w:type="spellStart"/>
      <w:r w:rsidRPr="00B07F66">
        <w:rPr>
          <w:rFonts w:ascii="Arial" w:hAnsi="Arial" w:cs="Arial"/>
          <w:rtl/>
          <w:lang w:eastAsia="en-US" w:bidi="ar-TN"/>
        </w:rPr>
        <w:t>للديوانة</w:t>
      </w:r>
      <w:proofErr w:type="spellEnd"/>
      <w:r w:rsidRPr="00B07F66">
        <w:rPr>
          <w:rFonts w:ascii="Arial" w:hAnsi="Arial" w:cs="Arial"/>
          <w:rtl/>
          <w:lang w:eastAsia="en-US" w:bidi="ar-TN"/>
        </w:rPr>
        <w:t xml:space="preserve"> في دراسة كل المسائل التي لها صلة بتنظيم وتسيير الوحدات المكونة للسلك النشيط </w:t>
      </w:r>
      <w:proofErr w:type="spellStart"/>
      <w:r w:rsidRPr="00B07F66">
        <w:rPr>
          <w:rFonts w:ascii="Arial" w:hAnsi="Arial" w:cs="Arial"/>
          <w:rtl/>
          <w:lang w:eastAsia="en-US" w:bidi="ar-TN"/>
        </w:rPr>
        <w:t>للديوانة</w:t>
      </w:r>
      <w:proofErr w:type="spellEnd"/>
      <w:r w:rsidRPr="00B07F66">
        <w:rPr>
          <w:rFonts w:ascii="Arial" w:hAnsi="Arial" w:cs="Arial"/>
          <w:rtl/>
          <w:lang w:eastAsia="en-US" w:bidi="ar-TN"/>
        </w:rPr>
        <w:t>.</w:t>
      </w:r>
    </w:p>
    <w:p w:rsidR="008E61DF" w:rsidRPr="00B07F66" w:rsidRDefault="008E61DF" w:rsidP="007A61DA">
      <w:pPr>
        <w:pStyle w:val="Paragraphedeliste"/>
        <w:numPr>
          <w:ilvl w:val="0"/>
          <w:numId w:val="20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يحصر حاجيات تسيير فرق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والقيام لتزويد هذه الفرق بمعدات وبالتجهيزات الخصوصية وبالسهر على حسن استغلال وصيانة هذه المعدات والتجهيزات.</w:t>
      </w:r>
    </w:p>
    <w:p w:rsidR="008E61DF" w:rsidRPr="00B07F66" w:rsidRDefault="008E61DF" w:rsidP="007A61DA">
      <w:pPr>
        <w:pStyle w:val="Paragraphedeliste"/>
        <w:numPr>
          <w:ilvl w:val="0"/>
          <w:numId w:val="20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باقتراح كل الإجراءات الرامية للحفاظ على الانضباط وعلى حسن السلوك داخل السلك النشيط </w:t>
      </w:r>
      <w:proofErr w:type="spellStart"/>
      <w:r w:rsidRPr="00B07F66">
        <w:rPr>
          <w:rFonts w:ascii="Arial" w:hAnsi="Arial" w:cs="Arial"/>
          <w:rtl/>
          <w:lang w:eastAsia="en-US" w:bidi="ar-TN"/>
        </w:rPr>
        <w:t>للديوانة</w:t>
      </w:r>
      <w:proofErr w:type="spellEnd"/>
      <w:r w:rsidRPr="00B07F66">
        <w:rPr>
          <w:rFonts w:ascii="Arial" w:hAnsi="Arial" w:cs="Arial"/>
          <w:rtl/>
          <w:lang w:eastAsia="en-US" w:bidi="ar-TN"/>
        </w:rPr>
        <w:t>.</w:t>
      </w:r>
    </w:p>
    <w:p w:rsidR="008E61DF" w:rsidRPr="00B07F66" w:rsidRDefault="008E61DF" w:rsidP="007A61DA">
      <w:pPr>
        <w:pStyle w:val="Paragraphedeliste"/>
        <w:numPr>
          <w:ilvl w:val="0"/>
          <w:numId w:val="20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بتنسيق نشاط مختلف الفرق (فرق الحراسة </w:t>
      </w:r>
      <w:proofErr w:type="spellStart"/>
      <w:r w:rsidRPr="00B07F66">
        <w:rPr>
          <w:rFonts w:ascii="Arial" w:hAnsi="Arial" w:cs="Arial"/>
          <w:rtl/>
          <w:lang w:eastAsia="en-US" w:bidi="ar-TN"/>
        </w:rPr>
        <w:t>والتفتيشات</w:t>
      </w:r>
      <w:proofErr w:type="spellEnd"/>
      <w:r w:rsidRPr="00B07F66">
        <w:rPr>
          <w:rFonts w:ascii="Arial" w:hAnsi="Arial" w:cs="Arial"/>
          <w:rtl/>
          <w:lang w:eastAsia="en-US" w:bidi="ar-TN"/>
        </w:rPr>
        <w:t xml:space="preserve"> الترابية والبحرية والفرق المختصة) وفي هذا الإطار: </w:t>
      </w:r>
    </w:p>
    <w:p w:rsidR="008E61DF" w:rsidRPr="00B07F66" w:rsidRDefault="008E61DF" w:rsidP="007A61DA">
      <w:pPr>
        <w:pStyle w:val="Paragraphedeliste"/>
        <w:numPr>
          <w:ilvl w:val="0"/>
          <w:numId w:val="20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بالإشراف على إعداد وتنفيذ مخططات وبرامج </w:t>
      </w:r>
      <w:r w:rsidR="001E5A09" w:rsidRPr="00B07F66">
        <w:rPr>
          <w:rFonts w:ascii="Arial" w:hAnsi="Arial" w:cs="Arial" w:hint="cs"/>
          <w:rtl/>
          <w:lang w:eastAsia="en-US" w:bidi="ar-TN"/>
        </w:rPr>
        <w:t>مراقبة</w:t>
      </w:r>
      <w:r w:rsidRPr="00B07F66">
        <w:rPr>
          <w:rFonts w:ascii="Arial" w:hAnsi="Arial" w:cs="Arial"/>
          <w:rtl/>
          <w:lang w:eastAsia="en-US" w:bidi="ar-TN"/>
        </w:rPr>
        <w:t xml:space="preserve"> </w:t>
      </w:r>
      <w:r w:rsidR="001E5A09" w:rsidRPr="00B07F66">
        <w:rPr>
          <w:rFonts w:ascii="Arial" w:hAnsi="Arial" w:cs="Arial" w:hint="cs"/>
          <w:rtl/>
          <w:lang w:eastAsia="en-US" w:bidi="ar-TN"/>
        </w:rPr>
        <w:t>منطقة</w:t>
      </w:r>
      <w:r w:rsidRPr="00B07F66">
        <w:rPr>
          <w:rFonts w:ascii="Arial" w:hAnsi="Arial" w:cs="Arial"/>
          <w:rtl/>
          <w:lang w:eastAsia="en-US" w:bidi="ar-TN"/>
        </w:rPr>
        <w:t xml:space="preserve"> الحر</w:t>
      </w:r>
      <w:r w:rsidR="001E5A09">
        <w:rPr>
          <w:rFonts w:ascii="Arial" w:hAnsi="Arial" w:cs="Arial" w:hint="cs"/>
          <w:rtl/>
          <w:lang w:eastAsia="en-US" w:bidi="ar-TN"/>
        </w:rPr>
        <w:t>ا</w:t>
      </w:r>
      <w:r w:rsidRPr="00B07F66">
        <w:rPr>
          <w:rFonts w:ascii="Arial" w:hAnsi="Arial" w:cs="Arial"/>
          <w:rtl/>
          <w:lang w:eastAsia="en-US" w:bidi="ar-TN"/>
        </w:rPr>
        <w:t>م الديوانية ومقاومة التهريب.</w:t>
      </w:r>
    </w:p>
    <w:p w:rsidR="008E61DF" w:rsidRPr="00B07F66" w:rsidRDefault="008E61DF" w:rsidP="007A61DA">
      <w:pPr>
        <w:pStyle w:val="Paragraphedeliste"/>
        <w:numPr>
          <w:ilvl w:val="0"/>
          <w:numId w:val="203"/>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بتسيير شبكة المواصلات الديوانية وبالسهر على استغلالها بطريقة عملية وكذلك على حسن استعمالها وصيانتها وتطويرها.</w:t>
      </w:r>
    </w:p>
    <w:p w:rsidR="008E61DF" w:rsidRPr="00B07F66" w:rsidRDefault="008E61DF" w:rsidP="008E61DF">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على: </w:t>
      </w:r>
    </w:p>
    <w:p w:rsidR="008E61DF" w:rsidRPr="00B07F66" w:rsidRDefault="008E61DF" w:rsidP="007A61DA">
      <w:pPr>
        <w:pStyle w:val="Paragraphedeliste"/>
        <w:numPr>
          <w:ilvl w:val="0"/>
          <w:numId w:val="20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لنظام المواصلات، </w:t>
      </w:r>
    </w:p>
    <w:p w:rsidR="008E61DF" w:rsidRPr="00B07F66" w:rsidRDefault="008E61DF" w:rsidP="007A61DA">
      <w:pPr>
        <w:pStyle w:val="Paragraphedeliste"/>
        <w:numPr>
          <w:ilvl w:val="0"/>
          <w:numId w:val="20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لتنسيق فرق المراقبة </w:t>
      </w:r>
      <w:proofErr w:type="spellStart"/>
      <w:r w:rsidRPr="00B07F66">
        <w:rPr>
          <w:rFonts w:ascii="Arial" w:hAnsi="Arial" w:cs="Arial"/>
          <w:rtl/>
          <w:lang w:eastAsia="en-US" w:bidi="ar-TN"/>
        </w:rPr>
        <w:t>والتفتيشات</w:t>
      </w:r>
      <w:proofErr w:type="spellEnd"/>
      <w:r w:rsidRPr="00B07F66">
        <w:rPr>
          <w:rFonts w:ascii="Arial" w:hAnsi="Arial" w:cs="Arial"/>
          <w:rtl/>
          <w:lang w:eastAsia="en-US" w:bidi="ar-TN"/>
        </w:rPr>
        <w:t>،</w:t>
      </w:r>
    </w:p>
    <w:p w:rsidR="008E61DF" w:rsidRPr="00B07F66" w:rsidRDefault="008E61DF" w:rsidP="007A61DA">
      <w:pPr>
        <w:pStyle w:val="Paragraphedeliste"/>
        <w:numPr>
          <w:ilvl w:val="0"/>
          <w:numId w:val="20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الإدارة الفرعية لتنسيق الفرق المختصة.</w:t>
      </w:r>
    </w:p>
    <w:p w:rsidR="008E61DF" w:rsidRPr="00B07F66" w:rsidRDefault="008E61DF" w:rsidP="008E61DF">
      <w:pPr>
        <w:pStyle w:val="Paragraphedeliste"/>
        <w:autoSpaceDE w:val="0"/>
        <w:autoSpaceDN w:val="0"/>
        <w:bidi/>
        <w:adjustRightInd w:val="0"/>
        <w:spacing w:before="100" w:beforeAutospacing="1" w:after="0" w:line="240" w:lineRule="auto"/>
        <w:ind w:left="927"/>
        <w:jc w:val="both"/>
        <w:rPr>
          <w:rFonts w:ascii="Arial" w:hAnsi="Arial" w:cs="Arial"/>
          <w:lang w:eastAsia="en-US" w:bidi="ar-TN"/>
        </w:rPr>
      </w:pPr>
    </w:p>
    <w:p w:rsidR="003C68F4" w:rsidRDefault="008E61DF"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إدارة الدراسات والتشريع والتعريفة</w:t>
      </w:r>
    </w:p>
    <w:p w:rsidR="008E61DF" w:rsidRPr="003C68F4" w:rsidRDefault="00350FA9" w:rsidP="003C68F4">
      <w:pPr>
        <w:pStyle w:val="Paragraphedeliste"/>
        <w:autoSpaceDE w:val="0"/>
        <w:autoSpaceDN w:val="0"/>
        <w:bidi/>
        <w:adjustRightInd w:val="0"/>
        <w:spacing w:before="100" w:beforeAutospacing="1" w:after="0" w:line="240" w:lineRule="auto"/>
        <w:ind w:left="643"/>
        <w:jc w:val="both"/>
        <w:rPr>
          <w:rFonts w:ascii="Arial" w:hAnsi="Arial" w:cs="Aria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 :</w:t>
      </w:r>
      <w:proofErr w:type="gramEnd"/>
      <w:r w:rsidRPr="003C68F4">
        <w:rPr>
          <w:rFonts w:ascii="Arial" w:hAnsi="Arial" w:cs="Arial"/>
          <w:rtl/>
          <w:lang w:eastAsia="en-US" w:bidi="ar-TN"/>
        </w:rPr>
        <w:t xml:space="preserve">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النصوص التشريعية والترتيبية في المادة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دراسة المسائل الاقتصادية والديوانية العامة التي تعرض على المنظمات الدولية وبالمشاركة في إعداد الاتفاقيات والمعاهدات الثنائية والمتعددة الأطراف التي لها مساس </w:t>
      </w:r>
      <w:proofErr w:type="spellStart"/>
      <w:r w:rsidRPr="00B07F66">
        <w:rPr>
          <w:rFonts w:ascii="Arial" w:hAnsi="Arial" w:cs="Arial"/>
          <w:rtl/>
          <w:lang w:eastAsia="en-US" w:bidi="ar-TN"/>
        </w:rPr>
        <w:t>بالديوانة</w:t>
      </w:r>
      <w:proofErr w:type="spellEnd"/>
      <w:r w:rsidRPr="00B07F66">
        <w:rPr>
          <w:rFonts w:ascii="Arial" w:hAnsi="Arial" w:cs="Arial"/>
          <w:rtl/>
          <w:lang w:eastAsia="en-US" w:bidi="ar-TN"/>
        </w:rPr>
        <w:t xml:space="preserve">،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ضبط وسائل الحماية الديوانية بالتعاون مع المصالح المختصة التابعة لبقية الوزارات والسهر على وضعها موضع التنفيذ خاصة في ميدان مراقبة التجارة الخارجية والصرف، </w:t>
      </w:r>
    </w:p>
    <w:p w:rsidR="00350FA9" w:rsidRPr="00B07F66" w:rsidRDefault="001E5A0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Pr>
          <w:rFonts w:ascii="Arial" w:hAnsi="Arial" w:cs="Arial" w:hint="cs"/>
          <w:rtl/>
          <w:lang w:eastAsia="en-US" w:bidi="ar-TN"/>
        </w:rPr>
        <w:t>ا</w:t>
      </w:r>
      <w:r w:rsidR="00350FA9" w:rsidRPr="00B07F66">
        <w:rPr>
          <w:rFonts w:ascii="Arial" w:hAnsi="Arial" w:cs="Arial"/>
          <w:rtl/>
          <w:lang w:eastAsia="en-US" w:bidi="ar-TN"/>
        </w:rPr>
        <w:t xml:space="preserve">لقيام بتنفيذ كل القرارات والنصوص ذات الصبغة التشريعية أو الترتيبية التي تهم </w:t>
      </w:r>
      <w:proofErr w:type="spellStart"/>
      <w:r w:rsidR="00350FA9" w:rsidRPr="00B07F66">
        <w:rPr>
          <w:rFonts w:ascii="Arial" w:hAnsi="Arial" w:cs="Arial"/>
          <w:rtl/>
          <w:lang w:eastAsia="en-US" w:bidi="ar-TN"/>
        </w:rPr>
        <w:t>الديوانة</w:t>
      </w:r>
      <w:proofErr w:type="spellEnd"/>
      <w:r w:rsidR="00350FA9" w:rsidRPr="00B07F66">
        <w:rPr>
          <w:rFonts w:ascii="Arial" w:hAnsi="Arial" w:cs="Arial"/>
          <w:rtl/>
          <w:lang w:eastAsia="en-US" w:bidi="ar-TN"/>
        </w:rPr>
        <w:t xml:space="preserve"> وإعداد طرق تطبيقها،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السهر على إتمام التراتيب الديوانية،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واتمام التعريفة الديوانية والقائمة الترتيبية لتسريح البضائع،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النصوص التشريعية والترتيبية الخاصة بالتعريفة،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ضبط تقديرات مقابيض الميزانية،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درس مطالب الترتيب في التعريفة وبإعداد قرارات الترتيب،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تقديم كل مطالب اللجوء إلى اللجنة العليا للتعريفة الديوانية وبتمثيل الإدارة لدى السلطة،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القيام بدراسة كل المسائل المبدئية المتعلقة بتطبيق القيمة الديوانية باستثناء نسبة التعديل، </w:t>
      </w:r>
    </w:p>
    <w:p w:rsidR="00350FA9" w:rsidRPr="00B07F66" w:rsidRDefault="00350FA9"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السهر على تحقيق العلاقات مع العموم فيما يخص تطبيق القوانين والتراتيب الخاصة </w:t>
      </w:r>
      <w:proofErr w:type="spellStart"/>
      <w:r w:rsidR="00530C95" w:rsidRPr="00B07F66">
        <w:rPr>
          <w:rFonts w:ascii="Arial" w:hAnsi="Arial" w:cs="Arial"/>
          <w:rtl/>
          <w:lang w:eastAsia="en-US" w:bidi="ar-TN"/>
        </w:rPr>
        <w:t>بالديوانة</w:t>
      </w:r>
      <w:proofErr w:type="spellEnd"/>
      <w:r w:rsidR="00530C95" w:rsidRPr="00B07F66">
        <w:rPr>
          <w:rFonts w:ascii="Arial" w:hAnsi="Arial" w:cs="Arial"/>
          <w:rtl/>
          <w:lang w:eastAsia="en-US" w:bidi="ar-TN"/>
        </w:rPr>
        <w:t xml:space="preserve">، </w:t>
      </w:r>
    </w:p>
    <w:p w:rsidR="00530C95" w:rsidRPr="00B07F66" w:rsidRDefault="00530C95"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دراسة وإعداد المناشير والمذكرات اللازمة لفض المشاكل ذات الصبغة الخاصة التي تجابهها المصالح الخارجية </w:t>
      </w:r>
      <w:proofErr w:type="spellStart"/>
      <w:r w:rsidRPr="00B07F66">
        <w:rPr>
          <w:rFonts w:ascii="Arial" w:hAnsi="Arial" w:cs="Arial"/>
          <w:rtl/>
          <w:lang w:eastAsia="en-US" w:bidi="ar-TN"/>
        </w:rPr>
        <w:t>للديوانة</w:t>
      </w:r>
      <w:proofErr w:type="spellEnd"/>
      <w:r w:rsidRPr="00B07F66">
        <w:rPr>
          <w:rFonts w:ascii="Arial" w:hAnsi="Arial" w:cs="Arial"/>
          <w:rtl/>
          <w:lang w:eastAsia="en-US" w:bidi="ar-TN"/>
        </w:rPr>
        <w:t xml:space="preserve">، </w:t>
      </w:r>
    </w:p>
    <w:p w:rsidR="00530C95" w:rsidRPr="00B07F66" w:rsidRDefault="00530C95"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الإحصائيات الديوانية، </w:t>
      </w:r>
    </w:p>
    <w:p w:rsidR="00530C95" w:rsidRPr="00B07F66" w:rsidRDefault="00530C95"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منح عدد الترقيم الديواني للموردين والمصدرين </w:t>
      </w:r>
    </w:p>
    <w:p w:rsidR="00530C95" w:rsidRPr="00B07F66" w:rsidRDefault="00530C95" w:rsidP="007A61DA">
      <w:pPr>
        <w:pStyle w:val="Paragraphedeliste"/>
        <w:numPr>
          <w:ilvl w:val="0"/>
          <w:numId w:val="20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التراتيب الضابطة لمهنة وسيط ديواني وبالسهر على تنفيذها.</w:t>
      </w:r>
    </w:p>
    <w:p w:rsidR="00530C95" w:rsidRPr="00B07F66" w:rsidRDefault="00530C95" w:rsidP="00530C95">
      <w:pPr>
        <w:pStyle w:val="Paragraphedeliste"/>
        <w:autoSpaceDE w:val="0"/>
        <w:autoSpaceDN w:val="0"/>
        <w:bidi/>
        <w:adjustRightInd w:val="0"/>
        <w:spacing w:before="100" w:beforeAutospacing="1" w:after="0" w:line="240" w:lineRule="auto"/>
        <w:ind w:left="1363"/>
        <w:jc w:val="both"/>
        <w:rPr>
          <w:rFonts w:ascii="Arial" w:hAnsi="Arial" w:cs="Arial"/>
          <w:rtl/>
          <w:lang w:eastAsia="en-US" w:bidi="ar-TN"/>
        </w:rPr>
      </w:pPr>
      <w:r w:rsidRPr="00B07F66">
        <w:rPr>
          <w:rFonts w:ascii="Arial" w:hAnsi="Arial" w:cs="Arial"/>
          <w:rtl/>
          <w:lang w:eastAsia="en-US" w:bidi="ar-TN"/>
        </w:rPr>
        <w:t xml:space="preserve">ولهذا الغرض فهي تحتوي على: </w:t>
      </w:r>
    </w:p>
    <w:p w:rsidR="00530C95" w:rsidRPr="00B07F66" w:rsidRDefault="00530C95" w:rsidP="007A61DA">
      <w:pPr>
        <w:pStyle w:val="Paragraphedeliste"/>
        <w:numPr>
          <w:ilvl w:val="0"/>
          <w:numId w:val="20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للتشريع والعلاقات الخارجية وتشمل مصلحتين: </w:t>
      </w:r>
    </w:p>
    <w:p w:rsidR="00530C95" w:rsidRPr="00B07F66" w:rsidRDefault="00530C95" w:rsidP="007A61DA">
      <w:pPr>
        <w:pStyle w:val="Paragraphedeliste"/>
        <w:numPr>
          <w:ilvl w:val="0"/>
          <w:numId w:val="25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التشريع، </w:t>
      </w:r>
    </w:p>
    <w:p w:rsidR="00530C95" w:rsidRPr="00B07F66" w:rsidRDefault="00530C95" w:rsidP="007A61DA">
      <w:pPr>
        <w:pStyle w:val="Paragraphedeliste"/>
        <w:numPr>
          <w:ilvl w:val="0"/>
          <w:numId w:val="25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التبادل التجاري والعلاقات الخارجية.</w:t>
      </w:r>
    </w:p>
    <w:p w:rsidR="00530C95" w:rsidRPr="00B07F66" w:rsidRDefault="00530C95" w:rsidP="007A61DA">
      <w:pPr>
        <w:pStyle w:val="Paragraphedeliste"/>
        <w:numPr>
          <w:ilvl w:val="0"/>
          <w:numId w:val="20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الإدارية الفرعية للتعريفة ولمتابعة نظام "سندا" وتشمل مصلحتين: </w:t>
      </w:r>
    </w:p>
    <w:p w:rsidR="00530C95" w:rsidRPr="00B07F66" w:rsidRDefault="00530C95" w:rsidP="007A61DA">
      <w:pPr>
        <w:pStyle w:val="Paragraphedeliste"/>
        <w:numPr>
          <w:ilvl w:val="0"/>
          <w:numId w:val="255"/>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التعريفة، </w:t>
      </w:r>
    </w:p>
    <w:p w:rsidR="00530C95" w:rsidRPr="00B07F66" w:rsidRDefault="00530C95" w:rsidP="007A61DA">
      <w:pPr>
        <w:pStyle w:val="Paragraphedeliste"/>
        <w:numPr>
          <w:ilvl w:val="0"/>
          <w:numId w:val="255"/>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الإحصاء ومتابعة نظام "سندا" </w:t>
      </w:r>
    </w:p>
    <w:p w:rsidR="00530C95" w:rsidRPr="00B07F66" w:rsidRDefault="00530C95" w:rsidP="007A61DA">
      <w:pPr>
        <w:pStyle w:val="Paragraphedeliste"/>
        <w:numPr>
          <w:ilvl w:val="0"/>
          <w:numId w:val="20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للتراتيب وتشمل مصلحتين: </w:t>
      </w:r>
    </w:p>
    <w:p w:rsidR="00530C95" w:rsidRPr="00B07F66" w:rsidRDefault="00530C95" w:rsidP="007A61DA">
      <w:pPr>
        <w:pStyle w:val="Paragraphedeliste"/>
        <w:numPr>
          <w:ilvl w:val="0"/>
          <w:numId w:val="25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التراتيب العامة، </w:t>
      </w:r>
    </w:p>
    <w:p w:rsidR="00530C95" w:rsidRPr="00B07F66" w:rsidRDefault="00530C95" w:rsidP="007A61DA">
      <w:pPr>
        <w:pStyle w:val="Paragraphedeliste"/>
        <w:numPr>
          <w:ilvl w:val="0"/>
          <w:numId w:val="25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التراتيب الخاصة.</w:t>
      </w:r>
    </w:p>
    <w:p w:rsidR="00E83BD8" w:rsidRPr="00B07F66" w:rsidRDefault="00E83BD8" w:rsidP="00E83BD8">
      <w:pPr>
        <w:pStyle w:val="Paragraphedeliste"/>
        <w:autoSpaceDE w:val="0"/>
        <w:autoSpaceDN w:val="0"/>
        <w:bidi/>
        <w:adjustRightInd w:val="0"/>
        <w:spacing w:before="100" w:beforeAutospacing="1" w:after="0" w:line="240" w:lineRule="auto"/>
        <w:ind w:left="2803"/>
        <w:jc w:val="both"/>
        <w:rPr>
          <w:rFonts w:ascii="Arial" w:hAnsi="Arial" w:cs="Arial"/>
          <w:lang w:eastAsia="en-US" w:bidi="ar-TN"/>
        </w:rPr>
      </w:pPr>
    </w:p>
    <w:p w:rsidR="00530C95" w:rsidRPr="00B07F66" w:rsidRDefault="00530C95"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التطبيقات الإعلامية: </w:t>
      </w:r>
    </w:p>
    <w:p w:rsidR="00530C95" w:rsidRPr="00B07F66" w:rsidRDefault="00530C95" w:rsidP="00530C95">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B07F66">
        <w:rPr>
          <w:rFonts w:ascii="Arial" w:hAnsi="Arial" w:cs="Arial"/>
          <w:rtl/>
          <w:lang w:eastAsia="en-US" w:bidi="ar-TN"/>
        </w:rPr>
        <w:t xml:space="preserve">مكلفة خاصة بـ: </w:t>
      </w:r>
    </w:p>
    <w:p w:rsidR="001073C3" w:rsidRPr="00B07F66" w:rsidRDefault="001073C3" w:rsidP="007A61DA">
      <w:pPr>
        <w:pStyle w:val="Paragraphedeliste"/>
        <w:numPr>
          <w:ilvl w:val="0"/>
          <w:numId w:val="20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المشاركة في إعداد مشروع مخطط الإعلامية الخاص بالوزارة وفي هذا الإطار بتحديد حاجيات الإدارة العامة وتقديم كشف فيها وبالمساهمة في ضبط </w:t>
      </w:r>
      <w:proofErr w:type="spellStart"/>
      <w:r w:rsidRPr="00B07F66">
        <w:rPr>
          <w:rFonts w:ascii="Arial" w:hAnsi="Arial" w:cs="Arial"/>
          <w:rtl/>
          <w:lang w:eastAsia="en-US" w:bidi="ar-TN"/>
        </w:rPr>
        <w:t>الإختيارات</w:t>
      </w:r>
      <w:proofErr w:type="spellEnd"/>
      <w:r w:rsidRPr="00B07F66">
        <w:rPr>
          <w:rFonts w:ascii="Arial" w:hAnsi="Arial" w:cs="Arial"/>
          <w:rtl/>
          <w:lang w:eastAsia="en-US" w:bidi="ar-TN"/>
        </w:rPr>
        <w:t xml:space="preserve"> التقنية بخصوص تلك الحاجيات وفي تحديد الأولويات قصد إنجازها، </w:t>
      </w:r>
    </w:p>
    <w:p w:rsidR="001073C3" w:rsidRPr="00B07F66" w:rsidRDefault="001073C3" w:rsidP="007A61DA">
      <w:pPr>
        <w:pStyle w:val="Paragraphedeliste"/>
        <w:numPr>
          <w:ilvl w:val="0"/>
          <w:numId w:val="20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وصف لأساليب العمل المتبعة وبالبحث على حلول منطقية لتفادي ما تشمله تلك الأساليب من خلل وصعوبات وذلك بالتعاون مع الإدارات المعنية وبإعداد كراس الشروط الإدارية الخاصة بالتطبيقات المطلوب إنجازها، </w:t>
      </w:r>
    </w:p>
    <w:p w:rsidR="001073C3" w:rsidRPr="00B07F66" w:rsidRDefault="001073C3" w:rsidP="007A61DA">
      <w:pPr>
        <w:pStyle w:val="Paragraphedeliste"/>
        <w:numPr>
          <w:ilvl w:val="0"/>
          <w:numId w:val="20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قبول التطبيقات التي تم إنجازها والمصادقة عليها وبالسهر على تنفيذ تلك التطبيقات وعلى تركيز التجهيزات الملائمة لها، </w:t>
      </w:r>
    </w:p>
    <w:p w:rsidR="001073C3" w:rsidRPr="00B07F66" w:rsidRDefault="001073C3" w:rsidP="007A61DA">
      <w:pPr>
        <w:pStyle w:val="Paragraphedeliste"/>
        <w:numPr>
          <w:ilvl w:val="0"/>
          <w:numId w:val="20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طرق الاستغلال داخل المراكز المجهزة بالإعلامية وبالسهر على تحديث المعلومات المخزونة </w:t>
      </w:r>
      <w:proofErr w:type="spellStart"/>
      <w:r w:rsidRPr="00B07F66">
        <w:rPr>
          <w:rFonts w:ascii="Arial" w:hAnsi="Arial" w:cs="Arial"/>
          <w:rtl/>
          <w:lang w:eastAsia="en-US" w:bidi="ar-TN"/>
        </w:rPr>
        <w:t>بالجذاذبات</w:t>
      </w:r>
      <w:proofErr w:type="spellEnd"/>
      <w:r w:rsidRPr="00B07F66">
        <w:rPr>
          <w:rFonts w:ascii="Arial" w:hAnsi="Arial" w:cs="Arial"/>
          <w:rtl/>
          <w:lang w:eastAsia="en-US" w:bidi="ar-TN"/>
        </w:rPr>
        <w:t xml:space="preserve"> والتثبت من مصداقيتها وبضمان أمن التجهيزات والتطبيقات التي تم إنجازها.</w:t>
      </w:r>
    </w:p>
    <w:p w:rsidR="001073C3" w:rsidRPr="00B07F66" w:rsidRDefault="001073C3" w:rsidP="007A61DA">
      <w:pPr>
        <w:pStyle w:val="Paragraphedeliste"/>
        <w:numPr>
          <w:ilvl w:val="0"/>
          <w:numId w:val="20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القيام بأعمال البرمجة الظرفية الغير المنصوص عليها بكراس الشروط.</w:t>
      </w:r>
    </w:p>
    <w:p w:rsidR="00E83BD8" w:rsidRPr="00B07F66" w:rsidRDefault="001073C3" w:rsidP="00E83BD8">
      <w:pPr>
        <w:pStyle w:val="Paragraphedeliste"/>
        <w:autoSpaceDE w:val="0"/>
        <w:autoSpaceDN w:val="0"/>
        <w:bidi/>
        <w:adjustRightInd w:val="0"/>
        <w:spacing w:before="100" w:beforeAutospacing="1" w:after="0" w:line="240" w:lineRule="auto"/>
        <w:ind w:left="780"/>
        <w:jc w:val="both"/>
        <w:rPr>
          <w:rFonts w:ascii="Arial" w:hAnsi="Arial" w:cs="Arial"/>
          <w:rtl/>
          <w:lang w:eastAsia="en-US" w:bidi="ar-TN"/>
        </w:rPr>
      </w:pPr>
      <w:r w:rsidRPr="00B07F66">
        <w:rPr>
          <w:rFonts w:ascii="Arial" w:hAnsi="Arial" w:cs="Arial"/>
          <w:rtl/>
          <w:lang w:eastAsia="en-US" w:bidi="ar-TN"/>
        </w:rPr>
        <w:t>ولهذا الغرض فهي تحتوي على إدارتين فرعيتين وأربعة مصالح.</w:t>
      </w:r>
    </w:p>
    <w:p w:rsidR="00E83BD8" w:rsidRPr="00B07F66" w:rsidRDefault="00E83BD8" w:rsidP="00E83BD8">
      <w:pPr>
        <w:pStyle w:val="Paragraphedeliste"/>
        <w:autoSpaceDE w:val="0"/>
        <w:autoSpaceDN w:val="0"/>
        <w:bidi/>
        <w:adjustRightInd w:val="0"/>
        <w:spacing w:before="100" w:beforeAutospacing="1" w:after="0" w:line="240" w:lineRule="auto"/>
        <w:ind w:left="780"/>
        <w:jc w:val="both"/>
        <w:rPr>
          <w:rFonts w:ascii="Arial" w:hAnsi="Arial" w:cs="Arial"/>
          <w:rtl/>
          <w:lang w:eastAsia="en-US" w:bidi="ar-TN"/>
        </w:rPr>
      </w:pPr>
    </w:p>
    <w:p w:rsidR="001073C3" w:rsidRPr="00B07F66" w:rsidRDefault="001073C3"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النظم الاقتصادية والخاصة </w:t>
      </w:r>
    </w:p>
    <w:p w:rsidR="001073C3" w:rsidRPr="00B07F66" w:rsidRDefault="001073C3" w:rsidP="001073C3">
      <w:pPr>
        <w:pStyle w:val="Paragraphedeliste"/>
        <w:autoSpaceDE w:val="0"/>
        <w:autoSpaceDN w:val="0"/>
        <w:bidi/>
        <w:adjustRightInd w:val="0"/>
        <w:spacing w:before="100" w:beforeAutospacing="1" w:after="0" w:line="240" w:lineRule="auto"/>
        <w:ind w:left="643"/>
        <w:jc w:val="both"/>
        <w:rPr>
          <w:rFonts w:ascii="Arial" w:hAnsi="Arial" w:cs="Arial"/>
          <w:rtl/>
          <w:lang w:eastAsia="en-US" w:bidi="ar-TN"/>
        </w:rPr>
      </w:pPr>
      <w:r w:rsidRPr="00B07F66">
        <w:rPr>
          <w:rFonts w:ascii="Arial" w:hAnsi="Arial" w:cs="Arial"/>
          <w:rtl/>
          <w:lang w:eastAsia="en-US" w:bidi="ar-TN"/>
        </w:rPr>
        <w:t xml:space="preserve">مكلفة خاصة: </w:t>
      </w:r>
    </w:p>
    <w:p w:rsidR="001073C3" w:rsidRPr="00B07F66" w:rsidRDefault="001073C3" w:rsidP="007A61DA">
      <w:pPr>
        <w:pStyle w:val="Paragraphedeliste"/>
        <w:numPr>
          <w:ilvl w:val="0"/>
          <w:numId w:val="20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بتمثيل الإدارة لدى السلط القومية والعالمية وبالمشاركة في تحضير الاتفاقيات والمعاهدات المتعلقة بالنقل وبالسياحة العالمية وتسهيل المبادلات، </w:t>
      </w:r>
    </w:p>
    <w:p w:rsidR="001073C3" w:rsidRPr="00B07F66" w:rsidRDefault="0021376F" w:rsidP="007A61DA">
      <w:pPr>
        <w:pStyle w:val="Paragraphedeliste"/>
        <w:numPr>
          <w:ilvl w:val="0"/>
          <w:numId w:val="207"/>
        </w:numPr>
        <w:autoSpaceDE w:val="0"/>
        <w:autoSpaceDN w:val="0"/>
        <w:bidi/>
        <w:adjustRightInd w:val="0"/>
        <w:spacing w:before="100" w:beforeAutospacing="1" w:after="0" w:line="240" w:lineRule="auto"/>
        <w:ind w:left="927"/>
        <w:jc w:val="both"/>
        <w:rPr>
          <w:rFonts w:ascii="Arial" w:hAnsi="Arial" w:cs="Arial"/>
          <w:lang w:eastAsia="en-US" w:bidi="ar-TN"/>
        </w:rPr>
      </w:pPr>
      <w:r>
        <w:rPr>
          <w:rFonts w:ascii="Arial" w:hAnsi="Arial" w:cs="Arial" w:hint="cs"/>
          <w:rtl/>
          <w:lang w:eastAsia="en-US" w:bidi="ar-TN"/>
        </w:rPr>
        <w:t>ب</w:t>
      </w:r>
      <w:r w:rsidR="001073C3" w:rsidRPr="00B07F66">
        <w:rPr>
          <w:rFonts w:ascii="Arial" w:hAnsi="Arial" w:cs="Arial"/>
          <w:rtl/>
          <w:lang w:eastAsia="en-US" w:bidi="ar-TN"/>
        </w:rPr>
        <w:t xml:space="preserve">السهر على تطبيق المعاهدات </w:t>
      </w:r>
      <w:proofErr w:type="spellStart"/>
      <w:r w:rsidR="001073C3" w:rsidRPr="00B07F66">
        <w:rPr>
          <w:rFonts w:ascii="Arial" w:hAnsi="Arial" w:cs="Arial"/>
          <w:rtl/>
          <w:lang w:eastAsia="en-US" w:bidi="ar-TN"/>
        </w:rPr>
        <w:t>العاملية</w:t>
      </w:r>
      <w:proofErr w:type="spellEnd"/>
      <w:r w:rsidR="001073C3" w:rsidRPr="00B07F66">
        <w:rPr>
          <w:rFonts w:ascii="Arial" w:hAnsi="Arial" w:cs="Arial"/>
          <w:rtl/>
          <w:lang w:eastAsia="en-US" w:bidi="ar-TN"/>
        </w:rPr>
        <w:t xml:space="preserve"> التي تخص </w:t>
      </w:r>
      <w:proofErr w:type="spellStart"/>
      <w:r w:rsidR="001073C3" w:rsidRPr="00B07F66">
        <w:rPr>
          <w:rFonts w:ascii="Arial" w:hAnsi="Arial" w:cs="Arial"/>
          <w:rtl/>
          <w:lang w:eastAsia="en-US" w:bidi="ar-TN"/>
        </w:rPr>
        <w:t>الديوانة</w:t>
      </w:r>
      <w:proofErr w:type="spellEnd"/>
      <w:r w:rsidR="001073C3" w:rsidRPr="00B07F66">
        <w:rPr>
          <w:rFonts w:ascii="Arial" w:hAnsi="Arial" w:cs="Arial"/>
          <w:rtl/>
          <w:lang w:eastAsia="en-US" w:bidi="ar-TN"/>
        </w:rPr>
        <w:t xml:space="preserve"> في يدان النقل والسياحة العالمية وتسهيل المبادلات، </w:t>
      </w:r>
    </w:p>
    <w:p w:rsidR="001073C3" w:rsidRPr="00B07F66" w:rsidRDefault="001073C3" w:rsidP="007A61DA">
      <w:pPr>
        <w:pStyle w:val="Paragraphedeliste"/>
        <w:numPr>
          <w:ilvl w:val="0"/>
          <w:numId w:val="20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بإعلام رجال الصناعة والتجارة </w:t>
      </w:r>
      <w:proofErr w:type="spellStart"/>
      <w:r w:rsidRPr="00B07F66">
        <w:rPr>
          <w:rFonts w:ascii="Arial" w:hAnsi="Arial" w:cs="Arial"/>
          <w:rtl/>
          <w:lang w:eastAsia="en-US" w:bidi="ar-TN"/>
        </w:rPr>
        <w:t>وبالامكانيات</w:t>
      </w:r>
      <w:proofErr w:type="spellEnd"/>
      <w:r w:rsidRPr="00B07F66">
        <w:rPr>
          <w:rFonts w:ascii="Arial" w:hAnsi="Arial" w:cs="Arial"/>
          <w:rtl/>
          <w:lang w:eastAsia="en-US" w:bidi="ar-TN"/>
        </w:rPr>
        <w:t xml:space="preserve"> التي تمنحها مختلف النظم الديوانية، </w:t>
      </w:r>
    </w:p>
    <w:p w:rsidR="001073C3" w:rsidRPr="00B07F66" w:rsidRDefault="001073C3" w:rsidP="007A61DA">
      <w:pPr>
        <w:pStyle w:val="Paragraphedeliste"/>
        <w:numPr>
          <w:ilvl w:val="0"/>
          <w:numId w:val="20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بالسهر على تنفيذ القوانين والتراتيب في مادة النظم الاقتصادية والخاصة والإجراءات التي من شأنها تنهض بالصادرات.</w:t>
      </w:r>
    </w:p>
    <w:p w:rsidR="001073C3" w:rsidRPr="00B07F66" w:rsidRDefault="00CD10C1" w:rsidP="00E83BD8">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على: </w:t>
      </w:r>
    </w:p>
    <w:p w:rsidR="00CD10C1" w:rsidRPr="00B07F66" w:rsidRDefault="00CD10C1" w:rsidP="007A61DA">
      <w:pPr>
        <w:pStyle w:val="Paragraphedeliste"/>
        <w:numPr>
          <w:ilvl w:val="0"/>
          <w:numId w:val="20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لتشجيع التصدير وتشمل مصلحتين: </w:t>
      </w:r>
    </w:p>
    <w:p w:rsidR="00CD10C1" w:rsidRPr="00B07F66" w:rsidRDefault="00CD10C1" w:rsidP="007A61DA">
      <w:pPr>
        <w:pStyle w:val="Paragraphedeliste"/>
        <w:numPr>
          <w:ilvl w:val="0"/>
          <w:numId w:val="257"/>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العلاقات مع المصدرين،</w:t>
      </w:r>
    </w:p>
    <w:p w:rsidR="00CD10C1" w:rsidRPr="00B07F66" w:rsidRDefault="00CD10C1" w:rsidP="007A61DA">
      <w:pPr>
        <w:pStyle w:val="Paragraphedeliste"/>
        <w:numPr>
          <w:ilvl w:val="0"/>
          <w:numId w:val="257"/>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إرجاع الأداء الديواني عند التصدير.</w:t>
      </w:r>
    </w:p>
    <w:p w:rsidR="00CD10C1" w:rsidRPr="00B07F66" w:rsidRDefault="00CD10C1" w:rsidP="007A61DA">
      <w:pPr>
        <w:pStyle w:val="Paragraphedeliste"/>
        <w:numPr>
          <w:ilvl w:val="0"/>
          <w:numId w:val="20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للنظم الخاصة والامتيازات الجبائية وتشمل مصلحتين: </w:t>
      </w:r>
    </w:p>
    <w:p w:rsidR="00CD10C1" w:rsidRPr="00B07F66" w:rsidRDefault="00CD10C1" w:rsidP="007A61DA">
      <w:pPr>
        <w:pStyle w:val="Paragraphedeliste"/>
        <w:numPr>
          <w:ilvl w:val="0"/>
          <w:numId w:val="2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مصلحة النظم الخاصة، </w:t>
      </w:r>
    </w:p>
    <w:p w:rsidR="00CD10C1" w:rsidRPr="00B07F66" w:rsidRDefault="00CD10C1" w:rsidP="007A61DA">
      <w:pPr>
        <w:pStyle w:val="Paragraphedeliste"/>
        <w:numPr>
          <w:ilvl w:val="0"/>
          <w:numId w:val="2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الامتيازات الجبائية.</w:t>
      </w:r>
    </w:p>
    <w:p w:rsidR="00CD10C1" w:rsidRPr="00B07F66" w:rsidRDefault="00CD10C1" w:rsidP="007A61DA">
      <w:pPr>
        <w:pStyle w:val="Paragraphedeliste"/>
        <w:numPr>
          <w:ilvl w:val="0"/>
          <w:numId w:val="208"/>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للنظم الاقتصادية وتشكل مصلحتين: </w:t>
      </w:r>
    </w:p>
    <w:p w:rsidR="00CD10C1" w:rsidRPr="00B07F66" w:rsidRDefault="00CD10C1" w:rsidP="007A61DA">
      <w:pPr>
        <w:pStyle w:val="Paragraphedeliste"/>
        <w:numPr>
          <w:ilvl w:val="0"/>
          <w:numId w:val="259"/>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نظم الإيداع، </w:t>
      </w:r>
    </w:p>
    <w:p w:rsidR="00CD10C1" w:rsidRPr="00B07F66" w:rsidRDefault="00CD10C1" w:rsidP="007A61DA">
      <w:pPr>
        <w:pStyle w:val="Paragraphedeliste"/>
        <w:numPr>
          <w:ilvl w:val="0"/>
          <w:numId w:val="259"/>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نظم التحويل.</w:t>
      </w:r>
    </w:p>
    <w:p w:rsidR="001073C3" w:rsidRPr="00B07F66" w:rsidRDefault="001073C3" w:rsidP="001073C3">
      <w:pPr>
        <w:pStyle w:val="Paragraphedeliste"/>
        <w:autoSpaceDE w:val="0"/>
        <w:autoSpaceDN w:val="0"/>
        <w:bidi/>
        <w:adjustRightInd w:val="0"/>
        <w:spacing w:before="100" w:beforeAutospacing="1" w:after="0" w:line="240" w:lineRule="auto"/>
        <w:ind w:left="643"/>
        <w:jc w:val="both"/>
        <w:rPr>
          <w:rFonts w:ascii="Arial" w:hAnsi="Arial" w:cs="Arial"/>
          <w:b/>
          <w:bCs/>
          <w:lang w:eastAsia="en-US" w:bidi="ar-TN"/>
        </w:rPr>
      </w:pPr>
    </w:p>
    <w:p w:rsidR="003C68F4" w:rsidRDefault="00CD10C1"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المراجعة </w:t>
      </w:r>
    </w:p>
    <w:p w:rsidR="008E61DF" w:rsidRPr="003C68F4" w:rsidRDefault="00CD10C1" w:rsidP="003C68F4">
      <w:pPr>
        <w:pStyle w:val="Paragraphedeliste"/>
        <w:autoSpaceDE w:val="0"/>
        <w:autoSpaceDN w:val="0"/>
        <w:bidi/>
        <w:adjustRightInd w:val="0"/>
        <w:spacing w:before="100" w:beforeAutospacing="1" w:after="0" w:line="240" w:lineRule="auto"/>
        <w:ind w:left="643"/>
        <w:jc w:val="both"/>
        <w:rPr>
          <w:rFonts w:ascii="Arial" w:hAnsi="Arial" w:cs="Arial"/>
          <w:lang w:eastAsia="en-US" w:bidi="ar-TN"/>
        </w:rPr>
      </w:pPr>
      <w:r w:rsidRPr="003C68F4">
        <w:rPr>
          <w:rFonts w:ascii="Arial" w:hAnsi="Arial" w:cs="Arial"/>
          <w:rtl/>
          <w:lang w:eastAsia="en-US" w:bidi="ar-TN"/>
        </w:rPr>
        <w:t xml:space="preserve">ومن مشمولاتها خاصة: </w:t>
      </w:r>
    </w:p>
    <w:p w:rsidR="00CD10C1" w:rsidRPr="00B07F66" w:rsidRDefault="00CD10C1" w:rsidP="007A61DA">
      <w:pPr>
        <w:pStyle w:val="Paragraphedeliste"/>
        <w:numPr>
          <w:ilvl w:val="0"/>
          <w:numId w:val="209"/>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المراجعة المعمقة على المستوى القومي للملفات المتشعبة، </w:t>
      </w:r>
    </w:p>
    <w:p w:rsidR="00CD10C1" w:rsidRPr="00B07F66" w:rsidRDefault="00CD10C1" w:rsidP="007A61DA">
      <w:pPr>
        <w:pStyle w:val="Paragraphedeliste"/>
        <w:numPr>
          <w:ilvl w:val="0"/>
          <w:numId w:val="209"/>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التحقيق في حسن تطبيق الصلاحيات المحالة على المصالح الخارجية </w:t>
      </w:r>
      <w:proofErr w:type="spellStart"/>
      <w:r w:rsidRPr="00B07F66">
        <w:rPr>
          <w:rFonts w:ascii="Arial" w:hAnsi="Arial" w:cs="Arial"/>
          <w:rtl/>
          <w:lang w:eastAsia="en-US" w:bidi="ar-TN"/>
        </w:rPr>
        <w:t>للديوانة</w:t>
      </w:r>
      <w:proofErr w:type="spellEnd"/>
      <w:r w:rsidRPr="00B07F66">
        <w:rPr>
          <w:rFonts w:ascii="Arial" w:hAnsi="Arial" w:cs="Arial"/>
          <w:rtl/>
          <w:lang w:eastAsia="en-US" w:bidi="ar-TN"/>
        </w:rPr>
        <w:t xml:space="preserve">، </w:t>
      </w:r>
    </w:p>
    <w:p w:rsidR="00CD10C1" w:rsidRPr="00B07F66" w:rsidRDefault="00CD10C1" w:rsidP="007A61DA">
      <w:pPr>
        <w:pStyle w:val="Paragraphedeliste"/>
        <w:numPr>
          <w:ilvl w:val="0"/>
          <w:numId w:val="209"/>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القيام بالمراقبة المعمقة على المستوى القومي للعناصر الفنية والخصوصية لأساس الأداء وتطبيق قانون التعريفة.</w:t>
      </w:r>
    </w:p>
    <w:p w:rsidR="00536CBE" w:rsidRPr="00B07F66" w:rsidRDefault="00CD10C1" w:rsidP="00536CBE">
      <w:p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ولهذا الغرض </w:t>
      </w:r>
      <w:r w:rsidR="00536CBE" w:rsidRPr="00B07F66">
        <w:rPr>
          <w:rFonts w:ascii="Arial" w:hAnsi="Arial" w:cs="Arial"/>
          <w:rtl/>
          <w:lang w:eastAsia="en-US" w:bidi="ar-TN"/>
        </w:rPr>
        <w:t xml:space="preserve">فهي تحتوي على ستة (6) محققين من الدرجة الأولى لهم رتبة وامتيازات </w:t>
      </w:r>
      <w:proofErr w:type="spellStart"/>
      <w:r w:rsidR="00536CBE" w:rsidRPr="00B07F66">
        <w:rPr>
          <w:rFonts w:ascii="Arial" w:hAnsi="Arial" w:cs="Arial"/>
          <w:rtl/>
          <w:lang w:eastAsia="en-US" w:bidi="ar-TN"/>
        </w:rPr>
        <w:t>كاهية</w:t>
      </w:r>
      <w:proofErr w:type="spellEnd"/>
      <w:r w:rsidR="00536CBE" w:rsidRPr="00B07F66">
        <w:rPr>
          <w:rFonts w:ascii="Arial" w:hAnsi="Arial" w:cs="Arial"/>
          <w:rtl/>
          <w:lang w:eastAsia="en-US" w:bidi="ar-TN"/>
        </w:rPr>
        <w:t xml:space="preserve"> مدير إدارة مركزية وستة وعشرين (26) محققا مت الدرجة الثانية لهم رتبة وامتيازات رئيس مصلحة إدارة مركزية.</w:t>
      </w:r>
    </w:p>
    <w:p w:rsidR="00536CBE" w:rsidRPr="00B07F66" w:rsidRDefault="00536CBE" w:rsidP="00536CBE">
      <w:p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يتولى المحققون من الدرجة الأولى مهمة توجيه وتنشيط ومراقبة أعمال المحققين من الدرجة الثانية الذين وضعوا تحت إشرافهم.</w:t>
      </w:r>
    </w:p>
    <w:p w:rsidR="00536CBE" w:rsidRPr="00B07F66" w:rsidRDefault="00536CBE" w:rsidP="00536CBE">
      <w:p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ويمكن أيضا تكليفهم شخصيا بمهمات خاصة أو بعمليات مراقبة أو </w:t>
      </w:r>
      <w:proofErr w:type="spellStart"/>
      <w:r w:rsidRPr="00B07F66">
        <w:rPr>
          <w:rFonts w:ascii="Arial" w:hAnsi="Arial" w:cs="Arial"/>
          <w:rtl/>
          <w:lang w:eastAsia="en-US" w:bidi="ar-TN"/>
        </w:rPr>
        <w:t>باشغال</w:t>
      </w:r>
      <w:proofErr w:type="spellEnd"/>
      <w:r w:rsidRPr="00B07F66">
        <w:rPr>
          <w:rFonts w:ascii="Arial" w:hAnsi="Arial" w:cs="Arial"/>
          <w:rtl/>
          <w:lang w:eastAsia="en-US" w:bidi="ar-TN"/>
        </w:rPr>
        <w:t xml:space="preserve"> أو أبحاث ذات صبغة خاصة.</w:t>
      </w:r>
    </w:p>
    <w:p w:rsidR="003C68F4" w:rsidRPr="003C68F4" w:rsidRDefault="00536CBE"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b/>
          <w:bCs/>
          <w:rtl/>
          <w:lang w:eastAsia="en-US" w:bidi="ar-TN"/>
        </w:rPr>
        <w:t xml:space="preserve">إدارة البحوث الديوانية </w:t>
      </w:r>
    </w:p>
    <w:p w:rsidR="00536CBE" w:rsidRPr="00B07F66" w:rsidRDefault="00536CBE" w:rsidP="003C68F4">
      <w:pPr>
        <w:pStyle w:val="Paragraphedeliste"/>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rtl/>
          <w:lang w:eastAsia="en-US" w:bidi="ar-TN"/>
        </w:rPr>
        <w:t xml:space="preserve">مكلفة خاصة بـ: </w:t>
      </w:r>
    </w:p>
    <w:p w:rsidR="00536CBE" w:rsidRPr="00B07F66" w:rsidRDefault="00536CBE" w:rsidP="007A61DA">
      <w:pPr>
        <w:pStyle w:val="Paragraphedeliste"/>
        <w:numPr>
          <w:ilvl w:val="0"/>
          <w:numId w:val="21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القيام طبقا للتراتيب القانونية على كامل التراب الديواني بالبحوث </w:t>
      </w:r>
      <w:proofErr w:type="spellStart"/>
      <w:r w:rsidRPr="00B07F66">
        <w:rPr>
          <w:rFonts w:ascii="Arial" w:hAnsi="Arial" w:cs="Arial"/>
          <w:rtl/>
          <w:lang w:eastAsia="en-US" w:bidi="ar-TN"/>
        </w:rPr>
        <w:t>والتفتيشات</w:t>
      </w:r>
      <w:proofErr w:type="spellEnd"/>
      <w:r w:rsidRPr="00B07F66">
        <w:rPr>
          <w:rFonts w:ascii="Arial" w:hAnsi="Arial" w:cs="Arial"/>
          <w:rtl/>
          <w:lang w:eastAsia="en-US" w:bidi="ar-TN"/>
        </w:rPr>
        <w:t xml:space="preserve"> لاكتشاف لاحق لمخالفات </w:t>
      </w:r>
      <w:proofErr w:type="spellStart"/>
      <w:r w:rsidRPr="00B07F66">
        <w:rPr>
          <w:rFonts w:ascii="Arial" w:hAnsi="Arial" w:cs="Arial"/>
          <w:rtl/>
          <w:lang w:eastAsia="en-US" w:bidi="ar-TN"/>
        </w:rPr>
        <w:t>التشاريع</w:t>
      </w:r>
      <w:proofErr w:type="spellEnd"/>
      <w:r w:rsidRPr="00B07F66">
        <w:rPr>
          <w:rFonts w:ascii="Arial" w:hAnsi="Arial" w:cs="Arial"/>
          <w:rtl/>
          <w:lang w:eastAsia="en-US" w:bidi="ar-TN"/>
        </w:rPr>
        <w:t xml:space="preserve"> والتراتيب الديوانية ولكل نص تشريعي أو ترتيبي يعهد لإدارة </w:t>
      </w:r>
      <w:proofErr w:type="spellStart"/>
      <w:r w:rsidRPr="00B07F66">
        <w:rPr>
          <w:rFonts w:ascii="Arial" w:hAnsi="Arial" w:cs="Arial"/>
          <w:rtl/>
          <w:lang w:eastAsia="en-US" w:bidi="ar-TN"/>
        </w:rPr>
        <w:t>ال</w:t>
      </w:r>
      <w:r w:rsidR="008313B2" w:rsidRPr="00B07F66">
        <w:rPr>
          <w:rFonts w:ascii="Arial" w:hAnsi="Arial" w:cs="Arial"/>
          <w:rtl/>
          <w:lang w:eastAsia="en-US" w:bidi="ar-TN"/>
        </w:rPr>
        <w:t>ديوانة</w:t>
      </w:r>
      <w:proofErr w:type="spellEnd"/>
      <w:r w:rsidR="008313B2" w:rsidRPr="00B07F66">
        <w:rPr>
          <w:rFonts w:ascii="Arial" w:hAnsi="Arial" w:cs="Arial"/>
          <w:rtl/>
          <w:lang w:eastAsia="en-US" w:bidi="ar-TN"/>
        </w:rPr>
        <w:t xml:space="preserve"> بتطبيقه، </w:t>
      </w:r>
    </w:p>
    <w:p w:rsidR="008313B2" w:rsidRPr="00B07F66" w:rsidRDefault="008313B2" w:rsidP="007A61DA">
      <w:pPr>
        <w:pStyle w:val="Paragraphedeliste"/>
        <w:numPr>
          <w:ilvl w:val="0"/>
          <w:numId w:val="21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إجراء كل البحوث الخاصة بالعمليات الديوانية وغيرها من العمليات التي هي من </w:t>
      </w:r>
      <w:proofErr w:type="spellStart"/>
      <w:r w:rsidRPr="00B07F66">
        <w:rPr>
          <w:rFonts w:ascii="Arial" w:hAnsi="Arial" w:cs="Arial"/>
          <w:rtl/>
          <w:lang w:eastAsia="en-US" w:bidi="ar-TN"/>
        </w:rPr>
        <w:t>إختصاص</w:t>
      </w:r>
      <w:proofErr w:type="spellEnd"/>
      <w:r w:rsidRPr="00B07F66">
        <w:rPr>
          <w:rFonts w:ascii="Arial" w:hAnsi="Arial" w:cs="Arial"/>
          <w:rtl/>
          <w:lang w:eastAsia="en-US" w:bidi="ar-TN"/>
        </w:rPr>
        <w:t xml:space="preserve"> الإدارة، </w:t>
      </w:r>
    </w:p>
    <w:p w:rsidR="008313B2" w:rsidRPr="00B07F66" w:rsidRDefault="008313B2" w:rsidP="007A61DA">
      <w:pPr>
        <w:pStyle w:val="Paragraphedeliste"/>
        <w:numPr>
          <w:ilvl w:val="0"/>
          <w:numId w:val="21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السهر على التنسيق في مادة التفتيش مع المصالح الخارجية وبجمع المعلومات، </w:t>
      </w:r>
    </w:p>
    <w:p w:rsidR="008313B2" w:rsidRPr="00B07F66" w:rsidRDefault="008313B2" w:rsidP="007A61DA">
      <w:pPr>
        <w:pStyle w:val="Paragraphedeliste"/>
        <w:numPr>
          <w:ilvl w:val="0"/>
          <w:numId w:val="21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مسك خزينة التهريب، </w:t>
      </w:r>
    </w:p>
    <w:p w:rsidR="008313B2" w:rsidRPr="00B07F66" w:rsidRDefault="008313B2" w:rsidP="007A61DA">
      <w:pPr>
        <w:pStyle w:val="Paragraphedeliste"/>
        <w:numPr>
          <w:ilvl w:val="0"/>
          <w:numId w:val="21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المشاركة في البحوث على المستوى الدولي، </w:t>
      </w:r>
    </w:p>
    <w:p w:rsidR="008313B2" w:rsidRPr="00B07F66" w:rsidRDefault="008313B2" w:rsidP="007A61DA">
      <w:pPr>
        <w:pStyle w:val="Paragraphedeliste"/>
        <w:numPr>
          <w:ilvl w:val="0"/>
          <w:numId w:val="21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تنسيق العلاقات الدولية الخاصة بالبحوث الديوانية. </w:t>
      </w:r>
    </w:p>
    <w:p w:rsidR="008313B2" w:rsidRPr="00B07F66" w:rsidRDefault="008313B2" w:rsidP="00E83BD8">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w:t>
      </w:r>
      <w:proofErr w:type="gramStart"/>
      <w:r w:rsidRPr="00B07F66">
        <w:rPr>
          <w:rFonts w:ascii="Arial" w:hAnsi="Arial" w:cs="Arial"/>
          <w:rtl/>
          <w:lang w:eastAsia="en-US" w:bidi="ar-TN"/>
        </w:rPr>
        <w:t>على :</w:t>
      </w:r>
      <w:proofErr w:type="gramEnd"/>
      <w:r w:rsidRPr="00B07F66">
        <w:rPr>
          <w:rFonts w:ascii="Arial" w:hAnsi="Arial" w:cs="Arial"/>
          <w:rtl/>
          <w:lang w:eastAsia="en-US" w:bidi="ar-TN"/>
        </w:rPr>
        <w:t xml:space="preserve"> </w:t>
      </w:r>
    </w:p>
    <w:p w:rsidR="008313B2" w:rsidRPr="00B07F66" w:rsidRDefault="008313B2" w:rsidP="007A61DA">
      <w:pPr>
        <w:pStyle w:val="Paragraphedeliste"/>
        <w:numPr>
          <w:ilvl w:val="0"/>
          <w:numId w:val="2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مصلحة جمع المعلومات والتوثيق، </w:t>
      </w:r>
    </w:p>
    <w:p w:rsidR="008313B2" w:rsidRPr="00B07F66" w:rsidRDefault="008313B2" w:rsidP="007A61DA">
      <w:pPr>
        <w:pStyle w:val="Paragraphedeliste"/>
        <w:numPr>
          <w:ilvl w:val="0"/>
          <w:numId w:val="2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w:t>
      </w:r>
      <w:proofErr w:type="spellStart"/>
      <w:r w:rsidRPr="00B07F66">
        <w:rPr>
          <w:rFonts w:ascii="Arial" w:hAnsi="Arial" w:cs="Arial"/>
          <w:rtl/>
          <w:lang w:eastAsia="en-US" w:bidi="ar-TN"/>
        </w:rPr>
        <w:t>للتفتيشات</w:t>
      </w:r>
      <w:proofErr w:type="spellEnd"/>
      <w:r w:rsidRPr="00B07F66">
        <w:rPr>
          <w:rFonts w:ascii="Arial" w:hAnsi="Arial" w:cs="Arial"/>
          <w:rtl/>
          <w:lang w:eastAsia="en-US" w:bidi="ar-TN"/>
        </w:rPr>
        <w:t xml:space="preserve"> وتشمل مصلحتين: </w:t>
      </w:r>
    </w:p>
    <w:p w:rsidR="008313B2" w:rsidRPr="00B07F66" w:rsidRDefault="008313B2" w:rsidP="007A61DA">
      <w:pPr>
        <w:pStyle w:val="Paragraphedeliste"/>
        <w:numPr>
          <w:ilvl w:val="0"/>
          <w:numId w:val="260"/>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التحريات،</w:t>
      </w:r>
    </w:p>
    <w:p w:rsidR="008313B2" w:rsidRPr="00B07F66" w:rsidRDefault="008313B2" w:rsidP="007A61DA">
      <w:pPr>
        <w:pStyle w:val="Paragraphedeliste"/>
        <w:numPr>
          <w:ilvl w:val="0"/>
          <w:numId w:val="260"/>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w:t>
      </w:r>
      <w:proofErr w:type="spellStart"/>
      <w:r w:rsidRPr="00B07F66">
        <w:rPr>
          <w:rFonts w:ascii="Arial" w:hAnsi="Arial" w:cs="Arial"/>
          <w:rtl/>
          <w:lang w:eastAsia="en-US" w:bidi="ar-TN"/>
        </w:rPr>
        <w:t>التفتيشات</w:t>
      </w:r>
      <w:proofErr w:type="spellEnd"/>
      <w:r w:rsidRPr="00B07F66">
        <w:rPr>
          <w:rFonts w:ascii="Arial" w:hAnsi="Arial" w:cs="Arial"/>
          <w:rtl/>
          <w:lang w:eastAsia="en-US" w:bidi="ar-TN"/>
        </w:rPr>
        <w:t>.</w:t>
      </w:r>
    </w:p>
    <w:p w:rsidR="008313B2" w:rsidRPr="00B07F66" w:rsidRDefault="008313B2" w:rsidP="007A61DA">
      <w:pPr>
        <w:pStyle w:val="Paragraphedeliste"/>
        <w:numPr>
          <w:ilvl w:val="0"/>
          <w:numId w:val="21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للأبحاث وتشمل مصلحتين: </w:t>
      </w:r>
    </w:p>
    <w:p w:rsidR="008313B2" w:rsidRPr="00B07F66" w:rsidRDefault="008313B2" w:rsidP="007A61DA">
      <w:pPr>
        <w:pStyle w:val="Paragraphedeliste"/>
        <w:numPr>
          <w:ilvl w:val="0"/>
          <w:numId w:val="261"/>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الأبحاث الديوانية ومراقبة التجارة الخارجية، </w:t>
      </w:r>
    </w:p>
    <w:p w:rsidR="008313B2" w:rsidRPr="00B07F66" w:rsidRDefault="008313B2" w:rsidP="007A61DA">
      <w:pPr>
        <w:pStyle w:val="Paragraphedeliste"/>
        <w:numPr>
          <w:ilvl w:val="0"/>
          <w:numId w:val="261"/>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الأبحاث المتعلقة بالصرف وبمساعدة المصالح الأخرى.</w:t>
      </w:r>
    </w:p>
    <w:p w:rsidR="008313B2" w:rsidRPr="00B07F66" w:rsidRDefault="008313B2" w:rsidP="008313B2">
      <w:pPr>
        <w:pStyle w:val="Paragraphedeliste"/>
        <w:autoSpaceDE w:val="0"/>
        <w:autoSpaceDN w:val="0"/>
        <w:bidi/>
        <w:adjustRightInd w:val="0"/>
        <w:spacing w:before="100" w:beforeAutospacing="1" w:after="0" w:line="240" w:lineRule="auto"/>
        <w:ind w:left="2443"/>
        <w:jc w:val="both"/>
        <w:rPr>
          <w:rFonts w:ascii="Arial" w:hAnsi="Arial" w:cs="Arial"/>
          <w:lang w:eastAsia="en-US" w:bidi="ar-TN"/>
        </w:rPr>
      </w:pPr>
    </w:p>
    <w:p w:rsidR="003C68F4" w:rsidRDefault="008313B2"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b/>
          <w:bCs/>
          <w:rtl/>
          <w:lang w:eastAsia="en-US" w:bidi="ar-TN"/>
        </w:rPr>
        <w:t xml:space="preserve">إدارة </w:t>
      </w:r>
      <w:proofErr w:type="spellStart"/>
      <w:r w:rsidRPr="00B07F66">
        <w:rPr>
          <w:rFonts w:ascii="Arial" w:hAnsi="Arial" w:cs="Arial"/>
          <w:b/>
          <w:bCs/>
          <w:rtl/>
          <w:lang w:eastAsia="en-US" w:bidi="ar-TN"/>
        </w:rPr>
        <w:t>التظيم</w:t>
      </w:r>
      <w:proofErr w:type="spellEnd"/>
      <w:r w:rsidRPr="00B07F66">
        <w:rPr>
          <w:rFonts w:ascii="Arial" w:hAnsi="Arial" w:cs="Arial"/>
          <w:b/>
          <w:bCs/>
          <w:rtl/>
          <w:lang w:eastAsia="en-US" w:bidi="ar-TN"/>
        </w:rPr>
        <w:t xml:space="preserve"> </w:t>
      </w:r>
      <w:proofErr w:type="spellStart"/>
      <w:r w:rsidRPr="00B07F66">
        <w:rPr>
          <w:rFonts w:ascii="Arial" w:hAnsi="Arial" w:cs="Arial"/>
          <w:b/>
          <w:bCs/>
          <w:rtl/>
          <w:lang w:eastAsia="en-US" w:bidi="ar-TN"/>
        </w:rPr>
        <w:t>والتسيق</w:t>
      </w:r>
      <w:proofErr w:type="spellEnd"/>
      <w:r w:rsidRPr="00B07F66">
        <w:rPr>
          <w:rFonts w:ascii="Arial" w:hAnsi="Arial" w:cs="Arial"/>
          <w:b/>
          <w:bCs/>
          <w:rtl/>
          <w:lang w:eastAsia="en-US" w:bidi="ar-TN"/>
        </w:rPr>
        <w:t xml:space="preserve"> والمراقبة</w:t>
      </w:r>
      <w:r w:rsidRPr="00B07F66">
        <w:rPr>
          <w:rFonts w:ascii="Arial" w:hAnsi="Arial" w:cs="Arial"/>
          <w:rtl/>
          <w:lang w:eastAsia="en-US" w:bidi="ar-TN"/>
        </w:rPr>
        <w:t xml:space="preserve"> </w:t>
      </w:r>
    </w:p>
    <w:p w:rsidR="008313B2" w:rsidRPr="00B07F66" w:rsidRDefault="008313B2" w:rsidP="003C68F4">
      <w:pPr>
        <w:pStyle w:val="Paragraphedeliste"/>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rtl/>
          <w:lang w:eastAsia="en-US" w:bidi="ar-TN"/>
        </w:rPr>
        <w:t xml:space="preserve">مكلفة خاصة بـ </w:t>
      </w:r>
    </w:p>
    <w:p w:rsidR="008313B2" w:rsidRPr="00B07F66" w:rsidRDefault="005A3627" w:rsidP="007A61DA">
      <w:pPr>
        <w:pStyle w:val="Paragraphedeliste"/>
        <w:numPr>
          <w:ilvl w:val="0"/>
          <w:numId w:val="21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القيام بكل مهمة تتعلق بالمراقبة أو التحقيق أو التفقد لسير مصالح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والأعوان المباشرين بها،</w:t>
      </w:r>
    </w:p>
    <w:p w:rsidR="005A3627" w:rsidRPr="00B07F66" w:rsidRDefault="005A3627" w:rsidP="007A61DA">
      <w:pPr>
        <w:pStyle w:val="Paragraphedeliste"/>
        <w:numPr>
          <w:ilvl w:val="0"/>
          <w:numId w:val="21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دراسة الطرق التي من شأنها تسهيل الإجراءات، </w:t>
      </w:r>
    </w:p>
    <w:p w:rsidR="005A3627" w:rsidRPr="00B07F66" w:rsidRDefault="005A3627" w:rsidP="007A61DA">
      <w:pPr>
        <w:pStyle w:val="Paragraphedeliste"/>
        <w:numPr>
          <w:ilvl w:val="0"/>
          <w:numId w:val="21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ربط الصلة بالمصالح المركزية المكلفة بالتنظيم والطرق الإعلامية لتطبيق برنامج الوزارة في مادة الربط الصلة بالمصالح المركزية المكلفة بالتنظيم والطرق الإعلامية لتطبيق برنامج الوزارة في مادة الإصلاح </w:t>
      </w:r>
      <w:proofErr w:type="spellStart"/>
      <w:r w:rsidRPr="00B07F66">
        <w:rPr>
          <w:rFonts w:ascii="Arial" w:hAnsi="Arial" w:cs="Arial"/>
          <w:rtl/>
          <w:lang w:eastAsia="en-US" w:bidi="ar-TN"/>
        </w:rPr>
        <w:t>الإصلاح</w:t>
      </w:r>
      <w:proofErr w:type="spellEnd"/>
      <w:r w:rsidRPr="00B07F66">
        <w:rPr>
          <w:rFonts w:ascii="Arial" w:hAnsi="Arial" w:cs="Arial"/>
          <w:rtl/>
          <w:lang w:eastAsia="en-US" w:bidi="ar-TN"/>
        </w:rPr>
        <w:t xml:space="preserve"> الإداري.</w:t>
      </w:r>
    </w:p>
    <w:p w:rsidR="005A3627" w:rsidRPr="00B07F66" w:rsidRDefault="005A3627" w:rsidP="007A61DA">
      <w:pPr>
        <w:pStyle w:val="Paragraphedeliste"/>
        <w:numPr>
          <w:ilvl w:val="0"/>
          <w:numId w:val="21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تجميع واستغلال التقارير الدورية للنشاط وكذلك تقارير التفقد الصادرة عن مختلف المصالح المكلفة بهذه المأمورية، </w:t>
      </w:r>
    </w:p>
    <w:p w:rsidR="005A3627" w:rsidRPr="00B07F66" w:rsidRDefault="005A3627" w:rsidP="007A61DA">
      <w:pPr>
        <w:pStyle w:val="Paragraphedeliste"/>
        <w:numPr>
          <w:ilvl w:val="0"/>
          <w:numId w:val="21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وإتمام المناشير والتعليمات الخاصة بقباض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والمتعلقة بمسك دفاتر الحسابية وطرق دفع </w:t>
      </w:r>
      <w:proofErr w:type="spellStart"/>
      <w:r w:rsidRPr="00B07F66">
        <w:rPr>
          <w:rFonts w:ascii="Arial" w:hAnsi="Arial" w:cs="Arial"/>
          <w:rtl/>
          <w:lang w:eastAsia="en-US" w:bidi="ar-TN"/>
        </w:rPr>
        <w:t>المعاليم</w:t>
      </w:r>
      <w:proofErr w:type="spellEnd"/>
      <w:r w:rsidRPr="00B07F66">
        <w:rPr>
          <w:rFonts w:ascii="Arial" w:hAnsi="Arial" w:cs="Arial"/>
          <w:rtl/>
          <w:lang w:eastAsia="en-US" w:bidi="ar-TN"/>
        </w:rPr>
        <w:t xml:space="preserve"> وبمساعدة الأعوان المعنيين بالأمر على تطبيقها، </w:t>
      </w:r>
    </w:p>
    <w:p w:rsidR="005A3627" w:rsidRPr="00B07F66" w:rsidRDefault="005A3627" w:rsidP="007A61DA">
      <w:pPr>
        <w:pStyle w:val="Paragraphedeliste"/>
        <w:numPr>
          <w:ilvl w:val="0"/>
          <w:numId w:val="21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بتنسيق كامل الدراسات والإجراءات التي تقوم </w:t>
      </w:r>
      <w:proofErr w:type="spellStart"/>
      <w:r w:rsidRPr="00B07F66">
        <w:rPr>
          <w:rFonts w:ascii="Arial" w:hAnsi="Arial" w:cs="Arial"/>
          <w:rtl/>
          <w:lang w:eastAsia="en-US" w:bidi="ar-TN"/>
        </w:rPr>
        <w:t>بالديوانة</w:t>
      </w:r>
      <w:proofErr w:type="spellEnd"/>
      <w:r w:rsidRPr="00B07F66">
        <w:rPr>
          <w:rFonts w:ascii="Arial" w:hAnsi="Arial" w:cs="Arial"/>
          <w:rtl/>
          <w:lang w:eastAsia="en-US" w:bidi="ar-TN"/>
        </w:rPr>
        <w:t xml:space="preserve"> لغاية تعزيز نشاطها وتحديث طرق عملها، </w:t>
      </w:r>
    </w:p>
    <w:p w:rsidR="005A3627" w:rsidRPr="00B07F66" w:rsidRDefault="005A3627" w:rsidP="007A61DA">
      <w:pPr>
        <w:pStyle w:val="Paragraphedeliste"/>
        <w:numPr>
          <w:ilvl w:val="0"/>
          <w:numId w:val="21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دراسة واقتراح مشاريع إعادة تنظيم المصالح الخارجية </w:t>
      </w:r>
      <w:proofErr w:type="spellStart"/>
      <w:r w:rsidRPr="00B07F66">
        <w:rPr>
          <w:rFonts w:ascii="Arial" w:hAnsi="Arial" w:cs="Arial"/>
          <w:rtl/>
          <w:lang w:eastAsia="en-US" w:bidi="ar-TN"/>
        </w:rPr>
        <w:t>للديوانة</w:t>
      </w:r>
      <w:proofErr w:type="spellEnd"/>
      <w:r w:rsidRPr="00B07F66">
        <w:rPr>
          <w:rFonts w:ascii="Arial" w:hAnsi="Arial" w:cs="Arial"/>
          <w:rtl/>
          <w:lang w:eastAsia="en-US" w:bidi="ar-TN"/>
        </w:rPr>
        <w:t>.</w:t>
      </w:r>
    </w:p>
    <w:p w:rsidR="00603BE3" w:rsidRPr="00B07F66" w:rsidRDefault="005A3627" w:rsidP="00551E5C">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w:t>
      </w:r>
      <w:r w:rsidR="00603BE3" w:rsidRPr="00B07F66">
        <w:rPr>
          <w:rFonts w:ascii="Arial" w:hAnsi="Arial" w:cs="Arial"/>
          <w:rtl/>
          <w:lang w:eastAsia="en-US" w:bidi="ar-TN"/>
        </w:rPr>
        <w:t xml:space="preserve">فهي تحتوي على: </w:t>
      </w:r>
    </w:p>
    <w:p w:rsidR="005A3627" w:rsidRPr="00B07F66" w:rsidRDefault="00603BE3" w:rsidP="007A61DA">
      <w:pPr>
        <w:pStyle w:val="Paragraphedeliste"/>
        <w:numPr>
          <w:ilvl w:val="0"/>
          <w:numId w:val="21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للتنظيم والتنسيق وتشمل ثلاث مصالح: </w:t>
      </w:r>
    </w:p>
    <w:p w:rsidR="00603BE3" w:rsidRPr="00B07F66" w:rsidRDefault="00603BE3" w:rsidP="007A61DA">
      <w:pPr>
        <w:pStyle w:val="Paragraphedeliste"/>
        <w:numPr>
          <w:ilvl w:val="0"/>
          <w:numId w:val="262"/>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تنظيم المصالح التنسيق، </w:t>
      </w:r>
    </w:p>
    <w:p w:rsidR="00603BE3" w:rsidRPr="00B07F66" w:rsidRDefault="00603BE3" w:rsidP="007A61DA">
      <w:pPr>
        <w:pStyle w:val="Paragraphedeliste"/>
        <w:numPr>
          <w:ilvl w:val="0"/>
          <w:numId w:val="262"/>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الإجراءات، </w:t>
      </w:r>
    </w:p>
    <w:p w:rsidR="00603BE3" w:rsidRPr="00B07F66" w:rsidRDefault="00603BE3" w:rsidP="007A61DA">
      <w:pPr>
        <w:pStyle w:val="Paragraphedeliste"/>
        <w:numPr>
          <w:ilvl w:val="0"/>
          <w:numId w:val="262"/>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تنظيم المسالك.</w:t>
      </w:r>
    </w:p>
    <w:p w:rsidR="00603BE3" w:rsidRPr="00B07F66" w:rsidRDefault="00603BE3" w:rsidP="007A61DA">
      <w:pPr>
        <w:pStyle w:val="Paragraphedeliste"/>
        <w:numPr>
          <w:ilvl w:val="0"/>
          <w:numId w:val="21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خلية التفقد: وهي تتكون من أربعة (4) متفقدين من الدرجة الأولى لهم رتبة وامتيازات </w:t>
      </w:r>
      <w:proofErr w:type="spellStart"/>
      <w:r w:rsidRPr="00B07F66">
        <w:rPr>
          <w:rFonts w:ascii="Arial" w:hAnsi="Arial" w:cs="Arial"/>
          <w:rtl/>
          <w:lang w:eastAsia="en-US" w:bidi="ar-TN"/>
        </w:rPr>
        <w:t>كاهية</w:t>
      </w:r>
      <w:proofErr w:type="spellEnd"/>
      <w:r w:rsidRPr="00B07F66">
        <w:rPr>
          <w:rFonts w:ascii="Arial" w:hAnsi="Arial" w:cs="Arial"/>
          <w:rtl/>
          <w:lang w:eastAsia="en-US" w:bidi="ar-TN"/>
        </w:rPr>
        <w:t xml:space="preserve"> مدير إدارة مركزية ومن ثمانية (8) متفقدين من الدرجة الثانية لهم رتبة وامتيازات رئيس مصلحة إدارة مركزية.</w:t>
      </w:r>
    </w:p>
    <w:p w:rsidR="00603BE3" w:rsidRPr="00B07F66" w:rsidRDefault="00603BE3" w:rsidP="00603BE3">
      <w:pPr>
        <w:pStyle w:val="Paragraphedeliste"/>
        <w:autoSpaceDE w:val="0"/>
        <w:autoSpaceDN w:val="0"/>
        <w:bidi/>
        <w:adjustRightInd w:val="0"/>
        <w:spacing w:before="100" w:beforeAutospacing="1" w:after="0" w:line="240" w:lineRule="auto"/>
        <w:ind w:left="2083"/>
        <w:jc w:val="both"/>
        <w:rPr>
          <w:rFonts w:ascii="Arial" w:hAnsi="Arial" w:cs="Arial"/>
          <w:b/>
          <w:bCs/>
          <w:lang w:eastAsia="en-US" w:bidi="ar-TN"/>
        </w:rPr>
      </w:pPr>
    </w:p>
    <w:p w:rsidR="003C68F4" w:rsidRPr="003C68F4" w:rsidRDefault="00603BE3"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b/>
          <w:bCs/>
          <w:rtl/>
          <w:lang w:eastAsia="en-US" w:bidi="ar-TN"/>
        </w:rPr>
        <w:t>إدارة النزاعات الديوانية</w:t>
      </w:r>
    </w:p>
    <w:p w:rsidR="00603BE3" w:rsidRPr="00B07F66" w:rsidRDefault="00603BE3" w:rsidP="003C68F4">
      <w:pPr>
        <w:pStyle w:val="Paragraphedeliste"/>
        <w:autoSpaceDE w:val="0"/>
        <w:autoSpaceDN w:val="0"/>
        <w:bidi/>
        <w:adjustRightInd w:val="0"/>
        <w:spacing w:before="100" w:beforeAutospacing="1" w:after="0" w:line="240" w:lineRule="auto"/>
        <w:ind w:left="643"/>
        <w:jc w:val="both"/>
        <w:rPr>
          <w:rFonts w:ascii="Arial" w:hAnsi="Arial" w:cs="Arial"/>
          <w:lang w:eastAsia="en-US" w:bidi="ar-TN"/>
        </w:rPr>
      </w:pPr>
      <w:r w:rsidRPr="00B07F66">
        <w:rPr>
          <w:rFonts w:ascii="Arial" w:hAnsi="Arial" w:cs="Arial"/>
          <w:rtl/>
          <w:lang w:eastAsia="en-US" w:bidi="ar-TN"/>
        </w:rPr>
        <w:t xml:space="preserve"> وهي مكلفة بـ: </w:t>
      </w:r>
    </w:p>
    <w:p w:rsidR="00603BE3" w:rsidRPr="00B07F66" w:rsidRDefault="00603BE3" w:rsidP="007A61DA">
      <w:pPr>
        <w:pStyle w:val="Paragraphedeliste"/>
        <w:numPr>
          <w:ilvl w:val="0"/>
          <w:numId w:val="21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دراسة ومتابعة الخلافات الديوانية، </w:t>
      </w:r>
    </w:p>
    <w:p w:rsidR="00603BE3" w:rsidRPr="00B07F66" w:rsidRDefault="00603BE3" w:rsidP="007A61DA">
      <w:pPr>
        <w:pStyle w:val="Paragraphedeliste"/>
        <w:numPr>
          <w:ilvl w:val="0"/>
          <w:numId w:val="21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إجراء </w:t>
      </w:r>
      <w:proofErr w:type="spellStart"/>
      <w:r w:rsidRPr="00B07F66">
        <w:rPr>
          <w:rFonts w:ascii="Arial" w:hAnsi="Arial" w:cs="Arial"/>
          <w:rtl/>
          <w:lang w:eastAsia="en-US" w:bidi="ar-TN"/>
        </w:rPr>
        <w:t>التتبعات</w:t>
      </w:r>
      <w:proofErr w:type="spellEnd"/>
      <w:r w:rsidRPr="00B07F66">
        <w:rPr>
          <w:rFonts w:ascii="Arial" w:hAnsi="Arial" w:cs="Arial"/>
          <w:rtl/>
          <w:lang w:eastAsia="en-US" w:bidi="ar-TN"/>
        </w:rPr>
        <w:t xml:space="preserve"> لدى المحاكم المختصة ضد مرتكبي مخالفات التراتيب الصرفية وبإجراء المصالحات في هذا المجال عند </w:t>
      </w:r>
      <w:proofErr w:type="spellStart"/>
      <w:r w:rsidRPr="00B07F66">
        <w:rPr>
          <w:rFonts w:ascii="Arial" w:hAnsi="Arial" w:cs="Arial"/>
          <w:rtl/>
          <w:lang w:eastAsia="en-US" w:bidi="ar-TN"/>
        </w:rPr>
        <w:t>الإقتضاء</w:t>
      </w:r>
      <w:proofErr w:type="spellEnd"/>
      <w:r w:rsidRPr="00B07F66">
        <w:rPr>
          <w:rFonts w:ascii="Arial" w:hAnsi="Arial" w:cs="Arial"/>
          <w:rtl/>
          <w:lang w:eastAsia="en-US" w:bidi="ar-TN"/>
        </w:rPr>
        <w:t>.</w:t>
      </w:r>
    </w:p>
    <w:p w:rsidR="00603BE3" w:rsidRPr="00B07F66" w:rsidRDefault="00603BE3" w:rsidP="007A61DA">
      <w:pPr>
        <w:pStyle w:val="Paragraphedeliste"/>
        <w:numPr>
          <w:ilvl w:val="0"/>
          <w:numId w:val="21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تجميع وتحليل واستغلال وتوزيع قرارات المحاكم في المادة الديوانية، </w:t>
      </w:r>
    </w:p>
    <w:p w:rsidR="00603BE3" w:rsidRPr="00B07F66" w:rsidRDefault="00603BE3" w:rsidP="007A61DA">
      <w:pPr>
        <w:pStyle w:val="Paragraphedeliste"/>
        <w:numPr>
          <w:ilvl w:val="0"/>
          <w:numId w:val="21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القيام بالمراقبة الدقيقة على المستوى القومي في الدعاوي القضائية واقتراح الطرق الكفيلة بتحقيق التطبيق المتوازن في مادة النزاعات، </w:t>
      </w:r>
    </w:p>
    <w:p w:rsidR="00603BE3" w:rsidRPr="00B07F66" w:rsidRDefault="00603BE3" w:rsidP="007A61DA">
      <w:pPr>
        <w:pStyle w:val="Paragraphedeliste"/>
        <w:numPr>
          <w:ilvl w:val="0"/>
          <w:numId w:val="21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برامج لمقاومة التحيل، </w:t>
      </w:r>
    </w:p>
    <w:p w:rsidR="00603BE3" w:rsidRPr="00B07F66" w:rsidRDefault="00603BE3" w:rsidP="00551E5C">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على: </w:t>
      </w:r>
    </w:p>
    <w:p w:rsidR="00603BE3" w:rsidRPr="00B07F66" w:rsidRDefault="00603BE3" w:rsidP="007A61DA">
      <w:pPr>
        <w:pStyle w:val="Paragraphedeliste"/>
        <w:numPr>
          <w:ilvl w:val="0"/>
          <w:numId w:val="21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w:t>
      </w:r>
      <w:proofErr w:type="spellStart"/>
      <w:r w:rsidRPr="00B07F66">
        <w:rPr>
          <w:rFonts w:ascii="Arial" w:hAnsi="Arial" w:cs="Arial"/>
          <w:rtl/>
          <w:lang w:eastAsia="en-US" w:bidi="ar-TN"/>
        </w:rPr>
        <w:t>للتتبعات</w:t>
      </w:r>
      <w:proofErr w:type="spellEnd"/>
      <w:r w:rsidRPr="00B07F66">
        <w:rPr>
          <w:rFonts w:ascii="Arial" w:hAnsi="Arial" w:cs="Arial"/>
          <w:rtl/>
          <w:lang w:eastAsia="en-US" w:bidi="ar-TN"/>
        </w:rPr>
        <w:t xml:space="preserve"> العدلية ولمتابعة تنفيذ الأحكام وتشمل مصلحتين: </w:t>
      </w:r>
    </w:p>
    <w:p w:rsidR="006F12A2" w:rsidRDefault="00603BE3" w:rsidP="007A61DA">
      <w:pPr>
        <w:pStyle w:val="Paragraphedeliste"/>
        <w:numPr>
          <w:ilvl w:val="0"/>
          <w:numId w:val="263"/>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w:t>
      </w:r>
      <w:proofErr w:type="spellStart"/>
      <w:r w:rsidRPr="00B07F66">
        <w:rPr>
          <w:rFonts w:ascii="Arial" w:hAnsi="Arial" w:cs="Arial"/>
          <w:rtl/>
          <w:lang w:eastAsia="en-US" w:bidi="ar-TN"/>
        </w:rPr>
        <w:t>التتبعات</w:t>
      </w:r>
      <w:proofErr w:type="spellEnd"/>
      <w:r w:rsidRPr="00B07F66">
        <w:rPr>
          <w:rFonts w:ascii="Arial" w:hAnsi="Arial" w:cs="Arial"/>
          <w:rtl/>
          <w:lang w:eastAsia="en-US" w:bidi="ar-TN"/>
        </w:rPr>
        <w:t xml:space="preserve">، </w:t>
      </w:r>
    </w:p>
    <w:p w:rsidR="00603BE3" w:rsidRPr="006F12A2" w:rsidRDefault="00603BE3" w:rsidP="007A61DA">
      <w:pPr>
        <w:pStyle w:val="Paragraphedeliste"/>
        <w:numPr>
          <w:ilvl w:val="0"/>
          <w:numId w:val="263"/>
        </w:numPr>
        <w:autoSpaceDE w:val="0"/>
        <w:autoSpaceDN w:val="0"/>
        <w:bidi/>
        <w:adjustRightInd w:val="0"/>
        <w:spacing w:before="100" w:beforeAutospacing="1" w:after="0" w:line="240" w:lineRule="auto"/>
        <w:ind w:left="1267"/>
        <w:jc w:val="both"/>
        <w:rPr>
          <w:rFonts w:ascii="Arial" w:hAnsi="Arial" w:cs="Arial"/>
          <w:lang w:eastAsia="en-US" w:bidi="ar-TN"/>
        </w:rPr>
      </w:pPr>
      <w:r w:rsidRPr="006F12A2">
        <w:rPr>
          <w:rFonts w:ascii="Arial" w:hAnsi="Arial" w:cs="Arial"/>
          <w:rtl/>
          <w:lang w:eastAsia="en-US" w:bidi="ar-TN"/>
        </w:rPr>
        <w:t>مصلحة متابعة تنفيذ الأحكام.</w:t>
      </w:r>
    </w:p>
    <w:p w:rsidR="00603BE3" w:rsidRPr="00B07F66" w:rsidRDefault="00603BE3" w:rsidP="007A61DA">
      <w:pPr>
        <w:pStyle w:val="Paragraphedeliste"/>
        <w:numPr>
          <w:ilvl w:val="0"/>
          <w:numId w:val="21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للتسوية </w:t>
      </w:r>
      <w:proofErr w:type="spellStart"/>
      <w:r w:rsidRPr="00B07F66">
        <w:rPr>
          <w:rFonts w:ascii="Arial" w:hAnsi="Arial" w:cs="Arial"/>
          <w:rtl/>
          <w:lang w:eastAsia="en-US" w:bidi="ar-TN"/>
        </w:rPr>
        <w:t>الصلحية</w:t>
      </w:r>
      <w:proofErr w:type="spellEnd"/>
      <w:r w:rsidRPr="00B07F66">
        <w:rPr>
          <w:rFonts w:ascii="Arial" w:hAnsi="Arial" w:cs="Arial"/>
          <w:rtl/>
          <w:lang w:eastAsia="en-US" w:bidi="ar-TN"/>
        </w:rPr>
        <w:t xml:space="preserve"> ولإحصائيات تيار التهريب وتشمل مصلحتين: </w:t>
      </w:r>
    </w:p>
    <w:p w:rsidR="00603BE3" w:rsidRPr="00B07F66" w:rsidRDefault="00603BE3" w:rsidP="007A61DA">
      <w:pPr>
        <w:pStyle w:val="Paragraphedeliste"/>
        <w:numPr>
          <w:ilvl w:val="0"/>
          <w:numId w:val="26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التسوية </w:t>
      </w:r>
      <w:proofErr w:type="spellStart"/>
      <w:r w:rsidRPr="00B07F66">
        <w:rPr>
          <w:rFonts w:ascii="Arial" w:hAnsi="Arial" w:cs="Arial"/>
          <w:rtl/>
          <w:lang w:eastAsia="en-US" w:bidi="ar-TN"/>
        </w:rPr>
        <w:t>الصلحية</w:t>
      </w:r>
      <w:proofErr w:type="spellEnd"/>
      <w:r w:rsidRPr="00B07F66">
        <w:rPr>
          <w:rFonts w:ascii="Arial" w:hAnsi="Arial" w:cs="Arial"/>
          <w:rtl/>
          <w:lang w:eastAsia="en-US" w:bidi="ar-TN"/>
        </w:rPr>
        <w:t xml:space="preserve">، </w:t>
      </w:r>
    </w:p>
    <w:p w:rsidR="00603BE3" w:rsidRPr="00B07F66" w:rsidRDefault="00603BE3" w:rsidP="007A61DA">
      <w:pPr>
        <w:pStyle w:val="Paragraphedeliste"/>
        <w:numPr>
          <w:ilvl w:val="0"/>
          <w:numId w:val="264"/>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إحصائي</w:t>
      </w:r>
      <w:r w:rsidR="00F82836" w:rsidRPr="00B07F66">
        <w:rPr>
          <w:rFonts w:ascii="Arial" w:hAnsi="Arial" w:cs="Arial"/>
          <w:rtl/>
          <w:lang w:eastAsia="en-US" w:bidi="ar-TN"/>
        </w:rPr>
        <w:t>ات تيار التهريب.</w:t>
      </w:r>
    </w:p>
    <w:p w:rsidR="00F82836" w:rsidRPr="00B07F66" w:rsidRDefault="00F82836" w:rsidP="00F82836">
      <w:pPr>
        <w:pStyle w:val="Paragraphedeliste"/>
        <w:autoSpaceDE w:val="0"/>
        <w:autoSpaceDN w:val="0"/>
        <w:bidi/>
        <w:adjustRightInd w:val="0"/>
        <w:spacing w:before="100" w:beforeAutospacing="1" w:after="0" w:line="240" w:lineRule="auto"/>
        <w:ind w:left="2443"/>
        <w:jc w:val="both"/>
        <w:rPr>
          <w:rFonts w:ascii="Arial" w:hAnsi="Arial" w:cs="Arial"/>
          <w:lang w:eastAsia="en-US" w:bidi="ar-TN"/>
        </w:rPr>
      </w:pPr>
    </w:p>
    <w:p w:rsidR="003C68F4" w:rsidRDefault="00F82836"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التصرف في الأعوان والتجهيزات والمعدات </w:t>
      </w:r>
    </w:p>
    <w:p w:rsidR="00F82836" w:rsidRPr="003C68F4" w:rsidRDefault="00F82836" w:rsidP="003C68F4">
      <w:pPr>
        <w:pStyle w:val="Paragraphedeliste"/>
        <w:autoSpaceDE w:val="0"/>
        <w:autoSpaceDN w:val="0"/>
        <w:bidi/>
        <w:adjustRightInd w:val="0"/>
        <w:spacing w:before="100" w:beforeAutospacing="1" w:after="0" w:line="240" w:lineRule="auto"/>
        <w:ind w:left="643"/>
        <w:jc w:val="both"/>
        <w:rPr>
          <w:rFonts w:ascii="Arial" w:hAnsi="Arial" w:cs="Arial"/>
          <w:lang w:eastAsia="en-US" w:bidi="ar-TN"/>
        </w:rPr>
      </w:pPr>
      <w:r w:rsidRPr="003C68F4">
        <w:rPr>
          <w:rFonts w:ascii="Arial" w:hAnsi="Arial" w:cs="Arial"/>
          <w:rtl/>
          <w:lang w:eastAsia="en-US" w:bidi="ar-TN"/>
        </w:rPr>
        <w:t xml:space="preserve">مكلفة خاصة بـ: </w:t>
      </w:r>
    </w:p>
    <w:p w:rsidR="00F82836" w:rsidRPr="00B07F66" w:rsidRDefault="00F82836" w:rsidP="007A61DA">
      <w:pPr>
        <w:pStyle w:val="Paragraphedeliste"/>
        <w:numPr>
          <w:ilvl w:val="0"/>
          <w:numId w:val="21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المشاركة في التنظيم والتكوين المستمر </w:t>
      </w:r>
      <w:proofErr w:type="spellStart"/>
      <w:r w:rsidRPr="00B07F66">
        <w:rPr>
          <w:rFonts w:ascii="Arial" w:hAnsi="Arial" w:cs="Arial"/>
          <w:rtl/>
          <w:lang w:eastAsia="en-US" w:bidi="ar-TN"/>
        </w:rPr>
        <w:t>والرسكلة</w:t>
      </w:r>
      <w:proofErr w:type="spellEnd"/>
      <w:r w:rsidRPr="00B07F66">
        <w:rPr>
          <w:rFonts w:ascii="Arial" w:hAnsi="Arial" w:cs="Arial"/>
          <w:rtl/>
          <w:lang w:eastAsia="en-US" w:bidi="ar-TN"/>
        </w:rPr>
        <w:t xml:space="preserve"> بالنسبة لأعوان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w:t>
      </w:r>
    </w:p>
    <w:p w:rsidR="00F82836" w:rsidRPr="00B07F66" w:rsidRDefault="00F82836" w:rsidP="007A61DA">
      <w:pPr>
        <w:pStyle w:val="Paragraphedeliste"/>
        <w:numPr>
          <w:ilvl w:val="0"/>
          <w:numId w:val="21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بإعداد التجهيزات الملائمة وتحقيق استعمالها والسهر على تموينها، </w:t>
      </w:r>
    </w:p>
    <w:p w:rsidR="00F82836" w:rsidRPr="00B07F66" w:rsidRDefault="00F82836" w:rsidP="007A61DA">
      <w:pPr>
        <w:pStyle w:val="Paragraphedeliste"/>
        <w:numPr>
          <w:ilvl w:val="0"/>
          <w:numId w:val="21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توفير وإعداد الوسائل الضرورية لتسيير مجموع مصالح </w:t>
      </w:r>
      <w:proofErr w:type="spellStart"/>
      <w:r w:rsidRPr="00B07F66">
        <w:rPr>
          <w:rFonts w:ascii="Arial" w:hAnsi="Arial" w:cs="Arial"/>
          <w:rtl/>
          <w:lang w:eastAsia="en-US" w:bidi="ar-TN"/>
        </w:rPr>
        <w:t>مصالح</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الديوانة</w:t>
      </w:r>
      <w:proofErr w:type="spellEnd"/>
      <w:r w:rsidRPr="00B07F66">
        <w:rPr>
          <w:rFonts w:ascii="Arial" w:hAnsi="Arial" w:cs="Arial"/>
          <w:rtl/>
          <w:lang w:eastAsia="en-US" w:bidi="ar-TN"/>
        </w:rPr>
        <w:t xml:space="preserve"> والتصرف في تلك الوسائل المتعلقة بالإناث والبناءات والأعوان وتنظيم تربصات تكوين </w:t>
      </w:r>
      <w:proofErr w:type="spellStart"/>
      <w:r w:rsidRPr="00B07F66">
        <w:rPr>
          <w:rFonts w:ascii="Arial" w:hAnsi="Arial" w:cs="Arial"/>
          <w:rtl/>
          <w:lang w:eastAsia="en-US" w:bidi="ar-TN"/>
        </w:rPr>
        <w:t>ورسكلة</w:t>
      </w:r>
      <w:proofErr w:type="spellEnd"/>
      <w:r w:rsidRPr="00B07F66">
        <w:rPr>
          <w:rFonts w:ascii="Arial" w:hAnsi="Arial" w:cs="Arial"/>
          <w:rtl/>
          <w:lang w:eastAsia="en-US" w:bidi="ar-TN"/>
        </w:rPr>
        <w:t xml:space="preserve"> الأعوان المكلفين بالمراقبة الديوانية وذلك بالتعاون مع المصالح الإدارية المركزية للوزارة.</w:t>
      </w:r>
    </w:p>
    <w:p w:rsidR="00F82836" w:rsidRPr="00B07F66" w:rsidRDefault="00F82836" w:rsidP="00551E5C">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تحتوي على: </w:t>
      </w:r>
    </w:p>
    <w:p w:rsidR="00F82836" w:rsidRPr="00B07F66" w:rsidRDefault="00F82836" w:rsidP="007A61DA">
      <w:pPr>
        <w:pStyle w:val="Paragraphedeliste"/>
        <w:numPr>
          <w:ilvl w:val="0"/>
          <w:numId w:val="2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للتصرف في الأعوان وتشمل مصلحتين: </w:t>
      </w:r>
    </w:p>
    <w:p w:rsidR="00F82836" w:rsidRPr="00B07F66" w:rsidRDefault="00F82836" w:rsidP="007A61DA">
      <w:pPr>
        <w:pStyle w:val="Paragraphedeliste"/>
        <w:numPr>
          <w:ilvl w:val="0"/>
          <w:numId w:val="265"/>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التصرف في الأعوان، </w:t>
      </w:r>
    </w:p>
    <w:p w:rsidR="00F82836" w:rsidRPr="00B07F66" w:rsidRDefault="00F82836" w:rsidP="007A61DA">
      <w:pPr>
        <w:pStyle w:val="Paragraphedeliste"/>
        <w:numPr>
          <w:ilvl w:val="0"/>
          <w:numId w:val="265"/>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التكوين المهني </w:t>
      </w:r>
      <w:proofErr w:type="spellStart"/>
      <w:r w:rsidRPr="00B07F66">
        <w:rPr>
          <w:rFonts w:ascii="Arial" w:hAnsi="Arial" w:cs="Arial"/>
          <w:rtl/>
          <w:lang w:eastAsia="en-US" w:bidi="ar-TN"/>
        </w:rPr>
        <w:t>والرسكلة</w:t>
      </w:r>
      <w:proofErr w:type="spellEnd"/>
      <w:r w:rsidRPr="00B07F66">
        <w:rPr>
          <w:rFonts w:ascii="Arial" w:hAnsi="Arial" w:cs="Arial"/>
          <w:rtl/>
          <w:lang w:eastAsia="en-US" w:bidi="ar-TN"/>
        </w:rPr>
        <w:t>.</w:t>
      </w:r>
    </w:p>
    <w:p w:rsidR="00F82836" w:rsidRPr="00B07F66" w:rsidRDefault="00F82836" w:rsidP="007A61DA">
      <w:pPr>
        <w:pStyle w:val="Paragraphedeliste"/>
        <w:numPr>
          <w:ilvl w:val="0"/>
          <w:numId w:val="216"/>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للتجهيز والمعدات وتشمل مصلحتين: </w:t>
      </w:r>
    </w:p>
    <w:p w:rsidR="00F82836" w:rsidRPr="00B07F66" w:rsidRDefault="00F82836" w:rsidP="007A61DA">
      <w:pPr>
        <w:pStyle w:val="Paragraphedeliste"/>
        <w:numPr>
          <w:ilvl w:val="0"/>
          <w:numId w:val="26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التجهيز، </w:t>
      </w:r>
    </w:p>
    <w:p w:rsidR="00F82836" w:rsidRPr="00B07F66" w:rsidRDefault="00F82836" w:rsidP="007A61DA">
      <w:pPr>
        <w:pStyle w:val="Paragraphedeliste"/>
        <w:numPr>
          <w:ilvl w:val="0"/>
          <w:numId w:val="26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المعدات.</w:t>
      </w:r>
    </w:p>
    <w:p w:rsidR="00F82836" w:rsidRPr="00B07F66" w:rsidRDefault="00F82836" w:rsidP="00F82836">
      <w:pPr>
        <w:pStyle w:val="Paragraphedeliste"/>
        <w:autoSpaceDE w:val="0"/>
        <w:autoSpaceDN w:val="0"/>
        <w:bidi/>
        <w:adjustRightInd w:val="0"/>
        <w:spacing w:before="100" w:beforeAutospacing="1" w:after="0" w:line="240" w:lineRule="auto"/>
        <w:ind w:left="2443"/>
        <w:jc w:val="both"/>
        <w:rPr>
          <w:rFonts w:ascii="Arial" w:hAnsi="Arial" w:cs="Arial"/>
          <w:lang w:eastAsia="en-US" w:bidi="ar-TN"/>
        </w:rPr>
      </w:pPr>
    </w:p>
    <w:p w:rsidR="003C68F4" w:rsidRDefault="00F82836" w:rsidP="007A61DA">
      <w:pPr>
        <w:pStyle w:val="Paragraphedeliste"/>
        <w:numPr>
          <w:ilvl w:val="0"/>
          <w:numId w:val="20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مصلحة القبول والتوجيه </w:t>
      </w:r>
    </w:p>
    <w:p w:rsidR="00F82836" w:rsidRPr="003C68F4" w:rsidRDefault="00F82836" w:rsidP="003C68F4">
      <w:pPr>
        <w:pStyle w:val="Paragraphedeliste"/>
        <w:autoSpaceDE w:val="0"/>
        <w:autoSpaceDN w:val="0"/>
        <w:bidi/>
        <w:adjustRightInd w:val="0"/>
        <w:spacing w:before="100" w:beforeAutospacing="1" w:after="0" w:line="240" w:lineRule="auto"/>
        <w:ind w:left="643"/>
        <w:jc w:val="both"/>
        <w:rPr>
          <w:rFonts w:ascii="Arial" w:hAnsi="Arial" w:cs="Arial"/>
          <w:lang w:eastAsia="en-US" w:bidi="ar-TN"/>
        </w:rPr>
      </w:pPr>
      <w:r w:rsidRPr="003C68F4">
        <w:rPr>
          <w:rFonts w:ascii="Arial" w:hAnsi="Arial" w:cs="Arial"/>
          <w:rtl/>
          <w:lang w:eastAsia="en-US" w:bidi="ar-TN"/>
        </w:rPr>
        <w:t xml:space="preserve">مكلفة خاصة بـ: </w:t>
      </w:r>
    </w:p>
    <w:p w:rsidR="00F82836" w:rsidRPr="00B07F66" w:rsidRDefault="00F82836" w:rsidP="007A61DA">
      <w:pPr>
        <w:pStyle w:val="Paragraphedeliste"/>
        <w:numPr>
          <w:ilvl w:val="0"/>
          <w:numId w:val="21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قبول وتوجيه العموم، </w:t>
      </w:r>
    </w:p>
    <w:p w:rsidR="00F82836" w:rsidRPr="00B07F66" w:rsidRDefault="00F82836" w:rsidP="007A61DA">
      <w:pPr>
        <w:pStyle w:val="Paragraphedeliste"/>
        <w:numPr>
          <w:ilvl w:val="0"/>
          <w:numId w:val="21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قبول </w:t>
      </w:r>
      <w:proofErr w:type="spellStart"/>
      <w:r w:rsidRPr="00B07F66">
        <w:rPr>
          <w:rFonts w:ascii="Arial" w:hAnsi="Arial" w:cs="Arial"/>
          <w:rtl/>
          <w:lang w:eastAsia="en-US" w:bidi="ar-TN"/>
        </w:rPr>
        <w:t>تشكيات</w:t>
      </w:r>
      <w:proofErr w:type="spellEnd"/>
      <w:r w:rsidRPr="00B07F66">
        <w:rPr>
          <w:rFonts w:ascii="Arial" w:hAnsi="Arial" w:cs="Arial"/>
          <w:rtl/>
          <w:lang w:eastAsia="en-US" w:bidi="ar-TN"/>
        </w:rPr>
        <w:t xml:space="preserve"> المتعاملين مع الإدارة وبالعمل مع المصالح المعنية على إيجاد الحلول لها، </w:t>
      </w:r>
    </w:p>
    <w:p w:rsidR="00F82836" w:rsidRPr="00B07F66" w:rsidRDefault="00F82836" w:rsidP="007A61DA">
      <w:pPr>
        <w:pStyle w:val="Paragraphedeliste"/>
        <w:numPr>
          <w:ilvl w:val="0"/>
          <w:numId w:val="21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إعلام العموم بالوسائل وبالطرق الموضوعة على ذمتهم من طرف الإدارة قصد الاستجابة إلى </w:t>
      </w:r>
      <w:proofErr w:type="spellStart"/>
      <w:r w:rsidRPr="00B07F66">
        <w:rPr>
          <w:rFonts w:ascii="Arial" w:hAnsi="Arial" w:cs="Arial"/>
          <w:rtl/>
          <w:lang w:eastAsia="en-US" w:bidi="ar-TN"/>
        </w:rPr>
        <w:t>م</w:t>
      </w:r>
      <w:r w:rsidR="00E83BD8" w:rsidRPr="00B07F66">
        <w:rPr>
          <w:rFonts w:ascii="Arial" w:hAnsi="Arial" w:cs="Arial"/>
          <w:rtl/>
          <w:lang w:eastAsia="en-US" w:bidi="ar-TN"/>
        </w:rPr>
        <w:t>مختلف</w:t>
      </w:r>
      <w:proofErr w:type="spellEnd"/>
      <w:r w:rsidR="00E83BD8" w:rsidRPr="00B07F66">
        <w:rPr>
          <w:rFonts w:ascii="Arial" w:hAnsi="Arial" w:cs="Arial"/>
          <w:rtl/>
          <w:lang w:eastAsia="en-US" w:bidi="ar-TN"/>
        </w:rPr>
        <w:t xml:space="preserve"> الخدمات التي يطالبون بها، </w:t>
      </w:r>
    </w:p>
    <w:p w:rsidR="00E83BD8" w:rsidRPr="00B07F66" w:rsidRDefault="00E83BD8" w:rsidP="007A61DA">
      <w:pPr>
        <w:pStyle w:val="Paragraphedeliste"/>
        <w:numPr>
          <w:ilvl w:val="0"/>
          <w:numId w:val="21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ردود الإدارة على مختلف مطالب المواطنين، </w:t>
      </w:r>
    </w:p>
    <w:p w:rsidR="00E83BD8" w:rsidRPr="00B07F66" w:rsidRDefault="00E83BD8" w:rsidP="007A61DA">
      <w:pPr>
        <w:pStyle w:val="Paragraphedeliste"/>
        <w:numPr>
          <w:ilvl w:val="0"/>
          <w:numId w:val="21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الإشراف على مكتب الضبط.</w:t>
      </w:r>
    </w:p>
    <w:p w:rsidR="003C68F4" w:rsidRDefault="006864A5" w:rsidP="00107F5B">
      <w:pPr>
        <w:autoSpaceDE w:val="0"/>
        <w:autoSpaceDN w:val="0"/>
        <w:bidi/>
        <w:adjustRightInd w:val="0"/>
        <w:spacing w:before="100" w:beforeAutospacing="1" w:after="0" w:line="240" w:lineRule="auto"/>
        <w:ind w:left="283"/>
        <w:rPr>
          <w:rFonts w:ascii="Arial" w:hAnsi="Arial" w:cs="Arial"/>
          <w:b/>
          <w:bCs/>
          <w:rtl/>
          <w:lang w:eastAsia="en-US" w:bidi="ar-TN"/>
        </w:rPr>
      </w:pPr>
      <w:r w:rsidRPr="00B07F66">
        <w:rPr>
          <w:rFonts w:ascii="Arial" w:hAnsi="Arial" w:cs="Arial"/>
          <w:b/>
          <w:bCs/>
          <w:rtl/>
          <w:lang w:eastAsia="en-US" w:bidi="ar-TN"/>
        </w:rPr>
        <w:t xml:space="preserve">الفصل </w:t>
      </w:r>
      <w:r w:rsidR="00551E5C" w:rsidRPr="00B07F66">
        <w:rPr>
          <w:rFonts w:ascii="Arial" w:hAnsi="Arial" w:cs="Arial"/>
          <w:b/>
          <w:bCs/>
          <w:rtl/>
          <w:lang w:eastAsia="en-US" w:bidi="ar-TN"/>
        </w:rPr>
        <w:t>21 (</w:t>
      </w:r>
      <w:r w:rsidRPr="00B07F66">
        <w:rPr>
          <w:rFonts w:ascii="Arial" w:hAnsi="Arial" w:cs="Arial"/>
          <w:b/>
          <w:bCs/>
          <w:rtl/>
          <w:lang w:eastAsia="en-US" w:bidi="ar-TN"/>
        </w:rPr>
        <w:t>جديد)</w:t>
      </w:r>
      <w:r w:rsidR="002B7993">
        <w:rPr>
          <w:rFonts w:ascii="Arial" w:hAnsi="Arial" w:cs="Arial" w:hint="cs"/>
          <w:b/>
          <w:bCs/>
          <w:rtl/>
          <w:lang w:eastAsia="en-US" w:bidi="ar-TN"/>
        </w:rPr>
        <w:t xml:space="preserve"> </w:t>
      </w:r>
      <w:proofErr w:type="gramStart"/>
      <w:r w:rsidR="002B7993">
        <w:rPr>
          <w:rFonts w:ascii="Arial" w:hAnsi="Arial" w:cs="Arial"/>
          <w:b/>
          <w:bCs/>
          <w:rtl/>
          <w:lang w:eastAsia="en-US" w:bidi="ar-TN"/>
        </w:rPr>
        <w:t>–</w:t>
      </w:r>
      <w:r w:rsidR="002B7993">
        <w:rPr>
          <w:rFonts w:ascii="Arial" w:hAnsi="Arial" w:cs="Arial" w:hint="cs"/>
          <w:b/>
          <w:bCs/>
          <w:rtl/>
          <w:lang w:eastAsia="en-US" w:bidi="ar-TN"/>
        </w:rPr>
        <w:t xml:space="preserve">  نقح</w:t>
      </w:r>
      <w:proofErr w:type="gramEnd"/>
      <w:r w:rsidR="002B7993">
        <w:rPr>
          <w:rFonts w:ascii="Arial" w:hAnsi="Arial" w:cs="Arial" w:hint="cs"/>
          <w:b/>
          <w:bCs/>
          <w:rtl/>
          <w:lang w:eastAsia="en-US" w:bidi="ar-TN"/>
        </w:rPr>
        <w:t xml:space="preserve"> بمقتضى الأمر</w:t>
      </w:r>
      <w:r w:rsidRPr="00B07F66">
        <w:rPr>
          <w:rFonts w:ascii="Arial" w:hAnsi="Arial" w:cs="Arial"/>
          <w:b/>
          <w:bCs/>
          <w:rtl/>
          <w:lang w:eastAsia="en-US" w:bidi="ar-TN"/>
        </w:rPr>
        <w:t xml:space="preserve"> عدد 1198 لسنة 2007 المؤرخ في 14 ماي 2007 – الإدارة العامة للمحاسبة العمومية </w:t>
      </w:r>
      <w:r w:rsidR="00551E5C" w:rsidRPr="00B07F66">
        <w:rPr>
          <w:rFonts w:ascii="Arial" w:hAnsi="Arial" w:cs="Arial"/>
          <w:b/>
          <w:bCs/>
          <w:rtl/>
          <w:lang w:eastAsia="en-US" w:bidi="ar-TN"/>
        </w:rPr>
        <w:t>والاستخلاص</w:t>
      </w:r>
    </w:p>
    <w:p w:rsidR="006864A5" w:rsidRPr="00B07F66" w:rsidRDefault="00551E5C" w:rsidP="003C68F4">
      <w:pPr>
        <w:autoSpaceDE w:val="0"/>
        <w:autoSpaceDN w:val="0"/>
        <w:bidi/>
        <w:adjustRightInd w:val="0"/>
        <w:spacing w:before="100" w:beforeAutospacing="1" w:after="0" w:line="240" w:lineRule="auto"/>
        <w:ind w:left="283"/>
        <w:rPr>
          <w:rFonts w:ascii="Arial" w:eastAsia="Times New Roman" w:hAnsi="Arial" w:cs="Arial"/>
          <w:rtl/>
        </w:rPr>
      </w:pPr>
      <w:r w:rsidRPr="00B07F66">
        <w:rPr>
          <w:rFonts w:ascii="Arial" w:hAnsi="Arial" w:cs="Arial"/>
          <w:b/>
          <w:bCs/>
          <w:rtl/>
          <w:lang w:eastAsia="en-US" w:bidi="ar-TN"/>
        </w:rPr>
        <w:t xml:space="preserve"> </w:t>
      </w:r>
      <w:r w:rsidRPr="00B07F66">
        <w:rPr>
          <w:rFonts w:ascii="Arial" w:hAnsi="Arial" w:cs="Arial"/>
          <w:rtl/>
          <w:lang w:eastAsia="en-US" w:bidi="ar-TN"/>
        </w:rPr>
        <w:t>مكلفة</w:t>
      </w:r>
      <w:r w:rsidR="005F499E" w:rsidRPr="00B07F66">
        <w:rPr>
          <w:rFonts w:ascii="Arial" w:eastAsia="Times New Roman" w:hAnsi="Arial" w:cs="Arial"/>
          <w:rtl/>
        </w:rPr>
        <w:t xml:space="preserve"> خاصّة بـ</w:t>
      </w:r>
      <w:r w:rsidR="006864A5" w:rsidRPr="00B07F66">
        <w:rPr>
          <w:rFonts w:ascii="Arial" w:eastAsia="Times New Roman" w:hAnsi="Arial" w:cs="Arial"/>
        </w:rPr>
        <w:t>:</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إعداد مشاريع النصوص التشريعية والترتيبية المتعّلقة بالهياكل والإجراءات المحاسبية للدولة والمؤسسات العمومية والجماعات المحلية والهيئات الشبيهة بها وباتخاذ التدابير اللازمة لتطبيقها،</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السّهر على تطبيق النصوص التشريعية والترتيبية الضابطة لقواعد المحاسبة العمومية من قبل الأعوان المكلفين بتنفيذ ميزانيات الدولة والمؤسسات العمومية والجماعات المحلية والهيئات الشبيهة بها،</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دراسة وتطوير القواعد والمعايير المحاسبية للدولة والمؤسسات العمومية والجماعات المحلية والسهر على حسن تطبيقها،</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إنجاز الدراسات المتعلقة بالمقابيض والنفقات العمومية وحسابية المواد،</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متابعة نشاط المصالح الخارجية للإدارة العامة للمحاسبة العمومية والاستخلاص وتنسيق أعمالها،</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المساهمة في الدراسات وإعداد مشاريع النصوص التشريعية والترتيبية المتعلقة بالجماعات المحلية والمؤسسات العمومية،</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تنظيم وتنشيط ومراقبة إنجاز مهمة استخلاص الديون العمومية،</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تحديد أهداف ومؤشرات استخلاص الديون الراجعة للدولة والجماعات المحلية ومتابعة وتقييم النتائج،</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 xml:space="preserve">القيام بالتنشيط الميداني للاستخلاص في </w:t>
      </w:r>
      <w:proofErr w:type="spellStart"/>
      <w:r w:rsidRPr="00B07F66">
        <w:rPr>
          <w:rFonts w:ascii="Arial" w:hAnsi="Arial" w:cs="Arial"/>
          <w:rtl/>
        </w:rPr>
        <w:t>القباضات</w:t>
      </w:r>
      <w:proofErr w:type="spellEnd"/>
      <w:r w:rsidRPr="00B07F66">
        <w:rPr>
          <w:rFonts w:ascii="Arial" w:hAnsi="Arial" w:cs="Arial"/>
          <w:rtl/>
        </w:rPr>
        <w:t xml:space="preserve"> المالية وتأطير ومتابعة أمانات المال الجهوية في مهمّة تنشيط الاستخلاص على المستوى الجهوي،</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 xml:space="preserve">متابعة النزاعات المتعلقة </w:t>
      </w:r>
      <w:r w:rsidR="00551E5C" w:rsidRPr="00B07F66">
        <w:rPr>
          <w:rFonts w:ascii="Arial" w:hAnsi="Arial" w:cs="Arial"/>
          <w:rtl/>
        </w:rPr>
        <w:t>بالاستخلاص</w:t>
      </w:r>
      <w:r w:rsidRPr="00B07F66">
        <w:rPr>
          <w:rFonts w:ascii="Arial" w:hAnsi="Arial" w:cs="Arial"/>
          <w:rtl/>
        </w:rPr>
        <w:t xml:space="preserve"> ومساندة المصالح الخارجية للإدارة العامة للمحاسبة العمومية والاستخلاص ومتابعة القضايا المنشورة لدى المحاكم،</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 xml:space="preserve">تنظيم الإجراءات الخصوصية </w:t>
      </w:r>
      <w:r w:rsidR="00551E5C" w:rsidRPr="00B07F66">
        <w:rPr>
          <w:rFonts w:ascii="Arial" w:hAnsi="Arial" w:cs="Arial"/>
          <w:rtl/>
        </w:rPr>
        <w:t>للاستخلاص</w:t>
      </w:r>
      <w:r w:rsidRPr="00B07F66">
        <w:rPr>
          <w:rFonts w:ascii="Arial" w:hAnsi="Arial" w:cs="Arial"/>
          <w:rtl/>
        </w:rPr>
        <w:t xml:space="preserve"> وتأطير ومتابعة المصالح الخارجية للإدارة العامة للمحاسبة العمومية والاستخلاص لحسن تطبيقها،</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السهر على تنفيذ النصوص التشريعية والترتيبية المتعلقة بالجباية المحلية والنظر في مختلف المسائل ذات الصبغة المالية التي تهمّ الجماعات المحلية،</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تنظيم وإنجاز عمليات تفقد المراكز المحاسبية والتحقيقات الإدارية ومراقبة تطبيق التشريع والتراتيب والإجراءات الجاري بها العمل واتخاذ الإجراءات التي تنجرّ عنها،</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متابعة تنفيذ قرارات تعمير الذّمة الصادرة عن دائرة المحاسبات،</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إعداد الحساب العام للسنة المالية ومشروع قانون غلق الميزانية،</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إعداد وتنفيذ مخطط الإعلامية المتعّلق بالتصرف المحاسبي بالتعاون مع المصالح المعنية،</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تأمين التصرّف في المنظومات الإعلامية وحسن استغلالها وضمان سلامة التجهيزات الإعلامية،</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وضع نظام معلومات يمكّن من الاطّلاع على المعلومات الضرورية وتحليلها واستغلالها لأخذ القرار،</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المساهمة في تجسيم برنامج الإدارة الاتصالية وتطوير الخدمات عن بعد والسهر على متابعتها،</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القيام بمهمّات تدقيق داخلي حول سير مصالح الإدارة العامة للمحاسبة العمومية والاستخلاص،</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إرساء منظومة الجودة والسهر على تعميمها،</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 xml:space="preserve">التصرف في الموارد البشرية وتأمين عمليات تكوين الأعوان </w:t>
      </w:r>
      <w:proofErr w:type="spellStart"/>
      <w:r w:rsidRPr="00B07F66">
        <w:rPr>
          <w:rFonts w:ascii="Arial" w:hAnsi="Arial" w:cs="Arial"/>
          <w:rtl/>
        </w:rPr>
        <w:t>ورسكلتهم</w:t>
      </w:r>
      <w:proofErr w:type="spellEnd"/>
      <w:r w:rsidRPr="00B07F66">
        <w:rPr>
          <w:rFonts w:ascii="Arial" w:hAnsi="Arial" w:cs="Arial"/>
          <w:rtl/>
        </w:rPr>
        <w:t>،</w:t>
      </w:r>
    </w:p>
    <w:p w:rsidR="001952BF" w:rsidRPr="00B07F66" w:rsidRDefault="001952BF" w:rsidP="007A61DA">
      <w:pPr>
        <w:pStyle w:val="Paragraphedeliste"/>
        <w:numPr>
          <w:ilvl w:val="0"/>
          <w:numId w:val="182"/>
        </w:numPr>
        <w:bidi/>
        <w:spacing w:before="100" w:beforeAutospacing="1" w:after="0" w:line="240" w:lineRule="auto"/>
        <w:ind w:left="927"/>
        <w:jc w:val="both"/>
        <w:rPr>
          <w:rFonts w:ascii="Arial" w:hAnsi="Arial" w:cs="Arial"/>
        </w:rPr>
      </w:pPr>
      <w:r w:rsidRPr="00B07F66">
        <w:rPr>
          <w:rFonts w:ascii="Arial" w:hAnsi="Arial" w:cs="Arial"/>
          <w:rtl/>
        </w:rPr>
        <w:t>التصرف في الموارد المالية والتجهيزات والمعدات،</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وبصفة عامة القيام بكل المهام التي توكل لها بمقتضى النصوص القانونية والترتيبية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 xml:space="preserve">ولهذا الغرض تحتوي الإدارة العامة للمحاسبة العمومية والاستخلاص </w:t>
      </w:r>
      <w:r w:rsidR="00551E5C" w:rsidRPr="00B07F66">
        <w:rPr>
          <w:rFonts w:ascii="Arial" w:hAnsi="Arial" w:cs="Arial"/>
          <w:rtl/>
        </w:rPr>
        <w:t>على</w:t>
      </w:r>
      <w:r w:rsidR="00551E5C" w:rsidRPr="00B07F66">
        <w:rPr>
          <w:rFonts w:ascii="Arial" w:hAnsi="Arial" w:cs="Arial"/>
        </w:rPr>
        <w:t>:</w:t>
      </w:r>
    </w:p>
    <w:p w:rsidR="001952BF" w:rsidRPr="00B07F66" w:rsidRDefault="001952BF" w:rsidP="007A61DA">
      <w:pPr>
        <w:pStyle w:val="Paragraphedeliste"/>
        <w:numPr>
          <w:ilvl w:val="0"/>
          <w:numId w:val="183"/>
        </w:numPr>
        <w:bidi/>
        <w:spacing w:before="100" w:beforeAutospacing="1" w:after="0" w:line="240" w:lineRule="auto"/>
        <w:ind w:left="927"/>
        <w:jc w:val="both"/>
        <w:rPr>
          <w:rFonts w:ascii="Arial" w:hAnsi="Arial" w:cs="Arial"/>
        </w:rPr>
      </w:pPr>
      <w:r w:rsidRPr="00B07F66">
        <w:rPr>
          <w:rFonts w:ascii="Arial" w:hAnsi="Arial" w:cs="Arial"/>
          <w:rtl/>
        </w:rPr>
        <w:t>وحدة الدراسات والتشريع المحاسبي،</w:t>
      </w:r>
    </w:p>
    <w:p w:rsidR="001952BF" w:rsidRPr="00B07F66" w:rsidRDefault="001952BF" w:rsidP="007A61DA">
      <w:pPr>
        <w:pStyle w:val="Paragraphedeliste"/>
        <w:numPr>
          <w:ilvl w:val="0"/>
          <w:numId w:val="183"/>
        </w:numPr>
        <w:bidi/>
        <w:spacing w:before="100" w:beforeAutospacing="1" w:after="0" w:line="240" w:lineRule="auto"/>
        <w:ind w:left="927"/>
        <w:jc w:val="both"/>
        <w:rPr>
          <w:rFonts w:ascii="Arial" w:hAnsi="Arial" w:cs="Arial"/>
        </w:rPr>
      </w:pPr>
      <w:r w:rsidRPr="00B07F66">
        <w:rPr>
          <w:rFonts w:ascii="Arial" w:hAnsi="Arial" w:cs="Arial"/>
          <w:rtl/>
        </w:rPr>
        <w:t>وحدة الاستخلاص،</w:t>
      </w:r>
    </w:p>
    <w:p w:rsidR="001952BF" w:rsidRPr="00B07F66" w:rsidRDefault="001952BF" w:rsidP="007A61DA">
      <w:pPr>
        <w:pStyle w:val="Paragraphedeliste"/>
        <w:numPr>
          <w:ilvl w:val="0"/>
          <w:numId w:val="183"/>
        </w:numPr>
        <w:bidi/>
        <w:spacing w:before="100" w:beforeAutospacing="1" w:after="0" w:line="240" w:lineRule="auto"/>
        <w:ind w:left="927"/>
        <w:jc w:val="both"/>
        <w:rPr>
          <w:rFonts w:ascii="Arial" w:hAnsi="Arial" w:cs="Arial"/>
        </w:rPr>
      </w:pPr>
      <w:r w:rsidRPr="00B07F66">
        <w:rPr>
          <w:rFonts w:ascii="Arial" w:hAnsi="Arial" w:cs="Arial"/>
          <w:rtl/>
        </w:rPr>
        <w:t>وحدة المالية المحلية،</w:t>
      </w:r>
    </w:p>
    <w:p w:rsidR="001952BF" w:rsidRPr="00B07F66" w:rsidRDefault="001952BF" w:rsidP="007A61DA">
      <w:pPr>
        <w:pStyle w:val="Paragraphedeliste"/>
        <w:numPr>
          <w:ilvl w:val="0"/>
          <w:numId w:val="183"/>
        </w:numPr>
        <w:bidi/>
        <w:spacing w:before="100" w:beforeAutospacing="1" w:after="0" w:line="240" w:lineRule="auto"/>
        <w:ind w:left="927"/>
        <w:jc w:val="both"/>
        <w:rPr>
          <w:rFonts w:ascii="Arial" w:hAnsi="Arial" w:cs="Arial"/>
        </w:rPr>
      </w:pPr>
      <w:r w:rsidRPr="00B07F66">
        <w:rPr>
          <w:rFonts w:ascii="Arial" w:hAnsi="Arial" w:cs="Arial"/>
          <w:rtl/>
        </w:rPr>
        <w:t>وحدة التفقد ومراقبة الحسابات،</w:t>
      </w:r>
    </w:p>
    <w:p w:rsidR="001952BF" w:rsidRPr="00B07F66" w:rsidRDefault="001952BF" w:rsidP="007A61DA">
      <w:pPr>
        <w:pStyle w:val="Paragraphedeliste"/>
        <w:numPr>
          <w:ilvl w:val="0"/>
          <w:numId w:val="183"/>
        </w:numPr>
        <w:bidi/>
        <w:spacing w:before="100" w:beforeAutospacing="1" w:after="0" w:line="240" w:lineRule="auto"/>
        <w:ind w:left="927"/>
        <w:jc w:val="both"/>
        <w:rPr>
          <w:rFonts w:ascii="Arial" w:hAnsi="Arial" w:cs="Arial"/>
        </w:rPr>
      </w:pPr>
      <w:r w:rsidRPr="00B07F66">
        <w:rPr>
          <w:rFonts w:ascii="Arial" w:hAnsi="Arial" w:cs="Arial"/>
          <w:rtl/>
        </w:rPr>
        <w:t>وحدة التطبيقات الإعلامية ونظام المعلومات،</w:t>
      </w:r>
    </w:p>
    <w:p w:rsidR="001952BF" w:rsidRPr="00B07F66" w:rsidRDefault="001952BF" w:rsidP="007A61DA">
      <w:pPr>
        <w:pStyle w:val="Paragraphedeliste"/>
        <w:numPr>
          <w:ilvl w:val="0"/>
          <w:numId w:val="183"/>
        </w:numPr>
        <w:bidi/>
        <w:spacing w:before="100" w:beforeAutospacing="1" w:after="0" w:line="240" w:lineRule="auto"/>
        <w:ind w:left="927"/>
        <w:jc w:val="both"/>
        <w:rPr>
          <w:rFonts w:ascii="Arial" w:hAnsi="Arial" w:cs="Arial"/>
        </w:rPr>
      </w:pPr>
      <w:r w:rsidRPr="00B07F66">
        <w:rPr>
          <w:rFonts w:ascii="Arial" w:hAnsi="Arial" w:cs="Arial"/>
          <w:rtl/>
        </w:rPr>
        <w:t>وحدة المصالح المشتركة والتكوين والتعاون الدولي،</w:t>
      </w:r>
    </w:p>
    <w:p w:rsidR="001952BF" w:rsidRPr="00B07F66" w:rsidRDefault="001952BF" w:rsidP="007A61DA">
      <w:pPr>
        <w:pStyle w:val="Paragraphedeliste"/>
        <w:numPr>
          <w:ilvl w:val="0"/>
          <w:numId w:val="183"/>
        </w:numPr>
        <w:bidi/>
        <w:spacing w:before="100" w:beforeAutospacing="1" w:after="0" w:line="240" w:lineRule="auto"/>
        <w:ind w:left="927"/>
        <w:jc w:val="both"/>
        <w:rPr>
          <w:rFonts w:ascii="Arial" w:hAnsi="Arial" w:cs="Arial"/>
        </w:rPr>
      </w:pPr>
      <w:r w:rsidRPr="00B07F66">
        <w:rPr>
          <w:rFonts w:ascii="Arial" w:hAnsi="Arial" w:cs="Arial"/>
          <w:rtl/>
        </w:rPr>
        <w:t>خلية التدقيق الداخلي والجودة،</w:t>
      </w:r>
    </w:p>
    <w:p w:rsidR="001952BF" w:rsidRPr="00B07F66" w:rsidRDefault="001952BF" w:rsidP="007A61DA">
      <w:pPr>
        <w:pStyle w:val="Paragraphedeliste"/>
        <w:numPr>
          <w:ilvl w:val="0"/>
          <w:numId w:val="183"/>
        </w:numPr>
        <w:bidi/>
        <w:spacing w:before="100" w:beforeAutospacing="1" w:after="0" w:line="240" w:lineRule="auto"/>
        <w:ind w:left="927"/>
        <w:jc w:val="both"/>
        <w:rPr>
          <w:rFonts w:ascii="Arial" w:hAnsi="Arial" w:cs="Arial"/>
        </w:rPr>
      </w:pPr>
      <w:r w:rsidRPr="00B07F66">
        <w:rPr>
          <w:rFonts w:ascii="Arial" w:hAnsi="Arial" w:cs="Arial"/>
          <w:rtl/>
        </w:rPr>
        <w:t>إدارة الإعلام والإرشاد</w:t>
      </w:r>
      <w:r w:rsidRPr="00B07F66">
        <w:rPr>
          <w:rStyle w:val="Appelnotedebasdep"/>
          <w:rFonts w:ascii="Arial" w:hAnsi="Arial" w:cs="Arial"/>
          <w:rtl/>
        </w:rPr>
        <w:footnoteReference w:id="25"/>
      </w:r>
      <w:r w:rsidRPr="00B07F66">
        <w:rPr>
          <w:rFonts w:ascii="Arial" w:hAnsi="Arial" w:cs="Arial"/>
          <w:rtl/>
        </w:rPr>
        <w:t>،</w:t>
      </w:r>
    </w:p>
    <w:p w:rsidR="001952BF" w:rsidRPr="00B07F66" w:rsidRDefault="001952BF" w:rsidP="007A61DA">
      <w:pPr>
        <w:pStyle w:val="Paragraphedeliste"/>
        <w:numPr>
          <w:ilvl w:val="0"/>
          <w:numId w:val="183"/>
        </w:numPr>
        <w:bidi/>
        <w:spacing w:before="100" w:beforeAutospacing="1" w:after="0" w:line="240" w:lineRule="auto"/>
        <w:ind w:left="927"/>
        <w:jc w:val="both"/>
        <w:rPr>
          <w:rFonts w:ascii="Arial" w:hAnsi="Arial" w:cs="Arial"/>
        </w:rPr>
      </w:pPr>
      <w:r w:rsidRPr="00B07F66">
        <w:rPr>
          <w:rFonts w:ascii="Arial" w:hAnsi="Arial" w:cs="Arial"/>
          <w:rtl/>
        </w:rPr>
        <w:t>مكتب الضبط</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يشرف على الإدارة العامة للمحاسبة العمومية والاستخلاص إطار برتبة وامتيازات مدير عام إدارة مركزية</w:t>
      </w:r>
      <w:r w:rsidRPr="00B07F66">
        <w:rPr>
          <w:rFonts w:ascii="Arial" w:hAnsi="Arial" w:cs="Arial"/>
        </w:rPr>
        <w:t>.</w:t>
      </w:r>
    </w:p>
    <w:p w:rsidR="003C68F4" w:rsidRPr="003C68F4" w:rsidRDefault="001952BF" w:rsidP="007A61DA">
      <w:pPr>
        <w:pStyle w:val="Paragraphedeliste"/>
        <w:numPr>
          <w:ilvl w:val="0"/>
          <w:numId w:val="184"/>
        </w:numPr>
        <w:bidi/>
        <w:spacing w:before="100" w:beforeAutospacing="1" w:after="0" w:line="240" w:lineRule="auto"/>
        <w:ind w:left="643"/>
        <w:jc w:val="both"/>
        <w:rPr>
          <w:rFonts w:ascii="Arial" w:hAnsi="Arial" w:cs="Arial"/>
        </w:rPr>
      </w:pPr>
      <w:r w:rsidRPr="00B07F66">
        <w:rPr>
          <w:rFonts w:ascii="Arial" w:hAnsi="Arial" w:cs="Arial"/>
          <w:b/>
          <w:bCs/>
          <w:rtl/>
        </w:rPr>
        <w:t>وحدة الدراسات والتشريع المحاسبي</w:t>
      </w:r>
    </w:p>
    <w:p w:rsidR="001952BF" w:rsidRPr="00B07F66" w:rsidRDefault="001952BF" w:rsidP="003C68F4">
      <w:pPr>
        <w:pStyle w:val="Paragraphedeliste"/>
        <w:bidi/>
        <w:spacing w:before="100" w:beforeAutospacing="1" w:after="0" w:line="240" w:lineRule="auto"/>
        <w:ind w:left="643"/>
        <w:jc w:val="both"/>
        <w:rPr>
          <w:rFonts w:ascii="Arial" w:hAnsi="Arial" w:cs="Arial"/>
        </w:rPr>
      </w:pPr>
      <w:r w:rsidRPr="00B07F66">
        <w:rPr>
          <w:rFonts w:ascii="Arial" w:hAnsi="Arial" w:cs="Arial"/>
        </w:rPr>
        <w:t xml:space="preserve"> </w:t>
      </w:r>
      <w:r w:rsidRPr="00B07F66">
        <w:rPr>
          <w:rFonts w:ascii="Arial" w:hAnsi="Arial" w:cs="Arial"/>
          <w:rtl/>
        </w:rPr>
        <w:t xml:space="preserve"> مكّلفة خاصة ب</w:t>
      </w:r>
      <w:r w:rsidR="00551E5C" w:rsidRPr="00B07F66">
        <w:rPr>
          <w:rFonts w:ascii="Arial" w:hAnsi="Arial" w:cs="Arial"/>
          <w:rtl/>
        </w:rPr>
        <w:t>ـ:</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دراسة وإعداد مشاريع النصوص التشريعية والترتيبية المتعّلقة بالهياكل والإجراءات المحاسبية للدولة والمؤسسات العمومية والجماعات المحلية والهيئات الشبيهة بها وباتخاذ التدابير اللازمة لتطبيقها،</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إعداد وتحيين التعليمات العامة والمذكرات التوضيحية والتطبيقية للأحكام التشريعية والترتيبية المتعلقة بالمحاسبة العمومية وخاصة بالمقابيض والنفقات والمواد،</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إنجاز الدراسات المتعّلقة بالإطار التشريعي للمحاسبة العمومية والمساهمة في إعداد قوانين المالية ومتابعة تنفيذها،</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المساهمة في إعداد الدراسات وتطوير المشاريع ذات العلاقة بتنفيذ الميزانيات العمومية،</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إنجاز الدراسات المتعلقة بعمليات الخزينة والتصرّف في السّيولة،</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المساهمة في تطوير وسائل الدفع،</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السهر على دراسة ومتابعة وتطوير القواعد والمعايير المحاسبية للدولة والمؤسسات العمومية والجماعات المحلية،</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السهر على دراسة ومتابعة وتطوير القواعد والمعايير المحاسبية للدولة والمؤسسات العمومية والجماعات المحلية،</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ضبط وتحيين نماذج حساب التصرف والحساب المالي والوثائق المحاسبية الأخرى المستوجبة بمقتضى مجلة المحاسبة العمومية أو نصوص أخرى قانونية وترتيبية،</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السهر على تأطير المحاسبين العموميين المكلفين بتأدية النفقات العمومية ومتابعة أعمالهم،</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القيام بالدراسات المتعلقة بتطوير أساليب تأدية النفقات العمومية،</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تجميع الفقه الإداري المتعّلق بالمحاسبة العمومية،</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مساندة وتأطير محاسبي وأعوان المصالح الخارجية للإدارة العامة للمحاسبة العمومية والاستخلاص في تطبيق الإجراءات المحاسبية،</w:t>
      </w:r>
    </w:p>
    <w:p w:rsidR="001952BF" w:rsidRPr="00B07F66" w:rsidRDefault="001952BF" w:rsidP="007A61DA">
      <w:pPr>
        <w:pStyle w:val="Paragraphedeliste"/>
        <w:numPr>
          <w:ilvl w:val="0"/>
          <w:numId w:val="185"/>
        </w:numPr>
        <w:bidi/>
        <w:spacing w:before="100" w:beforeAutospacing="1" w:after="0" w:line="240" w:lineRule="auto"/>
        <w:ind w:left="927"/>
        <w:jc w:val="both"/>
        <w:rPr>
          <w:rFonts w:ascii="Arial" w:hAnsi="Arial" w:cs="Arial"/>
        </w:rPr>
      </w:pPr>
      <w:r w:rsidRPr="00B07F66">
        <w:rPr>
          <w:rFonts w:ascii="Arial" w:hAnsi="Arial" w:cs="Arial"/>
          <w:rtl/>
        </w:rPr>
        <w:t>متابعة المهام الخصوصية للمحاسبين العموميين وخاصة منها المتعلقة بنشاط المخاطب الوحيد لبعث المشاريع الفردية والقروض الموثوقة برهن والمنتوجات المختصة بها الدولة والمحجوزات</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يشرف على وحدة الدراسات والتشريع المحاسبي رئيس وحدة ينتفع بالمنح والامتيازات المخوّلة لمدير عام إدارة مركزيّة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وتحتوي هذه الوحدة على إدارتين</w:t>
      </w:r>
      <w:r w:rsidRPr="00B07F66">
        <w:rPr>
          <w:rFonts w:ascii="Arial" w:hAnsi="Arial" w:cs="Arial"/>
        </w:rPr>
        <w:t>:</w:t>
      </w:r>
    </w:p>
    <w:p w:rsidR="001952BF" w:rsidRPr="00B07F66" w:rsidRDefault="001952BF" w:rsidP="007A61DA">
      <w:pPr>
        <w:pStyle w:val="Paragraphedeliste"/>
        <w:numPr>
          <w:ilvl w:val="0"/>
          <w:numId w:val="186"/>
        </w:numPr>
        <w:bidi/>
        <w:spacing w:before="100" w:beforeAutospacing="1" w:after="0" w:line="240" w:lineRule="auto"/>
        <w:ind w:left="927"/>
        <w:jc w:val="both"/>
        <w:rPr>
          <w:rFonts w:ascii="Arial" w:hAnsi="Arial" w:cs="Arial"/>
        </w:rPr>
      </w:pPr>
      <w:r w:rsidRPr="00B07F66">
        <w:rPr>
          <w:rFonts w:ascii="Arial" w:hAnsi="Arial" w:cs="Arial"/>
          <w:rtl/>
        </w:rPr>
        <w:t xml:space="preserve">إدارة الدراسات والتشريع المحاسبي للدولة وتشتمل </w:t>
      </w:r>
      <w:proofErr w:type="gramStart"/>
      <w:r w:rsidRPr="00B07F66">
        <w:rPr>
          <w:rFonts w:ascii="Arial" w:hAnsi="Arial" w:cs="Arial"/>
          <w:rtl/>
        </w:rPr>
        <w:t>على</w:t>
      </w:r>
      <w:r w:rsidRPr="00B07F66">
        <w:rPr>
          <w:rFonts w:ascii="Arial" w:hAnsi="Arial" w:cs="Arial"/>
        </w:rPr>
        <w:t xml:space="preserve"> :</w:t>
      </w:r>
      <w:proofErr w:type="gramEnd"/>
    </w:p>
    <w:p w:rsidR="001952BF" w:rsidRPr="00B07F66" w:rsidRDefault="001952BF" w:rsidP="007A61DA">
      <w:pPr>
        <w:pStyle w:val="Paragraphedeliste"/>
        <w:numPr>
          <w:ilvl w:val="0"/>
          <w:numId w:val="267"/>
        </w:numPr>
        <w:bidi/>
        <w:spacing w:before="100" w:beforeAutospacing="1" w:after="0" w:line="240" w:lineRule="auto"/>
        <w:ind w:left="1267"/>
        <w:jc w:val="both"/>
        <w:rPr>
          <w:rFonts w:ascii="Arial" w:hAnsi="Arial" w:cs="Arial"/>
        </w:rPr>
      </w:pPr>
      <w:r w:rsidRPr="00B07F66">
        <w:rPr>
          <w:rFonts w:ascii="Arial" w:hAnsi="Arial" w:cs="Arial"/>
          <w:rtl/>
        </w:rPr>
        <w:t>الإدارة الفرعية لدراسة القواعد والإجراءات المحاسبية للدولة وتحتوي على مصلحتين،</w:t>
      </w:r>
    </w:p>
    <w:p w:rsidR="001952BF" w:rsidRPr="00B07F66" w:rsidRDefault="001952BF" w:rsidP="007A61DA">
      <w:pPr>
        <w:pStyle w:val="Paragraphedeliste"/>
        <w:numPr>
          <w:ilvl w:val="0"/>
          <w:numId w:val="267"/>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للمهام الخصوصية الملحقة وتحتوي على مصلحتين</w:t>
      </w:r>
      <w:r w:rsidRPr="00B07F66">
        <w:rPr>
          <w:rFonts w:ascii="Arial" w:hAnsi="Arial" w:cs="Arial"/>
        </w:rPr>
        <w:t>.</w:t>
      </w:r>
    </w:p>
    <w:p w:rsidR="001952BF" w:rsidRPr="00B07F66" w:rsidRDefault="001952BF" w:rsidP="007A61DA">
      <w:pPr>
        <w:pStyle w:val="Paragraphedeliste"/>
        <w:numPr>
          <w:ilvl w:val="0"/>
          <w:numId w:val="186"/>
        </w:numPr>
        <w:bidi/>
        <w:spacing w:before="100" w:beforeAutospacing="1" w:after="0" w:line="240" w:lineRule="auto"/>
        <w:ind w:left="927"/>
        <w:jc w:val="both"/>
        <w:rPr>
          <w:rFonts w:ascii="Arial" w:hAnsi="Arial" w:cs="Arial"/>
        </w:rPr>
      </w:pPr>
      <w:r w:rsidRPr="00B07F66">
        <w:rPr>
          <w:rFonts w:ascii="Arial" w:hAnsi="Arial" w:cs="Arial"/>
          <w:rtl/>
        </w:rPr>
        <w:t xml:space="preserve">إدارة الدراسات والتشريع المحاسبي للجماعات المحلية والمؤسسات العمومية وتشتمل </w:t>
      </w:r>
      <w:proofErr w:type="gramStart"/>
      <w:r w:rsidRPr="00B07F66">
        <w:rPr>
          <w:rFonts w:ascii="Arial" w:hAnsi="Arial" w:cs="Arial"/>
          <w:rtl/>
        </w:rPr>
        <w:t>على</w:t>
      </w:r>
      <w:r w:rsidRPr="00B07F66">
        <w:rPr>
          <w:rFonts w:ascii="Arial" w:hAnsi="Arial" w:cs="Arial"/>
        </w:rPr>
        <w:t xml:space="preserve"> :</w:t>
      </w:r>
      <w:proofErr w:type="gramEnd"/>
    </w:p>
    <w:p w:rsidR="001952BF" w:rsidRPr="00B07F66" w:rsidRDefault="001952BF" w:rsidP="007A61DA">
      <w:pPr>
        <w:pStyle w:val="Paragraphedeliste"/>
        <w:numPr>
          <w:ilvl w:val="0"/>
          <w:numId w:val="268"/>
        </w:numPr>
        <w:bidi/>
        <w:spacing w:before="100" w:beforeAutospacing="1" w:after="0" w:line="240" w:lineRule="auto"/>
        <w:ind w:left="1267"/>
        <w:jc w:val="both"/>
        <w:rPr>
          <w:rFonts w:ascii="Arial" w:hAnsi="Arial" w:cs="Arial"/>
        </w:rPr>
      </w:pPr>
      <w:r w:rsidRPr="00B07F66">
        <w:rPr>
          <w:rFonts w:ascii="Arial" w:hAnsi="Arial" w:cs="Arial"/>
          <w:rtl/>
        </w:rPr>
        <w:t>الإدارة الفرعية لدراسة القواعد والإجراءات المحاسبية للجماعـات المحليـة وتحتوي على مصلحتين،</w:t>
      </w:r>
    </w:p>
    <w:p w:rsidR="001952BF" w:rsidRPr="00B07F66" w:rsidRDefault="001952BF" w:rsidP="007A61DA">
      <w:pPr>
        <w:pStyle w:val="Paragraphedeliste"/>
        <w:numPr>
          <w:ilvl w:val="0"/>
          <w:numId w:val="268"/>
        </w:numPr>
        <w:bidi/>
        <w:spacing w:before="100" w:beforeAutospacing="1" w:after="0" w:line="240" w:lineRule="auto"/>
        <w:ind w:left="1267"/>
        <w:jc w:val="both"/>
        <w:rPr>
          <w:rFonts w:ascii="Arial" w:hAnsi="Arial" w:cs="Arial"/>
        </w:rPr>
      </w:pPr>
      <w:r w:rsidRPr="00B07F66">
        <w:rPr>
          <w:rFonts w:ascii="Arial" w:hAnsi="Arial" w:cs="Arial"/>
          <w:rtl/>
        </w:rPr>
        <w:t>الإدارة الفرعية لدراسة القواعد والإجراءات المحاسبية للمؤسسات العموميـة وتحتوي على مصلحتين</w:t>
      </w:r>
      <w:r w:rsidRPr="00B07F66">
        <w:rPr>
          <w:rFonts w:ascii="Arial" w:hAnsi="Arial" w:cs="Arial"/>
        </w:rPr>
        <w:t xml:space="preserve">. </w:t>
      </w:r>
    </w:p>
    <w:p w:rsidR="001952BF" w:rsidRPr="00B07F66" w:rsidRDefault="001952BF" w:rsidP="001952BF">
      <w:pPr>
        <w:pStyle w:val="Paragraphedeliste"/>
        <w:bidi/>
        <w:spacing w:before="100" w:beforeAutospacing="1" w:after="0" w:line="240" w:lineRule="auto"/>
        <w:ind w:left="1267"/>
        <w:jc w:val="both"/>
        <w:rPr>
          <w:rFonts w:ascii="Arial" w:hAnsi="Arial" w:cs="Arial"/>
        </w:rPr>
      </w:pPr>
    </w:p>
    <w:p w:rsidR="003C68F4" w:rsidRDefault="001952BF" w:rsidP="007A61DA">
      <w:pPr>
        <w:pStyle w:val="Paragraphedeliste"/>
        <w:numPr>
          <w:ilvl w:val="0"/>
          <w:numId w:val="184"/>
        </w:numPr>
        <w:bidi/>
        <w:spacing w:before="100" w:beforeAutospacing="1" w:after="0" w:line="240" w:lineRule="auto"/>
        <w:ind w:left="643"/>
        <w:jc w:val="both"/>
        <w:rPr>
          <w:rFonts w:ascii="Arial" w:hAnsi="Arial" w:cs="Arial"/>
          <w:b/>
          <w:bCs/>
        </w:rPr>
      </w:pPr>
      <w:r w:rsidRPr="00B07F66">
        <w:rPr>
          <w:rFonts w:ascii="Arial" w:hAnsi="Arial" w:cs="Arial"/>
          <w:b/>
          <w:bCs/>
          <w:rtl/>
        </w:rPr>
        <w:t>وحدة الاستخلاص</w:t>
      </w:r>
      <w:r w:rsidRPr="00B07F66">
        <w:rPr>
          <w:rFonts w:ascii="Arial" w:hAnsi="Arial" w:cs="Arial"/>
          <w:b/>
          <w:bCs/>
        </w:rPr>
        <w:t xml:space="preserve"> </w:t>
      </w:r>
    </w:p>
    <w:p w:rsidR="001952BF" w:rsidRPr="003C68F4" w:rsidRDefault="001952BF" w:rsidP="003C68F4">
      <w:pPr>
        <w:pStyle w:val="Paragraphedeliste"/>
        <w:bidi/>
        <w:spacing w:before="100" w:beforeAutospacing="1" w:after="0" w:line="240" w:lineRule="auto"/>
        <w:ind w:left="643"/>
        <w:jc w:val="both"/>
        <w:rPr>
          <w:rFonts w:ascii="Arial" w:hAnsi="Arial" w:cs="Arial"/>
        </w:rPr>
      </w:pPr>
      <w:r w:rsidRPr="003C68F4">
        <w:rPr>
          <w:rFonts w:ascii="Arial" w:hAnsi="Arial" w:cs="Arial"/>
          <w:rtl/>
        </w:rPr>
        <w:t xml:space="preserve">مكلفة خاصة </w:t>
      </w:r>
      <w:proofErr w:type="gramStart"/>
      <w:r w:rsidRPr="003C68F4">
        <w:rPr>
          <w:rFonts w:ascii="Arial" w:hAnsi="Arial" w:cs="Arial"/>
          <w:rtl/>
        </w:rPr>
        <w:t>بـ</w:t>
      </w:r>
      <w:r w:rsidRPr="003C68F4">
        <w:rPr>
          <w:rFonts w:ascii="Arial" w:hAnsi="Arial" w:cs="Arial"/>
        </w:rPr>
        <w:t xml:space="preserve"> :</w:t>
      </w:r>
      <w:proofErr w:type="gramEnd"/>
    </w:p>
    <w:p w:rsidR="001952BF" w:rsidRPr="003C68F4" w:rsidRDefault="001952BF" w:rsidP="007A61DA">
      <w:pPr>
        <w:pStyle w:val="Paragraphedeliste"/>
        <w:numPr>
          <w:ilvl w:val="0"/>
          <w:numId w:val="288"/>
        </w:numPr>
        <w:bidi/>
        <w:spacing w:before="100" w:beforeAutospacing="1" w:after="0" w:line="240" w:lineRule="auto"/>
        <w:ind w:left="927"/>
        <w:jc w:val="both"/>
        <w:rPr>
          <w:rFonts w:ascii="Arial" w:hAnsi="Arial" w:cs="Arial"/>
        </w:rPr>
      </w:pPr>
      <w:r w:rsidRPr="003C68F4">
        <w:rPr>
          <w:rFonts w:ascii="Arial" w:hAnsi="Arial" w:cs="Arial"/>
          <w:rtl/>
        </w:rPr>
        <w:t>دراسة وتنظيم إجراءات الاستخلاص،</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تأطير المصالح الخارجية للإدارة العامة للمحاسبة العمومية والاستخلاص ومتابعة أعمالها في مادة الاستخلاص،</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إصدار المذكرات التطبيقية لإجراءات الاستخلاص الرضائية والجبرية،</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متابعة تنفيذ القوانين والتراتيب المتعّلقة بالتخّلي عن الديون العمومية والإعفاء منها وكذلك بالعفو الجبائي،</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تنظيم إجراءات تثقيل وطرح الديون العمومية ومتابعة تنفيذها،</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تثقيل الدّيون العمومية التي لا تدخل في اختصاص أمناء المال الجهويين ودراسة مطالب الطرح المتعلقة بها،</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 xml:space="preserve">مسك حسابية </w:t>
      </w:r>
      <w:proofErr w:type="spellStart"/>
      <w:r w:rsidRPr="00B07F66">
        <w:rPr>
          <w:rFonts w:ascii="Arial" w:hAnsi="Arial" w:cs="Arial"/>
          <w:rtl/>
        </w:rPr>
        <w:t>الّتثقيلات</w:t>
      </w:r>
      <w:proofErr w:type="spellEnd"/>
      <w:r w:rsidRPr="00B07F66">
        <w:rPr>
          <w:rFonts w:ascii="Arial" w:hAnsi="Arial" w:cs="Arial"/>
          <w:rtl/>
        </w:rPr>
        <w:t xml:space="preserve"> والمطروحات المتعّلقة بالديون العمومية التي لا تدخل في اختصاص أمناء المال الجهويين،</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التنسيق مع مصالح الجباية والمحاكم والهياكل الأخرى لإحكام إجراءات تثقيل وطرح الديون العمومية ولتحسين نتائج الاستخلاص،</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ضبط أهداف ومؤشرات الاستخلاص ومتابعة النتائج المحّققة وتقييمها،</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 xml:space="preserve">متابعة وتقييم نشاط خلايا الاستخلاص المركّزة </w:t>
      </w:r>
      <w:proofErr w:type="spellStart"/>
      <w:r w:rsidRPr="00B07F66">
        <w:rPr>
          <w:rFonts w:ascii="Arial" w:hAnsi="Arial" w:cs="Arial"/>
          <w:rtl/>
        </w:rPr>
        <w:t>بالقباضات</w:t>
      </w:r>
      <w:proofErr w:type="spellEnd"/>
      <w:r w:rsidRPr="00B07F66">
        <w:rPr>
          <w:rFonts w:ascii="Arial" w:hAnsi="Arial" w:cs="Arial"/>
          <w:rtl/>
        </w:rPr>
        <w:t xml:space="preserve"> المالية ونشاط مأموري المصالح المالية،</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دراسة عرائض المدينين المتعلقة باستخلاص الديون العمومية،</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السهر على التنشيط والتكوين الميداني ومساندة قباض المالية لتحسين المردود،</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تصور وإعداد السبل والآليات الكفيلة بتحسين الاستخلاص،</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متابعة الّنزاعات المتعّلقة بالاستخلاص ومساندة المصالح الخارجية للإدارة العامة للمحاسبة العمومية والاستخلاص،</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متابعة القضايا المتعلقة بالاستخلاص والمنشورة لدى المحاكم،</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تجميع فقه القضاء في مادة نزاعات الاستخلاص،</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متابعة الإجراءات المتعلقة بديون المؤسسات في طور التفليس أو التصفية أو التسوية الرضائية أو القضائية ومساندة المحاسبين العموميين في تنفيذها،</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فتح إجراءات توزيع الأموال خاصة في صورة بيع منقولات أو عقارات المدينين وتصفية الشركات وتفليسها والسهر على متابعتها،</w:t>
      </w:r>
    </w:p>
    <w:p w:rsidR="001952BF" w:rsidRPr="00B07F66" w:rsidRDefault="001952BF" w:rsidP="007A61DA">
      <w:pPr>
        <w:pStyle w:val="Paragraphedeliste"/>
        <w:numPr>
          <w:ilvl w:val="0"/>
          <w:numId w:val="187"/>
        </w:numPr>
        <w:bidi/>
        <w:spacing w:before="100" w:beforeAutospacing="1" w:after="0" w:line="240" w:lineRule="auto"/>
        <w:ind w:left="927"/>
        <w:jc w:val="both"/>
        <w:rPr>
          <w:rFonts w:ascii="Arial" w:hAnsi="Arial" w:cs="Arial"/>
        </w:rPr>
      </w:pPr>
      <w:r w:rsidRPr="00B07F66">
        <w:rPr>
          <w:rFonts w:ascii="Arial" w:hAnsi="Arial" w:cs="Arial"/>
          <w:rtl/>
        </w:rPr>
        <w:t>متابعة الإجراءات المتعّلقة بديون المؤسسات التي تشكو صعوبات اقتصادية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يشرف على وحدة الاستخلاص رئيس وحدة ينتفع بالمنح والامتيازات المخولة لمدير عام إدارة مركزية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وتحتوي هذه الوحدة على إدارتين</w:t>
      </w:r>
      <w:r w:rsidRPr="00B07F66">
        <w:rPr>
          <w:rFonts w:ascii="Arial" w:hAnsi="Arial" w:cs="Arial"/>
        </w:rPr>
        <w:t>:</w:t>
      </w:r>
    </w:p>
    <w:p w:rsidR="001952BF" w:rsidRPr="00B07F66" w:rsidRDefault="001952BF" w:rsidP="007A61DA">
      <w:pPr>
        <w:pStyle w:val="Paragraphedeliste"/>
        <w:numPr>
          <w:ilvl w:val="0"/>
          <w:numId w:val="188"/>
        </w:numPr>
        <w:bidi/>
        <w:spacing w:before="100" w:beforeAutospacing="1" w:after="0" w:line="240" w:lineRule="auto"/>
        <w:ind w:left="927"/>
        <w:jc w:val="both"/>
        <w:rPr>
          <w:rFonts w:ascii="Arial" w:hAnsi="Arial" w:cs="Arial"/>
        </w:rPr>
      </w:pPr>
      <w:r w:rsidRPr="00B07F66">
        <w:rPr>
          <w:rFonts w:ascii="Arial" w:hAnsi="Arial" w:cs="Arial"/>
          <w:rtl/>
        </w:rPr>
        <w:t>إدارة الإجراءات وتنشيط الاستخلاص وتشتمل على</w:t>
      </w:r>
      <w:r w:rsidRPr="00B07F66">
        <w:rPr>
          <w:rFonts w:ascii="Arial" w:hAnsi="Arial" w:cs="Arial"/>
        </w:rPr>
        <w:t>:</w:t>
      </w:r>
    </w:p>
    <w:p w:rsidR="001952BF" w:rsidRPr="00B07F66" w:rsidRDefault="001952BF" w:rsidP="007A61DA">
      <w:pPr>
        <w:pStyle w:val="Paragraphedeliste"/>
        <w:numPr>
          <w:ilvl w:val="0"/>
          <w:numId w:val="269"/>
        </w:numPr>
        <w:bidi/>
        <w:spacing w:before="100" w:beforeAutospacing="1" w:after="0" w:line="240" w:lineRule="auto"/>
        <w:ind w:left="1267"/>
        <w:jc w:val="both"/>
        <w:rPr>
          <w:rFonts w:ascii="Arial" w:hAnsi="Arial" w:cs="Arial"/>
        </w:rPr>
      </w:pPr>
      <w:r w:rsidRPr="00B07F66">
        <w:rPr>
          <w:rFonts w:ascii="Arial" w:hAnsi="Arial" w:cs="Arial"/>
          <w:rtl/>
        </w:rPr>
        <w:t>الإدارة الفرعية لإجراءات الاستخلاص وتحتوي على مصلحتين،</w:t>
      </w:r>
    </w:p>
    <w:p w:rsidR="001952BF" w:rsidRPr="00B07F66" w:rsidRDefault="001952BF" w:rsidP="007A61DA">
      <w:pPr>
        <w:pStyle w:val="Paragraphedeliste"/>
        <w:numPr>
          <w:ilvl w:val="0"/>
          <w:numId w:val="269"/>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للتثقيل والطرح والتنسيق مع مصالح الجباية وتحتوي على مصلحتين،</w:t>
      </w:r>
    </w:p>
    <w:p w:rsidR="001952BF" w:rsidRPr="00B07F66" w:rsidRDefault="001952BF" w:rsidP="007A61DA">
      <w:pPr>
        <w:pStyle w:val="Paragraphedeliste"/>
        <w:numPr>
          <w:ilvl w:val="0"/>
          <w:numId w:val="269"/>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لمتابعة وتنشيط الاستخلاص وتحتوي على مصلحتين وخلية تنشيط ميداني تتكوّن من أربعة (04) فرق عمل يشرف على كلّ منها إطار برتبة وامتيازات رئيس مصلحة إدارة مركزية</w:t>
      </w:r>
      <w:r w:rsidRPr="00B07F66">
        <w:rPr>
          <w:rFonts w:ascii="Arial" w:hAnsi="Arial" w:cs="Arial"/>
        </w:rPr>
        <w:t>.</w:t>
      </w:r>
    </w:p>
    <w:p w:rsidR="001952BF" w:rsidRPr="00B07F66" w:rsidRDefault="001952BF" w:rsidP="007A61DA">
      <w:pPr>
        <w:pStyle w:val="Paragraphedeliste"/>
        <w:numPr>
          <w:ilvl w:val="0"/>
          <w:numId w:val="188"/>
        </w:numPr>
        <w:bidi/>
        <w:spacing w:before="100" w:beforeAutospacing="1" w:after="0" w:line="240" w:lineRule="auto"/>
        <w:ind w:left="927"/>
        <w:jc w:val="both"/>
        <w:rPr>
          <w:rFonts w:ascii="Arial" w:hAnsi="Arial" w:cs="Arial"/>
        </w:rPr>
      </w:pPr>
      <w:r w:rsidRPr="00B07F66">
        <w:rPr>
          <w:rFonts w:ascii="Arial" w:hAnsi="Arial" w:cs="Arial"/>
          <w:rtl/>
        </w:rPr>
        <w:t>إدارة نزاعات الاستخلاص وتشتمل على</w:t>
      </w:r>
      <w:r w:rsidRPr="00B07F66">
        <w:rPr>
          <w:rFonts w:ascii="Arial" w:hAnsi="Arial" w:cs="Arial"/>
        </w:rPr>
        <w:t>:</w:t>
      </w:r>
    </w:p>
    <w:p w:rsidR="001952BF" w:rsidRPr="00B07F66" w:rsidRDefault="001952BF" w:rsidP="007A61DA">
      <w:pPr>
        <w:pStyle w:val="Paragraphedeliste"/>
        <w:numPr>
          <w:ilvl w:val="0"/>
          <w:numId w:val="270"/>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للتصرف ومتابعة نزاعات الاستخلاص وتحتوي على مصلحتين،</w:t>
      </w:r>
    </w:p>
    <w:p w:rsidR="001952BF" w:rsidRPr="00B07F66" w:rsidRDefault="001952BF" w:rsidP="007A61DA">
      <w:pPr>
        <w:pStyle w:val="Paragraphedeliste"/>
        <w:numPr>
          <w:ilvl w:val="0"/>
          <w:numId w:val="270"/>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للإجراءات الجماعية وتحتوي على مصلحتين</w:t>
      </w:r>
      <w:r w:rsidRPr="00B07F66">
        <w:rPr>
          <w:rFonts w:ascii="Arial" w:hAnsi="Arial" w:cs="Arial"/>
        </w:rPr>
        <w:t>.</w:t>
      </w:r>
    </w:p>
    <w:p w:rsidR="001952BF" w:rsidRPr="00B07F66" w:rsidRDefault="001952BF" w:rsidP="001952BF">
      <w:pPr>
        <w:pStyle w:val="Paragraphedeliste"/>
        <w:bidi/>
        <w:spacing w:before="100" w:beforeAutospacing="1" w:after="0" w:line="240" w:lineRule="auto"/>
        <w:ind w:left="1267"/>
        <w:jc w:val="both"/>
        <w:rPr>
          <w:rFonts w:ascii="Arial" w:hAnsi="Arial" w:cs="Arial"/>
        </w:rPr>
      </w:pPr>
    </w:p>
    <w:p w:rsidR="003C68F4" w:rsidRDefault="001952BF" w:rsidP="007A61DA">
      <w:pPr>
        <w:pStyle w:val="Paragraphedeliste"/>
        <w:numPr>
          <w:ilvl w:val="0"/>
          <w:numId w:val="184"/>
        </w:numPr>
        <w:bidi/>
        <w:spacing w:before="100" w:beforeAutospacing="1" w:after="0" w:line="240" w:lineRule="auto"/>
        <w:ind w:left="643"/>
        <w:jc w:val="both"/>
        <w:rPr>
          <w:rFonts w:ascii="Arial" w:hAnsi="Arial" w:cs="Arial"/>
          <w:b/>
          <w:bCs/>
        </w:rPr>
      </w:pPr>
      <w:r w:rsidRPr="00B07F66">
        <w:rPr>
          <w:rFonts w:ascii="Arial" w:hAnsi="Arial" w:cs="Arial"/>
          <w:b/>
          <w:bCs/>
          <w:rtl/>
        </w:rPr>
        <w:t>وحدة المالية المحلية</w:t>
      </w:r>
    </w:p>
    <w:p w:rsidR="001952BF" w:rsidRPr="00B07F66" w:rsidRDefault="001952BF" w:rsidP="003C68F4">
      <w:pPr>
        <w:pStyle w:val="Paragraphedeliste"/>
        <w:bidi/>
        <w:spacing w:before="100" w:beforeAutospacing="1" w:after="0" w:line="240" w:lineRule="auto"/>
        <w:ind w:left="643"/>
        <w:jc w:val="both"/>
        <w:rPr>
          <w:rFonts w:ascii="Arial" w:hAnsi="Arial" w:cs="Arial"/>
          <w:b/>
          <w:bCs/>
        </w:rPr>
      </w:pPr>
      <w:r w:rsidRPr="00B07F66">
        <w:rPr>
          <w:rFonts w:ascii="Arial" w:hAnsi="Arial" w:cs="Arial"/>
          <w:b/>
          <w:bCs/>
          <w:rtl/>
        </w:rPr>
        <w:t xml:space="preserve"> </w:t>
      </w:r>
      <w:r w:rsidR="0021376F">
        <w:rPr>
          <w:rFonts w:ascii="Arial" w:hAnsi="Arial" w:cs="Arial"/>
          <w:rtl/>
        </w:rPr>
        <w:t>مكلفة خا</w:t>
      </w:r>
      <w:r w:rsidR="0021376F">
        <w:rPr>
          <w:rFonts w:ascii="Arial" w:hAnsi="Arial" w:cs="Arial" w:hint="cs"/>
          <w:rtl/>
        </w:rPr>
        <w:t>صة بـ</w:t>
      </w:r>
      <w:r w:rsidRPr="00B07F66">
        <w:rPr>
          <w:rFonts w:ascii="Arial" w:hAnsi="Arial" w:cs="Arial"/>
        </w:rPr>
        <w:t>:</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المساهمة في إعداد الدراسات المتعلقة بالجباية المحلية ومشاريع النصـوص التشريعية والترتيبية التي تهمّ الجماعات المحلية،</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المساهمة في دراسة الملفات المعروضة للاقتراض لدى صندوق القروض ومساعدة الجماعات المحلية ولدى المؤسسات الأخرى،</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متابعة تداين الجماعات المحلية،</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المساهمة في إعداد الدراسات والبرامج المتعلقة بالتنمية الجهوية والمحلية،</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المساهمة في إعداد مخطّطات استثمار الجماعات المحلية ومتابعة تنفيذها،</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دراسة وثائق ميزانيات البلديات الكبرى والوكالات البلدية قبل عرضها على المصادقة،</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مراقبة محتوى ميزانيات البلديات المصادق عليها في النطاق الجهوي،</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دراسة وثائق ميزانيات المجالس الجهوية،</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متابعة تنفيذ ميزانيات الجماعات المحلية والوكالات البلدية،</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ضبط أهداف ومؤشرات استخلاص الموارد المحلية ومتابعة النتائج المحّققة وتقييمها،</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السهر على التنشيط والتكوين الميداني ومساندة قباض المالية لتحسين المردود،</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تصور وإعداد السبل الكفيلة بتحسين استخلاص موارد الجماعات المحلية،</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تجميع المعطيات والإحصائيات المتعلقة بموارد ونفقات الجماعات المحلية وتحليلها واستغلالها،</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 xml:space="preserve">توفير الإحصائيات للجهات ذات </w:t>
      </w:r>
      <w:proofErr w:type="spellStart"/>
      <w:r w:rsidRPr="00B07F66">
        <w:rPr>
          <w:rFonts w:ascii="Arial" w:hAnsi="Arial" w:cs="Arial"/>
          <w:rtl/>
        </w:rPr>
        <w:t>الإختصاص</w:t>
      </w:r>
      <w:proofErr w:type="spellEnd"/>
      <w:r w:rsidRPr="00B07F66">
        <w:rPr>
          <w:rFonts w:ascii="Arial" w:hAnsi="Arial" w:cs="Arial"/>
          <w:rtl/>
        </w:rPr>
        <w:t xml:space="preserve"> والعلاقة،</w:t>
      </w:r>
    </w:p>
    <w:p w:rsidR="001952BF" w:rsidRPr="00B07F66" w:rsidRDefault="001952BF" w:rsidP="007A61DA">
      <w:pPr>
        <w:pStyle w:val="Paragraphedeliste"/>
        <w:numPr>
          <w:ilvl w:val="0"/>
          <w:numId w:val="189"/>
        </w:numPr>
        <w:bidi/>
        <w:spacing w:before="100" w:beforeAutospacing="1" w:after="0" w:line="240" w:lineRule="auto"/>
        <w:ind w:left="927"/>
        <w:jc w:val="both"/>
        <w:rPr>
          <w:rFonts w:ascii="Arial" w:hAnsi="Arial" w:cs="Arial"/>
        </w:rPr>
      </w:pPr>
      <w:r w:rsidRPr="00B07F66">
        <w:rPr>
          <w:rFonts w:ascii="Arial" w:hAnsi="Arial" w:cs="Arial"/>
          <w:rtl/>
        </w:rPr>
        <w:t>المساهمة في إرساء الإعلامية وتطوير الأساليب المحاسبية للجماعات المحلية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يشرف على وحدة المالية المحلية رئيس وحدة ينتفع بالمنح والامتيازات المخولة لمدير عام إدارة مركزية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وتحتوي هذه الوحدة على إدارتين</w:t>
      </w:r>
      <w:r w:rsidRPr="00B07F66">
        <w:rPr>
          <w:rFonts w:ascii="Arial" w:hAnsi="Arial" w:cs="Arial"/>
        </w:rPr>
        <w:t>:</w:t>
      </w:r>
    </w:p>
    <w:p w:rsidR="001952BF" w:rsidRPr="00B07F66" w:rsidRDefault="001952BF" w:rsidP="007A61DA">
      <w:pPr>
        <w:pStyle w:val="Paragraphedeliste"/>
        <w:numPr>
          <w:ilvl w:val="0"/>
          <w:numId w:val="190"/>
        </w:numPr>
        <w:bidi/>
        <w:spacing w:before="100" w:beforeAutospacing="1" w:after="0" w:line="240" w:lineRule="auto"/>
        <w:ind w:left="927"/>
        <w:jc w:val="both"/>
        <w:rPr>
          <w:rFonts w:ascii="Arial" w:hAnsi="Arial" w:cs="Arial"/>
        </w:rPr>
      </w:pPr>
      <w:proofErr w:type="spellStart"/>
      <w:r w:rsidRPr="00B07F66">
        <w:rPr>
          <w:rFonts w:ascii="Arial" w:hAnsi="Arial" w:cs="Arial"/>
          <w:rtl/>
        </w:rPr>
        <w:t>إداراة</w:t>
      </w:r>
      <w:proofErr w:type="spellEnd"/>
      <w:r w:rsidRPr="00B07F66">
        <w:rPr>
          <w:rFonts w:ascii="Arial" w:hAnsi="Arial" w:cs="Arial"/>
          <w:rtl/>
        </w:rPr>
        <w:t xml:space="preserve"> الميزانيات والمشاريع المحلية وتشتمل </w:t>
      </w:r>
      <w:proofErr w:type="gramStart"/>
      <w:r w:rsidRPr="00B07F66">
        <w:rPr>
          <w:rFonts w:ascii="Arial" w:hAnsi="Arial" w:cs="Arial"/>
          <w:rtl/>
        </w:rPr>
        <w:t>على</w:t>
      </w:r>
      <w:r w:rsidRPr="00B07F66">
        <w:rPr>
          <w:rFonts w:ascii="Arial" w:hAnsi="Arial" w:cs="Arial"/>
        </w:rPr>
        <w:t xml:space="preserve"> :</w:t>
      </w:r>
      <w:proofErr w:type="gramEnd"/>
    </w:p>
    <w:p w:rsidR="001952BF" w:rsidRPr="00B07F66" w:rsidRDefault="001952BF" w:rsidP="007A61DA">
      <w:pPr>
        <w:pStyle w:val="Paragraphedeliste"/>
        <w:numPr>
          <w:ilvl w:val="0"/>
          <w:numId w:val="271"/>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للميزانيات البلدية وتحتوي على مصلحتين،</w:t>
      </w:r>
    </w:p>
    <w:p w:rsidR="001952BF" w:rsidRPr="00B07F66" w:rsidRDefault="001952BF" w:rsidP="007A61DA">
      <w:pPr>
        <w:pStyle w:val="Paragraphedeliste"/>
        <w:numPr>
          <w:ilvl w:val="0"/>
          <w:numId w:val="271"/>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لميزانيات المجالس الجهوية وتحتوي على مصلحتين</w:t>
      </w:r>
      <w:r w:rsidRPr="00B07F66">
        <w:rPr>
          <w:rFonts w:ascii="Arial" w:hAnsi="Arial" w:cs="Arial"/>
        </w:rPr>
        <w:t>.</w:t>
      </w:r>
    </w:p>
    <w:p w:rsidR="001952BF" w:rsidRPr="00B07F66" w:rsidRDefault="001952BF" w:rsidP="007A61DA">
      <w:pPr>
        <w:pStyle w:val="Paragraphedeliste"/>
        <w:numPr>
          <w:ilvl w:val="0"/>
          <w:numId w:val="190"/>
        </w:numPr>
        <w:bidi/>
        <w:spacing w:before="100" w:beforeAutospacing="1" w:after="0" w:line="240" w:lineRule="auto"/>
        <w:ind w:left="927"/>
        <w:jc w:val="both"/>
        <w:rPr>
          <w:rFonts w:ascii="Arial" w:hAnsi="Arial" w:cs="Arial"/>
        </w:rPr>
      </w:pPr>
      <w:r w:rsidRPr="00B07F66">
        <w:rPr>
          <w:rFonts w:ascii="Arial" w:hAnsi="Arial" w:cs="Arial"/>
          <w:rtl/>
        </w:rPr>
        <w:t xml:space="preserve">إدارة استخلاص الموارد المحلية وتشتمل </w:t>
      </w:r>
      <w:proofErr w:type="gramStart"/>
      <w:r w:rsidRPr="00B07F66">
        <w:rPr>
          <w:rFonts w:ascii="Arial" w:hAnsi="Arial" w:cs="Arial"/>
          <w:rtl/>
        </w:rPr>
        <w:t>على</w:t>
      </w:r>
      <w:r w:rsidRPr="00B07F66">
        <w:rPr>
          <w:rFonts w:ascii="Arial" w:hAnsi="Arial" w:cs="Arial"/>
        </w:rPr>
        <w:t xml:space="preserve"> :</w:t>
      </w:r>
      <w:proofErr w:type="gramEnd"/>
    </w:p>
    <w:p w:rsidR="001952BF" w:rsidRPr="00B07F66" w:rsidRDefault="001952BF" w:rsidP="007A61DA">
      <w:pPr>
        <w:pStyle w:val="Paragraphedeliste"/>
        <w:numPr>
          <w:ilvl w:val="0"/>
          <w:numId w:val="272"/>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للموارد المحلية وتحتوي على مصلحتين،</w:t>
      </w:r>
    </w:p>
    <w:p w:rsidR="001952BF" w:rsidRPr="00B07F66" w:rsidRDefault="001952BF" w:rsidP="007A61DA">
      <w:pPr>
        <w:pStyle w:val="Paragraphedeliste"/>
        <w:numPr>
          <w:ilvl w:val="0"/>
          <w:numId w:val="272"/>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للإحصائيات وتنشيط الاستخلاص وتحتوي على مصلحتين وخلية تنشيط ميداني تتكوّن من ثلاثة (03) فرق عمل يشرف على كل منها إطار برتبة وامتيازات رئيس مصلحة إدارة مركزية</w:t>
      </w:r>
      <w:r w:rsidRPr="00B07F66">
        <w:rPr>
          <w:rFonts w:ascii="Arial" w:hAnsi="Arial" w:cs="Arial"/>
        </w:rPr>
        <w:t>.</w:t>
      </w:r>
    </w:p>
    <w:p w:rsidR="001952BF" w:rsidRPr="00B07F66" w:rsidRDefault="001952BF" w:rsidP="001952BF">
      <w:pPr>
        <w:pStyle w:val="Paragraphedeliste"/>
        <w:bidi/>
        <w:spacing w:before="100" w:beforeAutospacing="1" w:after="0" w:line="240" w:lineRule="auto"/>
        <w:ind w:left="1267"/>
        <w:jc w:val="both"/>
        <w:rPr>
          <w:rFonts w:ascii="Arial" w:hAnsi="Arial" w:cs="Arial"/>
        </w:rPr>
      </w:pPr>
    </w:p>
    <w:p w:rsidR="003C68F4" w:rsidRDefault="001952BF" w:rsidP="007A61DA">
      <w:pPr>
        <w:pStyle w:val="Paragraphedeliste"/>
        <w:numPr>
          <w:ilvl w:val="0"/>
          <w:numId w:val="184"/>
        </w:numPr>
        <w:bidi/>
        <w:spacing w:before="100" w:beforeAutospacing="1" w:after="0" w:line="240" w:lineRule="auto"/>
        <w:ind w:left="643"/>
        <w:jc w:val="both"/>
        <w:rPr>
          <w:rFonts w:ascii="Arial" w:hAnsi="Arial" w:cs="Arial"/>
          <w:b/>
          <w:bCs/>
        </w:rPr>
      </w:pPr>
      <w:r w:rsidRPr="00B07F66">
        <w:rPr>
          <w:rFonts w:ascii="Arial" w:hAnsi="Arial" w:cs="Arial"/>
          <w:b/>
          <w:bCs/>
          <w:rtl/>
        </w:rPr>
        <w:t>وحدة التفقد ومراقبة الحسابات</w:t>
      </w:r>
      <w:r w:rsidRPr="00B07F66">
        <w:rPr>
          <w:rFonts w:ascii="Arial" w:hAnsi="Arial" w:cs="Arial"/>
          <w:b/>
          <w:bCs/>
        </w:rPr>
        <w:t xml:space="preserve"> </w:t>
      </w:r>
    </w:p>
    <w:p w:rsidR="001952BF" w:rsidRPr="00B07F66" w:rsidRDefault="0021376F" w:rsidP="003C68F4">
      <w:pPr>
        <w:pStyle w:val="Paragraphedeliste"/>
        <w:bidi/>
        <w:spacing w:before="100" w:beforeAutospacing="1" w:after="0" w:line="240" w:lineRule="auto"/>
        <w:ind w:left="643"/>
        <w:jc w:val="both"/>
        <w:rPr>
          <w:rFonts w:ascii="Arial" w:hAnsi="Arial" w:cs="Arial"/>
          <w:b/>
          <w:bCs/>
        </w:rPr>
      </w:pPr>
      <w:r>
        <w:rPr>
          <w:rFonts w:ascii="Arial" w:hAnsi="Arial" w:cs="Arial"/>
          <w:rtl/>
        </w:rPr>
        <w:t xml:space="preserve">مكّلفة خاصة </w:t>
      </w:r>
      <w:proofErr w:type="gramStart"/>
      <w:r>
        <w:rPr>
          <w:rFonts w:ascii="Arial" w:hAnsi="Arial" w:cs="Arial" w:hint="cs"/>
          <w:rtl/>
        </w:rPr>
        <w:t>بـ</w:t>
      </w:r>
      <w:r w:rsidR="001952BF" w:rsidRPr="00B07F66">
        <w:rPr>
          <w:rFonts w:ascii="Arial" w:hAnsi="Arial" w:cs="Arial"/>
        </w:rPr>
        <w:t xml:space="preserve"> :</w:t>
      </w:r>
      <w:proofErr w:type="gramEnd"/>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إنجاز عمليات التفقد الإداري وتفقّد الصندوق والتفقد المختصر والمعمّق بالمراكز المحاسبية للدولة المنتصبة بالتراب الوطني أو بالسفارات والقنصليات بالخارج وبالمراكز المحاسبية التابعة للمؤسسات العمومية والجماعات المحلّية وكذلك بالهيئات الشبيهة بها،</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القيام بالأبحاث في المخالفات والتجاوزات المرتكبة من قبل الأعوان أثناء مباشرة مهامهم أو بمناسبة قيامهم بها،</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متابعة التقارير المعدة من طرف المتفقدين المحققين والتقارير المنجزة من قبل مختلف أجهزة الرقابة،</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إعداد قرارات تعمير ذمة المحاسبين العموميين عند الاقتضاء،</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مراقبة تطبيق الطرق الرامية إلى إصلاح وتعصير الإجراءات وذلك بالتعاون مع وحدة الدراسات والتشريع المحاسبي،</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مراجعة الحسابات الشهرية والوثائق الملحقة الصادرة عن أمين المال العام والأمين العام للمصاريف وحافظ مستودع الطابع الجبائي ومراجعة العمليات خارج الميزانية المنجزة من قبلهم ومتابعة تسويتها،</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تنظيم إنجاز عمليات آخر السنة ومتابعتها،</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النظر في حسابات السنة المقدمة من قبل أمين المال العام والأمين العام للمصاريف وحافظ مستودع الطابع الجبائي والإشهاد بمطابقتها لسجلاتهم قبل عرضها على دائرة المحاسبات،</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تنظيم ومتابعة التصفية الإدارية للحسابات التي لا تخضع لمراقبة السلطة القضائية،</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إعلام دائرة المحاسبات بالقرارات المتعّلقة بالتصفية الإدارية،</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تجميع القرارات الوقتية والنهائيّة والأوامر الصادرة عن دائرة المحاسبات والسّهر على تنفيذها،</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تجميع نتائج مراقبة الحسابات الدورية والسنوية قصد دراستها واتخاذ التدابير في شأنها،</w:t>
      </w:r>
    </w:p>
    <w:p w:rsidR="001952BF" w:rsidRPr="00B07F66" w:rsidRDefault="001952BF" w:rsidP="007A61DA">
      <w:pPr>
        <w:pStyle w:val="Paragraphedeliste"/>
        <w:numPr>
          <w:ilvl w:val="0"/>
          <w:numId w:val="191"/>
        </w:numPr>
        <w:bidi/>
        <w:spacing w:before="100" w:beforeAutospacing="1" w:after="0" w:line="240" w:lineRule="auto"/>
        <w:jc w:val="both"/>
        <w:rPr>
          <w:rFonts w:ascii="Arial" w:hAnsi="Arial" w:cs="Arial"/>
        </w:rPr>
      </w:pPr>
      <w:r w:rsidRPr="00B07F66">
        <w:rPr>
          <w:rFonts w:ascii="Arial" w:hAnsi="Arial" w:cs="Arial"/>
          <w:rtl/>
        </w:rPr>
        <w:t>إعداد الحساب العام للسنة المالية ومشروع قانون غلق الميزانية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يشرف على وحدة التفقد ومراقبة الحسابات رئيس وحدة ينتفع بالمنح والامتيازات المخولة لمدير عام إدارة مركزية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وتحتوي هذه الوحدة على إدارتين</w:t>
      </w:r>
      <w:r w:rsidRPr="00B07F66">
        <w:rPr>
          <w:rFonts w:ascii="Arial" w:hAnsi="Arial" w:cs="Arial"/>
        </w:rPr>
        <w:t>:</w:t>
      </w:r>
    </w:p>
    <w:p w:rsidR="001952BF" w:rsidRPr="00B07F66" w:rsidRDefault="001952BF" w:rsidP="007A61DA">
      <w:pPr>
        <w:pStyle w:val="Paragraphedeliste"/>
        <w:numPr>
          <w:ilvl w:val="0"/>
          <w:numId w:val="192"/>
        </w:numPr>
        <w:bidi/>
        <w:spacing w:before="100" w:beforeAutospacing="1" w:after="0" w:line="240" w:lineRule="auto"/>
        <w:ind w:left="927"/>
        <w:jc w:val="both"/>
        <w:rPr>
          <w:rFonts w:ascii="Arial" w:hAnsi="Arial" w:cs="Arial"/>
          <w:sz w:val="20"/>
          <w:szCs w:val="20"/>
        </w:rPr>
      </w:pPr>
      <w:r w:rsidRPr="00B07F66">
        <w:rPr>
          <w:rFonts w:ascii="Arial" w:hAnsi="Arial" w:cs="Arial"/>
          <w:sz w:val="20"/>
          <w:szCs w:val="20"/>
          <w:rtl/>
        </w:rPr>
        <w:t>إدارة التفقد وتشتمل على</w:t>
      </w:r>
      <w:r w:rsidRPr="00B07F66">
        <w:rPr>
          <w:rFonts w:ascii="Arial" w:hAnsi="Arial" w:cs="Arial"/>
          <w:sz w:val="20"/>
          <w:szCs w:val="20"/>
        </w:rPr>
        <w:t>:</w:t>
      </w:r>
    </w:p>
    <w:p w:rsidR="001952BF" w:rsidRPr="00B07F66" w:rsidRDefault="001952BF" w:rsidP="007A61DA">
      <w:pPr>
        <w:pStyle w:val="Paragraphedeliste"/>
        <w:numPr>
          <w:ilvl w:val="0"/>
          <w:numId w:val="273"/>
        </w:numPr>
        <w:bidi/>
        <w:spacing w:before="100" w:beforeAutospacing="1" w:after="0" w:line="240" w:lineRule="auto"/>
        <w:ind w:left="1267"/>
        <w:jc w:val="both"/>
        <w:rPr>
          <w:rFonts w:ascii="Arial" w:hAnsi="Arial" w:cs="Arial"/>
        </w:rPr>
      </w:pPr>
      <w:r w:rsidRPr="00B07F66">
        <w:rPr>
          <w:rFonts w:ascii="Arial" w:hAnsi="Arial" w:cs="Arial"/>
          <w:rtl/>
        </w:rPr>
        <w:t xml:space="preserve">ثلاثة (03) فرق عمل للبرمجة واستغلال تقارير التفقد يشرف على كلّ فريق </w:t>
      </w:r>
      <w:proofErr w:type="spellStart"/>
      <w:r w:rsidRPr="00B07F66">
        <w:rPr>
          <w:rFonts w:ascii="Arial" w:hAnsi="Arial" w:cs="Arial"/>
          <w:rtl/>
        </w:rPr>
        <w:t>كاهية</w:t>
      </w:r>
      <w:proofErr w:type="spellEnd"/>
      <w:r w:rsidRPr="00B07F66">
        <w:rPr>
          <w:rFonts w:ascii="Arial" w:hAnsi="Arial" w:cs="Arial"/>
          <w:rtl/>
        </w:rPr>
        <w:t xml:space="preserve"> مدير إدارة مركزية يساعده ثلاثة (03) رؤساء مصالح إدارة مركزية،</w:t>
      </w:r>
    </w:p>
    <w:p w:rsidR="001952BF" w:rsidRPr="00B07F66" w:rsidRDefault="001952BF" w:rsidP="007A61DA">
      <w:pPr>
        <w:pStyle w:val="Paragraphedeliste"/>
        <w:numPr>
          <w:ilvl w:val="0"/>
          <w:numId w:val="273"/>
        </w:numPr>
        <w:bidi/>
        <w:spacing w:before="100" w:beforeAutospacing="1" w:after="0" w:line="240" w:lineRule="auto"/>
        <w:ind w:left="1267"/>
        <w:jc w:val="both"/>
        <w:rPr>
          <w:rFonts w:ascii="Arial" w:hAnsi="Arial" w:cs="Arial"/>
        </w:rPr>
      </w:pPr>
      <w:r w:rsidRPr="00B07F66">
        <w:rPr>
          <w:rFonts w:ascii="Arial" w:hAnsi="Arial" w:cs="Arial"/>
          <w:rtl/>
        </w:rPr>
        <w:t xml:space="preserve">خلية متفقدين محققين تتكوّن من ثلاثة عشر (13) متفقدا محققا من الدرجة الثانية لهم رتبة وامتيازات </w:t>
      </w:r>
      <w:proofErr w:type="spellStart"/>
      <w:r w:rsidRPr="00B07F66">
        <w:rPr>
          <w:rFonts w:ascii="Arial" w:hAnsi="Arial" w:cs="Arial"/>
          <w:rtl/>
        </w:rPr>
        <w:t>كاهية</w:t>
      </w:r>
      <w:proofErr w:type="spellEnd"/>
      <w:r w:rsidRPr="00B07F66">
        <w:rPr>
          <w:rFonts w:ascii="Arial" w:hAnsi="Arial" w:cs="Arial"/>
          <w:rtl/>
        </w:rPr>
        <w:t xml:space="preserve"> مدير إدارة مركزية وأربعين (40) متفقدا محققا من الدرجة الثالثة لهم رتبة وامتيازات رئيس مصلحة إدارة مركزية</w:t>
      </w:r>
      <w:r w:rsidRPr="00B07F66">
        <w:rPr>
          <w:rFonts w:ascii="Arial" w:hAnsi="Arial" w:cs="Arial"/>
        </w:rPr>
        <w:t>.</w:t>
      </w:r>
    </w:p>
    <w:p w:rsidR="001952BF" w:rsidRPr="00B07F66" w:rsidRDefault="001952BF" w:rsidP="007A61DA">
      <w:pPr>
        <w:pStyle w:val="Paragraphedeliste"/>
        <w:numPr>
          <w:ilvl w:val="0"/>
          <w:numId w:val="192"/>
        </w:numPr>
        <w:bidi/>
        <w:spacing w:before="100" w:beforeAutospacing="1" w:after="0" w:line="240" w:lineRule="auto"/>
        <w:ind w:left="927"/>
        <w:jc w:val="both"/>
        <w:rPr>
          <w:rFonts w:ascii="Arial" w:hAnsi="Arial" w:cs="Arial"/>
        </w:rPr>
      </w:pPr>
      <w:r w:rsidRPr="00B07F66">
        <w:rPr>
          <w:rFonts w:ascii="Arial" w:hAnsi="Arial" w:cs="Arial"/>
          <w:sz w:val="20"/>
          <w:szCs w:val="20"/>
          <w:rtl/>
        </w:rPr>
        <w:t>إدارة</w:t>
      </w:r>
      <w:r w:rsidRPr="00B07F66">
        <w:rPr>
          <w:rFonts w:ascii="Arial" w:hAnsi="Arial" w:cs="Arial"/>
          <w:rtl/>
        </w:rPr>
        <w:t xml:space="preserve"> مراقبة الحسابات وغلق الميزانية وتشتمل على</w:t>
      </w:r>
      <w:r w:rsidRPr="00B07F66">
        <w:rPr>
          <w:rFonts w:ascii="Arial" w:hAnsi="Arial" w:cs="Arial"/>
        </w:rPr>
        <w:t>:</w:t>
      </w:r>
    </w:p>
    <w:p w:rsidR="001952BF" w:rsidRPr="00B07F66" w:rsidRDefault="001952BF" w:rsidP="007A61DA">
      <w:pPr>
        <w:pStyle w:val="Paragraphedeliste"/>
        <w:numPr>
          <w:ilvl w:val="0"/>
          <w:numId w:val="274"/>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لمراقبة الحسابات وتحتوي على مصلحتين،</w:t>
      </w:r>
    </w:p>
    <w:p w:rsidR="001952BF" w:rsidRPr="00B07F66" w:rsidRDefault="001952BF" w:rsidP="007A61DA">
      <w:pPr>
        <w:pStyle w:val="Paragraphedeliste"/>
        <w:numPr>
          <w:ilvl w:val="0"/>
          <w:numId w:val="274"/>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للحساب العام للسنة المالية وقوانين غلق الميزانية وتحتوي على مصلحتين</w:t>
      </w:r>
      <w:r w:rsidRPr="00B07F66">
        <w:rPr>
          <w:rFonts w:ascii="Arial" w:hAnsi="Arial" w:cs="Arial"/>
        </w:rPr>
        <w:t>.</w:t>
      </w:r>
    </w:p>
    <w:p w:rsidR="001952BF" w:rsidRPr="00B07F66" w:rsidRDefault="001952BF" w:rsidP="001952BF">
      <w:pPr>
        <w:pStyle w:val="Paragraphedeliste"/>
        <w:bidi/>
        <w:spacing w:before="100" w:beforeAutospacing="1" w:after="0" w:line="240" w:lineRule="auto"/>
        <w:ind w:left="1267"/>
        <w:jc w:val="both"/>
        <w:rPr>
          <w:rFonts w:ascii="Arial" w:hAnsi="Arial" w:cs="Arial"/>
        </w:rPr>
      </w:pPr>
    </w:p>
    <w:p w:rsidR="003C68F4" w:rsidRDefault="001952BF" w:rsidP="007A61DA">
      <w:pPr>
        <w:pStyle w:val="Paragraphedeliste"/>
        <w:numPr>
          <w:ilvl w:val="0"/>
          <w:numId w:val="184"/>
        </w:numPr>
        <w:bidi/>
        <w:spacing w:before="100" w:beforeAutospacing="1" w:after="0" w:line="240" w:lineRule="auto"/>
        <w:jc w:val="both"/>
        <w:rPr>
          <w:rFonts w:ascii="Arial" w:hAnsi="Arial" w:cs="Arial"/>
          <w:b/>
          <w:bCs/>
        </w:rPr>
      </w:pPr>
      <w:r w:rsidRPr="006947C7">
        <w:rPr>
          <w:rFonts w:ascii="Arial" w:hAnsi="Arial" w:cs="Arial"/>
          <w:b/>
          <w:bCs/>
          <w:rtl/>
        </w:rPr>
        <w:t>وحدة التطبيقات الإعلامية ونظام المعلومات</w:t>
      </w:r>
    </w:p>
    <w:p w:rsidR="001952BF" w:rsidRPr="003C68F4" w:rsidRDefault="001952BF" w:rsidP="003C68F4">
      <w:pPr>
        <w:pStyle w:val="Paragraphedeliste"/>
        <w:bidi/>
        <w:spacing w:before="100" w:beforeAutospacing="1" w:after="0" w:line="240" w:lineRule="auto"/>
        <w:ind w:left="1004"/>
        <w:jc w:val="both"/>
        <w:rPr>
          <w:rFonts w:ascii="Arial" w:hAnsi="Arial" w:cs="Arial"/>
        </w:rPr>
      </w:pPr>
      <w:r w:rsidRPr="003C68F4">
        <w:rPr>
          <w:rFonts w:ascii="Arial" w:hAnsi="Arial" w:cs="Arial"/>
        </w:rPr>
        <w:t xml:space="preserve"> </w:t>
      </w:r>
      <w:r w:rsidRPr="003C68F4">
        <w:rPr>
          <w:rFonts w:ascii="Arial" w:hAnsi="Arial" w:cs="Arial"/>
          <w:rtl/>
        </w:rPr>
        <w:t>مكلفة خاصة بـ</w:t>
      </w:r>
      <w:r w:rsidRPr="003C68F4">
        <w:rPr>
          <w:rFonts w:ascii="Arial" w:hAnsi="Arial" w:cs="Arial"/>
        </w:rPr>
        <w:t>:</w:t>
      </w:r>
    </w:p>
    <w:p w:rsidR="001952BF" w:rsidRPr="006947C7" w:rsidRDefault="001952BF" w:rsidP="007A61DA">
      <w:pPr>
        <w:pStyle w:val="Paragraphedeliste"/>
        <w:numPr>
          <w:ilvl w:val="0"/>
          <w:numId w:val="193"/>
        </w:numPr>
        <w:bidi/>
        <w:spacing w:before="100" w:beforeAutospacing="1" w:after="0" w:line="240" w:lineRule="auto"/>
        <w:jc w:val="both"/>
        <w:rPr>
          <w:rFonts w:ascii="Arial" w:hAnsi="Arial" w:cs="Arial"/>
        </w:rPr>
      </w:pPr>
      <w:r w:rsidRPr="006947C7">
        <w:rPr>
          <w:rFonts w:ascii="Arial" w:hAnsi="Arial" w:cs="Arial"/>
          <w:rtl/>
        </w:rPr>
        <w:t>المساهمة في إعداد مشروع مخطط الإعلامية الخاص بالوزارة المكلفة بالمالية وتحديد حاجيات الإدارة العامة للمحاسبة العمومية والاستخلاص والمساهمة في ضبط الاختيارات الّتقنية وتحديد الأولويات،</w:t>
      </w:r>
    </w:p>
    <w:p w:rsidR="00912FBC" w:rsidRPr="006947C7" w:rsidRDefault="001952BF" w:rsidP="007A61DA">
      <w:pPr>
        <w:pStyle w:val="Paragraphedeliste"/>
        <w:numPr>
          <w:ilvl w:val="0"/>
          <w:numId w:val="193"/>
        </w:numPr>
        <w:bidi/>
        <w:spacing w:before="100" w:beforeAutospacing="1" w:after="0" w:line="240" w:lineRule="auto"/>
        <w:jc w:val="both"/>
        <w:rPr>
          <w:rFonts w:ascii="Arial" w:hAnsi="Arial" w:cs="Arial"/>
        </w:rPr>
      </w:pPr>
      <w:r w:rsidRPr="006947C7">
        <w:rPr>
          <w:rFonts w:ascii="Arial" w:hAnsi="Arial" w:cs="Arial"/>
          <w:rtl/>
        </w:rPr>
        <w:t>إعداد وصف لأساليب العمل المتبعة وإعداد كراسات الشروط الإدارية الخاصة بالّتطبيقات المطلوب إنجازها،</w:t>
      </w:r>
    </w:p>
    <w:p w:rsidR="006947C7" w:rsidRPr="006947C7" w:rsidRDefault="006947C7" w:rsidP="007A61DA">
      <w:pPr>
        <w:pStyle w:val="Paragraphedeliste"/>
        <w:numPr>
          <w:ilvl w:val="0"/>
          <w:numId w:val="193"/>
        </w:numPr>
        <w:bidi/>
        <w:spacing w:before="100" w:beforeAutospacing="1" w:after="0" w:line="240" w:lineRule="auto"/>
        <w:jc w:val="both"/>
        <w:rPr>
          <w:rFonts w:ascii="Arial" w:hAnsi="Arial" w:cs="Arial"/>
        </w:rPr>
      </w:pPr>
      <w:r w:rsidRPr="006947C7">
        <w:rPr>
          <w:rFonts w:ascii="Arial" w:hAnsi="Arial" w:cs="Arial" w:hint="cs"/>
          <w:rtl/>
        </w:rPr>
        <w:t>قبول التطبيقات التي تم إنجازها والمصادقة عليها والسهر على تنفيذها وعلى تركيز التجهيزات الملائمة لها وصيانتها،</w:t>
      </w:r>
    </w:p>
    <w:p w:rsidR="001952BF" w:rsidRPr="006947C7" w:rsidRDefault="001952BF" w:rsidP="007A61DA">
      <w:pPr>
        <w:pStyle w:val="Paragraphedeliste"/>
        <w:numPr>
          <w:ilvl w:val="0"/>
          <w:numId w:val="193"/>
        </w:numPr>
        <w:bidi/>
        <w:spacing w:before="100" w:beforeAutospacing="1" w:after="0" w:line="240" w:lineRule="auto"/>
        <w:jc w:val="both"/>
        <w:rPr>
          <w:rFonts w:ascii="Arial" w:hAnsi="Arial" w:cs="Arial"/>
        </w:rPr>
      </w:pPr>
      <w:r w:rsidRPr="006947C7">
        <w:rPr>
          <w:rFonts w:ascii="Arial" w:hAnsi="Arial" w:cs="Arial"/>
          <w:rtl/>
        </w:rPr>
        <w:t>متابعة طرق الاستغلال داخل المراكز المجهزة بالإعلامية،</w:t>
      </w:r>
    </w:p>
    <w:p w:rsidR="001952BF" w:rsidRPr="006947C7" w:rsidRDefault="001952BF" w:rsidP="007A61DA">
      <w:pPr>
        <w:pStyle w:val="Paragraphedeliste"/>
        <w:numPr>
          <w:ilvl w:val="0"/>
          <w:numId w:val="193"/>
        </w:numPr>
        <w:bidi/>
        <w:spacing w:before="100" w:beforeAutospacing="1" w:after="0" w:line="240" w:lineRule="auto"/>
        <w:jc w:val="both"/>
        <w:rPr>
          <w:rFonts w:ascii="Arial" w:hAnsi="Arial" w:cs="Arial"/>
        </w:rPr>
      </w:pPr>
      <w:r w:rsidRPr="006947C7">
        <w:rPr>
          <w:rFonts w:ascii="Arial" w:hAnsi="Arial" w:cs="Arial"/>
          <w:rtl/>
        </w:rPr>
        <w:t>السهر على ضمان سلامة التجهيزات والتطبيقات التي يتم إنجازها،</w:t>
      </w:r>
    </w:p>
    <w:p w:rsidR="001952BF" w:rsidRPr="00B07F66" w:rsidRDefault="001952BF" w:rsidP="007A61DA">
      <w:pPr>
        <w:pStyle w:val="Paragraphedeliste"/>
        <w:numPr>
          <w:ilvl w:val="0"/>
          <w:numId w:val="193"/>
        </w:numPr>
        <w:bidi/>
        <w:spacing w:before="100" w:beforeAutospacing="1" w:after="0" w:line="240" w:lineRule="auto"/>
        <w:jc w:val="both"/>
        <w:rPr>
          <w:rFonts w:ascii="Arial" w:hAnsi="Arial" w:cs="Arial"/>
        </w:rPr>
      </w:pPr>
      <w:r w:rsidRPr="00B07F66">
        <w:rPr>
          <w:rFonts w:ascii="Arial" w:hAnsi="Arial" w:cs="Arial"/>
          <w:rtl/>
        </w:rPr>
        <w:t>القيام بأعمال البرمجة الّظرفية،</w:t>
      </w:r>
    </w:p>
    <w:p w:rsidR="001952BF" w:rsidRPr="00B07F66" w:rsidRDefault="001952BF" w:rsidP="007A61DA">
      <w:pPr>
        <w:pStyle w:val="Paragraphedeliste"/>
        <w:numPr>
          <w:ilvl w:val="0"/>
          <w:numId w:val="193"/>
        </w:numPr>
        <w:bidi/>
        <w:spacing w:before="100" w:beforeAutospacing="1" w:after="0" w:line="240" w:lineRule="auto"/>
        <w:jc w:val="both"/>
        <w:rPr>
          <w:rFonts w:ascii="Arial" w:hAnsi="Arial" w:cs="Arial"/>
        </w:rPr>
      </w:pPr>
      <w:r w:rsidRPr="00B07F66">
        <w:rPr>
          <w:rFonts w:ascii="Arial" w:hAnsi="Arial" w:cs="Arial"/>
          <w:rtl/>
        </w:rPr>
        <w:t>تأمين التصرّف في المنظومات الإعلاميّة واستغلالها بمختلف المصالح بالإدارة العامّة للمحاسبة العمومية والاستخلاص،</w:t>
      </w:r>
    </w:p>
    <w:p w:rsidR="001952BF" w:rsidRPr="00B07F66" w:rsidRDefault="001952BF" w:rsidP="007A61DA">
      <w:pPr>
        <w:pStyle w:val="Paragraphedeliste"/>
        <w:numPr>
          <w:ilvl w:val="0"/>
          <w:numId w:val="193"/>
        </w:numPr>
        <w:bidi/>
        <w:spacing w:before="100" w:beforeAutospacing="1" w:after="0" w:line="240" w:lineRule="auto"/>
        <w:jc w:val="both"/>
        <w:rPr>
          <w:rFonts w:ascii="Arial" w:hAnsi="Arial" w:cs="Arial"/>
        </w:rPr>
      </w:pPr>
      <w:r w:rsidRPr="00B07F66">
        <w:rPr>
          <w:rFonts w:ascii="Arial" w:hAnsi="Arial" w:cs="Arial"/>
          <w:rtl/>
        </w:rPr>
        <w:t>دراسة وتطوير واستغلال وصيانة التطبيقات الخاصة بالإدارة العامة للمحاسبة العمومية والاستخلاص،</w:t>
      </w:r>
    </w:p>
    <w:p w:rsidR="001952BF" w:rsidRPr="00B07F66" w:rsidRDefault="001952BF" w:rsidP="007A61DA">
      <w:pPr>
        <w:pStyle w:val="Paragraphedeliste"/>
        <w:numPr>
          <w:ilvl w:val="0"/>
          <w:numId w:val="193"/>
        </w:numPr>
        <w:bidi/>
        <w:spacing w:before="100" w:beforeAutospacing="1" w:after="0" w:line="240" w:lineRule="auto"/>
        <w:jc w:val="both"/>
        <w:rPr>
          <w:rFonts w:ascii="Arial" w:hAnsi="Arial" w:cs="Arial"/>
        </w:rPr>
      </w:pPr>
      <w:r w:rsidRPr="00B07F66">
        <w:rPr>
          <w:rFonts w:ascii="Arial" w:hAnsi="Arial" w:cs="Arial"/>
          <w:rtl/>
        </w:rPr>
        <w:t>تصوّر وإعداد الإحصائيّات المتعلقة بالتصرّف في الأموال العمومية وتنفيذ الميزانيات وإعداد التقارير الشهرية،</w:t>
      </w:r>
    </w:p>
    <w:p w:rsidR="001952BF" w:rsidRPr="00B07F66" w:rsidRDefault="001952BF" w:rsidP="007A61DA">
      <w:pPr>
        <w:pStyle w:val="Paragraphedeliste"/>
        <w:numPr>
          <w:ilvl w:val="0"/>
          <w:numId w:val="193"/>
        </w:numPr>
        <w:bidi/>
        <w:spacing w:before="100" w:beforeAutospacing="1" w:after="0" w:line="240" w:lineRule="auto"/>
        <w:jc w:val="both"/>
        <w:rPr>
          <w:rFonts w:ascii="Arial" w:hAnsi="Arial" w:cs="Arial"/>
        </w:rPr>
      </w:pPr>
      <w:r w:rsidRPr="00B07F66">
        <w:rPr>
          <w:rFonts w:ascii="Arial" w:hAnsi="Arial" w:cs="Arial"/>
          <w:rtl/>
        </w:rPr>
        <w:t>التنسيق مع مختلف الوزارات والهياكل في خصوص تبادل المعلومات واستغلالها،</w:t>
      </w:r>
    </w:p>
    <w:p w:rsidR="001952BF" w:rsidRPr="00B07F66" w:rsidRDefault="001952BF" w:rsidP="007A61DA">
      <w:pPr>
        <w:pStyle w:val="Paragraphedeliste"/>
        <w:numPr>
          <w:ilvl w:val="0"/>
          <w:numId w:val="193"/>
        </w:numPr>
        <w:bidi/>
        <w:spacing w:before="100" w:beforeAutospacing="1" w:after="0" w:line="240" w:lineRule="auto"/>
        <w:jc w:val="both"/>
        <w:rPr>
          <w:rFonts w:ascii="Arial" w:hAnsi="Arial" w:cs="Arial"/>
        </w:rPr>
      </w:pPr>
      <w:r w:rsidRPr="00B07F66">
        <w:rPr>
          <w:rFonts w:ascii="Arial" w:hAnsi="Arial" w:cs="Arial"/>
          <w:rtl/>
        </w:rPr>
        <w:t>المساهمة في تجسيم برنامج الإدارة الاتصالية وتطوير الخدمات عن بعد والسهر على متابعتها</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يشرف على وحدة التطبيقات الإعلامية ونظام المعلومات رئيس وحدة ينتفع بالمنح والامتيازات المخولة لمدير عام إدارة مركزية</w:t>
      </w:r>
      <w:r w:rsidRPr="00B07F66">
        <w:rPr>
          <w:rFonts w:ascii="Arial" w:hAnsi="Arial" w:cs="Arial"/>
        </w:rPr>
        <w:t>.</w:t>
      </w:r>
    </w:p>
    <w:p w:rsidR="001952BF" w:rsidRPr="00B07F66" w:rsidRDefault="001952BF" w:rsidP="00A13A01">
      <w:pPr>
        <w:bidi/>
        <w:spacing w:before="100" w:beforeAutospacing="1" w:after="0" w:line="240" w:lineRule="auto"/>
        <w:ind w:left="284"/>
        <w:jc w:val="both"/>
        <w:rPr>
          <w:rFonts w:ascii="Arial" w:hAnsi="Arial" w:cs="Arial"/>
        </w:rPr>
      </w:pPr>
      <w:r w:rsidRPr="00B07F66">
        <w:rPr>
          <w:rFonts w:ascii="Arial" w:hAnsi="Arial" w:cs="Arial"/>
          <w:rtl/>
        </w:rPr>
        <w:t>وتحتوي هذه الوحدة على إدارتين</w:t>
      </w:r>
      <w:r w:rsidRPr="00B07F66">
        <w:rPr>
          <w:rFonts w:ascii="Arial" w:hAnsi="Arial" w:cs="Arial"/>
        </w:rPr>
        <w:t>:</w:t>
      </w:r>
    </w:p>
    <w:p w:rsidR="001952BF" w:rsidRPr="00B07F66" w:rsidRDefault="001952BF" w:rsidP="007A61DA">
      <w:pPr>
        <w:pStyle w:val="Paragraphedeliste"/>
        <w:numPr>
          <w:ilvl w:val="0"/>
          <w:numId w:val="194"/>
        </w:numPr>
        <w:bidi/>
        <w:spacing w:before="100" w:beforeAutospacing="1" w:after="0" w:line="240" w:lineRule="auto"/>
        <w:ind w:left="927"/>
        <w:jc w:val="both"/>
        <w:rPr>
          <w:rFonts w:ascii="Arial" w:hAnsi="Arial" w:cs="Arial"/>
        </w:rPr>
      </w:pPr>
      <w:r w:rsidRPr="00B07F66">
        <w:rPr>
          <w:rFonts w:ascii="Arial" w:hAnsi="Arial" w:cs="Arial"/>
          <w:rtl/>
        </w:rPr>
        <w:t>إدارة التطبيقات الإعلامية</w:t>
      </w:r>
      <w:r w:rsidR="00A13A01" w:rsidRPr="00B07F66">
        <w:rPr>
          <w:rStyle w:val="Appelnotedebasdep"/>
          <w:rFonts w:ascii="Arial" w:hAnsi="Arial" w:cs="Arial"/>
          <w:rtl/>
        </w:rPr>
        <w:footnoteReference w:id="26"/>
      </w:r>
      <w:r w:rsidRPr="00B07F66">
        <w:rPr>
          <w:rFonts w:ascii="Arial" w:hAnsi="Arial" w:cs="Arial"/>
          <w:rtl/>
        </w:rPr>
        <w:t xml:space="preserve"> وتشتمل على</w:t>
      </w:r>
      <w:r w:rsidRPr="00B07F66">
        <w:rPr>
          <w:rFonts w:ascii="Arial" w:hAnsi="Arial" w:cs="Arial"/>
        </w:rPr>
        <w:t xml:space="preserve">: </w:t>
      </w:r>
    </w:p>
    <w:p w:rsidR="001952BF" w:rsidRPr="00B07F66" w:rsidRDefault="001952BF" w:rsidP="007A61DA">
      <w:pPr>
        <w:pStyle w:val="Paragraphedeliste"/>
        <w:numPr>
          <w:ilvl w:val="0"/>
          <w:numId w:val="275"/>
        </w:numPr>
        <w:bidi/>
        <w:spacing w:before="100" w:beforeAutospacing="1" w:after="0" w:line="240" w:lineRule="auto"/>
        <w:ind w:left="1267"/>
        <w:jc w:val="both"/>
        <w:rPr>
          <w:rFonts w:ascii="Arial" w:hAnsi="Arial" w:cs="Arial"/>
        </w:rPr>
      </w:pPr>
      <w:r w:rsidRPr="00B07F66">
        <w:rPr>
          <w:rFonts w:ascii="Arial" w:hAnsi="Arial" w:cs="Arial"/>
          <w:rtl/>
        </w:rPr>
        <w:t>الإدارة الفرعية لتطوير منظومة رفيق وتحتوي على ثلاث (03) مصالح،</w:t>
      </w:r>
    </w:p>
    <w:p w:rsidR="001952BF" w:rsidRPr="00B07F66" w:rsidRDefault="001952BF" w:rsidP="007A61DA">
      <w:pPr>
        <w:pStyle w:val="Paragraphedeliste"/>
        <w:numPr>
          <w:ilvl w:val="0"/>
          <w:numId w:val="275"/>
        </w:numPr>
        <w:bidi/>
        <w:spacing w:before="100" w:beforeAutospacing="1" w:after="0" w:line="240" w:lineRule="auto"/>
        <w:ind w:left="1267"/>
        <w:jc w:val="both"/>
        <w:rPr>
          <w:rFonts w:ascii="Arial" w:hAnsi="Arial" w:cs="Arial"/>
        </w:rPr>
      </w:pPr>
      <w:r w:rsidRPr="00B07F66">
        <w:rPr>
          <w:rFonts w:ascii="Arial" w:hAnsi="Arial" w:cs="Arial"/>
          <w:rtl/>
        </w:rPr>
        <w:t>الإدارة الفرعية لتطوير منظومة أدب وتحتوي ثلاث (03) مصالح،</w:t>
      </w:r>
    </w:p>
    <w:p w:rsidR="001952BF" w:rsidRPr="00B07F66" w:rsidRDefault="001952BF" w:rsidP="007A61DA">
      <w:pPr>
        <w:pStyle w:val="Paragraphedeliste"/>
        <w:numPr>
          <w:ilvl w:val="0"/>
          <w:numId w:val="194"/>
        </w:numPr>
        <w:bidi/>
        <w:spacing w:before="100" w:beforeAutospacing="1" w:after="0" w:line="240" w:lineRule="auto"/>
        <w:ind w:left="927"/>
        <w:jc w:val="both"/>
        <w:rPr>
          <w:rFonts w:ascii="Arial" w:hAnsi="Arial" w:cs="Arial"/>
        </w:rPr>
      </w:pPr>
      <w:r w:rsidRPr="00B07F66">
        <w:rPr>
          <w:rFonts w:ascii="Arial" w:hAnsi="Arial" w:cs="Arial"/>
          <w:rtl/>
        </w:rPr>
        <w:t>إدارة نظام المعلومات وتشتمل على</w:t>
      </w:r>
      <w:r w:rsidRPr="00B07F66">
        <w:rPr>
          <w:rFonts w:ascii="Arial" w:hAnsi="Arial" w:cs="Arial"/>
        </w:rPr>
        <w:t xml:space="preserve">: </w:t>
      </w:r>
    </w:p>
    <w:p w:rsidR="001952BF" w:rsidRPr="00B07F66" w:rsidRDefault="001952BF" w:rsidP="007A61DA">
      <w:pPr>
        <w:pStyle w:val="Paragraphedeliste"/>
        <w:numPr>
          <w:ilvl w:val="0"/>
          <w:numId w:val="276"/>
        </w:numPr>
        <w:bidi/>
        <w:spacing w:before="100" w:beforeAutospacing="1" w:after="0" w:line="240" w:lineRule="auto"/>
        <w:ind w:left="1267"/>
        <w:jc w:val="both"/>
        <w:rPr>
          <w:rFonts w:ascii="Arial" w:hAnsi="Arial" w:cs="Arial"/>
        </w:rPr>
      </w:pPr>
      <w:r w:rsidRPr="00B07F66">
        <w:rPr>
          <w:rFonts w:ascii="Arial" w:hAnsi="Arial" w:cs="Arial"/>
          <w:rtl/>
        </w:rPr>
        <w:t>الإدارة الفرعية لإعداد الإحصائيات ولوحات القيادة وتحتوي على مصلحتين،</w:t>
      </w:r>
    </w:p>
    <w:p w:rsidR="001952BF" w:rsidRPr="00B07F66" w:rsidRDefault="001952BF" w:rsidP="007A61DA">
      <w:pPr>
        <w:pStyle w:val="Paragraphedeliste"/>
        <w:numPr>
          <w:ilvl w:val="0"/>
          <w:numId w:val="276"/>
        </w:numPr>
        <w:bidi/>
        <w:spacing w:before="100" w:beforeAutospacing="1" w:after="0" w:line="240" w:lineRule="auto"/>
        <w:ind w:left="1267"/>
        <w:jc w:val="both"/>
        <w:rPr>
          <w:rFonts w:ascii="Arial" w:hAnsi="Arial" w:cs="Arial"/>
        </w:rPr>
      </w:pPr>
      <w:r w:rsidRPr="00B07F66">
        <w:rPr>
          <w:rFonts w:ascii="Arial" w:hAnsi="Arial" w:cs="Arial"/>
          <w:rtl/>
        </w:rPr>
        <w:t>الإدارة الفرعية لتحليل المعلومات وتحتوي على مصلحتين،</w:t>
      </w:r>
    </w:p>
    <w:p w:rsidR="001952BF" w:rsidRPr="00B07F66" w:rsidRDefault="001952BF" w:rsidP="007A61DA">
      <w:pPr>
        <w:pStyle w:val="Paragraphedeliste"/>
        <w:numPr>
          <w:ilvl w:val="0"/>
          <w:numId w:val="276"/>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للخدمات الإلكترونية وتحتوي على مصلحتين</w:t>
      </w:r>
      <w:r w:rsidRPr="00B07F66">
        <w:rPr>
          <w:rFonts w:ascii="Arial" w:hAnsi="Arial" w:cs="Arial"/>
        </w:rPr>
        <w:t>.</w:t>
      </w:r>
    </w:p>
    <w:p w:rsidR="001952BF" w:rsidRPr="00B07F66" w:rsidRDefault="001952BF" w:rsidP="001952BF">
      <w:pPr>
        <w:pStyle w:val="Paragraphedeliste"/>
        <w:bidi/>
        <w:spacing w:before="100" w:beforeAutospacing="1" w:after="0" w:line="240" w:lineRule="auto"/>
        <w:ind w:left="1004"/>
        <w:jc w:val="both"/>
        <w:rPr>
          <w:rFonts w:ascii="Arial" w:hAnsi="Arial" w:cs="Arial"/>
        </w:rPr>
      </w:pPr>
    </w:p>
    <w:p w:rsidR="003C68F4" w:rsidRDefault="001952BF" w:rsidP="007A61DA">
      <w:pPr>
        <w:pStyle w:val="Paragraphedeliste"/>
        <w:numPr>
          <w:ilvl w:val="0"/>
          <w:numId w:val="184"/>
        </w:numPr>
        <w:bidi/>
        <w:spacing w:before="100" w:beforeAutospacing="1" w:after="0" w:line="240" w:lineRule="auto"/>
        <w:jc w:val="both"/>
        <w:rPr>
          <w:rFonts w:ascii="Arial" w:hAnsi="Arial" w:cs="Arial"/>
          <w:b/>
          <w:bCs/>
        </w:rPr>
      </w:pPr>
      <w:r w:rsidRPr="00B07F66">
        <w:rPr>
          <w:rFonts w:ascii="Arial" w:hAnsi="Arial" w:cs="Arial"/>
          <w:b/>
          <w:bCs/>
          <w:rtl/>
        </w:rPr>
        <w:t>وحدة المصالح المشتركة والتكوين والتعاون الدولي</w:t>
      </w:r>
    </w:p>
    <w:p w:rsidR="001952BF" w:rsidRPr="003C68F4" w:rsidRDefault="001952BF" w:rsidP="003C68F4">
      <w:pPr>
        <w:pStyle w:val="Paragraphedeliste"/>
        <w:bidi/>
        <w:spacing w:before="100" w:beforeAutospacing="1" w:after="0" w:line="240" w:lineRule="auto"/>
        <w:ind w:left="1004"/>
        <w:jc w:val="both"/>
        <w:rPr>
          <w:rFonts w:ascii="Arial" w:hAnsi="Arial" w:cs="Arial"/>
          <w:b/>
          <w:bCs/>
        </w:rPr>
      </w:pPr>
      <w:r w:rsidRPr="00B07F66">
        <w:rPr>
          <w:rFonts w:ascii="Arial" w:hAnsi="Arial" w:cs="Arial"/>
          <w:b/>
          <w:bCs/>
          <w:rtl/>
        </w:rPr>
        <w:t xml:space="preserve"> </w:t>
      </w:r>
      <w:r w:rsidRPr="00B07F66">
        <w:rPr>
          <w:rFonts w:ascii="Arial" w:hAnsi="Arial" w:cs="Arial"/>
          <w:rtl/>
        </w:rPr>
        <w:t>م</w:t>
      </w:r>
      <w:r w:rsidRPr="003C68F4">
        <w:rPr>
          <w:rFonts w:ascii="Arial" w:hAnsi="Arial" w:cs="Arial"/>
          <w:rtl/>
        </w:rPr>
        <w:t>كلفة خاصة بـ</w:t>
      </w:r>
      <w:r w:rsidRPr="003C68F4">
        <w:rPr>
          <w:rFonts w:ascii="Arial" w:hAnsi="Arial" w:cs="Arial"/>
        </w:rPr>
        <w:t>:</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إعداد مشاريع الّتنظيم الإداري للإدارة العامة للمحاسبة العمومية والاستخلاص والمصالح الخارجية الّتابعة لها والسهر على متابعة تنفيذها،</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مسك وتحيين الملّفات الإدارية والمالية للأعوان الراجعين بالنظر للإدارة العامة للمحاسبة العمومية والاستخلاص،</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السهر على عمليات انتداب الأعوان بالّتنسيق مع المصالح المركزية للوزارة المكلفة بالمالية،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متابعة تدرج الأعوان في حياتهم المهنية،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السهر على تطبيق القوانين الأساسية والّتراتيب الجاري بها العمل في ميدان الّتصرف في الموارد البشرية،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الّتنسيق مع المركز الوطني للإعلامية فيما يتعّلق بالّتصرف في الموارد البشرية،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تعيين المحاسبين العموميين وأمناء الصناديق ومتابعة تدرجهم في الحياة المهنية ونقلهم وعطلهم،</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تعيين مأموري المصالح المالية ومتابعة وضعياتهم،</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تأمين تنفيذ الإجراءات الّتأديبية بالنسبة للأعوان الراجعين بالنظر للإدارة العامة للمحاسبة العمومية والاستخلاص،</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متابعة الّنزاعات المرفوعة أمام المحكمة الإدارية من قبل الأعوان والقضايا المرفوعة من قبل الإدارة،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التنسيق مع مصالح المكلف العام بنزاعات الدولة في القضايا التي تكون الإدارة العامة للمحاسبة العمومية والاستخلاص أو أعوانها طرفا فيها،</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إعداد مشروع ميزانية التصرف والتنمية للإدارة العامة للمحاسبة العمومية والاستخلاص،</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المساهمة في إعداد مخططات الّتنمية للوزارة المكلفة بالمالية،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تنفيذ الميزانية على مستوى التعهد والتصفية والإذن بالدفع للّنفقات الخاصة بالتأجير والتسيير ومشاريع الّتنمية،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احتساب ومراجعة المنح الخصوصية وخاصة منحة التصرف ومنحة الاستخلاص والتصرف في حساب الضمان التعاوني،</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متابعة استهلاك الاعتمادات المفوضة للمصالح الخارجية للإدارة العامة للمحاسبة العمومية والاستخلاص،</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برمجة ومتابعة إنجاز البناءات وأشغال التهيئة والتعهد بالمباني،</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متابعة كراء فضاءات المراكز المحاسبية،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صيانة البناءات والمعدات والتجهيزات الإدارية ووسائل النقل،</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تأمين عمليات التزود بالمواد والمعدات والتجهيزات ومسك حسابية المواد والقيام بعملية الجرد،</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إعداد ملفات الصفقات ومتابعة سيرها لدى اللجان المختصة،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السّهر على ترشيد استهلاك الطّاقة بمصالـح الإدارة العامة للمحاسبة العموميـة والاستخلاص،</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السهر على توزيع التعليمات العامة والمذكرات العامة ومذكرات العمل وكافة المراجع المتعلقة بالمحاسبة العمومية على مختلف المصالح المركزية والخارجية،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توثيق كاّفة الّنصوص القانونية والترتيبية والمراجع الصادرة في مختلف مجالات تدّ خل الإدارة العامة للمحاسبة العمومية والاستخلاص والعمل على تبويبها وترتيبها،</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تنفيذ البرامج والمخططات الوطنية في مجال الأرشيف بالتنسيق مع الأرشيف الوطني وإعداد أدوات العمل الأرشيفية وتحيينها،</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السهر على تنسيق أعمال الحفظ والإشراف على عمليات التحويل والإتلاف للوثائق بمختلف مصالح الإدارة العامة للمحاسبة العمومية والاستخلاص ومتابعة تنفيذها على المستوى الجهوي،</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ضبط الحاجيات الأساسية والخصوصية للّتكوين،</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 xml:space="preserve">إعداد برامج الّتكوين وتحسين المستوى المهني </w:t>
      </w:r>
      <w:proofErr w:type="spellStart"/>
      <w:r w:rsidRPr="00B07F66">
        <w:rPr>
          <w:rFonts w:ascii="Arial" w:hAnsi="Arial" w:cs="Arial"/>
          <w:rtl/>
        </w:rPr>
        <w:t>والرسكلة</w:t>
      </w:r>
      <w:proofErr w:type="spellEnd"/>
      <w:r w:rsidRPr="00B07F66">
        <w:rPr>
          <w:rFonts w:ascii="Arial" w:hAnsi="Arial" w:cs="Arial"/>
          <w:rtl/>
        </w:rPr>
        <w:t xml:space="preserve"> لفائدة الأعوان بالتعاون مع المدرسة الوطنية للمالية والسهر على تنفيذها،</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إعداد وتنفيذ برامج التعاون الدولي في مجال التكوين وتبادل الخبرات،</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تنظيم الملتقيات لفائدة الأعوان ومأموري المصالح المالية،</w:t>
      </w:r>
    </w:p>
    <w:p w:rsidR="001952BF" w:rsidRPr="00B07F66" w:rsidRDefault="001952BF" w:rsidP="007A61DA">
      <w:pPr>
        <w:pStyle w:val="Paragraphedeliste"/>
        <w:numPr>
          <w:ilvl w:val="0"/>
          <w:numId w:val="195"/>
        </w:numPr>
        <w:bidi/>
        <w:spacing w:before="100" w:beforeAutospacing="1" w:after="0" w:line="240" w:lineRule="auto"/>
        <w:ind w:left="927"/>
        <w:jc w:val="both"/>
        <w:rPr>
          <w:rFonts w:ascii="Arial" w:hAnsi="Arial" w:cs="Arial"/>
        </w:rPr>
      </w:pPr>
      <w:r w:rsidRPr="00B07F66">
        <w:rPr>
          <w:rFonts w:ascii="Arial" w:hAnsi="Arial" w:cs="Arial"/>
          <w:rtl/>
        </w:rPr>
        <w:t>متابعة المشاركة في الملتقيات التي تنظّمها هياكل أخرى</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يشرف على وحدة المصالح المشتركة رئيس وحدة ينتفع بالمنح والامتيازات المخولة لمدير عام إدارة مركزية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Pr>
      </w:pPr>
      <w:r w:rsidRPr="00B07F66">
        <w:rPr>
          <w:rFonts w:ascii="Arial" w:hAnsi="Arial" w:cs="Arial"/>
          <w:rtl/>
        </w:rPr>
        <w:t>وتحتوي هذه الوحدة على ثلاث إدارات وإدارة فرعية</w:t>
      </w:r>
      <w:r w:rsidRPr="00B07F66">
        <w:rPr>
          <w:rFonts w:ascii="Arial" w:hAnsi="Arial" w:cs="Arial"/>
        </w:rPr>
        <w:t>:</w:t>
      </w:r>
    </w:p>
    <w:p w:rsidR="001952BF" w:rsidRPr="00B07F66" w:rsidRDefault="001952BF" w:rsidP="007A61DA">
      <w:pPr>
        <w:pStyle w:val="Paragraphedeliste"/>
        <w:numPr>
          <w:ilvl w:val="0"/>
          <w:numId w:val="196"/>
        </w:numPr>
        <w:bidi/>
        <w:spacing w:before="100" w:beforeAutospacing="1" w:after="0" w:line="240" w:lineRule="auto"/>
        <w:jc w:val="both"/>
        <w:rPr>
          <w:rFonts w:ascii="Arial" w:hAnsi="Arial" w:cs="Arial"/>
        </w:rPr>
      </w:pPr>
      <w:r w:rsidRPr="00B07F66">
        <w:rPr>
          <w:rFonts w:ascii="Arial" w:hAnsi="Arial" w:cs="Arial"/>
          <w:rtl/>
        </w:rPr>
        <w:t>إدارة التصرف في الموارد البشرية وتشتمل على</w:t>
      </w:r>
      <w:r w:rsidRPr="00B07F66">
        <w:rPr>
          <w:rFonts w:ascii="Arial" w:hAnsi="Arial" w:cs="Arial"/>
        </w:rPr>
        <w:t>:</w:t>
      </w:r>
    </w:p>
    <w:p w:rsidR="001952BF" w:rsidRPr="00B07F66" w:rsidRDefault="001952BF" w:rsidP="007A61DA">
      <w:pPr>
        <w:pStyle w:val="Paragraphedeliste"/>
        <w:numPr>
          <w:ilvl w:val="0"/>
          <w:numId w:val="277"/>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للتصرف في المحاسبين العموميين وأمناء الصناديق وتحتوي على مصلحتين،</w:t>
      </w:r>
    </w:p>
    <w:p w:rsidR="001952BF" w:rsidRPr="00B07F66" w:rsidRDefault="001952BF" w:rsidP="007A61DA">
      <w:pPr>
        <w:pStyle w:val="Paragraphedeliste"/>
        <w:numPr>
          <w:ilvl w:val="0"/>
          <w:numId w:val="277"/>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للتصرف في الموارد البشرية وتحتوي على مصلحتين،</w:t>
      </w:r>
    </w:p>
    <w:p w:rsidR="001952BF" w:rsidRPr="00B07F66" w:rsidRDefault="001952BF" w:rsidP="007A61DA">
      <w:pPr>
        <w:pStyle w:val="Paragraphedeliste"/>
        <w:numPr>
          <w:ilvl w:val="0"/>
          <w:numId w:val="277"/>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للتنظيم والإجراءات التأديبية وتحتوي على مصلحتين</w:t>
      </w:r>
      <w:r w:rsidRPr="00B07F66">
        <w:rPr>
          <w:rFonts w:ascii="Arial" w:hAnsi="Arial" w:cs="Arial"/>
        </w:rPr>
        <w:t>.</w:t>
      </w:r>
    </w:p>
    <w:p w:rsidR="001952BF" w:rsidRPr="00B07F66" w:rsidRDefault="001952BF" w:rsidP="007A61DA">
      <w:pPr>
        <w:pStyle w:val="Paragraphedeliste"/>
        <w:numPr>
          <w:ilvl w:val="0"/>
          <w:numId w:val="196"/>
        </w:numPr>
        <w:bidi/>
        <w:spacing w:before="100" w:beforeAutospacing="1" w:after="0" w:line="240" w:lineRule="auto"/>
        <w:jc w:val="both"/>
        <w:rPr>
          <w:rFonts w:ascii="Arial" w:hAnsi="Arial" w:cs="Arial"/>
        </w:rPr>
      </w:pPr>
      <w:r w:rsidRPr="00B07F66">
        <w:rPr>
          <w:rFonts w:ascii="Arial" w:hAnsi="Arial" w:cs="Arial"/>
        </w:rPr>
        <w:tab/>
      </w:r>
      <w:r w:rsidRPr="00B07F66">
        <w:rPr>
          <w:rFonts w:ascii="Arial" w:hAnsi="Arial" w:cs="Arial"/>
          <w:rtl/>
        </w:rPr>
        <w:t>إدارة الشؤون المالية والتجهيزات والمعدات وتشتمل على</w:t>
      </w:r>
      <w:r w:rsidRPr="00B07F66">
        <w:rPr>
          <w:rFonts w:ascii="Arial" w:hAnsi="Arial" w:cs="Arial"/>
        </w:rPr>
        <w:t>:</w:t>
      </w:r>
    </w:p>
    <w:p w:rsidR="001952BF" w:rsidRPr="00B07F66" w:rsidRDefault="001952BF" w:rsidP="007A61DA">
      <w:pPr>
        <w:pStyle w:val="Paragraphedeliste"/>
        <w:numPr>
          <w:ilvl w:val="0"/>
          <w:numId w:val="278"/>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للتأجير والميزانية وتحتوي على أربع (04) مصالح،</w:t>
      </w:r>
    </w:p>
    <w:p w:rsidR="001952BF" w:rsidRPr="00B07F66" w:rsidRDefault="001952BF" w:rsidP="007A61DA">
      <w:pPr>
        <w:pStyle w:val="Paragraphedeliste"/>
        <w:numPr>
          <w:ilvl w:val="0"/>
          <w:numId w:val="278"/>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للبنايات وتحتوي على مصلحتين،</w:t>
      </w:r>
    </w:p>
    <w:p w:rsidR="001952BF" w:rsidRPr="00B07F66" w:rsidRDefault="001952BF" w:rsidP="007A61DA">
      <w:pPr>
        <w:pStyle w:val="Paragraphedeliste"/>
        <w:numPr>
          <w:ilvl w:val="0"/>
          <w:numId w:val="278"/>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للتصرف في التجهيزات والمعدات والمطبوعات والقيم وتحتوي على مصلحتين</w:t>
      </w:r>
      <w:r w:rsidRPr="00B07F66">
        <w:rPr>
          <w:rFonts w:ascii="Arial" w:hAnsi="Arial" w:cs="Arial"/>
        </w:rPr>
        <w:t>.</w:t>
      </w:r>
    </w:p>
    <w:p w:rsidR="001952BF" w:rsidRPr="00B07F66" w:rsidRDefault="001952BF" w:rsidP="007A61DA">
      <w:pPr>
        <w:pStyle w:val="Paragraphedeliste"/>
        <w:numPr>
          <w:ilvl w:val="0"/>
          <w:numId w:val="196"/>
        </w:numPr>
        <w:bidi/>
        <w:spacing w:before="100" w:beforeAutospacing="1" w:after="0" w:line="240" w:lineRule="auto"/>
        <w:ind w:left="927"/>
        <w:jc w:val="both"/>
        <w:rPr>
          <w:rFonts w:ascii="Arial" w:hAnsi="Arial" w:cs="Arial"/>
        </w:rPr>
      </w:pPr>
      <w:r w:rsidRPr="00B07F66">
        <w:rPr>
          <w:rFonts w:ascii="Arial" w:hAnsi="Arial" w:cs="Arial"/>
          <w:rtl/>
        </w:rPr>
        <w:t>إدارة التكوين والتعاون الدولي وتشتمل على إدارة فرعية للتكوين والتعاون الدولي ومصلحتين</w:t>
      </w:r>
      <w:r w:rsidRPr="00B07F66">
        <w:rPr>
          <w:rFonts w:ascii="Arial" w:hAnsi="Arial" w:cs="Arial"/>
        </w:rPr>
        <w:t>.</w:t>
      </w:r>
    </w:p>
    <w:p w:rsidR="001952BF" w:rsidRDefault="001952BF" w:rsidP="007A61DA">
      <w:pPr>
        <w:pStyle w:val="Paragraphedeliste"/>
        <w:numPr>
          <w:ilvl w:val="0"/>
          <w:numId w:val="196"/>
        </w:numPr>
        <w:bidi/>
        <w:spacing w:before="100" w:beforeAutospacing="1" w:after="0" w:line="240" w:lineRule="auto"/>
        <w:ind w:left="927"/>
        <w:jc w:val="both"/>
        <w:rPr>
          <w:rFonts w:ascii="Arial" w:hAnsi="Arial" w:cs="Arial"/>
        </w:rPr>
      </w:pPr>
      <w:r w:rsidRPr="00B07F66">
        <w:rPr>
          <w:rFonts w:ascii="Arial" w:hAnsi="Arial" w:cs="Arial"/>
          <w:rtl/>
        </w:rPr>
        <w:t>الإدارة الفرعية للتوثيق والأرشيف وتحتوي على مصلحتين</w:t>
      </w:r>
      <w:r w:rsidRPr="00B07F66">
        <w:rPr>
          <w:rFonts w:ascii="Arial" w:hAnsi="Arial" w:cs="Arial"/>
        </w:rPr>
        <w:t>.</w:t>
      </w:r>
    </w:p>
    <w:p w:rsidR="002F4A04" w:rsidRPr="00B07F66" w:rsidRDefault="002F4A04" w:rsidP="002F4A04">
      <w:pPr>
        <w:pStyle w:val="Paragraphedeliste"/>
        <w:bidi/>
        <w:spacing w:before="100" w:beforeAutospacing="1" w:after="0" w:line="240" w:lineRule="auto"/>
        <w:ind w:left="927"/>
        <w:jc w:val="both"/>
        <w:rPr>
          <w:rFonts w:ascii="Arial" w:hAnsi="Arial" w:cs="Arial"/>
        </w:rPr>
      </w:pPr>
    </w:p>
    <w:p w:rsidR="003C68F4" w:rsidRDefault="002F4A04" w:rsidP="007A61DA">
      <w:pPr>
        <w:pStyle w:val="Paragraphedeliste"/>
        <w:numPr>
          <w:ilvl w:val="0"/>
          <w:numId w:val="184"/>
        </w:numPr>
        <w:bidi/>
        <w:spacing w:after="0"/>
        <w:ind w:left="643"/>
        <w:jc w:val="both"/>
        <w:rPr>
          <w:rFonts w:ascii="Arial" w:hAnsi="Arial" w:cs="Arial"/>
          <w:b/>
          <w:bCs/>
        </w:rPr>
      </w:pPr>
      <w:r w:rsidRPr="002F4A04">
        <w:rPr>
          <w:rFonts w:ascii="Arial" w:hAnsi="Arial" w:cs="Arial" w:hint="cs"/>
          <w:b/>
          <w:bCs/>
          <w:rtl/>
        </w:rPr>
        <w:t>خلية</w:t>
      </w:r>
      <w:r w:rsidRPr="002F4A04">
        <w:rPr>
          <w:rFonts w:ascii="Arial" w:hAnsi="Arial" w:cs="Arial"/>
          <w:b/>
          <w:bCs/>
          <w:rtl/>
        </w:rPr>
        <w:t xml:space="preserve"> </w:t>
      </w:r>
      <w:r w:rsidRPr="002F4A04">
        <w:rPr>
          <w:rFonts w:ascii="Arial" w:hAnsi="Arial" w:cs="Arial" w:hint="cs"/>
          <w:b/>
          <w:bCs/>
          <w:rtl/>
        </w:rPr>
        <w:t>التدقيق</w:t>
      </w:r>
      <w:r w:rsidRPr="002F4A04">
        <w:rPr>
          <w:rFonts w:ascii="Arial" w:hAnsi="Arial" w:cs="Arial"/>
          <w:b/>
          <w:bCs/>
          <w:rtl/>
        </w:rPr>
        <w:t xml:space="preserve"> </w:t>
      </w:r>
      <w:r w:rsidRPr="002F4A04">
        <w:rPr>
          <w:rFonts w:ascii="Arial" w:hAnsi="Arial" w:cs="Arial" w:hint="cs"/>
          <w:b/>
          <w:bCs/>
          <w:rtl/>
        </w:rPr>
        <w:t>الداخلي</w:t>
      </w:r>
      <w:r w:rsidRPr="002F4A04">
        <w:rPr>
          <w:rFonts w:ascii="Arial" w:hAnsi="Arial" w:cs="Arial"/>
          <w:b/>
          <w:bCs/>
          <w:rtl/>
        </w:rPr>
        <w:t xml:space="preserve"> </w:t>
      </w:r>
      <w:r>
        <w:rPr>
          <w:rFonts w:ascii="Arial" w:hAnsi="Arial" w:cs="Arial" w:hint="cs"/>
          <w:b/>
          <w:bCs/>
          <w:rtl/>
        </w:rPr>
        <w:t xml:space="preserve">والجودة </w:t>
      </w:r>
    </w:p>
    <w:p w:rsidR="002F4A04" w:rsidRPr="002F4A04" w:rsidRDefault="002F4A04" w:rsidP="003C68F4">
      <w:pPr>
        <w:pStyle w:val="Paragraphedeliste"/>
        <w:bidi/>
        <w:spacing w:after="0"/>
        <w:ind w:left="643"/>
        <w:jc w:val="both"/>
        <w:rPr>
          <w:rFonts w:ascii="Arial" w:hAnsi="Arial" w:cs="Arial"/>
          <w:b/>
          <w:bCs/>
          <w:rtl/>
        </w:rPr>
      </w:pPr>
      <w:r w:rsidRPr="002F4A04">
        <w:rPr>
          <w:rFonts w:ascii="Arial" w:hAnsi="Arial" w:cs="Arial"/>
          <w:rtl/>
        </w:rPr>
        <w:t xml:space="preserve">مكلفة </w:t>
      </w:r>
      <w:r>
        <w:rPr>
          <w:rFonts w:ascii="Arial" w:hAnsi="Arial" w:cs="Arial"/>
          <w:rtl/>
        </w:rPr>
        <w:t>خاص</w:t>
      </w:r>
      <w:r>
        <w:rPr>
          <w:rFonts w:ascii="Arial" w:hAnsi="Arial" w:cs="Arial" w:hint="cs"/>
          <w:rtl/>
        </w:rPr>
        <w:t>ة بـ</w:t>
      </w:r>
      <w:r w:rsidRPr="002F4A04">
        <w:rPr>
          <w:rFonts w:ascii="Arial" w:hAnsi="Arial" w:cs="Arial"/>
        </w:rPr>
        <w:t>:</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تصور منهجية التدقيق الداخلي وإعداد المواصفات والأدلة وتحيينها،</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إعداد برامج التدقيق الداخلي والتدقيق في الجودة،</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ضبط مؤشرات التصرف على مستوى مصالح الإدارة العامة للمحاسبة العمومية والاستخلاص ومتابعة تحقيقها،</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القيام بمهمات تدقيق داخلي بمصالح الإدارة العامة للمحاسبة العمومية والاستخلاص،</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تقديم اقتراحات عملية لتحسين الإجراءات وأساليب العمل وتوزيع الصلاحيات على المصالح الخارجية للإدارة العامة للمحاسبة العمومية والاستخلاص،</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إرساء منظومة الجودة والسهر على تحسينها وتعميمها،</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ضبط الإجراءات والمسارات اللازمة لضمان حسن سير أعمال المصالح،</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دراسة وتوخي أساليب تطوير وترشيد التصرف الإداري قصد إنجاز الخدمات وفق المتطلبات المحددة والعمل على تحسين جودتها،</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المساهمة في إعداد برامج التكوين للنهوض بكفاءة ومهارات الموارد البشرية،</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تطوير أساليب وآليات الاتصال مع المواطن،</w:t>
      </w:r>
    </w:p>
    <w:p w:rsidR="002F4A04" w:rsidRPr="00E76CB5" w:rsidRDefault="002F4A04" w:rsidP="007A61DA">
      <w:pPr>
        <w:pStyle w:val="Paragraphedeliste"/>
        <w:numPr>
          <w:ilvl w:val="0"/>
          <w:numId w:val="232"/>
        </w:numPr>
        <w:bidi/>
        <w:spacing w:before="100" w:beforeAutospacing="1" w:after="0" w:line="240" w:lineRule="auto"/>
        <w:ind w:left="927"/>
        <w:jc w:val="both"/>
        <w:rPr>
          <w:rFonts w:ascii="Arial" w:hAnsi="Arial" w:cs="Arial"/>
          <w:rtl/>
        </w:rPr>
      </w:pPr>
      <w:r w:rsidRPr="00E76CB5">
        <w:rPr>
          <w:rFonts w:ascii="Arial" w:hAnsi="Arial" w:cs="Arial"/>
          <w:rtl/>
        </w:rPr>
        <w:t>إنجاز عمليات تدقيق داخلي للجودة للتأكد من المطابقة للمواصفات واتخاذ الإجراءات التصحيحية اللازمة</w:t>
      </w:r>
      <w:r w:rsidRPr="00E76CB5">
        <w:rPr>
          <w:rFonts w:ascii="Arial" w:hAnsi="Arial" w:cs="Arial"/>
        </w:rPr>
        <w:t>.</w:t>
      </w:r>
    </w:p>
    <w:p w:rsidR="002F4A04" w:rsidRPr="00E76CB5" w:rsidRDefault="002F4A04" w:rsidP="002F4A04">
      <w:pPr>
        <w:bidi/>
        <w:spacing w:before="100" w:beforeAutospacing="1" w:after="0" w:line="240" w:lineRule="auto"/>
        <w:ind w:left="284"/>
        <w:jc w:val="both"/>
        <w:rPr>
          <w:rFonts w:ascii="Arial" w:hAnsi="Arial" w:cs="Arial"/>
          <w:rtl/>
        </w:rPr>
      </w:pPr>
      <w:r w:rsidRPr="00E76CB5">
        <w:rPr>
          <w:rFonts w:ascii="Arial" w:hAnsi="Arial" w:cs="Arial"/>
          <w:rtl/>
        </w:rPr>
        <w:t>يشرف على خلية التدقيق الداخلي والجودة مدقق من الدرجة الأولى برتبة وامتيازات مدير إدارة مركزية. وتشتمل على</w:t>
      </w:r>
      <w:r w:rsidRPr="00E76CB5">
        <w:rPr>
          <w:rFonts w:ascii="Arial" w:hAnsi="Arial" w:cs="Arial"/>
        </w:rPr>
        <w:t>:</w:t>
      </w:r>
    </w:p>
    <w:p w:rsidR="002F4A04" w:rsidRPr="00E76CB5" w:rsidRDefault="002F4A04" w:rsidP="007A61DA">
      <w:pPr>
        <w:pStyle w:val="Paragraphedeliste"/>
        <w:numPr>
          <w:ilvl w:val="0"/>
          <w:numId w:val="279"/>
        </w:numPr>
        <w:bidi/>
        <w:spacing w:before="100" w:beforeAutospacing="1" w:after="0" w:line="240" w:lineRule="auto"/>
        <w:ind w:left="927"/>
        <w:jc w:val="both"/>
        <w:rPr>
          <w:rFonts w:ascii="Arial" w:hAnsi="Arial" w:cs="Arial"/>
        </w:rPr>
      </w:pPr>
      <w:r w:rsidRPr="00E76CB5">
        <w:rPr>
          <w:rFonts w:ascii="Arial" w:hAnsi="Arial" w:cs="Arial"/>
          <w:rtl/>
        </w:rPr>
        <w:t>الإدارة الفرعية للتدقيق الداخلي وتحتوي على مصلحتين،</w:t>
      </w:r>
    </w:p>
    <w:p w:rsidR="002F4A04" w:rsidRPr="00E76CB5" w:rsidRDefault="002F4A04" w:rsidP="007A61DA">
      <w:pPr>
        <w:pStyle w:val="Paragraphedeliste"/>
        <w:numPr>
          <w:ilvl w:val="0"/>
          <w:numId w:val="279"/>
        </w:numPr>
        <w:bidi/>
        <w:spacing w:before="100" w:beforeAutospacing="1" w:after="0" w:line="240" w:lineRule="auto"/>
        <w:ind w:left="927"/>
        <w:jc w:val="both"/>
        <w:rPr>
          <w:rFonts w:ascii="Arial" w:hAnsi="Arial" w:cs="Arial"/>
        </w:rPr>
      </w:pPr>
      <w:r w:rsidRPr="00E76CB5">
        <w:rPr>
          <w:rFonts w:ascii="Arial" w:hAnsi="Arial" w:cs="Arial"/>
          <w:rtl/>
        </w:rPr>
        <w:t>الإدارة الفرعية للجودة وتحتوي على مصلحتين،</w:t>
      </w:r>
    </w:p>
    <w:p w:rsidR="002F4A04" w:rsidRPr="00E76CB5" w:rsidRDefault="002F4A04" w:rsidP="007A61DA">
      <w:pPr>
        <w:pStyle w:val="Paragraphedeliste"/>
        <w:numPr>
          <w:ilvl w:val="0"/>
          <w:numId w:val="279"/>
        </w:numPr>
        <w:bidi/>
        <w:spacing w:before="100" w:beforeAutospacing="1" w:after="0" w:line="240" w:lineRule="auto"/>
        <w:ind w:left="927"/>
        <w:jc w:val="both"/>
        <w:rPr>
          <w:rFonts w:ascii="Arial" w:hAnsi="Arial" w:cs="Arial"/>
        </w:rPr>
      </w:pPr>
      <w:r w:rsidRPr="00E76CB5">
        <w:rPr>
          <w:rFonts w:ascii="Arial" w:hAnsi="Arial" w:cs="Arial"/>
          <w:rtl/>
        </w:rPr>
        <w:t xml:space="preserve">خلية المدققين الداخليين تتكون من أربعة </w:t>
      </w:r>
      <w:proofErr w:type="gramStart"/>
      <w:r w:rsidRPr="00E76CB5">
        <w:rPr>
          <w:rFonts w:ascii="Arial" w:hAnsi="Arial" w:cs="Arial"/>
          <w:rtl/>
        </w:rPr>
        <w:t>( 04</w:t>
      </w:r>
      <w:proofErr w:type="gramEnd"/>
      <w:r w:rsidRPr="00E76CB5">
        <w:rPr>
          <w:rFonts w:ascii="Arial" w:hAnsi="Arial" w:cs="Arial"/>
          <w:rtl/>
        </w:rPr>
        <w:t xml:space="preserve"> ) مدققين داخليين من الدرجة الثانية برتبة وامتيازات </w:t>
      </w:r>
      <w:proofErr w:type="spellStart"/>
      <w:r w:rsidRPr="00E76CB5">
        <w:rPr>
          <w:rFonts w:ascii="Arial" w:hAnsi="Arial" w:cs="Arial"/>
          <w:rtl/>
        </w:rPr>
        <w:t>كاهية</w:t>
      </w:r>
      <w:proofErr w:type="spellEnd"/>
      <w:r w:rsidRPr="00E76CB5">
        <w:rPr>
          <w:rFonts w:ascii="Arial" w:hAnsi="Arial" w:cs="Arial"/>
          <w:rtl/>
        </w:rPr>
        <w:t xml:space="preserve"> مدير إدارة مركزية يساعدهم ثمانية مدققين داخليين ( 08 ) من الدرجة الثالثة برتبة وامتيازات رئيس مصلحة إدارة مركزية.</w:t>
      </w:r>
    </w:p>
    <w:p w:rsidR="001952BF" w:rsidRPr="00B07F66" w:rsidRDefault="001952BF" w:rsidP="001952BF">
      <w:pPr>
        <w:pStyle w:val="Paragraphedeliste"/>
        <w:bidi/>
        <w:spacing w:before="100" w:beforeAutospacing="1" w:after="0" w:line="240" w:lineRule="auto"/>
        <w:ind w:left="927"/>
        <w:jc w:val="both"/>
        <w:rPr>
          <w:rFonts w:ascii="Arial" w:hAnsi="Arial" w:cs="Arial"/>
          <w:b/>
          <w:bCs/>
        </w:rPr>
      </w:pPr>
    </w:p>
    <w:p w:rsidR="003C68F4" w:rsidRDefault="001952BF" w:rsidP="007A61DA">
      <w:pPr>
        <w:pStyle w:val="Paragraphedeliste"/>
        <w:numPr>
          <w:ilvl w:val="0"/>
          <w:numId w:val="184"/>
        </w:numPr>
        <w:bidi/>
        <w:spacing w:before="100" w:beforeAutospacing="1" w:after="0" w:line="240" w:lineRule="auto"/>
        <w:ind w:left="643"/>
        <w:jc w:val="both"/>
        <w:rPr>
          <w:rFonts w:ascii="Arial" w:hAnsi="Arial" w:cs="Arial"/>
          <w:b/>
          <w:bCs/>
        </w:rPr>
      </w:pPr>
      <w:r w:rsidRPr="00B07F66">
        <w:rPr>
          <w:rFonts w:ascii="Arial" w:hAnsi="Arial" w:cs="Arial"/>
          <w:b/>
          <w:bCs/>
          <w:rtl/>
        </w:rPr>
        <w:t>حدة التنظيم والتنسيق والاتصال</w:t>
      </w:r>
      <w:r w:rsidR="00AC7BDD" w:rsidRPr="00B07F66">
        <w:rPr>
          <w:rStyle w:val="Appelnotedebasdep"/>
          <w:rFonts w:ascii="Arial" w:hAnsi="Arial" w:cs="Arial"/>
          <w:b/>
          <w:bCs/>
          <w:rtl/>
        </w:rPr>
        <w:footnoteReference w:id="27"/>
      </w:r>
      <w:r w:rsidRPr="00B07F66">
        <w:rPr>
          <w:rFonts w:ascii="Arial" w:hAnsi="Arial" w:cs="Arial"/>
          <w:b/>
          <w:bCs/>
          <w:rtl/>
        </w:rPr>
        <w:t xml:space="preserve"> </w:t>
      </w:r>
    </w:p>
    <w:p w:rsidR="001952BF" w:rsidRPr="00B07F66" w:rsidRDefault="001952BF" w:rsidP="003C68F4">
      <w:pPr>
        <w:pStyle w:val="Paragraphedeliste"/>
        <w:bidi/>
        <w:spacing w:before="100" w:beforeAutospacing="1" w:after="0" w:line="240" w:lineRule="auto"/>
        <w:ind w:left="643"/>
        <w:jc w:val="both"/>
        <w:rPr>
          <w:rFonts w:ascii="Arial" w:hAnsi="Arial" w:cs="Arial"/>
          <w:b/>
          <w:bCs/>
          <w:rtl/>
        </w:rPr>
      </w:pPr>
      <w:r w:rsidRPr="00B07F66">
        <w:rPr>
          <w:rFonts w:ascii="Arial" w:hAnsi="Arial" w:cs="Arial"/>
          <w:rtl/>
        </w:rPr>
        <w:t>مكلفة خاصة بـ</w:t>
      </w:r>
      <w:r w:rsidRPr="00B07F66">
        <w:rPr>
          <w:rFonts w:ascii="Arial" w:hAnsi="Arial" w:cs="Arial"/>
        </w:rPr>
        <w:t>:</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إعداد مخططات تعصير المصالح الخارجية والمركزية،</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 xml:space="preserve">إعادة هندسة المهام </w:t>
      </w:r>
      <w:proofErr w:type="spellStart"/>
      <w:r w:rsidRPr="00B07F66">
        <w:rPr>
          <w:rFonts w:ascii="Arial" w:hAnsi="Arial" w:cs="Arial"/>
          <w:rtl/>
        </w:rPr>
        <w:t>الموكولة</w:t>
      </w:r>
      <w:proofErr w:type="spellEnd"/>
      <w:r w:rsidRPr="00B07F66">
        <w:rPr>
          <w:rFonts w:ascii="Arial" w:hAnsi="Arial" w:cs="Arial"/>
          <w:rtl/>
        </w:rPr>
        <w:t xml:space="preserve"> إلى مختلف المصالح وتبسيطها،</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هيكلة المراكز المحاسبية ودراسة المهام المحمولة عليها وتحديد مقاييس توزيعها بين الأعوان،</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متابعة مسؤولية المحاسبين العموميين والوكلاء والخزنة،</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 xml:space="preserve">دراسة ومتابعة مطالب تبرئة ذمة المحاسبين العموميين والوكلاء والخزنة عامري الذمّة </w:t>
      </w:r>
      <w:r w:rsidR="001952BF" w:rsidRPr="00B07F66">
        <w:rPr>
          <w:rFonts w:ascii="Arial" w:hAnsi="Arial" w:cs="Arial"/>
          <w:rtl/>
        </w:rPr>
        <w:t xml:space="preserve">ومطالب </w:t>
      </w:r>
      <w:r w:rsidRPr="00B07F66">
        <w:rPr>
          <w:rFonts w:ascii="Arial" w:hAnsi="Arial" w:cs="Arial"/>
          <w:rtl/>
        </w:rPr>
        <w:t xml:space="preserve">الإعفاء، </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 xml:space="preserve">الإشراف على إعداد تقارير النشاط، </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التنسيق مع مختلف الهياكل ذات العلاقة بنشاط الإدارة العامّة للمحاسبة العمومية والاستخلاص،</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تحديد سياسة الوقاية والمحافظة على الأموال والقيم بمختلف المراكز المحاسبية،</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تنظيم استقبال المواطنين داخل المصالح المركزية،</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إعداد التوجهات العامّة والمخطّطات المتعلقة بالاتصال الخارجي بالتنسيق مع المصالح المركزية لوزارة المالية،</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تنظيم عمليات تحسيس المطالبين بالأداء باستعمال مختلف وسائل الاتصال المكتوبة والسمعية والبصرية،</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إعداد دعائم الاتصال الخارجي من معلقات ومطويات وغيرها؛</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إرساء منظومة إصغاء لفائدة المتعاملين مع الإدارة العامة للمحاسبة العمومية والاستخلاص،</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التصرف في المجال المخصص للإدارة العامة للمحاسبة العمومية ضمن بوابة وزارة المالية</w:t>
      </w:r>
    </w:p>
    <w:p w:rsidR="00B0397C" w:rsidRPr="00B07F66" w:rsidRDefault="00406E22" w:rsidP="007A61DA">
      <w:pPr>
        <w:numPr>
          <w:ilvl w:val="0"/>
          <w:numId w:val="198"/>
        </w:numPr>
        <w:bidi/>
        <w:spacing w:before="100" w:beforeAutospacing="1" w:after="0" w:line="240" w:lineRule="auto"/>
        <w:ind w:left="927"/>
        <w:contextualSpacing/>
        <w:jc w:val="both"/>
        <w:rPr>
          <w:rFonts w:ascii="Arial" w:hAnsi="Arial" w:cs="Arial"/>
          <w:rtl/>
        </w:rPr>
      </w:pPr>
      <w:r w:rsidRPr="00B07F66">
        <w:rPr>
          <w:rFonts w:ascii="Arial" w:hAnsi="Arial" w:cs="Arial"/>
          <w:rtl/>
        </w:rPr>
        <w:t>إرساء منظومة اتصال داخلي بالاعتماد على التقنيات الحديثة للاتصال ومتابعتها</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tl/>
        </w:rPr>
      </w:pPr>
      <w:r w:rsidRPr="00B07F66">
        <w:rPr>
          <w:rFonts w:ascii="Arial" w:hAnsi="Arial" w:cs="Arial"/>
          <w:rtl/>
        </w:rPr>
        <w:t>ويشرف على وحدة التنظيم والتنسيق والاتصال رئيس وحدة ينتفع بالمنح والامتيازات المخولّة لمدير عام إدارة مركزيّة</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tl/>
        </w:rPr>
      </w:pPr>
      <w:r w:rsidRPr="00B07F66">
        <w:rPr>
          <w:rFonts w:ascii="Arial" w:hAnsi="Arial" w:cs="Arial"/>
          <w:rtl/>
        </w:rPr>
        <w:t>وتشتمل على ثلاث إدارات</w:t>
      </w:r>
      <w:r w:rsidRPr="00B07F66">
        <w:rPr>
          <w:rFonts w:ascii="Arial" w:hAnsi="Arial" w:cs="Arial"/>
        </w:rPr>
        <w:t>:</w:t>
      </w:r>
    </w:p>
    <w:p w:rsidR="005A3225" w:rsidRDefault="00406E22" w:rsidP="007A61DA">
      <w:pPr>
        <w:numPr>
          <w:ilvl w:val="0"/>
          <w:numId w:val="199"/>
        </w:numPr>
        <w:bidi/>
        <w:spacing w:before="100" w:beforeAutospacing="1" w:after="0" w:line="240" w:lineRule="auto"/>
        <w:ind w:left="927"/>
        <w:contextualSpacing/>
        <w:jc w:val="both"/>
        <w:rPr>
          <w:rFonts w:ascii="Arial" w:hAnsi="Arial" w:cs="Arial"/>
        </w:rPr>
      </w:pPr>
      <w:r w:rsidRPr="00B07F66">
        <w:rPr>
          <w:rFonts w:ascii="Arial" w:hAnsi="Arial" w:cs="Arial"/>
          <w:rtl/>
        </w:rPr>
        <w:t>إدارة التنظيم والتّنسيق وتشتمل على ثلاث إدارات فرعية</w:t>
      </w:r>
      <w:r w:rsidRPr="00B07F66">
        <w:rPr>
          <w:rFonts w:ascii="Arial" w:hAnsi="Arial" w:cs="Arial"/>
        </w:rPr>
        <w:t>:</w:t>
      </w:r>
    </w:p>
    <w:p w:rsidR="005A3225" w:rsidRPr="005A3225" w:rsidRDefault="00406E22" w:rsidP="007A61DA">
      <w:pPr>
        <w:pStyle w:val="Paragraphedeliste"/>
        <w:numPr>
          <w:ilvl w:val="0"/>
          <w:numId w:val="282"/>
        </w:numPr>
        <w:bidi/>
        <w:spacing w:before="100" w:beforeAutospacing="1" w:after="0" w:line="240" w:lineRule="auto"/>
        <w:ind w:left="1267"/>
        <w:jc w:val="both"/>
        <w:rPr>
          <w:rFonts w:ascii="Arial" w:hAnsi="Arial" w:cs="Arial"/>
        </w:rPr>
      </w:pPr>
      <w:r w:rsidRPr="005A3225">
        <w:rPr>
          <w:rFonts w:ascii="Arial" w:hAnsi="Arial" w:cs="Arial"/>
          <w:rtl/>
        </w:rPr>
        <w:t xml:space="preserve">الإدارة الفرعيّة لإعادة هندسة المهام والإجراءات وتحتوي على </w:t>
      </w:r>
      <w:r w:rsidR="001952BF" w:rsidRPr="005A3225">
        <w:rPr>
          <w:rFonts w:ascii="Arial" w:hAnsi="Arial" w:cs="Arial"/>
          <w:rtl/>
        </w:rPr>
        <w:t>مصلحتين</w:t>
      </w:r>
      <w:r w:rsidR="001952BF" w:rsidRPr="005A3225">
        <w:rPr>
          <w:rFonts w:ascii="Arial" w:hAnsi="Arial" w:cs="Arial"/>
        </w:rPr>
        <w:t>:</w:t>
      </w:r>
    </w:p>
    <w:p w:rsidR="005A3225" w:rsidRDefault="00406E22" w:rsidP="007A61DA">
      <w:pPr>
        <w:pStyle w:val="Paragraphedeliste"/>
        <w:numPr>
          <w:ilvl w:val="0"/>
          <w:numId w:val="280"/>
        </w:numPr>
        <w:bidi/>
        <w:spacing w:before="100" w:beforeAutospacing="1" w:after="0" w:line="240" w:lineRule="auto"/>
        <w:ind w:left="1494"/>
        <w:jc w:val="both"/>
        <w:rPr>
          <w:rFonts w:ascii="Arial" w:hAnsi="Arial" w:cs="Arial"/>
        </w:rPr>
      </w:pPr>
      <w:r w:rsidRPr="005A3225">
        <w:rPr>
          <w:rFonts w:ascii="Arial" w:hAnsi="Arial" w:cs="Arial"/>
          <w:rtl/>
        </w:rPr>
        <w:t xml:space="preserve">مصلحة إعادة هندسة مهام </w:t>
      </w:r>
      <w:proofErr w:type="spellStart"/>
      <w:r w:rsidRPr="005A3225">
        <w:rPr>
          <w:rFonts w:ascii="Arial" w:hAnsi="Arial" w:cs="Arial"/>
          <w:rtl/>
        </w:rPr>
        <w:t>القباضات</w:t>
      </w:r>
      <w:proofErr w:type="spellEnd"/>
      <w:r w:rsidRPr="005A3225">
        <w:rPr>
          <w:rFonts w:ascii="Arial" w:hAnsi="Arial" w:cs="Arial"/>
          <w:rtl/>
        </w:rPr>
        <w:t xml:space="preserve"> المالية،</w:t>
      </w:r>
    </w:p>
    <w:p w:rsidR="00B0397C" w:rsidRPr="005A3225" w:rsidRDefault="00406E22" w:rsidP="007A61DA">
      <w:pPr>
        <w:pStyle w:val="Paragraphedeliste"/>
        <w:numPr>
          <w:ilvl w:val="0"/>
          <w:numId w:val="280"/>
        </w:numPr>
        <w:bidi/>
        <w:spacing w:before="100" w:beforeAutospacing="1" w:after="0" w:line="240" w:lineRule="auto"/>
        <w:ind w:left="1494"/>
        <w:jc w:val="both"/>
        <w:rPr>
          <w:rFonts w:ascii="Arial" w:hAnsi="Arial" w:cs="Arial"/>
          <w:rtl/>
        </w:rPr>
      </w:pPr>
      <w:r w:rsidRPr="005A3225">
        <w:rPr>
          <w:rFonts w:ascii="Arial" w:hAnsi="Arial" w:cs="Arial"/>
          <w:rtl/>
        </w:rPr>
        <w:t>مصلحة إعادة هندسة مهام المراكز المحاسبية الأخرى</w:t>
      </w:r>
      <w:r w:rsidRPr="005A3225">
        <w:rPr>
          <w:rFonts w:ascii="Arial" w:hAnsi="Arial" w:cs="Arial"/>
        </w:rPr>
        <w:t>.</w:t>
      </w:r>
    </w:p>
    <w:p w:rsidR="005A3225" w:rsidRDefault="001952BF" w:rsidP="007A61DA">
      <w:pPr>
        <w:pStyle w:val="Paragraphedeliste"/>
        <w:numPr>
          <w:ilvl w:val="0"/>
          <w:numId w:val="281"/>
        </w:numPr>
        <w:bidi/>
        <w:spacing w:before="100" w:beforeAutospacing="1" w:after="0" w:line="240" w:lineRule="auto"/>
        <w:ind w:left="1267"/>
        <w:jc w:val="both"/>
        <w:rPr>
          <w:rFonts w:ascii="Arial" w:hAnsi="Arial" w:cs="Arial"/>
        </w:rPr>
      </w:pPr>
      <w:r w:rsidRPr="006F12A2">
        <w:rPr>
          <w:rFonts w:ascii="Arial" w:hAnsi="Arial" w:cs="Arial"/>
          <w:rtl/>
        </w:rPr>
        <w:t>الإدارة الفرعيّة للتنظيم والتنسيق وتحتوي على مصلحتين</w:t>
      </w:r>
      <w:r w:rsidRPr="006F12A2">
        <w:rPr>
          <w:rFonts w:ascii="Arial" w:hAnsi="Arial" w:cs="Arial"/>
        </w:rPr>
        <w:t>:</w:t>
      </w:r>
    </w:p>
    <w:p w:rsidR="005A3225" w:rsidRDefault="001952BF" w:rsidP="007A61DA">
      <w:pPr>
        <w:pStyle w:val="Paragraphedeliste"/>
        <w:numPr>
          <w:ilvl w:val="0"/>
          <w:numId w:val="280"/>
        </w:numPr>
        <w:bidi/>
        <w:spacing w:before="100" w:beforeAutospacing="1" w:after="0" w:line="240" w:lineRule="auto"/>
        <w:ind w:left="1494"/>
        <w:jc w:val="both"/>
        <w:rPr>
          <w:rFonts w:ascii="Arial" w:hAnsi="Arial" w:cs="Arial"/>
        </w:rPr>
      </w:pPr>
      <w:r w:rsidRPr="005A3225">
        <w:rPr>
          <w:rFonts w:ascii="Arial" w:hAnsi="Arial" w:cs="Arial"/>
          <w:rtl/>
        </w:rPr>
        <w:t>مصلحة التنظيم وتنسيق أشغال المصالح الخارجية،</w:t>
      </w:r>
    </w:p>
    <w:p w:rsidR="001952BF" w:rsidRPr="005A3225" w:rsidRDefault="001952BF" w:rsidP="007A61DA">
      <w:pPr>
        <w:pStyle w:val="Paragraphedeliste"/>
        <w:numPr>
          <w:ilvl w:val="0"/>
          <w:numId w:val="280"/>
        </w:numPr>
        <w:bidi/>
        <w:spacing w:before="100" w:beforeAutospacing="1" w:after="0" w:line="240" w:lineRule="auto"/>
        <w:ind w:left="1494"/>
        <w:jc w:val="both"/>
        <w:rPr>
          <w:rFonts w:ascii="Arial" w:hAnsi="Arial" w:cs="Arial"/>
          <w:rtl/>
        </w:rPr>
      </w:pPr>
      <w:r w:rsidRPr="005A3225">
        <w:rPr>
          <w:rFonts w:ascii="Arial" w:hAnsi="Arial" w:cs="Arial"/>
          <w:rtl/>
        </w:rPr>
        <w:t>مصلحة التنسيق مع الهياكل الأخرى</w:t>
      </w:r>
      <w:r w:rsidRPr="005A3225">
        <w:rPr>
          <w:rFonts w:ascii="Arial" w:hAnsi="Arial" w:cs="Arial"/>
        </w:rPr>
        <w:t>.</w:t>
      </w:r>
    </w:p>
    <w:p w:rsidR="001952BF" w:rsidRPr="006F12A2" w:rsidRDefault="001952BF" w:rsidP="007A61DA">
      <w:pPr>
        <w:pStyle w:val="Paragraphedeliste"/>
        <w:numPr>
          <w:ilvl w:val="0"/>
          <w:numId w:val="281"/>
        </w:numPr>
        <w:bidi/>
        <w:spacing w:before="100" w:beforeAutospacing="1" w:after="0" w:line="240" w:lineRule="auto"/>
        <w:ind w:left="1267"/>
        <w:jc w:val="both"/>
        <w:rPr>
          <w:rFonts w:ascii="Arial" w:hAnsi="Arial" w:cs="Arial"/>
          <w:rtl/>
        </w:rPr>
      </w:pPr>
      <w:r w:rsidRPr="006F12A2">
        <w:rPr>
          <w:rFonts w:ascii="Arial" w:hAnsi="Arial" w:cs="Arial"/>
          <w:rtl/>
        </w:rPr>
        <w:t>الإدارة الفرعية لمتابعة مسؤولية المحاسبين العموميين والوكلاء والخزنة وتحتوي على مصلحتين</w:t>
      </w:r>
      <w:r w:rsidRPr="006F12A2">
        <w:rPr>
          <w:rFonts w:ascii="Arial" w:hAnsi="Arial" w:cs="Arial"/>
        </w:rPr>
        <w:t>:</w:t>
      </w:r>
    </w:p>
    <w:p w:rsidR="005A3225" w:rsidRDefault="001952BF" w:rsidP="007A61DA">
      <w:pPr>
        <w:pStyle w:val="Paragraphedeliste"/>
        <w:numPr>
          <w:ilvl w:val="0"/>
          <w:numId w:val="280"/>
        </w:numPr>
        <w:bidi/>
        <w:spacing w:before="100" w:beforeAutospacing="1" w:after="0" w:line="240" w:lineRule="auto"/>
        <w:ind w:left="1494"/>
        <w:jc w:val="both"/>
        <w:rPr>
          <w:rFonts w:ascii="Arial" w:hAnsi="Arial" w:cs="Arial"/>
        </w:rPr>
      </w:pPr>
      <w:r w:rsidRPr="005A3225">
        <w:rPr>
          <w:rFonts w:ascii="Arial" w:hAnsi="Arial" w:cs="Arial"/>
          <w:rtl/>
        </w:rPr>
        <w:t>مصلحة متابعة مسؤولية المحاسبين العموميين،</w:t>
      </w:r>
    </w:p>
    <w:p w:rsidR="001952BF" w:rsidRPr="005A3225" w:rsidRDefault="001952BF" w:rsidP="007A61DA">
      <w:pPr>
        <w:pStyle w:val="Paragraphedeliste"/>
        <w:numPr>
          <w:ilvl w:val="0"/>
          <w:numId w:val="280"/>
        </w:numPr>
        <w:bidi/>
        <w:spacing w:before="100" w:beforeAutospacing="1" w:after="0" w:line="240" w:lineRule="auto"/>
        <w:ind w:left="1494"/>
        <w:jc w:val="both"/>
        <w:rPr>
          <w:rFonts w:ascii="Arial" w:hAnsi="Arial" w:cs="Arial"/>
          <w:rtl/>
        </w:rPr>
      </w:pPr>
      <w:r w:rsidRPr="005A3225">
        <w:rPr>
          <w:rFonts w:ascii="Arial" w:hAnsi="Arial" w:cs="Arial"/>
          <w:rtl/>
        </w:rPr>
        <w:t>مصلحة متابعة مسؤولية الوكلاء والخزنة</w:t>
      </w:r>
      <w:r w:rsidRPr="005A3225">
        <w:rPr>
          <w:rFonts w:ascii="Arial" w:hAnsi="Arial" w:cs="Arial"/>
        </w:rPr>
        <w:t>.</w:t>
      </w:r>
    </w:p>
    <w:p w:rsidR="001952BF" w:rsidRPr="00B07F66" w:rsidRDefault="001952BF" w:rsidP="007A61DA">
      <w:pPr>
        <w:numPr>
          <w:ilvl w:val="0"/>
          <w:numId w:val="199"/>
        </w:numPr>
        <w:bidi/>
        <w:spacing w:before="100" w:beforeAutospacing="1" w:after="0" w:line="240" w:lineRule="auto"/>
        <w:ind w:left="927"/>
        <w:contextualSpacing/>
        <w:jc w:val="both"/>
        <w:rPr>
          <w:rFonts w:ascii="Arial" w:hAnsi="Arial" w:cs="Arial"/>
          <w:rtl/>
        </w:rPr>
      </w:pPr>
      <w:r w:rsidRPr="00B07F66">
        <w:rPr>
          <w:rFonts w:ascii="Arial" w:hAnsi="Arial" w:cs="Arial"/>
          <w:rtl/>
        </w:rPr>
        <w:t>إدارة الاتصال الداخلي والتطبيقات الداخلية وتشتمل على إدارتين فرعيتين</w:t>
      </w:r>
      <w:r w:rsidRPr="00B07F66">
        <w:rPr>
          <w:rFonts w:ascii="Arial" w:hAnsi="Arial" w:cs="Arial"/>
        </w:rPr>
        <w:t>:</w:t>
      </w:r>
    </w:p>
    <w:p w:rsidR="005A3225" w:rsidRDefault="001952BF" w:rsidP="007A61DA">
      <w:pPr>
        <w:pStyle w:val="Paragraphedeliste"/>
        <w:numPr>
          <w:ilvl w:val="0"/>
          <w:numId w:val="283"/>
        </w:numPr>
        <w:bidi/>
        <w:spacing w:before="100" w:beforeAutospacing="1" w:after="0" w:line="240" w:lineRule="auto"/>
        <w:ind w:left="1267"/>
        <w:jc w:val="both"/>
        <w:rPr>
          <w:rFonts w:ascii="Arial" w:hAnsi="Arial" w:cs="Arial"/>
        </w:rPr>
      </w:pPr>
      <w:r w:rsidRPr="005A3225">
        <w:rPr>
          <w:rFonts w:ascii="Arial" w:hAnsi="Arial" w:cs="Arial"/>
          <w:rtl/>
        </w:rPr>
        <w:t>الإدارة الفرعية للاتصال الداخلي وتحتوي على مصلحتين</w:t>
      </w:r>
      <w:r w:rsidRPr="005A3225">
        <w:rPr>
          <w:rFonts w:ascii="Arial" w:hAnsi="Arial" w:cs="Arial"/>
        </w:rPr>
        <w:t>:</w:t>
      </w:r>
    </w:p>
    <w:p w:rsidR="005A3225" w:rsidRDefault="00406E22" w:rsidP="007A61DA">
      <w:pPr>
        <w:pStyle w:val="Paragraphedeliste"/>
        <w:numPr>
          <w:ilvl w:val="0"/>
          <w:numId w:val="284"/>
        </w:numPr>
        <w:bidi/>
        <w:spacing w:before="100" w:beforeAutospacing="1" w:after="0" w:line="240" w:lineRule="auto"/>
        <w:ind w:left="1494"/>
        <w:jc w:val="both"/>
        <w:rPr>
          <w:rFonts w:ascii="Arial" w:hAnsi="Arial" w:cs="Arial"/>
          <w:rtl/>
        </w:rPr>
      </w:pPr>
      <w:r w:rsidRPr="005A3225">
        <w:rPr>
          <w:rFonts w:ascii="Arial" w:hAnsi="Arial" w:cs="Arial"/>
          <w:rtl/>
        </w:rPr>
        <w:t>مصلحة التطوير والتصرف في منظومة الاتصال الداخلي،</w:t>
      </w:r>
    </w:p>
    <w:p w:rsidR="00B0397C" w:rsidRPr="00B07F66" w:rsidRDefault="00406E22" w:rsidP="007A61DA">
      <w:pPr>
        <w:pStyle w:val="Paragraphedeliste"/>
        <w:numPr>
          <w:ilvl w:val="0"/>
          <w:numId w:val="284"/>
        </w:numPr>
        <w:bidi/>
        <w:spacing w:before="100" w:beforeAutospacing="1" w:after="0" w:line="240" w:lineRule="auto"/>
        <w:ind w:left="1494"/>
        <w:jc w:val="both"/>
        <w:rPr>
          <w:rFonts w:ascii="Arial" w:hAnsi="Arial" w:cs="Arial"/>
          <w:rtl/>
        </w:rPr>
      </w:pPr>
      <w:r w:rsidRPr="00B07F66">
        <w:rPr>
          <w:rFonts w:ascii="Arial" w:hAnsi="Arial" w:cs="Arial"/>
          <w:rtl/>
        </w:rPr>
        <w:t>مصلحة تجميع ومتابعة تقارير النشاط</w:t>
      </w:r>
      <w:r w:rsidRPr="00B07F66">
        <w:rPr>
          <w:rFonts w:ascii="Arial" w:hAnsi="Arial" w:cs="Arial"/>
        </w:rPr>
        <w:t>.</w:t>
      </w:r>
    </w:p>
    <w:p w:rsidR="005A3225" w:rsidRDefault="001952BF" w:rsidP="007A61DA">
      <w:pPr>
        <w:pStyle w:val="Paragraphedeliste"/>
        <w:numPr>
          <w:ilvl w:val="0"/>
          <w:numId w:val="283"/>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للتطبيقات الداخلية وتحتوي على مصلحتين</w:t>
      </w:r>
      <w:r w:rsidRPr="00B07F66">
        <w:rPr>
          <w:rFonts w:ascii="Arial" w:hAnsi="Arial" w:cs="Arial"/>
        </w:rPr>
        <w:t>:</w:t>
      </w:r>
    </w:p>
    <w:p w:rsidR="005A3225" w:rsidRDefault="001952BF" w:rsidP="007A61DA">
      <w:pPr>
        <w:pStyle w:val="Paragraphedeliste"/>
        <w:numPr>
          <w:ilvl w:val="0"/>
          <w:numId w:val="285"/>
        </w:numPr>
        <w:bidi/>
        <w:spacing w:before="100" w:beforeAutospacing="1" w:after="0" w:line="240" w:lineRule="auto"/>
        <w:ind w:left="1494"/>
        <w:jc w:val="both"/>
        <w:rPr>
          <w:rFonts w:ascii="Arial" w:hAnsi="Arial" w:cs="Arial"/>
          <w:rtl/>
        </w:rPr>
      </w:pPr>
      <w:r w:rsidRPr="005A3225">
        <w:rPr>
          <w:rFonts w:ascii="Arial" w:hAnsi="Arial" w:cs="Arial"/>
          <w:rtl/>
        </w:rPr>
        <w:t>مصلحة تطوير التطبيقات الإعلامية،</w:t>
      </w:r>
    </w:p>
    <w:p w:rsidR="001952BF" w:rsidRPr="00B07F66" w:rsidRDefault="001952BF" w:rsidP="007A61DA">
      <w:pPr>
        <w:pStyle w:val="Paragraphedeliste"/>
        <w:numPr>
          <w:ilvl w:val="0"/>
          <w:numId w:val="285"/>
        </w:numPr>
        <w:bidi/>
        <w:spacing w:before="100" w:beforeAutospacing="1" w:after="0" w:line="240" w:lineRule="auto"/>
        <w:ind w:left="1494"/>
        <w:jc w:val="both"/>
        <w:rPr>
          <w:rFonts w:ascii="Arial" w:hAnsi="Arial" w:cs="Arial"/>
          <w:rtl/>
        </w:rPr>
      </w:pPr>
      <w:r w:rsidRPr="00B07F66">
        <w:rPr>
          <w:rFonts w:ascii="Arial" w:hAnsi="Arial" w:cs="Arial"/>
          <w:rtl/>
        </w:rPr>
        <w:t>مصلحة استغلال التطبيقات الإعلامية</w:t>
      </w:r>
      <w:r w:rsidRPr="00B07F66">
        <w:rPr>
          <w:rFonts w:ascii="Arial" w:hAnsi="Arial" w:cs="Arial"/>
        </w:rPr>
        <w:t>.</w:t>
      </w:r>
    </w:p>
    <w:p w:rsidR="001952BF" w:rsidRPr="00B07F66" w:rsidRDefault="001952BF" w:rsidP="007A61DA">
      <w:pPr>
        <w:numPr>
          <w:ilvl w:val="0"/>
          <w:numId w:val="199"/>
        </w:numPr>
        <w:bidi/>
        <w:spacing w:before="100" w:beforeAutospacing="1" w:after="0" w:line="240" w:lineRule="auto"/>
        <w:ind w:left="927"/>
        <w:contextualSpacing/>
        <w:jc w:val="both"/>
        <w:rPr>
          <w:rFonts w:ascii="Arial" w:hAnsi="Arial" w:cs="Arial"/>
          <w:rtl/>
        </w:rPr>
      </w:pPr>
      <w:r w:rsidRPr="00B07F66">
        <w:rPr>
          <w:rFonts w:ascii="Arial" w:hAnsi="Arial" w:cs="Arial"/>
          <w:rtl/>
        </w:rPr>
        <w:t>إدارة الاتصال الخارجي وتشتمل على إدارتين فرعيتين</w:t>
      </w:r>
      <w:r w:rsidRPr="00B07F66">
        <w:rPr>
          <w:rFonts w:ascii="Arial" w:hAnsi="Arial" w:cs="Arial"/>
        </w:rPr>
        <w:t>:</w:t>
      </w:r>
    </w:p>
    <w:p w:rsidR="005A3225" w:rsidRDefault="001952BF" w:rsidP="007A61DA">
      <w:pPr>
        <w:pStyle w:val="Paragraphedeliste"/>
        <w:numPr>
          <w:ilvl w:val="0"/>
          <w:numId w:val="286"/>
        </w:numPr>
        <w:bidi/>
        <w:spacing w:before="100" w:beforeAutospacing="1" w:after="0" w:line="240" w:lineRule="auto"/>
        <w:ind w:left="1267"/>
        <w:jc w:val="both"/>
        <w:rPr>
          <w:rFonts w:ascii="Arial" w:hAnsi="Arial" w:cs="Arial"/>
        </w:rPr>
      </w:pPr>
      <w:r w:rsidRPr="00B07F66">
        <w:rPr>
          <w:rFonts w:ascii="Arial" w:hAnsi="Arial" w:cs="Arial"/>
          <w:rtl/>
        </w:rPr>
        <w:t>الإدارة الفرعية للإعداد وتنفيذ سياسة الاتصال الخارجي وتحتوي على مصلحتين</w:t>
      </w:r>
      <w:r w:rsidRPr="00B07F66">
        <w:rPr>
          <w:rFonts w:ascii="Arial" w:hAnsi="Arial" w:cs="Arial"/>
        </w:rPr>
        <w:t>:</w:t>
      </w:r>
    </w:p>
    <w:p w:rsidR="005A3225" w:rsidRDefault="001952BF" w:rsidP="007A61DA">
      <w:pPr>
        <w:pStyle w:val="Paragraphedeliste"/>
        <w:numPr>
          <w:ilvl w:val="0"/>
          <w:numId w:val="287"/>
        </w:numPr>
        <w:bidi/>
        <w:spacing w:before="100" w:beforeAutospacing="1" w:after="0" w:line="240" w:lineRule="auto"/>
        <w:ind w:left="1494"/>
        <w:jc w:val="both"/>
        <w:rPr>
          <w:rFonts w:ascii="Arial" w:hAnsi="Arial" w:cs="Arial"/>
          <w:rtl/>
        </w:rPr>
      </w:pPr>
      <w:r w:rsidRPr="005A3225">
        <w:rPr>
          <w:rFonts w:ascii="Arial" w:hAnsi="Arial" w:cs="Arial"/>
          <w:rtl/>
        </w:rPr>
        <w:t>مصلحة إعداد وتركيز سياسة الاتصال الخارجي،</w:t>
      </w:r>
    </w:p>
    <w:p w:rsidR="00B0397C" w:rsidRPr="00B07F66" w:rsidRDefault="001952BF" w:rsidP="007A61DA">
      <w:pPr>
        <w:pStyle w:val="Paragraphedeliste"/>
        <w:numPr>
          <w:ilvl w:val="0"/>
          <w:numId w:val="287"/>
        </w:numPr>
        <w:bidi/>
        <w:spacing w:before="100" w:beforeAutospacing="1" w:after="0" w:line="240" w:lineRule="auto"/>
        <w:ind w:left="1494"/>
        <w:jc w:val="both"/>
        <w:rPr>
          <w:rFonts w:ascii="Arial" w:hAnsi="Arial" w:cs="Arial"/>
          <w:rtl/>
        </w:rPr>
      </w:pPr>
      <w:r w:rsidRPr="00B07F66">
        <w:rPr>
          <w:rFonts w:ascii="Arial" w:hAnsi="Arial" w:cs="Arial"/>
          <w:rtl/>
        </w:rPr>
        <w:t>مصلحة تنظيم استقبال وإرشاد المواطنين</w:t>
      </w:r>
      <w:r w:rsidRPr="00B07F66">
        <w:rPr>
          <w:rFonts w:ascii="Arial" w:hAnsi="Arial" w:cs="Arial"/>
        </w:rPr>
        <w:t>.</w:t>
      </w:r>
    </w:p>
    <w:p w:rsidR="00B0397C" w:rsidRPr="00B07F66" w:rsidRDefault="001952BF" w:rsidP="007A61DA">
      <w:pPr>
        <w:pStyle w:val="Paragraphedeliste"/>
        <w:numPr>
          <w:ilvl w:val="0"/>
          <w:numId w:val="286"/>
        </w:numPr>
        <w:bidi/>
        <w:spacing w:before="100" w:beforeAutospacing="1" w:after="0" w:line="240" w:lineRule="auto"/>
        <w:ind w:left="1267"/>
        <w:jc w:val="both"/>
        <w:rPr>
          <w:rFonts w:ascii="Arial" w:hAnsi="Arial" w:cs="Arial"/>
          <w:rtl/>
        </w:rPr>
      </w:pPr>
      <w:r w:rsidRPr="00B07F66">
        <w:rPr>
          <w:rFonts w:ascii="Arial" w:hAnsi="Arial" w:cs="Arial"/>
          <w:rtl/>
        </w:rPr>
        <w:t>الإدارة الفرعية لتطوير دعائم الاتصال الخارجي وتحتوي على مصلحتين</w:t>
      </w:r>
      <w:r w:rsidRPr="00B07F66">
        <w:rPr>
          <w:rFonts w:ascii="Arial" w:hAnsi="Arial" w:cs="Arial"/>
        </w:rPr>
        <w:t>:</w:t>
      </w:r>
    </w:p>
    <w:p w:rsidR="001952BF" w:rsidRPr="00B07F66" w:rsidRDefault="00406E22" w:rsidP="007A61DA">
      <w:pPr>
        <w:pStyle w:val="Paragraphedeliste"/>
        <w:numPr>
          <w:ilvl w:val="0"/>
          <w:numId w:val="287"/>
        </w:numPr>
        <w:bidi/>
        <w:spacing w:before="100" w:beforeAutospacing="1" w:after="0" w:line="240" w:lineRule="auto"/>
        <w:ind w:left="1494"/>
        <w:jc w:val="both"/>
        <w:rPr>
          <w:rFonts w:ascii="Arial" w:hAnsi="Arial" w:cs="Arial"/>
        </w:rPr>
      </w:pPr>
      <w:r w:rsidRPr="00B07F66">
        <w:rPr>
          <w:rFonts w:ascii="Arial" w:hAnsi="Arial" w:cs="Arial"/>
          <w:rtl/>
        </w:rPr>
        <w:t>مصلحة الإعداد والتصرف في دعائم الاتصال الخارجي،</w:t>
      </w:r>
    </w:p>
    <w:p w:rsidR="00B0397C" w:rsidRPr="00B07F66" w:rsidRDefault="00406E22" w:rsidP="007A61DA">
      <w:pPr>
        <w:pStyle w:val="Paragraphedeliste"/>
        <w:numPr>
          <w:ilvl w:val="0"/>
          <w:numId w:val="287"/>
        </w:numPr>
        <w:bidi/>
        <w:spacing w:before="100" w:beforeAutospacing="1" w:after="0" w:line="240" w:lineRule="auto"/>
        <w:ind w:left="1494"/>
        <w:jc w:val="both"/>
        <w:rPr>
          <w:rFonts w:ascii="Arial" w:hAnsi="Arial" w:cs="Arial"/>
        </w:rPr>
      </w:pPr>
      <w:r w:rsidRPr="00B07F66">
        <w:rPr>
          <w:rFonts w:ascii="Arial" w:hAnsi="Arial" w:cs="Arial"/>
          <w:rtl/>
        </w:rPr>
        <w:t>مصلحة تنظيم ومتابعة واستغلال منظومة إصغاء للمواطنين</w:t>
      </w:r>
    </w:p>
    <w:p w:rsidR="005A3225" w:rsidRPr="005A3225" w:rsidRDefault="005A3225" w:rsidP="005A3225">
      <w:pPr>
        <w:pStyle w:val="Paragraphedeliste"/>
        <w:bidi/>
        <w:spacing w:before="100" w:beforeAutospacing="1" w:after="0" w:line="240" w:lineRule="auto"/>
        <w:ind w:left="1004"/>
        <w:jc w:val="both"/>
        <w:rPr>
          <w:rFonts w:ascii="Arial" w:hAnsi="Arial" w:cs="Arial"/>
        </w:rPr>
      </w:pPr>
    </w:p>
    <w:p w:rsidR="003C68F4" w:rsidRDefault="001952BF" w:rsidP="007A61DA">
      <w:pPr>
        <w:pStyle w:val="Paragraphedeliste"/>
        <w:numPr>
          <w:ilvl w:val="0"/>
          <w:numId w:val="184"/>
        </w:numPr>
        <w:bidi/>
        <w:spacing w:before="100" w:beforeAutospacing="1" w:after="0" w:line="240" w:lineRule="auto"/>
        <w:ind w:left="643"/>
        <w:jc w:val="both"/>
        <w:rPr>
          <w:rFonts w:ascii="Arial" w:hAnsi="Arial" w:cs="Arial"/>
        </w:rPr>
      </w:pPr>
      <w:r w:rsidRPr="00B07F66">
        <w:rPr>
          <w:rFonts w:ascii="Arial" w:hAnsi="Arial" w:cs="Arial"/>
          <w:b/>
          <w:bCs/>
          <w:rtl/>
        </w:rPr>
        <w:t>مكتب الضبط</w:t>
      </w:r>
      <w:r w:rsidRPr="00B07F66">
        <w:rPr>
          <w:rFonts w:ascii="Arial" w:hAnsi="Arial" w:cs="Arial"/>
          <w:rtl/>
        </w:rPr>
        <w:t xml:space="preserve"> </w:t>
      </w:r>
    </w:p>
    <w:p w:rsidR="001952BF" w:rsidRPr="00B07F66" w:rsidRDefault="001952BF" w:rsidP="003C68F4">
      <w:pPr>
        <w:pStyle w:val="Paragraphedeliste"/>
        <w:bidi/>
        <w:spacing w:before="100" w:beforeAutospacing="1" w:after="0" w:line="240" w:lineRule="auto"/>
        <w:ind w:left="643"/>
        <w:jc w:val="both"/>
        <w:rPr>
          <w:rFonts w:ascii="Arial" w:hAnsi="Arial" w:cs="Arial"/>
        </w:rPr>
      </w:pPr>
      <w:r w:rsidRPr="00B07F66">
        <w:rPr>
          <w:rFonts w:ascii="Arial" w:hAnsi="Arial" w:cs="Arial"/>
          <w:rtl/>
        </w:rPr>
        <w:t>مكّلف خاصة بـ:</w:t>
      </w:r>
    </w:p>
    <w:p w:rsidR="001952BF" w:rsidRPr="00B07F66" w:rsidRDefault="001952BF" w:rsidP="007A61DA">
      <w:pPr>
        <w:pStyle w:val="Paragraphedeliste"/>
        <w:numPr>
          <w:ilvl w:val="0"/>
          <w:numId w:val="197"/>
        </w:numPr>
        <w:bidi/>
        <w:spacing w:before="100" w:beforeAutospacing="1" w:after="0" w:line="240" w:lineRule="auto"/>
        <w:ind w:left="927"/>
        <w:jc w:val="both"/>
        <w:rPr>
          <w:rFonts w:ascii="Arial" w:hAnsi="Arial" w:cs="Arial"/>
        </w:rPr>
      </w:pPr>
      <w:r w:rsidRPr="00B07F66">
        <w:rPr>
          <w:rFonts w:ascii="Arial" w:hAnsi="Arial" w:cs="Arial"/>
          <w:rtl/>
        </w:rPr>
        <w:t>قبول المراسلات وتسجيلها،</w:t>
      </w:r>
    </w:p>
    <w:p w:rsidR="001952BF" w:rsidRPr="00B07F66" w:rsidRDefault="001952BF" w:rsidP="007A61DA">
      <w:pPr>
        <w:pStyle w:val="Paragraphedeliste"/>
        <w:numPr>
          <w:ilvl w:val="0"/>
          <w:numId w:val="197"/>
        </w:numPr>
        <w:bidi/>
        <w:spacing w:before="100" w:beforeAutospacing="1" w:after="0" w:line="240" w:lineRule="auto"/>
        <w:ind w:left="927"/>
        <w:jc w:val="both"/>
        <w:rPr>
          <w:rFonts w:ascii="Arial" w:hAnsi="Arial" w:cs="Arial"/>
        </w:rPr>
      </w:pPr>
      <w:r w:rsidRPr="00B07F66">
        <w:rPr>
          <w:rFonts w:ascii="Arial" w:hAnsi="Arial" w:cs="Arial"/>
          <w:rtl/>
        </w:rPr>
        <w:t>توزيع المراسلات ومتابعتها،</w:t>
      </w:r>
    </w:p>
    <w:p w:rsidR="001952BF" w:rsidRPr="00B07F66" w:rsidRDefault="001952BF" w:rsidP="007A61DA">
      <w:pPr>
        <w:pStyle w:val="Paragraphedeliste"/>
        <w:numPr>
          <w:ilvl w:val="0"/>
          <w:numId w:val="197"/>
        </w:numPr>
        <w:bidi/>
        <w:spacing w:before="100" w:beforeAutospacing="1" w:after="0" w:line="240" w:lineRule="auto"/>
        <w:ind w:left="927"/>
        <w:jc w:val="both"/>
        <w:rPr>
          <w:rFonts w:ascii="Arial" w:hAnsi="Arial" w:cs="Arial"/>
        </w:rPr>
      </w:pPr>
      <w:r w:rsidRPr="00B07F66">
        <w:rPr>
          <w:rFonts w:ascii="Arial" w:hAnsi="Arial" w:cs="Arial"/>
          <w:rtl/>
        </w:rPr>
        <w:t>متابعة مسالك توزيع البريد</w:t>
      </w:r>
      <w:r w:rsidRPr="00B07F66">
        <w:rPr>
          <w:rFonts w:ascii="Arial" w:hAnsi="Arial" w:cs="Arial"/>
        </w:rPr>
        <w:t>.</w:t>
      </w:r>
    </w:p>
    <w:p w:rsidR="001952BF" w:rsidRPr="00B07F66" w:rsidRDefault="001952BF" w:rsidP="001952BF">
      <w:pPr>
        <w:bidi/>
        <w:spacing w:before="100" w:beforeAutospacing="1" w:after="0" w:line="240" w:lineRule="auto"/>
        <w:ind w:left="284"/>
        <w:jc w:val="both"/>
        <w:rPr>
          <w:rFonts w:ascii="Arial" w:hAnsi="Arial" w:cs="Arial"/>
          <w:rtl/>
        </w:rPr>
      </w:pPr>
      <w:r w:rsidRPr="00B07F66">
        <w:rPr>
          <w:rFonts w:ascii="Arial" w:hAnsi="Arial" w:cs="Arial"/>
          <w:rtl/>
        </w:rPr>
        <w:t>يشرف على مكتب الضبط إطار برتبة وامتيازات رئيس مصلحة إدارة مركزية</w:t>
      </w:r>
      <w:r w:rsidRPr="00B07F66">
        <w:rPr>
          <w:rFonts w:ascii="Arial" w:hAnsi="Arial" w:cs="Arial"/>
        </w:rPr>
        <w:t>.</w:t>
      </w:r>
    </w:p>
    <w:p w:rsidR="003C68F4" w:rsidRPr="00107F5B"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21 مكرر (جديد)</w:t>
      </w:r>
      <w:r w:rsidR="001952BF" w:rsidRPr="00B07F66">
        <w:rPr>
          <w:rFonts w:ascii="Arial" w:hAnsi="Arial" w:cs="Arial"/>
          <w:b/>
          <w:bCs/>
          <w:rtl/>
          <w:lang w:eastAsia="en-US" w:bidi="ar-TN"/>
        </w:rPr>
        <w:t xml:space="preserve"> </w:t>
      </w:r>
      <w:proofErr w:type="gramStart"/>
      <w:r w:rsidR="001952BF" w:rsidRPr="00B07F66">
        <w:rPr>
          <w:rFonts w:ascii="Arial" w:hAnsi="Arial" w:cs="Arial"/>
          <w:b/>
          <w:bCs/>
          <w:rtl/>
          <w:lang w:eastAsia="en-US" w:bidi="ar-TN"/>
        </w:rPr>
        <w:t xml:space="preserve">- </w:t>
      </w:r>
      <w:r w:rsidR="00B407E9">
        <w:rPr>
          <w:rFonts w:ascii="Arial" w:hAnsi="Arial" w:cs="Arial" w:hint="cs"/>
          <w:b/>
          <w:bCs/>
          <w:rtl/>
          <w:lang w:eastAsia="en-US" w:bidi="ar-TN"/>
        </w:rPr>
        <w:t xml:space="preserve"> أضيف</w:t>
      </w:r>
      <w:proofErr w:type="gramEnd"/>
      <w:r w:rsidR="00B407E9">
        <w:rPr>
          <w:rFonts w:ascii="Arial" w:hAnsi="Arial" w:cs="Arial" w:hint="cs"/>
          <w:b/>
          <w:bCs/>
          <w:rtl/>
          <w:lang w:eastAsia="en-US" w:bidi="ar-TN"/>
        </w:rPr>
        <w:t xml:space="preserve"> بمقتضى الأمر عدد 950 لسنة 1992 المؤرخ في 18 ماي 1992 وألغي وعوض </w:t>
      </w:r>
      <w:r w:rsidR="00FB522E" w:rsidRPr="00B07F66">
        <w:rPr>
          <w:rFonts w:ascii="Arial" w:hAnsi="Arial" w:cs="Arial"/>
          <w:b/>
          <w:bCs/>
          <w:rtl/>
          <w:lang w:eastAsia="en-US" w:bidi="ar-TN"/>
        </w:rPr>
        <w:t>بمقتضى الأمر عدد</w:t>
      </w:r>
      <w:r w:rsidR="00B2160F" w:rsidRPr="00B07F66">
        <w:rPr>
          <w:rFonts w:ascii="Arial" w:hAnsi="Arial" w:cs="Arial"/>
          <w:b/>
          <w:bCs/>
          <w:rtl/>
          <w:lang w:eastAsia="en-US" w:bidi="ar-TN"/>
        </w:rPr>
        <w:t xml:space="preserve"> 2856 لسنة</w:t>
      </w:r>
      <w:r w:rsidR="00107F5B">
        <w:rPr>
          <w:rFonts w:ascii="Arial" w:hAnsi="Arial" w:cs="Arial"/>
          <w:b/>
          <w:bCs/>
          <w:rtl/>
          <w:lang w:eastAsia="en-US" w:bidi="ar-TN"/>
        </w:rPr>
        <w:t xml:space="preserve"> 2011 المؤرخ في 7 أكتوبر 2011 –</w:t>
      </w:r>
      <w:r w:rsidR="001952BF" w:rsidRPr="00B07F66">
        <w:rPr>
          <w:rFonts w:ascii="Arial" w:hAnsi="Arial" w:cs="Arial"/>
          <w:b/>
          <w:bCs/>
          <w:rtl/>
          <w:lang w:eastAsia="en-US" w:bidi="ar-TN"/>
        </w:rPr>
        <w:t xml:space="preserve"> </w:t>
      </w:r>
      <w:r w:rsidRPr="00B07F66">
        <w:rPr>
          <w:rFonts w:ascii="Arial" w:hAnsi="Arial" w:cs="Arial"/>
          <w:b/>
          <w:bCs/>
          <w:rtl/>
          <w:lang w:eastAsia="en-US" w:bidi="ar-TN"/>
        </w:rPr>
        <w:t xml:space="preserve">الإدارة العامة </w:t>
      </w:r>
      <w:proofErr w:type="spellStart"/>
      <w:r w:rsidRPr="00B07F66">
        <w:rPr>
          <w:rFonts w:ascii="Arial" w:hAnsi="Arial" w:cs="Arial"/>
          <w:b/>
          <w:bCs/>
          <w:rtl/>
          <w:lang w:eastAsia="en-US" w:bidi="ar-TN"/>
        </w:rPr>
        <w:t>للإمتيازات</w:t>
      </w:r>
      <w:proofErr w:type="spellEnd"/>
      <w:r w:rsidRPr="00B07F66">
        <w:rPr>
          <w:rFonts w:ascii="Arial" w:hAnsi="Arial" w:cs="Arial"/>
          <w:b/>
          <w:bCs/>
          <w:rtl/>
          <w:lang w:eastAsia="en-US" w:bidi="ar-TN"/>
        </w:rPr>
        <w:t xml:space="preserve"> الجبائية والمالية</w:t>
      </w:r>
      <w:r w:rsidRPr="00B07F66">
        <w:rPr>
          <w:rFonts w:ascii="Arial" w:hAnsi="Arial" w:cs="Arial"/>
          <w:rtl/>
          <w:lang w:eastAsia="en-US" w:bidi="ar-TN"/>
        </w:rPr>
        <w:t xml:space="preserve"> </w:t>
      </w:r>
    </w:p>
    <w:p w:rsidR="00B2160F" w:rsidRPr="00B07F66" w:rsidRDefault="0035380A" w:rsidP="003C68F4">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lang w:eastAsia="en-US" w:bidi="ar-TN"/>
        </w:rPr>
        <w:t xml:space="preserve"> :</w:t>
      </w:r>
      <w:proofErr w:type="gramEnd"/>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b/>
          <w:bCs/>
          <w:rtl/>
          <w:lang w:eastAsia="en-US" w:bidi="ar-TN"/>
        </w:rPr>
      </w:pPr>
      <w:r w:rsidRPr="00B07F66">
        <w:rPr>
          <w:rFonts w:ascii="Arial" w:hAnsi="Arial" w:cs="Arial"/>
          <w:rtl/>
          <w:lang w:eastAsia="en-US" w:bidi="ar-TN"/>
        </w:rPr>
        <w:t>إعداد مشاريع النصوص المتعلقة بالامتيازات الجبائية والمالية والمشاركة في دراسة النصوص وتنفيذ الإجراءات الخاصة بالنهوض بالاستثمارات والمبادرة الخاصّة،</w:t>
      </w:r>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النظر في الملفات والمطالب المتعلقة بإسناد مساعدة الدولة وتمثيل الوزارة لدى الهيئات والمنظمات المختصة في هذا الميدان،</w:t>
      </w:r>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تمثيل الوزارة لدى مختلف الهياكل الاستشارية القطاعية ذات الصبغة الاقتصادية أو المالية أو الاجتماعية في المسائل الراجعة لها بالنظر،</w:t>
      </w:r>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التدقيق في إسناد مختلف الامتيازات والتشجيع التي تسندها الدولة للاستثمار وتقييم </w:t>
      </w:r>
      <w:proofErr w:type="spellStart"/>
      <w:r w:rsidRPr="00B07F66">
        <w:rPr>
          <w:rFonts w:ascii="Arial" w:hAnsi="Arial" w:cs="Arial"/>
          <w:rtl/>
          <w:lang w:eastAsia="en-US" w:bidi="ar-TN"/>
        </w:rPr>
        <w:t>نجاعتها</w:t>
      </w:r>
      <w:proofErr w:type="spellEnd"/>
      <w:r w:rsidRPr="00B07F66">
        <w:rPr>
          <w:rFonts w:ascii="Arial" w:hAnsi="Arial" w:cs="Arial"/>
          <w:rtl/>
          <w:lang w:eastAsia="en-US" w:bidi="ar-TN"/>
        </w:rPr>
        <w:t xml:space="preserve"> بالتعاون مع مختلف مصالح وزارة المالية،</w:t>
      </w:r>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الدراسات المتعلقة بالامتيازات الجبائية والمالية قصد تطوير منظومة منح الحوافز وملاءمتها مع أهداف التنمية الاقتصادية والاجتماعية،</w:t>
      </w:r>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والتفاوض حول مختلف الاتفاقيات الدولية المتعلقة بالاستثمار وإبداء الرأي في الامتيازات المضمنة بها،</w:t>
      </w:r>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ومتابعة الملفات المتعلقة بالتعاون الاقتصادي والتجاري مع البلدان الأجنبية ومختلف المؤسسات والمنظمات الجهوية ومتعددة الأطراف والتنسيق بين مختلف المصالح الراجعة بالنظر للوزارة المعنية بالمسائل المرتبطة بهذا الميدان،</w:t>
      </w:r>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تصور ودراسة الإجراءات والإصلاحات الرامية لمعاضدة مسيرة الانفتاح الاقتصادي في المجالات الراجعة بالنظر لوزارة المالية،</w:t>
      </w:r>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النصوص التشريعية والترتيبية الخاصّة بتنفيذ الالتزامات المترتبة عن الانضمام للاتفاقيات الدولية،</w:t>
      </w:r>
    </w:p>
    <w:p w:rsidR="0035380A" w:rsidRPr="00B07F66" w:rsidRDefault="0035380A" w:rsidP="007C6917">
      <w:pPr>
        <w:pStyle w:val="Paragraphedeliste"/>
        <w:numPr>
          <w:ilvl w:val="0"/>
          <w:numId w:val="9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تقارير دراسات المنظمات الدولية حول الوضع الاقتصادي ودعم الإصلاحات</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للامتيازات الجبائية والمالية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35380A"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وحدة تشجيع </w:t>
      </w:r>
      <w:proofErr w:type="spellStart"/>
      <w:r w:rsidRPr="00B07F66">
        <w:rPr>
          <w:rFonts w:ascii="Arial" w:hAnsi="Arial" w:cs="Arial"/>
          <w:rtl/>
          <w:lang w:eastAsia="en-US" w:bidi="ar-TN"/>
        </w:rPr>
        <w:t>الإستثمار</w:t>
      </w:r>
      <w:proofErr w:type="spellEnd"/>
      <w:r w:rsidRPr="00B07F66">
        <w:rPr>
          <w:rFonts w:ascii="Arial" w:hAnsi="Arial" w:cs="Arial"/>
          <w:rtl/>
          <w:lang w:eastAsia="en-US" w:bidi="ar-TN"/>
        </w:rPr>
        <w:t xml:space="preserve"> والتدخلات الظرفية</w:t>
      </w:r>
      <w:r w:rsidRPr="00B07F66">
        <w:rPr>
          <w:rFonts w:ascii="Arial" w:hAnsi="Arial" w:cs="Arial"/>
          <w:lang w:eastAsia="en-US" w:bidi="ar-TN"/>
        </w:rPr>
        <w:t xml:space="preserve">. </w:t>
      </w:r>
    </w:p>
    <w:p w:rsidR="0035380A"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متابعة وتقييم </w:t>
      </w:r>
      <w:proofErr w:type="spellStart"/>
      <w:r w:rsidRPr="00B07F66">
        <w:rPr>
          <w:rFonts w:ascii="Arial" w:hAnsi="Arial" w:cs="Arial"/>
          <w:rtl/>
          <w:lang w:eastAsia="en-US" w:bidi="ar-TN"/>
        </w:rPr>
        <w:t>الإمتيازات</w:t>
      </w:r>
      <w:proofErr w:type="spellEnd"/>
      <w:r w:rsidRPr="00B07F66">
        <w:rPr>
          <w:rFonts w:ascii="Arial" w:hAnsi="Arial" w:cs="Arial"/>
          <w:lang w:eastAsia="en-US" w:bidi="ar-TN"/>
        </w:rPr>
        <w:t>.</w:t>
      </w:r>
    </w:p>
    <w:p w:rsidR="0035380A"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التعاون الثنائي</w:t>
      </w:r>
      <w:r w:rsidRPr="00B07F66">
        <w:rPr>
          <w:rFonts w:ascii="Arial" w:hAnsi="Arial" w:cs="Arial"/>
          <w:lang w:eastAsia="en-US" w:bidi="ar-TN"/>
        </w:rPr>
        <w:t>.</w:t>
      </w:r>
    </w:p>
    <w:p w:rsidR="0035380A"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التعاون الإقليمي ومتعدد الأطراف</w:t>
      </w:r>
      <w:r w:rsidRPr="00B07F66">
        <w:rPr>
          <w:rFonts w:ascii="Arial" w:hAnsi="Arial" w:cs="Arial"/>
          <w:lang w:eastAsia="en-US" w:bidi="ar-TN"/>
        </w:rPr>
        <w:t>.</w:t>
      </w:r>
    </w:p>
    <w:p w:rsidR="0035380A"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الإعلامية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للامتيازات الجبائية والمالية إطار بخطة وامتيازات مدير عام إدارة مركزية</w:t>
      </w:r>
      <w:r w:rsidRPr="00B07F66">
        <w:rPr>
          <w:rFonts w:ascii="Arial" w:hAnsi="Arial" w:cs="Arial"/>
          <w:lang w:eastAsia="en-US" w:bidi="ar-TN"/>
        </w:rPr>
        <w:t xml:space="preserve">. </w:t>
      </w:r>
    </w:p>
    <w:p w:rsidR="003C68F4" w:rsidRDefault="0035380A" w:rsidP="007C6917">
      <w:pPr>
        <w:pStyle w:val="Paragraphedeliste"/>
        <w:numPr>
          <w:ilvl w:val="0"/>
          <w:numId w:val="101"/>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 xml:space="preserve">وحدة تشجيع الاستثمار والتدخلات الظرفية </w:t>
      </w:r>
    </w:p>
    <w:p w:rsidR="0035380A" w:rsidRPr="003C68F4" w:rsidRDefault="0035380A" w:rsidP="003C68F4">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النظر في مطالب الحصول على الامتيازات الجبائية والحوافز المالية الواردة بالتشريع الجاري به العمل وإدخالها حيز التطبيق وذلك بالتعاون مع المصالح المعنيّة،</w:t>
      </w:r>
    </w:p>
    <w:p w:rsidR="0035380A"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إعداد مشاريع النصوص التشريعية والترتيبية المتعلقة بنظام الاستثمار والمبادرة الخاصّة والنهوض بالمشاريع المنتجة،</w:t>
      </w:r>
    </w:p>
    <w:p w:rsidR="00B2160F"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تبسيط إجراءات ومحيط الاستثمار بالتنسيق مع المصالح المختصة،</w:t>
      </w:r>
    </w:p>
    <w:p w:rsidR="00B2160F"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المساهمة في آليات تدخل الدولة في الميدان </w:t>
      </w:r>
      <w:proofErr w:type="spellStart"/>
      <w:r w:rsidRPr="00B07F66">
        <w:rPr>
          <w:rFonts w:ascii="Arial" w:hAnsi="Arial" w:cs="Arial"/>
          <w:rtl/>
          <w:lang w:eastAsia="en-US" w:bidi="ar-TN"/>
        </w:rPr>
        <w:t>الإقتصادي</w:t>
      </w:r>
      <w:proofErr w:type="spellEnd"/>
      <w:r w:rsidRPr="00B07F66">
        <w:rPr>
          <w:rFonts w:ascii="Arial" w:hAnsi="Arial" w:cs="Arial"/>
          <w:rtl/>
          <w:lang w:eastAsia="en-US" w:bidi="ar-TN"/>
        </w:rPr>
        <w:t xml:space="preserve"> والمالي لدعم الاستثمار والقدرة التنافسية للمؤسسة؛</w:t>
      </w:r>
    </w:p>
    <w:p w:rsidR="00B2160F"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تمثيل الوزارة لدى مختلف هيئات إسناد الامتيازات الجبائية والمالية،</w:t>
      </w:r>
    </w:p>
    <w:p w:rsidR="00B2160F"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العمل على تنفيذ الامتيازات الظرفية لمختلف القطاعات ذات الأولوية،</w:t>
      </w:r>
    </w:p>
    <w:p w:rsidR="00B2160F"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إعداد مواسم الإنتاج للمنتوجات الفلاحية بالتعاون مع المؤسسات والوزارات المعنية،</w:t>
      </w:r>
    </w:p>
    <w:p w:rsidR="00B2160F"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إعداد الدراسات المتعلقة بتطوير وترشيد منظومة الحوافز الجبائية والمالية،</w:t>
      </w:r>
    </w:p>
    <w:p w:rsidR="00B2160F"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إعداد المذكرات العامة المتعلقة بالامتيازات الجبائية والمالية،</w:t>
      </w:r>
    </w:p>
    <w:p w:rsidR="00B2160F"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معالجة الإشكاليات التطبيقية </w:t>
      </w:r>
      <w:proofErr w:type="spellStart"/>
      <w:r w:rsidRPr="00B07F66">
        <w:rPr>
          <w:rFonts w:ascii="Arial" w:hAnsi="Arial" w:cs="Arial"/>
          <w:rtl/>
          <w:lang w:eastAsia="en-US" w:bidi="ar-TN"/>
        </w:rPr>
        <w:t>للتشاريع</w:t>
      </w:r>
      <w:proofErr w:type="spellEnd"/>
      <w:r w:rsidRPr="00B07F66">
        <w:rPr>
          <w:rFonts w:ascii="Arial" w:hAnsi="Arial" w:cs="Arial"/>
          <w:rtl/>
          <w:lang w:eastAsia="en-US" w:bidi="ar-TN"/>
        </w:rPr>
        <w:t xml:space="preserve"> ذات الصلة بالاستثمار والمبادرة الخاصّة،</w:t>
      </w:r>
    </w:p>
    <w:p w:rsidR="00B2160F"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التصرف في المعطيات الإحصائية المتعلقة بمنظومة الحوافز الجبائية والمالية،</w:t>
      </w:r>
    </w:p>
    <w:p w:rsidR="0035380A" w:rsidRPr="00B07F66" w:rsidRDefault="0035380A" w:rsidP="007C6917">
      <w:pPr>
        <w:pStyle w:val="Paragraphedeliste"/>
        <w:numPr>
          <w:ilvl w:val="0"/>
          <w:numId w:val="10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المساهمة في الدراسات </w:t>
      </w:r>
      <w:proofErr w:type="spellStart"/>
      <w:r w:rsidRPr="00B07F66">
        <w:rPr>
          <w:rFonts w:ascii="Arial" w:hAnsi="Arial" w:cs="Arial"/>
          <w:rtl/>
          <w:lang w:eastAsia="en-US" w:bidi="ar-TN"/>
        </w:rPr>
        <w:t>الإستشرافية</w:t>
      </w:r>
      <w:proofErr w:type="spellEnd"/>
      <w:r w:rsidRPr="00B07F66">
        <w:rPr>
          <w:rFonts w:ascii="Arial" w:hAnsi="Arial" w:cs="Arial"/>
          <w:rtl/>
          <w:lang w:eastAsia="en-US" w:bidi="ar-TN"/>
        </w:rPr>
        <w:t xml:space="preserve"> في ميدان الاستثمار والمبادرة الخاصّة ومتابعة التجارب المقارنة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وحدة تشجيع الاستثمار والتدخلات الظرفية رئيس وحدة ينتفع بالمنح والامتيازات المخوّلة لمدير عام إدارة مركزية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وتشتمل على خمس </w:t>
      </w:r>
      <w:proofErr w:type="gramStart"/>
      <w:r w:rsidRPr="00B07F66">
        <w:rPr>
          <w:rFonts w:ascii="Arial" w:hAnsi="Arial" w:cs="Arial"/>
          <w:rtl/>
          <w:lang w:eastAsia="en-US" w:bidi="ar-TN"/>
        </w:rPr>
        <w:t>إدارات</w:t>
      </w:r>
      <w:r w:rsidRPr="00B07F66">
        <w:rPr>
          <w:rFonts w:ascii="Arial" w:hAnsi="Arial" w:cs="Arial"/>
          <w:lang w:eastAsia="en-US" w:bidi="ar-TN"/>
        </w:rPr>
        <w:t xml:space="preserve"> :</w:t>
      </w:r>
      <w:proofErr w:type="gramEnd"/>
      <w:r w:rsidRPr="00B07F66">
        <w:rPr>
          <w:rFonts w:ascii="Arial" w:hAnsi="Arial" w:cs="Arial"/>
          <w:lang w:eastAsia="en-US" w:bidi="ar-TN"/>
        </w:rPr>
        <w:t xml:space="preserve"> </w:t>
      </w:r>
    </w:p>
    <w:p w:rsidR="0035380A" w:rsidRPr="00B07F66" w:rsidRDefault="0035380A" w:rsidP="007A61DA">
      <w:pPr>
        <w:pStyle w:val="Paragraphedeliste"/>
        <w:numPr>
          <w:ilvl w:val="0"/>
          <w:numId w:val="13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التصرف في الامتيازات الجبائية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للامتيازات الجبائية المباشرة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الامتيازات الجبائية المباشرة</w:t>
      </w:r>
      <w:r w:rsidRPr="00B07F66">
        <w:rPr>
          <w:rFonts w:ascii="Arial" w:hAnsi="Arial" w:cs="Arial"/>
          <w:lang w:eastAsia="en-US" w:bidi="ar-TN"/>
        </w:rPr>
        <w:t>.</w:t>
      </w:r>
    </w:p>
    <w:p w:rsidR="0035380A" w:rsidRPr="00B07F66" w:rsidRDefault="0035380A" w:rsidP="007A61DA">
      <w:pPr>
        <w:pStyle w:val="Paragraphedeliste"/>
        <w:numPr>
          <w:ilvl w:val="0"/>
          <w:numId w:val="132"/>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للامتيازات الجبائية غير المباشرة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الامتيازات الجبائية غير المباشرة</w:t>
      </w:r>
      <w:r w:rsidRPr="00B07F66">
        <w:rPr>
          <w:rFonts w:ascii="Arial" w:hAnsi="Arial" w:cs="Arial"/>
          <w:lang w:eastAsia="en-US" w:bidi="ar-TN"/>
        </w:rPr>
        <w:t>.</w:t>
      </w:r>
    </w:p>
    <w:p w:rsidR="0035380A" w:rsidRPr="00B07F66" w:rsidRDefault="0035380A" w:rsidP="007A61DA">
      <w:pPr>
        <w:pStyle w:val="Paragraphedeliste"/>
        <w:numPr>
          <w:ilvl w:val="0"/>
          <w:numId w:val="13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التصرف في الامتيازات المالية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للامتيازات المسندة للاستثمارات الصناعية والخدمات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الامتيازات المسندة للاستثمارات الصناعية والخدمات</w:t>
      </w:r>
      <w:r w:rsidRPr="00B07F66">
        <w:rPr>
          <w:rFonts w:ascii="Arial" w:hAnsi="Arial" w:cs="Arial"/>
          <w:lang w:eastAsia="en-US" w:bidi="ar-TN"/>
        </w:rPr>
        <w:t>.</w:t>
      </w:r>
    </w:p>
    <w:p w:rsidR="0035380A" w:rsidRPr="00B07F66" w:rsidRDefault="0035380A" w:rsidP="007A61DA">
      <w:pPr>
        <w:pStyle w:val="Paragraphedeliste"/>
        <w:numPr>
          <w:ilvl w:val="0"/>
          <w:numId w:val="134"/>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للامتيازات المسندة للاستثمارات الفلاحية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الامتيازات المسندة للاستثمارات الفلاحية</w:t>
      </w:r>
      <w:r w:rsidRPr="00B07F66">
        <w:rPr>
          <w:rFonts w:ascii="Arial" w:hAnsi="Arial" w:cs="Arial"/>
          <w:lang w:eastAsia="en-US" w:bidi="ar-TN"/>
        </w:rPr>
        <w:t>.</w:t>
      </w:r>
    </w:p>
    <w:p w:rsidR="0035380A" w:rsidRPr="00B07F66" w:rsidRDefault="0035380A" w:rsidP="007A61DA">
      <w:pPr>
        <w:pStyle w:val="Paragraphedeliste"/>
        <w:numPr>
          <w:ilvl w:val="0"/>
          <w:numId w:val="13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مساندة التدخلات الظرفية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FB522E" w:rsidRPr="00B07F66" w:rsidRDefault="0035380A" w:rsidP="007A61DA">
      <w:pPr>
        <w:pStyle w:val="Paragraphedeliste"/>
        <w:numPr>
          <w:ilvl w:val="0"/>
          <w:numId w:val="135"/>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الإدارة الفرعية لدعم القدرة التنافسية للمؤسسة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دعم القدرة التنافسية للمؤسسة</w:t>
      </w:r>
      <w:r w:rsidRPr="00B07F66">
        <w:rPr>
          <w:rFonts w:ascii="Arial" w:hAnsi="Arial" w:cs="Arial"/>
          <w:lang w:eastAsia="en-US" w:bidi="ar-TN"/>
        </w:rPr>
        <w:t>.</w:t>
      </w:r>
    </w:p>
    <w:p w:rsidR="0035380A" w:rsidRPr="00B07F66" w:rsidRDefault="0035380A" w:rsidP="007A61DA">
      <w:pPr>
        <w:pStyle w:val="Paragraphedeliste"/>
        <w:numPr>
          <w:ilvl w:val="0"/>
          <w:numId w:val="13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لتنفيذ الامتيازات الظرفية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تنفيذ الامتيازات الظرفية</w:t>
      </w:r>
      <w:r w:rsidRPr="00B07F66">
        <w:rPr>
          <w:rFonts w:ascii="Arial" w:hAnsi="Arial" w:cs="Arial"/>
          <w:lang w:eastAsia="en-US" w:bidi="ar-TN"/>
        </w:rPr>
        <w:t xml:space="preserve">. </w:t>
      </w:r>
    </w:p>
    <w:p w:rsidR="00FB522E" w:rsidRPr="00B07F66" w:rsidRDefault="0035380A" w:rsidP="007A61DA">
      <w:pPr>
        <w:pStyle w:val="Paragraphedeliste"/>
        <w:numPr>
          <w:ilvl w:val="0"/>
          <w:numId w:val="13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إدارة النظم الجبائية التفاضلية وتشتمل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FB522E" w:rsidRPr="00B07F66" w:rsidRDefault="0035380A" w:rsidP="007A61DA">
      <w:pPr>
        <w:pStyle w:val="Paragraphedeliste"/>
        <w:numPr>
          <w:ilvl w:val="0"/>
          <w:numId w:val="13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الإدارة الفرعية للنظم الجبائية التفاضلية عند التوريد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النظم الجبائية التفاضلية عند التوريد</w:t>
      </w:r>
      <w:r w:rsidRPr="00B07F66">
        <w:rPr>
          <w:rFonts w:ascii="Arial" w:hAnsi="Arial" w:cs="Arial"/>
          <w:lang w:eastAsia="en-US" w:bidi="ar-TN"/>
        </w:rPr>
        <w:t>.</w:t>
      </w:r>
    </w:p>
    <w:p w:rsidR="0035380A" w:rsidRPr="00B07F66" w:rsidRDefault="0035380A" w:rsidP="007A61DA">
      <w:pPr>
        <w:pStyle w:val="Paragraphedeliste"/>
        <w:numPr>
          <w:ilvl w:val="0"/>
          <w:numId w:val="136"/>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للنظم الجبائية التفاضلية بالسوق المحلية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النظم الجبائية التفاضلية بالسوق المحلية</w:t>
      </w:r>
      <w:r w:rsidRPr="00B07F66">
        <w:rPr>
          <w:rFonts w:ascii="Arial" w:hAnsi="Arial" w:cs="Arial"/>
          <w:lang w:eastAsia="en-US" w:bidi="ar-TN"/>
        </w:rPr>
        <w:t>.</w:t>
      </w:r>
    </w:p>
    <w:p w:rsidR="0035380A" w:rsidRPr="00B07F66" w:rsidRDefault="0035380A" w:rsidP="007A61DA">
      <w:pPr>
        <w:pStyle w:val="Paragraphedeliste"/>
        <w:numPr>
          <w:ilvl w:val="0"/>
          <w:numId w:val="13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الدراسات وتشتمل على إدارتين فرعيتين</w:t>
      </w:r>
      <w:r w:rsidRPr="00B07F66">
        <w:rPr>
          <w:rFonts w:ascii="Arial" w:hAnsi="Arial" w:cs="Arial"/>
          <w:lang w:eastAsia="en-US" w:bidi="ar-TN"/>
        </w:rPr>
        <w:t>:</w:t>
      </w:r>
    </w:p>
    <w:p w:rsidR="0035380A" w:rsidRPr="00B07F66" w:rsidRDefault="0035380A" w:rsidP="007A61DA">
      <w:pPr>
        <w:pStyle w:val="Paragraphedeliste"/>
        <w:numPr>
          <w:ilvl w:val="0"/>
          <w:numId w:val="13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للتحاليل الكميّة الخاصّة بالاستثمار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التحاليل الكميّة الخاصّة بالاستثمار</w:t>
      </w:r>
      <w:r w:rsidRPr="00B07F66">
        <w:rPr>
          <w:rFonts w:ascii="Arial" w:hAnsi="Arial" w:cs="Arial"/>
          <w:lang w:eastAsia="en-US" w:bidi="ar-TN"/>
        </w:rPr>
        <w:t>.</w:t>
      </w:r>
    </w:p>
    <w:p w:rsidR="0035380A" w:rsidRPr="00B07F66" w:rsidRDefault="0035380A" w:rsidP="007A61DA">
      <w:pPr>
        <w:pStyle w:val="Paragraphedeliste"/>
        <w:numPr>
          <w:ilvl w:val="0"/>
          <w:numId w:val="137"/>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الإدارة الفرعية للدراسات المقارنة </w:t>
      </w:r>
      <w:proofErr w:type="spellStart"/>
      <w:r w:rsidRPr="00B07F66">
        <w:rPr>
          <w:rFonts w:ascii="Arial" w:hAnsi="Arial" w:cs="Arial"/>
          <w:rtl/>
          <w:lang w:eastAsia="en-US" w:bidi="ar-TN"/>
        </w:rPr>
        <w:t>والإستشرافية</w:t>
      </w:r>
      <w:proofErr w:type="spellEnd"/>
      <w:r w:rsidRPr="00B07F66">
        <w:rPr>
          <w:rFonts w:ascii="Arial" w:hAnsi="Arial" w:cs="Arial"/>
          <w:rtl/>
          <w:lang w:eastAsia="en-US" w:bidi="ar-TN"/>
        </w:rPr>
        <w:t xml:space="preserve">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FB522E" w:rsidRPr="00B07F66" w:rsidRDefault="0035380A" w:rsidP="007A61DA">
      <w:pPr>
        <w:pStyle w:val="Paragraphedeliste"/>
        <w:numPr>
          <w:ilvl w:val="0"/>
          <w:numId w:val="133"/>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 xml:space="preserve">مصلحة الدراسات المقارنة </w:t>
      </w:r>
      <w:proofErr w:type="spellStart"/>
      <w:r w:rsidRPr="00B07F66">
        <w:rPr>
          <w:rFonts w:ascii="Arial" w:hAnsi="Arial" w:cs="Arial"/>
          <w:rtl/>
          <w:lang w:eastAsia="en-US" w:bidi="ar-TN"/>
        </w:rPr>
        <w:t>والإستشرافية</w:t>
      </w:r>
      <w:proofErr w:type="spellEnd"/>
      <w:r w:rsidRPr="00B07F66">
        <w:rPr>
          <w:rFonts w:ascii="Arial" w:hAnsi="Arial" w:cs="Arial"/>
          <w:lang w:eastAsia="en-US" w:bidi="ar-TN"/>
        </w:rPr>
        <w:t>.</w:t>
      </w:r>
    </w:p>
    <w:p w:rsidR="00FB522E" w:rsidRPr="00B07F66" w:rsidRDefault="00FB522E" w:rsidP="00FB522E">
      <w:pPr>
        <w:pStyle w:val="Paragraphedeliste"/>
        <w:autoSpaceDE w:val="0"/>
        <w:autoSpaceDN w:val="0"/>
        <w:bidi/>
        <w:adjustRightInd w:val="0"/>
        <w:spacing w:before="100" w:beforeAutospacing="1" w:after="0" w:line="240" w:lineRule="auto"/>
        <w:ind w:left="1494"/>
        <w:jc w:val="both"/>
        <w:rPr>
          <w:rFonts w:ascii="Arial" w:hAnsi="Arial" w:cs="Arial"/>
          <w:lang w:eastAsia="en-US" w:bidi="ar-TN"/>
        </w:rPr>
      </w:pPr>
    </w:p>
    <w:p w:rsidR="003C68F4" w:rsidRDefault="0035380A" w:rsidP="007C6917">
      <w:pPr>
        <w:pStyle w:val="Paragraphedeliste"/>
        <w:numPr>
          <w:ilvl w:val="0"/>
          <w:numId w:val="101"/>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 xml:space="preserve">إدارة متابعة وتقييم الامتيازات </w:t>
      </w:r>
    </w:p>
    <w:p w:rsidR="0035380A" w:rsidRPr="003C68F4" w:rsidRDefault="0035380A" w:rsidP="003C68F4">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A61DA">
      <w:pPr>
        <w:pStyle w:val="Paragraphedeliste"/>
        <w:numPr>
          <w:ilvl w:val="0"/>
          <w:numId w:val="13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متابعة الامتيازات المسندة في إطار أنظمة توقيف توظيف الأداء في مجال الجباية </w:t>
      </w:r>
      <w:proofErr w:type="spellStart"/>
      <w:r w:rsidRPr="00B07F66">
        <w:rPr>
          <w:rFonts w:ascii="Arial" w:hAnsi="Arial" w:cs="Arial"/>
          <w:rtl/>
          <w:lang w:eastAsia="en-US" w:bidi="ar-TN"/>
        </w:rPr>
        <w:t>والديوانة</w:t>
      </w:r>
      <w:proofErr w:type="spellEnd"/>
      <w:r w:rsidRPr="00B07F66">
        <w:rPr>
          <w:rFonts w:ascii="Arial" w:hAnsi="Arial" w:cs="Arial"/>
          <w:rtl/>
          <w:lang w:eastAsia="en-US" w:bidi="ar-TN"/>
        </w:rPr>
        <w:t>،</w:t>
      </w:r>
    </w:p>
    <w:p w:rsidR="0035380A" w:rsidRPr="00B07F66" w:rsidRDefault="0035380A" w:rsidP="007A61DA">
      <w:pPr>
        <w:pStyle w:val="Paragraphedeliste"/>
        <w:numPr>
          <w:ilvl w:val="0"/>
          <w:numId w:val="13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الامتيازات المالية المسندة من قبل الصناديق الخاصّة بالخزينة،</w:t>
      </w:r>
    </w:p>
    <w:p w:rsidR="0035380A" w:rsidRPr="00B07F66" w:rsidRDefault="0035380A" w:rsidP="007A61DA">
      <w:pPr>
        <w:pStyle w:val="Paragraphedeliste"/>
        <w:numPr>
          <w:ilvl w:val="0"/>
          <w:numId w:val="13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تجسيم قرارات سحب الامتيازات الجبائية والمالية بالتعاون مع الهياكل المعينة،</w:t>
      </w:r>
    </w:p>
    <w:p w:rsidR="0035380A" w:rsidRPr="00B07F66" w:rsidRDefault="0035380A" w:rsidP="007A61DA">
      <w:pPr>
        <w:pStyle w:val="Paragraphedeliste"/>
        <w:numPr>
          <w:ilvl w:val="0"/>
          <w:numId w:val="13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مطالب الاعتراضات على قرارات سحب الامتيازات الجبائية والمالية بالتنسيق مع الهياكل المعنية،</w:t>
      </w:r>
    </w:p>
    <w:p w:rsidR="0035380A" w:rsidRPr="00B07F66" w:rsidRDefault="0035380A" w:rsidP="007A61DA">
      <w:pPr>
        <w:pStyle w:val="Paragraphedeliste"/>
        <w:numPr>
          <w:ilvl w:val="0"/>
          <w:numId w:val="13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تقييم الامتيازات الجبائية والمالية المسندة لمختلف القطاعات الاقتصادية بالتعاون مع الهياكل المعنية،</w:t>
      </w:r>
    </w:p>
    <w:p w:rsidR="0035380A" w:rsidRPr="00B07F66" w:rsidRDefault="0035380A" w:rsidP="007A61DA">
      <w:pPr>
        <w:pStyle w:val="Paragraphedeliste"/>
        <w:numPr>
          <w:ilvl w:val="0"/>
          <w:numId w:val="13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اقتراح الإجراءات التشريعية والترتيبية لتحسين أداء منظومة الحوافز المسندة،</w:t>
      </w:r>
    </w:p>
    <w:p w:rsidR="0035380A" w:rsidRPr="00B07F66" w:rsidRDefault="0035380A" w:rsidP="007A61DA">
      <w:pPr>
        <w:pStyle w:val="Paragraphedeliste"/>
        <w:numPr>
          <w:ilvl w:val="0"/>
          <w:numId w:val="13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ضبط المؤشرات العامة لتقييم أداء منظومة الحوافز الجبائية والمالية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FB522E" w:rsidRPr="00B07F66" w:rsidRDefault="0035380A" w:rsidP="007A61DA">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للسحب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السحب</w:t>
      </w:r>
      <w:r w:rsidRPr="00B07F66">
        <w:rPr>
          <w:rFonts w:ascii="Arial" w:hAnsi="Arial" w:cs="Arial"/>
          <w:lang w:eastAsia="en-US" w:bidi="ar-TN"/>
        </w:rPr>
        <w:t>.</w:t>
      </w:r>
    </w:p>
    <w:p w:rsidR="0035380A" w:rsidRPr="00B07F66" w:rsidRDefault="0035380A" w:rsidP="007A61DA">
      <w:pPr>
        <w:pStyle w:val="Paragraphedeliste"/>
        <w:numPr>
          <w:ilvl w:val="0"/>
          <w:numId w:val="13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للاعتراضات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FB522E" w:rsidRPr="00B07F66" w:rsidRDefault="0035380A" w:rsidP="007A61DA">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الاعتراضات</w:t>
      </w:r>
      <w:r w:rsidRPr="00B07F66">
        <w:rPr>
          <w:rFonts w:ascii="Arial" w:hAnsi="Arial" w:cs="Arial"/>
          <w:lang w:eastAsia="en-US" w:bidi="ar-TN"/>
        </w:rPr>
        <w:t>.</w:t>
      </w:r>
    </w:p>
    <w:p w:rsidR="00FB522E" w:rsidRPr="00B07F66" w:rsidRDefault="00FB522E" w:rsidP="00FB522E">
      <w:pPr>
        <w:pStyle w:val="Paragraphedeliste"/>
        <w:autoSpaceDE w:val="0"/>
        <w:autoSpaceDN w:val="0"/>
        <w:bidi/>
        <w:adjustRightInd w:val="0"/>
        <w:spacing w:before="100" w:beforeAutospacing="1" w:after="0" w:line="240" w:lineRule="auto"/>
        <w:ind w:left="1267"/>
        <w:jc w:val="both"/>
        <w:rPr>
          <w:rFonts w:ascii="Arial" w:hAnsi="Arial" w:cs="Arial"/>
          <w:lang w:eastAsia="en-US" w:bidi="ar-TN"/>
        </w:rPr>
      </w:pPr>
    </w:p>
    <w:p w:rsidR="003C68F4" w:rsidRPr="003C68F4" w:rsidRDefault="0035380A" w:rsidP="007C6917">
      <w:pPr>
        <w:pStyle w:val="Paragraphedeliste"/>
        <w:numPr>
          <w:ilvl w:val="0"/>
          <w:numId w:val="101"/>
        </w:numPr>
        <w:autoSpaceDE w:val="0"/>
        <w:autoSpaceDN w:val="0"/>
        <w:bidi/>
        <w:adjustRightInd w:val="0"/>
        <w:spacing w:before="100" w:beforeAutospacing="1" w:after="0" w:line="240" w:lineRule="auto"/>
        <w:ind w:left="700"/>
        <w:jc w:val="both"/>
        <w:rPr>
          <w:rFonts w:ascii="Arial" w:hAnsi="Arial" w:cs="Arial"/>
          <w:lang w:eastAsia="en-US" w:bidi="ar-TN"/>
        </w:rPr>
      </w:pPr>
      <w:r w:rsidRPr="00B07F66">
        <w:rPr>
          <w:rFonts w:ascii="Arial" w:hAnsi="Arial" w:cs="Arial"/>
          <w:b/>
          <w:bCs/>
          <w:rtl/>
          <w:lang w:eastAsia="en-US" w:bidi="ar-TN"/>
        </w:rPr>
        <w:t xml:space="preserve">إدارة التعاون الثنائي </w:t>
      </w:r>
    </w:p>
    <w:p w:rsidR="0035380A" w:rsidRPr="003C68F4" w:rsidRDefault="0035380A" w:rsidP="003C68F4">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A61DA">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ومتابعة العلاقات الثنائية خاصّة منها التجارية،</w:t>
      </w:r>
    </w:p>
    <w:p w:rsidR="0035380A" w:rsidRPr="00B07F66" w:rsidRDefault="0035380A" w:rsidP="007A61DA">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تمثيل الوزارة في المفاوضات الثنائية،</w:t>
      </w:r>
    </w:p>
    <w:p w:rsidR="0035380A" w:rsidRPr="00B07F66" w:rsidRDefault="0035380A" w:rsidP="007A61DA">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المشاركة في أعمال لجان المتابعة والخبراء واللجان المشتركة،</w:t>
      </w:r>
    </w:p>
    <w:p w:rsidR="0035380A" w:rsidRPr="00B07F66" w:rsidRDefault="0035380A" w:rsidP="007A61DA">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التنسيق مع مختلف الإدارات حول المسائل الراجعة بالنظر لوزارة المالية، </w:t>
      </w:r>
    </w:p>
    <w:p w:rsidR="0035380A" w:rsidRPr="00B07F66" w:rsidRDefault="0035380A" w:rsidP="007A61DA">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صياغة اتفاقيات التعاون والاندماج الاقتصادي والتجاري،</w:t>
      </w:r>
    </w:p>
    <w:p w:rsidR="0035380A" w:rsidRPr="00B07F66" w:rsidRDefault="0035380A" w:rsidP="007A61DA">
      <w:pPr>
        <w:pStyle w:val="Paragraphedeliste"/>
        <w:numPr>
          <w:ilvl w:val="0"/>
          <w:numId w:val="141"/>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النصوص التشريعية والترتيبية المتعلقة بتنفيذ التعهدات المنبثقة عن الاتفاقيات الثنائية في المجالات الراجعة بالنظر لوزارة المالية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4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للتعاون مع البلدان الإفريقية والبلدان العربية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التعاون مع البلدان الإفريقية والبلدان العربية</w:t>
      </w:r>
      <w:r w:rsidRPr="00B07F66">
        <w:rPr>
          <w:rFonts w:ascii="Arial" w:hAnsi="Arial" w:cs="Arial"/>
          <w:lang w:eastAsia="en-US" w:bidi="ar-TN"/>
        </w:rPr>
        <w:t>.</w:t>
      </w:r>
    </w:p>
    <w:p w:rsidR="0035380A" w:rsidRPr="00B07F66" w:rsidRDefault="0035380A" w:rsidP="007A61DA">
      <w:pPr>
        <w:pStyle w:val="Paragraphedeliste"/>
        <w:numPr>
          <w:ilvl w:val="0"/>
          <w:numId w:val="142"/>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للتعاون مع البلدان الأوروبية غير الأعضاء </w:t>
      </w:r>
      <w:proofErr w:type="spellStart"/>
      <w:r w:rsidRPr="00B07F66">
        <w:rPr>
          <w:rFonts w:ascii="Arial" w:hAnsi="Arial" w:cs="Arial"/>
          <w:rtl/>
          <w:lang w:eastAsia="en-US" w:bidi="ar-TN"/>
        </w:rPr>
        <w:t>بالإتحاد</w:t>
      </w:r>
      <w:proofErr w:type="spellEnd"/>
      <w:r w:rsidRPr="00B07F66">
        <w:rPr>
          <w:rFonts w:ascii="Arial" w:hAnsi="Arial" w:cs="Arial"/>
          <w:rtl/>
          <w:lang w:eastAsia="en-US" w:bidi="ar-TN"/>
        </w:rPr>
        <w:t xml:space="preserve"> الأوروبي وبلدان آسيا وأمريكا وتحتوي على مصلحة التعاون مع البلدان الأوروبية غير الأعضاء </w:t>
      </w:r>
      <w:proofErr w:type="spellStart"/>
      <w:r w:rsidRPr="00B07F66">
        <w:rPr>
          <w:rFonts w:ascii="Arial" w:hAnsi="Arial" w:cs="Arial"/>
          <w:rtl/>
          <w:lang w:eastAsia="en-US" w:bidi="ar-TN"/>
        </w:rPr>
        <w:t>بالإتحاد</w:t>
      </w:r>
      <w:proofErr w:type="spellEnd"/>
      <w:r w:rsidRPr="00B07F66">
        <w:rPr>
          <w:rFonts w:ascii="Arial" w:hAnsi="Arial" w:cs="Arial"/>
          <w:rtl/>
          <w:lang w:eastAsia="en-US" w:bidi="ar-TN"/>
        </w:rPr>
        <w:t xml:space="preserve"> الأوروبي وبلدان آسيا وأمريكا</w:t>
      </w:r>
      <w:r w:rsidRPr="00B07F66">
        <w:rPr>
          <w:rFonts w:ascii="Arial" w:hAnsi="Arial" w:cs="Arial"/>
          <w:lang w:eastAsia="en-US" w:bidi="ar-TN"/>
        </w:rPr>
        <w:t>.</w:t>
      </w:r>
    </w:p>
    <w:p w:rsidR="00FB522E" w:rsidRPr="00B07F66" w:rsidRDefault="00FB522E" w:rsidP="00FB522E">
      <w:pPr>
        <w:pStyle w:val="Paragraphedeliste"/>
        <w:autoSpaceDE w:val="0"/>
        <w:autoSpaceDN w:val="0"/>
        <w:bidi/>
        <w:adjustRightInd w:val="0"/>
        <w:spacing w:before="100" w:beforeAutospacing="1" w:after="0" w:line="240" w:lineRule="auto"/>
        <w:ind w:left="927"/>
        <w:jc w:val="both"/>
        <w:rPr>
          <w:rFonts w:ascii="Arial" w:hAnsi="Arial" w:cs="Arial"/>
          <w:rtl/>
          <w:lang w:eastAsia="en-US" w:bidi="ar-TN"/>
        </w:rPr>
      </w:pPr>
    </w:p>
    <w:p w:rsidR="003C68F4" w:rsidRDefault="0035380A" w:rsidP="007C6917">
      <w:pPr>
        <w:pStyle w:val="Paragraphedeliste"/>
        <w:numPr>
          <w:ilvl w:val="0"/>
          <w:numId w:val="101"/>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 xml:space="preserve">إدارة التعاون الإقليمي ومتعدد الأطراف </w:t>
      </w:r>
    </w:p>
    <w:p w:rsidR="0035380A" w:rsidRPr="003C68F4" w:rsidRDefault="0035380A" w:rsidP="003C68F4">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A61DA">
      <w:pPr>
        <w:pStyle w:val="Paragraphedeliste"/>
        <w:numPr>
          <w:ilvl w:val="0"/>
          <w:numId w:val="14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التعاون الإقليمي ومتعدد الأطراف؛</w:t>
      </w:r>
    </w:p>
    <w:p w:rsidR="0035380A" w:rsidRPr="00B07F66" w:rsidRDefault="0035380A" w:rsidP="007A61DA">
      <w:pPr>
        <w:pStyle w:val="Paragraphedeliste"/>
        <w:numPr>
          <w:ilvl w:val="0"/>
          <w:numId w:val="14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تجميع وتنسيق ومعالجة المعطيات المتعلقة بعلاقات تونس الإقليمية ومتعددة الأطراف،</w:t>
      </w:r>
    </w:p>
    <w:p w:rsidR="0035380A" w:rsidRPr="00B07F66" w:rsidRDefault="0035380A" w:rsidP="007A61DA">
      <w:pPr>
        <w:pStyle w:val="Paragraphedeliste"/>
        <w:numPr>
          <w:ilvl w:val="0"/>
          <w:numId w:val="14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علاقات تونس مع المؤسسات والمنظمات الاقتصادية والمالية الجهوية ومتعددة الأطراف،</w:t>
      </w:r>
    </w:p>
    <w:p w:rsidR="00FB522E" w:rsidRPr="00B07F66" w:rsidRDefault="0035380A" w:rsidP="007A61DA">
      <w:pPr>
        <w:pStyle w:val="Paragraphedeliste"/>
        <w:numPr>
          <w:ilvl w:val="0"/>
          <w:numId w:val="14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تمثيل الوزارة في المفاوضات والمشاورات</w:t>
      </w:r>
      <w:r w:rsidR="00FB522E" w:rsidRPr="00B07F66">
        <w:rPr>
          <w:rFonts w:ascii="Arial" w:hAnsi="Arial" w:cs="Arial"/>
          <w:rtl/>
          <w:lang w:eastAsia="en-US" w:bidi="ar-TN"/>
        </w:rPr>
        <w:t xml:space="preserve"> مع المؤسسات والمنظمات الدولية،</w:t>
      </w:r>
    </w:p>
    <w:p w:rsidR="00FB522E" w:rsidRPr="00B07F66" w:rsidRDefault="0035380A" w:rsidP="007A61DA">
      <w:pPr>
        <w:pStyle w:val="Paragraphedeliste"/>
        <w:numPr>
          <w:ilvl w:val="0"/>
          <w:numId w:val="14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دراسة النظم الخصوصية للاستثمارات المنجزة في إطار التعاون الدولي والتف</w:t>
      </w:r>
      <w:r w:rsidR="00FB522E" w:rsidRPr="00B07F66">
        <w:rPr>
          <w:rFonts w:ascii="Arial" w:hAnsi="Arial" w:cs="Arial"/>
          <w:rtl/>
          <w:lang w:eastAsia="en-US" w:bidi="ar-TN"/>
        </w:rPr>
        <w:t>اوض حول الاتفاقيات المتعلقة بها</w:t>
      </w:r>
    </w:p>
    <w:p w:rsidR="00FB522E" w:rsidRPr="00B07F66" w:rsidRDefault="0035380A" w:rsidP="007A61DA">
      <w:pPr>
        <w:pStyle w:val="Paragraphedeliste"/>
        <w:numPr>
          <w:ilvl w:val="0"/>
          <w:numId w:val="143"/>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المساهمة في إعداد النصوص التشريعية والترتيبية المتعلقة بتنفيذ التعهدات المنبثقة عن الاتفاقيات الدولية في المجالات الراجعة بالنظر لوزارة المالية،</w:t>
      </w:r>
    </w:p>
    <w:p w:rsidR="0035380A" w:rsidRPr="00B07F66" w:rsidRDefault="0035380A" w:rsidP="007A61DA">
      <w:pPr>
        <w:pStyle w:val="Paragraphedeliste"/>
        <w:numPr>
          <w:ilvl w:val="0"/>
          <w:numId w:val="14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المساهمة في صياغة المعاهدات واتفاقيات التعاون والاندماج الاقتصادي والتجاري</w:t>
      </w:r>
      <w:r w:rsidRPr="00B07F66">
        <w:rPr>
          <w:rFonts w:ascii="Arial" w:hAnsi="Arial" w:cs="Arial"/>
          <w:lang w:eastAsia="en-US" w:bidi="ar-TN"/>
        </w:rPr>
        <w:t>.</w:t>
      </w:r>
    </w:p>
    <w:p w:rsidR="00FB522E" w:rsidRPr="00B07F66" w:rsidRDefault="0035380A" w:rsidP="00FB522E">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4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للتعاون مع بلدان الإتحاد الأوروبي والاتحادات الإقليمية الأخرى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التعاون مع بلدان الإتحاد الأوروبي والاتحادات الإقليمية الأخرى</w:t>
      </w:r>
      <w:r w:rsidRPr="00B07F66">
        <w:rPr>
          <w:rFonts w:ascii="Arial" w:hAnsi="Arial" w:cs="Arial"/>
          <w:lang w:eastAsia="en-US" w:bidi="ar-TN"/>
        </w:rPr>
        <w:t>.</w:t>
      </w:r>
    </w:p>
    <w:p w:rsidR="0035380A" w:rsidRPr="00B07F66" w:rsidRDefault="0035380A" w:rsidP="007A61DA">
      <w:pPr>
        <w:pStyle w:val="Paragraphedeliste"/>
        <w:numPr>
          <w:ilvl w:val="0"/>
          <w:numId w:val="14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للتعاون مع المنظمات والمؤسسات الإقليمية ومتعددة الأطراف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FB522E" w:rsidRPr="00B07F66" w:rsidRDefault="0035380A" w:rsidP="007A61DA">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التعاون مع المنظمات والمؤسسات الإقليمية ومتعددة الأطراف</w:t>
      </w:r>
      <w:r w:rsidRPr="00B07F66">
        <w:rPr>
          <w:rFonts w:ascii="Arial" w:hAnsi="Arial" w:cs="Arial"/>
          <w:lang w:eastAsia="en-US" w:bidi="ar-TN"/>
        </w:rPr>
        <w:t>.</w:t>
      </w:r>
    </w:p>
    <w:p w:rsidR="00FB522E" w:rsidRPr="00B07F66" w:rsidRDefault="00FB522E" w:rsidP="00FB522E">
      <w:pPr>
        <w:pStyle w:val="Paragraphedeliste"/>
        <w:autoSpaceDE w:val="0"/>
        <w:autoSpaceDN w:val="0"/>
        <w:bidi/>
        <w:adjustRightInd w:val="0"/>
        <w:spacing w:before="100" w:beforeAutospacing="1" w:after="0" w:line="240" w:lineRule="auto"/>
        <w:ind w:left="1267"/>
        <w:jc w:val="both"/>
        <w:rPr>
          <w:rFonts w:ascii="Arial" w:hAnsi="Arial" w:cs="Arial"/>
          <w:lang w:eastAsia="en-US" w:bidi="ar-TN"/>
        </w:rPr>
      </w:pPr>
    </w:p>
    <w:p w:rsidR="003C68F4" w:rsidRDefault="0035380A" w:rsidP="007C6917">
      <w:pPr>
        <w:pStyle w:val="Paragraphedeliste"/>
        <w:numPr>
          <w:ilvl w:val="0"/>
          <w:numId w:val="101"/>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 xml:space="preserve">إدارة الإعلامية </w:t>
      </w:r>
    </w:p>
    <w:p w:rsidR="0035380A" w:rsidRPr="003C68F4" w:rsidRDefault="0035380A" w:rsidP="003C68F4">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3C68F4">
        <w:rPr>
          <w:rFonts w:ascii="Arial" w:hAnsi="Arial" w:cs="Arial"/>
          <w:rtl/>
          <w:lang w:eastAsia="en-US" w:bidi="ar-TN"/>
        </w:rPr>
        <w:t xml:space="preserve">مكلفة خاصّة </w:t>
      </w:r>
      <w:proofErr w:type="gramStart"/>
      <w:r w:rsidRPr="003C68F4">
        <w:rPr>
          <w:rFonts w:ascii="Arial" w:hAnsi="Arial" w:cs="Arial"/>
          <w:rtl/>
          <w:lang w:eastAsia="en-US" w:bidi="ar-TN"/>
        </w:rPr>
        <w:t>بـ</w:t>
      </w:r>
      <w:r w:rsidRPr="003C68F4">
        <w:rPr>
          <w:rFonts w:ascii="Arial" w:hAnsi="Arial" w:cs="Arial"/>
          <w:lang w:eastAsia="en-US" w:bidi="ar-TN"/>
        </w:rPr>
        <w:t xml:space="preserve"> :</w:t>
      </w:r>
      <w:proofErr w:type="gramEnd"/>
    </w:p>
    <w:p w:rsidR="0035380A" w:rsidRPr="00B07F66" w:rsidRDefault="0035380A" w:rsidP="007A61DA">
      <w:pPr>
        <w:pStyle w:val="Paragraphedeliste"/>
        <w:numPr>
          <w:ilvl w:val="0"/>
          <w:numId w:val="1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استغلال التطبيقات الإعلامية وقواعد البيانات المتعلقة بالإحصائيات الخاصة بمساعدة الدولة،</w:t>
      </w:r>
    </w:p>
    <w:p w:rsidR="0035380A" w:rsidRPr="00B07F66" w:rsidRDefault="0035380A" w:rsidP="007A61DA">
      <w:pPr>
        <w:pStyle w:val="Paragraphedeliste"/>
        <w:numPr>
          <w:ilvl w:val="0"/>
          <w:numId w:val="14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التطبيقات الإعلامية المتعلقة بتركيز قاعدة معطيات خاصة بالاستثمار الخاص والتجارة الخارجية</w:t>
      </w:r>
      <w:r w:rsidRPr="00B07F66">
        <w:rPr>
          <w:rFonts w:ascii="Arial" w:hAnsi="Arial" w:cs="Arial"/>
          <w:lang w:eastAsia="en-US" w:bidi="ar-TN"/>
        </w:rPr>
        <w:t xml:space="preserve">. </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4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لاستغلال المنظومة المعلوماتية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استغلال التطبيقات المعلوماتية</w:t>
      </w:r>
      <w:r w:rsidRPr="00B07F66">
        <w:rPr>
          <w:rFonts w:ascii="Arial" w:hAnsi="Arial" w:cs="Arial"/>
          <w:lang w:eastAsia="en-US" w:bidi="ar-TN"/>
        </w:rPr>
        <w:t>.</w:t>
      </w:r>
    </w:p>
    <w:p w:rsidR="0035380A" w:rsidRPr="00B07F66" w:rsidRDefault="0035380A" w:rsidP="007A61DA">
      <w:pPr>
        <w:pStyle w:val="Paragraphedeliste"/>
        <w:numPr>
          <w:ilvl w:val="0"/>
          <w:numId w:val="146"/>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لتطوير المنظومة المعلوماتية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40"/>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تطوير التطبيقات المعلوماتية</w:t>
      </w:r>
      <w:r w:rsidRPr="00B07F66">
        <w:rPr>
          <w:rFonts w:ascii="Arial" w:hAnsi="Arial" w:cs="Arial"/>
          <w:lang w:eastAsia="en-US" w:bidi="ar-TN"/>
        </w:rPr>
        <w:t>.</w:t>
      </w:r>
    </w:p>
    <w:p w:rsidR="00D264BF" w:rsidRPr="00B07F66" w:rsidRDefault="00D264BF" w:rsidP="0035380A">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 xml:space="preserve">الفصل 22 – </w:t>
      </w:r>
      <w:r w:rsidR="00A13A01" w:rsidRPr="00B07F66">
        <w:rPr>
          <w:rFonts w:ascii="Arial" w:hAnsi="Arial" w:cs="Arial"/>
          <w:b/>
          <w:bCs/>
          <w:rtl/>
          <w:lang w:eastAsia="en-US" w:bidi="ar-TN"/>
        </w:rPr>
        <w:t>الخزينة العامة للبلاد التونسية</w:t>
      </w:r>
    </w:p>
    <w:p w:rsidR="00A13A01" w:rsidRPr="00B07F66" w:rsidRDefault="00A13A01" w:rsidP="00A13A01">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إن مشمولات الخزينة العامة للبلاد التونسية عي التي ضبطها القانون عدد 81 لسنة 1973 المؤرخ في 31 ديسمبر 1973 المتعلق بإصدار مجلة المحاسبة </w:t>
      </w:r>
      <w:proofErr w:type="spellStart"/>
      <w:r w:rsidRPr="00B07F66">
        <w:rPr>
          <w:rFonts w:ascii="Arial" w:hAnsi="Arial" w:cs="Arial"/>
          <w:rtl/>
          <w:lang w:eastAsia="en-US" w:bidi="ar-TN"/>
        </w:rPr>
        <w:t>العموومية</w:t>
      </w:r>
      <w:proofErr w:type="spellEnd"/>
      <w:r w:rsidRPr="00B07F66">
        <w:rPr>
          <w:rFonts w:ascii="Arial" w:hAnsi="Arial" w:cs="Arial"/>
          <w:rtl/>
          <w:lang w:eastAsia="en-US" w:bidi="ar-TN"/>
        </w:rPr>
        <w:t xml:space="preserve"> وخاصة منه الفصول 177 إلى 184 مثل ما تم تنقيحها بالقانون عدد 109 لسنة 1985 المؤرخ في 31 ديسمبر 1985</w:t>
      </w:r>
      <w:r w:rsidR="00346344" w:rsidRPr="00B07F66">
        <w:rPr>
          <w:rFonts w:ascii="Arial" w:hAnsi="Arial" w:cs="Arial"/>
          <w:rtl/>
          <w:lang w:eastAsia="en-US" w:bidi="ar-TN"/>
        </w:rPr>
        <w:t>.</w:t>
      </w:r>
    </w:p>
    <w:p w:rsidR="00346344" w:rsidRPr="00B07F66" w:rsidRDefault="00346344" w:rsidP="00277B8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لأمين المال العام للخزينة العامة للبلاد التونسية رتبة وصلاحيات مدير عام إدارة مركزية وهو ينتفع بالمنح والامتيازات المخولة لهذه الخطة. </w:t>
      </w:r>
    </w:p>
    <w:p w:rsidR="00346344" w:rsidRPr="00B07F66" w:rsidRDefault="00346344" w:rsidP="00346344">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وتتركب الخزينة العامة للبلاد التونسية </w:t>
      </w:r>
      <w:proofErr w:type="gramStart"/>
      <w:r w:rsidRPr="00B07F66">
        <w:rPr>
          <w:rFonts w:ascii="Arial" w:hAnsi="Arial" w:cs="Arial"/>
          <w:rtl/>
          <w:lang w:eastAsia="en-US" w:bidi="ar-TN"/>
        </w:rPr>
        <w:t>من :</w:t>
      </w:r>
      <w:proofErr w:type="gramEnd"/>
      <w:r w:rsidRPr="00B07F66">
        <w:rPr>
          <w:rFonts w:ascii="Arial" w:hAnsi="Arial" w:cs="Arial"/>
          <w:rtl/>
          <w:lang w:eastAsia="en-US" w:bidi="ar-TN"/>
        </w:rPr>
        <w:t xml:space="preserve"> </w:t>
      </w:r>
    </w:p>
    <w:p w:rsidR="003C68F4" w:rsidRDefault="00346344" w:rsidP="007A61DA">
      <w:pPr>
        <w:pStyle w:val="Paragraphedeliste"/>
        <w:numPr>
          <w:ilvl w:val="0"/>
          <w:numId w:val="2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w:t>
      </w:r>
      <w:r w:rsidR="00277B84" w:rsidRPr="00B07F66">
        <w:rPr>
          <w:rFonts w:ascii="Arial" w:hAnsi="Arial" w:cs="Arial"/>
          <w:b/>
          <w:bCs/>
          <w:rtl/>
          <w:lang w:eastAsia="en-US" w:bidi="ar-TN"/>
        </w:rPr>
        <w:t>المصاريف العمومية</w:t>
      </w:r>
    </w:p>
    <w:p w:rsidR="00346344" w:rsidRPr="00B07F66" w:rsidRDefault="00277B84" w:rsidP="003C68F4">
      <w:pPr>
        <w:pStyle w:val="Paragraphedeliste"/>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 </w:t>
      </w:r>
      <w:r w:rsidR="00346344" w:rsidRPr="00B07F66">
        <w:rPr>
          <w:rFonts w:ascii="Arial" w:hAnsi="Arial" w:cs="Arial"/>
          <w:rtl/>
          <w:lang w:eastAsia="en-US" w:bidi="ar-TN"/>
        </w:rPr>
        <w:t xml:space="preserve">مكلفة </w:t>
      </w:r>
      <w:proofErr w:type="gramStart"/>
      <w:r w:rsidR="00346344" w:rsidRPr="00B07F66">
        <w:rPr>
          <w:rFonts w:ascii="Arial" w:hAnsi="Arial" w:cs="Arial"/>
          <w:rtl/>
          <w:lang w:eastAsia="en-US" w:bidi="ar-TN"/>
        </w:rPr>
        <w:t>خاصة</w:t>
      </w:r>
      <w:r w:rsidR="00346344" w:rsidRPr="00B07F66">
        <w:rPr>
          <w:rFonts w:ascii="Arial" w:hAnsi="Arial" w:cs="Arial"/>
          <w:b/>
          <w:bCs/>
          <w:rtl/>
          <w:lang w:eastAsia="en-US" w:bidi="ar-TN"/>
        </w:rPr>
        <w:t xml:space="preserve"> :</w:t>
      </w:r>
      <w:proofErr w:type="gramEnd"/>
      <w:r w:rsidR="00346344" w:rsidRPr="00B07F66">
        <w:rPr>
          <w:rFonts w:ascii="Arial" w:hAnsi="Arial" w:cs="Arial"/>
          <w:b/>
          <w:bCs/>
          <w:rtl/>
          <w:lang w:eastAsia="en-US" w:bidi="ar-TN"/>
        </w:rPr>
        <w:t xml:space="preserve"> </w:t>
      </w:r>
    </w:p>
    <w:p w:rsidR="00346344" w:rsidRPr="00B07F66" w:rsidRDefault="00346344" w:rsidP="007A61DA">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بالسهر على مشروعية المصاريف التي صدرت أذون الدفع فيها من طرف آمري الصرف وآمري الصرف المساعدين والمرصودة على الأموال الخاصة بالخزينة وأموال المشاركة وعلى </w:t>
      </w:r>
      <w:proofErr w:type="spellStart"/>
      <w:r w:rsidRPr="00B07F66">
        <w:rPr>
          <w:rFonts w:ascii="Arial" w:hAnsi="Arial" w:cs="Arial"/>
          <w:rtl/>
          <w:lang w:eastAsia="en-US" w:bidi="ar-TN"/>
        </w:rPr>
        <w:t>الإعتمادات</w:t>
      </w:r>
      <w:proofErr w:type="spellEnd"/>
      <w:r w:rsidRPr="00B07F66">
        <w:rPr>
          <w:rFonts w:ascii="Arial" w:hAnsi="Arial" w:cs="Arial"/>
          <w:rtl/>
          <w:lang w:eastAsia="en-US" w:bidi="ar-TN"/>
        </w:rPr>
        <w:t xml:space="preserve"> المسجلة بموازين المؤسسات العمومية الإدارية التي يتصرف فيها أمين المال العام للخزينة وعلى اعتمادات الموازين الملحقة.</w:t>
      </w:r>
    </w:p>
    <w:p w:rsidR="00346344" w:rsidRPr="00B07F66" w:rsidRDefault="00346344" w:rsidP="007A61DA">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بتطبيق العقل التوفيقية والإحالات </w:t>
      </w:r>
      <w:proofErr w:type="spellStart"/>
      <w:r w:rsidRPr="00B07F66">
        <w:rPr>
          <w:rFonts w:ascii="Arial" w:hAnsi="Arial" w:cs="Arial"/>
          <w:rtl/>
          <w:lang w:eastAsia="en-US" w:bidi="ar-TN"/>
        </w:rPr>
        <w:t>والإعتراضات</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والرهنيات</w:t>
      </w:r>
      <w:proofErr w:type="spellEnd"/>
      <w:r w:rsidRPr="00B07F66">
        <w:rPr>
          <w:rFonts w:ascii="Arial" w:hAnsi="Arial" w:cs="Arial"/>
          <w:rtl/>
          <w:lang w:eastAsia="en-US" w:bidi="ar-TN"/>
        </w:rPr>
        <w:t xml:space="preserve"> على تلك المصاريف </w:t>
      </w:r>
    </w:p>
    <w:p w:rsidR="00346344" w:rsidRPr="00B07F66" w:rsidRDefault="00346344" w:rsidP="007A61DA">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بفصل النزاعات المتعلقة بالدفع، </w:t>
      </w:r>
    </w:p>
    <w:p w:rsidR="00346344" w:rsidRPr="00B07F66" w:rsidRDefault="00346344" w:rsidP="007A61DA">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بمسك الحسابية المتعلقة بالتعهدات والاعتمادات </w:t>
      </w:r>
      <w:proofErr w:type="spellStart"/>
      <w:r w:rsidRPr="00B07F66">
        <w:rPr>
          <w:rFonts w:ascii="Arial" w:hAnsi="Arial" w:cs="Arial"/>
          <w:rtl/>
          <w:lang w:eastAsia="en-US" w:bidi="ar-TN"/>
        </w:rPr>
        <w:t>المقتوحة</w:t>
      </w:r>
      <w:proofErr w:type="spellEnd"/>
      <w:r w:rsidRPr="00B07F66">
        <w:rPr>
          <w:rFonts w:ascii="Arial" w:hAnsi="Arial" w:cs="Arial"/>
          <w:rtl/>
          <w:lang w:eastAsia="en-US" w:bidi="ar-TN"/>
        </w:rPr>
        <w:t xml:space="preserve"> والمتعهد بها والمفوضة والمستهلكة، </w:t>
      </w:r>
    </w:p>
    <w:p w:rsidR="00346344" w:rsidRPr="00B07F66" w:rsidRDefault="00346344" w:rsidP="007A61DA">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بتحرير الجداول الملخصة للمصاريف </w:t>
      </w:r>
    </w:p>
    <w:p w:rsidR="00346344" w:rsidRPr="00B07F66" w:rsidRDefault="00346344" w:rsidP="007A61DA">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بتحرير الوثائق المعدة لتعزيز حسابات التصرف التي يقدمها أمين المال العام، </w:t>
      </w:r>
    </w:p>
    <w:p w:rsidR="00346344" w:rsidRPr="00B07F66" w:rsidRDefault="00346344" w:rsidP="007A61DA">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بمراقبة عمليات </w:t>
      </w:r>
      <w:proofErr w:type="spellStart"/>
      <w:r w:rsidRPr="00B07F66">
        <w:rPr>
          <w:rFonts w:ascii="Arial" w:hAnsi="Arial" w:cs="Arial"/>
          <w:rtl/>
          <w:lang w:eastAsia="en-US" w:bidi="ar-TN"/>
        </w:rPr>
        <w:t>الهزينة</w:t>
      </w:r>
      <w:proofErr w:type="spellEnd"/>
      <w:r w:rsidRPr="00B07F66">
        <w:rPr>
          <w:rFonts w:ascii="Arial" w:hAnsi="Arial" w:cs="Arial"/>
          <w:rtl/>
          <w:lang w:eastAsia="en-US" w:bidi="ar-TN"/>
        </w:rPr>
        <w:t xml:space="preserve"> المنجزة من طرف المحاسبين والقيام بتعديلها، </w:t>
      </w:r>
    </w:p>
    <w:p w:rsidR="00346344" w:rsidRPr="00B07F66" w:rsidRDefault="00346344" w:rsidP="007A61DA">
      <w:pPr>
        <w:pStyle w:val="Paragraphedeliste"/>
        <w:numPr>
          <w:ilvl w:val="0"/>
          <w:numId w:val="14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بالقيام بعمليات الخلاص إما نقدا أو بواسطة التحويل البريدي أو المصرفي.</w:t>
      </w:r>
    </w:p>
    <w:p w:rsidR="00346344" w:rsidRPr="00B07F66" w:rsidRDefault="00346344" w:rsidP="00346344">
      <w:pPr>
        <w:autoSpaceDE w:val="0"/>
        <w:autoSpaceDN w:val="0"/>
        <w:bidi/>
        <w:adjustRightInd w:val="0"/>
        <w:spacing w:before="100" w:beforeAutospacing="1" w:after="0" w:line="240" w:lineRule="auto"/>
        <w:ind w:left="567"/>
        <w:jc w:val="both"/>
        <w:rPr>
          <w:rFonts w:ascii="Arial" w:hAnsi="Arial" w:cs="Arial"/>
          <w:rtl/>
          <w:lang w:eastAsia="en-US" w:bidi="ar-TN"/>
        </w:rPr>
      </w:pPr>
      <w:r w:rsidRPr="00B07F66">
        <w:rPr>
          <w:rFonts w:ascii="Arial" w:hAnsi="Arial" w:cs="Arial"/>
          <w:rtl/>
          <w:lang w:eastAsia="en-US" w:bidi="ar-TN"/>
        </w:rPr>
        <w:t xml:space="preserve">ولهذا الغرض فهي تشمل على: </w:t>
      </w:r>
    </w:p>
    <w:p w:rsidR="00346344" w:rsidRPr="00B07F66" w:rsidRDefault="00346344" w:rsidP="007A61DA">
      <w:pPr>
        <w:pStyle w:val="Paragraphedeliste"/>
        <w:numPr>
          <w:ilvl w:val="0"/>
          <w:numId w:val="22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لمراجعة المصاريف العمومية وتشكل على أربع مصالح: </w:t>
      </w:r>
    </w:p>
    <w:p w:rsidR="00346344" w:rsidRPr="00B07F66" w:rsidRDefault="00346344" w:rsidP="007A61DA">
      <w:pPr>
        <w:pStyle w:val="Paragraphedeliste"/>
        <w:numPr>
          <w:ilvl w:val="0"/>
          <w:numId w:val="222"/>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مصاريف الحسابات الخاصة بالخزينة، </w:t>
      </w:r>
    </w:p>
    <w:p w:rsidR="00346344" w:rsidRPr="00B07F66" w:rsidRDefault="00346344" w:rsidP="007A61DA">
      <w:pPr>
        <w:pStyle w:val="Paragraphedeliste"/>
        <w:numPr>
          <w:ilvl w:val="0"/>
          <w:numId w:val="222"/>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المصاريف المتعلقة بأموال المشاركة وبالمؤسسات العمومية الإدارية، </w:t>
      </w:r>
    </w:p>
    <w:p w:rsidR="00346344" w:rsidRPr="00B07F66" w:rsidRDefault="00346344" w:rsidP="007A61DA">
      <w:pPr>
        <w:pStyle w:val="Paragraphedeliste"/>
        <w:numPr>
          <w:ilvl w:val="0"/>
          <w:numId w:val="222"/>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مصاريف </w:t>
      </w:r>
      <w:r w:rsidR="00726357" w:rsidRPr="00B07F66">
        <w:rPr>
          <w:rFonts w:ascii="Arial" w:hAnsi="Arial" w:cs="Arial"/>
          <w:rtl/>
          <w:lang w:eastAsia="en-US" w:bidi="ar-TN"/>
        </w:rPr>
        <w:t xml:space="preserve">الموازين الملحقة، </w:t>
      </w:r>
    </w:p>
    <w:p w:rsidR="00726357" w:rsidRPr="00B07F66" w:rsidRDefault="00726357" w:rsidP="007A61DA">
      <w:pPr>
        <w:pStyle w:val="Paragraphedeliste"/>
        <w:numPr>
          <w:ilvl w:val="0"/>
          <w:numId w:val="222"/>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مراجعة عمليات الخزينة المنجزة من طرف القباض، </w:t>
      </w:r>
    </w:p>
    <w:p w:rsidR="00726357" w:rsidRPr="00B07F66" w:rsidRDefault="00726357" w:rsidP="007A61DA">
      <w:pPr>
        <w:pStyle w:val="Paragraphedeliste"/>
        <w:numPr>
          <w:ilvl w:val="0"/>
          <w:numId w:val="221"/>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للحسابات والتحويلات وتشمل مصلحتين: </w:t>
      </w:r>
    </w:p>
    <w:p w:rsidR="00726357" w:rsidRPr="00B07F66" w:rsidRDefault="00726357" w:rsidP="007A61DA">
      <w:pPr>
        <w:pStyle w:val="Paragraphedeliste"/>
        <w:numPr>
          <w:ilvl w:val="0"/>
          <w:numId w:val="223"/>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التحويلات، </w:t>
      </w:r>
    </w:p>
    <w:p w:rsidR="00726357" w:rsidRPr="00B07F66" w:rsidRDefault="00726357" w:rsidP="007A61DA">
      <w:pPr>
        <w:pStyle w:val="Paragraphedeliste"/>
        <w:numPr>
          <w:ilvl w:val="0"/>
          <w:numId w:val="223"/>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مسك دفاتر </w:t>
      </w:r>
      <w:proofErr w:type="spellStart"/>
      <w:r w:rsidRPr="00B07F66">
        <w:rPr>
          <w:rFonts w:ascii="Arial" w:hAnsi="Arial" w:cs="Arial"/>
          <w:rtl/>
          <w:lang w:eastAsia="en-US" w:bidi="ar-TN"/>
        </w:rPr>
        <w:t>الحسبات</w:t>
      </w:r>
      <w:proofErr w:type="spellEnd"/>
      <w:r w:rsidRPr="00B07F66">
        <w:rPr>
          <w:rFonts w:ascii="Arial" w:hAnsi="Arial" w:cs="Arial"/>
          <w:rtl/>
          <w:lang w:eastAsia="en-US" w:bidi="ar-TN"/>
        </w:rPr>
        <w:t>.</w:t>
      </w:r>
    </w:p>
    <w:p w:rsidR="00726357" w:rsidRPr="00B07F66" w:rsidRDefault="00726357" w:rsidP="00726357">
      <w:pPr>
        <w:pStyle w:val="Paragraphedeliste"/>
        <w:autoSpaceDE w:val="0"/>
        <w:autoSpaceDN w:val="0"/>
        <w:bidi/>
        <w:adjustRightInd w:val="0"/>
        <w:spacing w:before="100" w:beforeAutospacing="1" w:after="0" w:line="240" w:lineRule="auto"/>
        <w:ind w:left="1003"/>
        <w:jc w:val="both"/>
        <w:rPr>
          <w:rFonts w:ascii="Arial" w:hAnsi="Arial" w:cs="Arial"/>
          <w:lang w:eastAsia="en-US" w:bidi="ar-TN"/>
        </w:rPr>
      </w:pPr>
    </w:p>
    <w:p w:rsidR="003C68F4" w:rsidRDefault="00726357" w:rsidP="007A61DA">
      <w:pPr>
        <w:pStyle w:val="Paragraphedeliste"/>
        <w:numPr>
          <w:ilvl w:val="0"/>
          <w:numId w:val="2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إدارة المقابيض العمومية </w:t>
      </w:r>
    </w:p>
    <w:p w:rsidR="00726357" w:rsidRPr="00B07F66" w:rsidRDefault="00726357" w:rsidP="003C68F4">
      <w:pPr>
        <w:pStyle w:val="Paragraphedeliste"/>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rtl/>
          <w:lang w:eastAsia="en-US" w:bidi="ar-TN"/>
        </w:rPr>
        <w:t xml:space="preserve">مكلفة </w:t>
      </w:r>
      <w:proofErr w:type="gramStart"/>
      <w:r w:rsidRPr="00B07F66">
        <w:rPr>
          <w:rFonts w:ascii="Arial" w:hAnsi="Arial" w:cs="Arial"/>
          <w:rtl/>
          <w:lang w:eastAsia="en-US" w:bidi="ar-TN"/>
        </w:rPr>
        <w:t>خاصة</w:t>
      </w:r>
      <w:r w:rsidRPr="00B07F66">
        <w:rPr>
          <w:rFonts w:ascii="Arial" w:hAnsi="Arial" w:cs="Arial"/>
          <w:b/>
          <w:bCs/>
          <w:rtl/>
          <w:lang w:eastAsia="en-US" w:bidi="ar-TN"/>
        </w:rPr>
        <w:t xml:space="preserve"> :</w:t>
      </w:r>
      <w:proofErr w:type="gramEnd"/>
      <w:r w:rsidRPr="00B07F66">
        <w:rPr>
          <w:rFonts w:ascii="Arial" w:hAnsi="Arial" w:cs="Arial"/>
          <w:b/>
          <w:bCs/>
          <w:rtl/>
          <w:lang w:eastAsia="en-US" w:bidi="ar-TN"/>
        </w:rPr>
        <w:t xml:space="preserve"> </w:t>
      </w:r>
    </w:p>
    <w:p w:rsidR="00726357" w:rsidRPr="00B07F66" w:rsidRDefault="00726357"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بقبول </w:t>
      </w:r>
      <w:proofErr w:type="spellStart"/>
      <w:r w:rsidRPr="00B07F66">
        <w:rPr>
          <w:rFonts w:ascii="Arial" w:hAnsi="Arial" w:cs="Arial"/>
          <w:rtl/>
          <w:lang w:eastAsia="en-US" w:bidi="ar-TN"/>
        </w:rPr>
        <w:t>الاماين</w:t>
      </w:r>
      <w:proofErr w:type="spellEnd"/>
      <w:r w:rsidRPr="00B07F66">
        <w:rPr>
          <w:rFonts w:ascii="Arial" w:hAnsi="Arial" w:cs="Arial"/>
          <w:rtl/>
          <w:lang w:eastAsia="en-US" w:bidi="ar-TN"/>
        </w:rPr>
        <w:t xml:space="preserve"> والودائع، </w:t>
      </w:r>
    </w:p>
    <w:p w:rsidR="00726357" w:rsidRPr="00B07F66" w:rsidRDefault="00726357"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بالقيام بدفع أو ترجيع المبالغ المودعة أو المؤمنة، </w:t>
      </w:r>
    </w:p>
    <w:p w:rsidR="00726357" w:rsidRPr="00B07F66" w:rsidRDefault="00726357"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بمسك الحسابات الجارية التابعة للمؤسسات العمومية الإدارية وحسابات الفواضل بالخزينة العامة الراجعة إلى المؤسسات العمومية وحسابات القيم المودعة أو المؤمنة، </w:t>
      </w:r>
    </w:p>
    <w:p w:rsidR="00726357" w:rsidRPr="00B07F66" w:rsidRDefault="00726357"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بعمليات الخصم التلقائي لمرتبات الأجراء لفائدة البنوك أو الشركة القومية العقارية التونسية أو التعاضدية أو بعض شركات التأمين أو شركات التضامن التعاوني، </w:t>
      </w:r>
    </w:p>
    <w:p w:rsidR="00726357" w:rsidRPr="00B07F66" w:rsidRDefault="00726357"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proofErr w:type="spellStart"/>
      <w:r w:rsidRPr="00B07F66">
        <w:rPr>
          <w:rFonts w:ascii="Arial" w:hAnsi="Arial" w:cs="Arial"/>
          <w:rtl/>
          <w:lang w:eastAsia="en-US" w:bidi="ar-TN"/>
        </w:rPr>
        <w:t>يقبول</w:t>
      </w:r>
      <w:proofErr w:type="spellEnd"/>
      <w:r w:rsidRPr="00B07F66">
        <w:rPr>
          <w:rFonts w:ascii="Arial" w:hAnsi="Arial" w:cs="Arial"/>
          <w:rtl/>
          <w:lang w:eastAsia="en-US" w:bidi="ar-TN"/>
        </w:rPr>
        <w:t xml:space="preserve"> </w:t>
      </w:r>
      <w:proofErr w:type="spellStart"/>
      <w:r w:rsidRPr="00B07F66">
        <w:rPr>
          <w:rFonts w:ascii="Arial" w:hAnsi="Arial" w:cs="Arial"/>
          <w:rtl/>
          <w:lang w:eastAsia="en-US" w:bidi="ar-TN"/>
        </w:rPr>
        <w:t>إعتراضات</w:t>
      </w:r>
      <w:proofErr w:type="spellEnd"/>
      <w:r w:rsidRPr="00B07F66">
        <w:rPr>
          <w:rFonts w:ascii="Arial" w:hAnsi="Arial" w:cs="Arial"/>
          <w:rtl/>
          <w:lang w:eastAsia="en-US" w:bidi="ar-TN"/>
        </w:rPr>
        <w:t xml:space="preserve"> القباض والعقل التوقيفية والإحالات </w:t>
      </w:r>
      <w:proofErr w:type="spellStart"/>
      <w:r w:rsidRPr="00B07F66">
        <w:rPr>
          <w:rFonts w:ascii="Arial" w:hAnsi="Arial" w:cs="Arial"/>
          <w:rtl/>
          <w:lang w:eastAsia="en-US" w:bidi="ar-TN"/>
        </w:rPr>
        <w:t>والرهنيات</w:t>
      </w:r>
      <w:proofErr w:type="spellEnd"/>
      <w:r w:rsidRPr="00B07F66">
        <w:rPr>
          <w:rFonts w:ascii="Arial" w:hAnsi="Arial" w:cs="Arial"/>
          <w:rtl/>
          <w:lang w:eastAsia="en-US" w:bidi="ar-TN"/>
        </w:rPr>
        <w:t xml:space="preserve"> وكذلك رفع اليد الصادرة عن المحاسبين العموميين وأمناء </w:t>
      </w:r>
      <w:proofErr w:type="spellStart"/>
      <w:r w:rsidRPr="00B07F66">
        <w:rPr>
          <w:rFonts w:ascii="Arial" w:hAnsi="Arial" w:cs="Arial"/>
          <w:rtl/>
          <w:lang w:eastAsia="en-US" w:bidi="ar-TN"/>
        </w:rPr>
        <w:t>الفلسة</w:t>
      </w:r>
      <w:proofErr w:type="spellEnd"/>
      <w:r w:rsidRPr="00B07F66">
        <w:rPr>
          <w:rFonts w:ascii="Arial" w:hAnsi="Arial" w:cs="Arial"/>
          <w:rtl/>
          <w:lang w:eastAsia="en-US" w:bidi="ar-TN"/>
        </w:rPr>
        <w:t xml:space="preserve"> وكتاب </w:t>
      </w:r>
      <w:proofErr w:type="spellStart"/>
      <w:r w:rsidRPr="00B07F66">
        <w:rPr>
          <w:rFonts w:ascii="Arial" w:hAnsi="Arial" w:cs="Arial"/>
          <w:rtl/>
          <w:lang w:eastAsia="en-US" w:bidi="ar-TN"/>
        </w:rPr>
        <w:t>محكام</w:t>
      </w:r>
      <w:proofErr w:type="spellEnd"/>
      <w:r w:rsidRPr="00B07F66">
        <w:rPr>
          <w:rFonts w:ascii="Arial" w:hAnsi="Arial" w:cs="Arial"/>
          <w:rtl/>
          <w:lang w:eastAsia="en-US" w:bidi="ar-TN"/>
        </w:rPr>
        <w:t xml:space="preserve"> الناحية.</w:t>
      </w:r>
    </w:p>
    <w:p w:rsidR="00726357" w:rsidRPr="00B07F66" w:rsidRDefault="00726357"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بالتصرف في القيم الراجعة للدولة، </w:t>
      </w:r>
    </w:p>
    <w:p w:rsidR="00726357" w:rsidRPr="00B07F66" w:rsidRDefault="00726357"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بقبول نماذج في الرقاع وتحويلها إلى صكوك وتسليمها إلى المكتتبين بها، </w:t>
      </w:r>
    </w:p>
    <w:p w:rsidR="00726357" w:rsidRPr="00B07F66" w:rsidRDefault="00726357"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بقبول الرقاع المشفوعة بضمان وتسليمها إلى البنك المركزي التونسي قصد قبضها في الآجال المعينة، </w:t>
      </w:r>
    </w:p>
    <w:p w:rsidR="00726357"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بجمع العمليات التي يقوم بها المحاسبون العموميون لفائدة أمين المال العام ومراجعتها والتحمل بها،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بتحمل استخلاص الديون المطالب بها غير الديون من نوع الأداءات ومداخيل أملاك الدولة وكذلك الديون التابعة للعنوان الثاني من الميزانية،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بجمع مقابيض الميزانية المستخلصة عن طريق قباض المالية،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بترسيم عمليات الموازين الملحقة والتصرف في </w:t>
      </w:r>
      <w:proofErr w:type="spellStart"/>
      <w:r w:rsidRPr="00B07F66">
        <w:rPr>
          <w:rFonts w:ascii="Arial" w:hAnsi="Arial" w:cs="Arial"/>
          <w:rtl/>
          <w:lang w:eastAsia="en-US" w:bidi="ar-TN"/>
        </w:rPr>
        <w:t>الاستخلاصات</w:t>
      </w:r>
      <w:proofErr w:type="spellEnd"/>
      <w:r w:rsidRPr="00B07F66">
        <w:rPr>
          <w:rFonts w:ascii="Arial" w:hAnsi="Arial" w:cs="Arial"/>
          <w:rtl/>
          <w:lang w:eastAsia="en-US" w:bidi="ar-TN"/>
        </w:rPr>
        <w:t xml:space="preserve"> الواقع إجراءها لحساب المؤسسات العمومية التي يتصرف في أموالها أمين المال العام للخزينة،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بالسهر على عمليات التصفية مع القابض،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proofErr w:type="spellStart"/>
      <w:r w:rsidRPr="00B07F66">
        <w:rPr>
          <w:rFonts w:ascii="Arial" w:hAnsi="Arial" w:cs="Arial"/>
          <w:rtl/>
          <w:lang w:eastAsia="en-US" w:bidi="ar-TN"/>
        </w:rPr>
        <w:t>باتمام</w:t>
      </w:r>
      <w:proofErr w:type="spellEnd"/>
      <w:r w:rsidRPr="00B07F66">
        <w:rPr>
          <w:rFonts w:ascii="Arial" w:hAnsi="Arial" w:cs="Arial"/>
          <w:rtl/>
          <w:lang w:eastAsia="en-US" w:bidi="ar-TN"/>
        </w:rPr>
        <w:t xml:space="preserve"> العمليات اللازمة لتحرير جداول المقارنة مع كتاب القباض،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بترسيم الجداول الملحقة بحساب التصرف،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بمسك الحساب الجاري للخزينة بالبنك المركزي التونسي وحساب الصكوك البريدية التابعة لأمين المال العام،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بالقيام بالدفوعات المتعلقة بالعمليات المتبادلة مع الخزائن الأجنبية،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بترسيم </w:t>
      </w:r>
      <w:proofErr w:type="spellStart"/>
      <w:r w:rsidRPr="00B07F66">
        <w:rPr>
          <w:rFonts w:ascii="Arial" w:hAnsi="Arial" w:cs="Arial"/>
          <w:rtl/>
          <w:lang w:eastAsia="en-US" w:bidi="ar-TN"/>
        </w:rPr>
        <w:t>تسبقات</w:t>
      </w:r>
      <w:proofErr w:type="spellEnd"/>
      <w:r w:rsidRPr="00B07F66">
        <w:rPr>
          <w:rFonts w:ascii="Arial" w:hAnsi="Arial" w:cs="Arial"/>
          <w:rtl/>
          <w:lang w:eastAsia="en-US" w:bidi="ar-TN"/>
        </w:rPr>
        <w:t xml:space="preserve"> الخزينة مهما كان نوعها بالحساب ومتابعة تصفيتها،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بمسك الكتائب المتعلقة بحسابات الأموال الخاصة،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بإعداد </w:t>
      </w:r>
      <w:proofErr w:type="spellStart"/>
      <w:r w:rsidRPr="00B07F66">
        <w:rPr>
          <w:rFonts w:ascii="Arial" w:hAnsi="Arial" w:cs="Arial"/>
          <w:rtl/>
          <w:lang w:eastAsia="en-US" w:bidi="ar-TN"/>
        </w:rPr>
        <w:t>الاستخلاصات</w:t>
      </w:r>
      <w:proofErr w:type="spellEnd"/>
      <w:r w:rsidRPr="00B07F66">
        <w:rPr>
          <w:rFonts w:ascii="Arial" w:hAnsi="Arial" w:cs="Arial"/>
          <w:rtl/>
          <w:lang w:eastAsia="en-US" w:bidi="ar-TN"/>
        </w:rPr>
        <w:t xml:space="preserve"> اليومية والدفوعات وإعداد كتائب المحاسبة اليومية والشهرية،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بإعداد جداول المحاسبة الشهرية،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بمراقبة وتسوية الصكوك التي لم يقع خلاصها،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بالختم البات لعمليات الميزانية،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بإعداد حساب التصرف والكتائب الملحقة، </w:t>
      </w:r>
    </w:p>
    <w:p w:rsidR="003B0F0D" w:rsidRPr="00B07F66" w:rsidRDefault="003B0F0D" w:rsidP="007A61DA">
      <w:pPr>
        <w:pStyle w:val="Paragraphedeliste"/>
        <w:numPr>
          <w:ilvl w:val="0"/>
          <w:numId w:val="22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بالعلاقات مع دائرة المحاسبات.</w:t>
      </w:r>
    </w:p>
    <w:p w:rsidR="003B0F0D" w:rsidRPr="00B07F66" w:rsidRDefault="003B0F0D" w:rsidP="003B0F0D">
      <w:pPr>
        <w:pStyle w:val="Paragraphedeliste"/>
        <w:autoSpaceDE w:val="0"/>
        <w:autoSpaceDN w:val="0"/>
        <w:bidi/>
        <w:adjustRightInd w:val="0"/>
        <w:spacing w:before="100" w:beforeAutospacing="1" w:after="0" w:line="240" w:lineRule="auto"/>
        <w:ind w:left="1425"/>
        <w:jc w:val="both"/>
        <w:rPr>
          <w:rFonts w:ascii="Arial" w:hAnsi="Arial" w:cs="Arial"/>
          <w:rtl/>
          <w:lang w:eastAsia="en-US" w:bidi="ar-TN"/>
        </w:rPr>
      </w:pPr>
    </w:p>
    <w:p w:rsidR="003B0F0D" w:rsidRPr="00B07F66" w:rsidRDefault="003B0F0D" w:rsidP="00277B84">
      <w:pPr>
        <w:pStyle w:val="Paragraphedeliste"/>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فهي تشمل </w:t>
      </w:r>
      <w:proofErr w:type="gramStart"/>
      <w:r w:rsidRPr="00B07F66">
        <w:rPr>
          <w:rFonts w:ascii="Arial" w:hAnsi="Arial" w:cs="Arial"/>
          <w:rtl/>
          <w:lang w:eastAsia="en-US" w:bidi="ar-TN"/>
        </w:rPr>
        <w:t>على :</w:t>
      </w:r>
      <w:proofErr w:type="gramEnd"/>
      <w:r w:rsidRPr="00B07F66">
        <w:rPr>
          <w:rFonts w:ascii="Arial" w:hAnsi="Arial" w:cs="Arial"/>
          <w:rtl/>
          <w:lang w:eastAsia="en-US" w:bidi="ar-TN"/>
        </w:rPr>
        <w:t xml:space="preserve"> </w:t>
      </w:r>
    </w:p>
    <w:p w:rsidR="003B0F0D" w:rsidRPr="00B07F66" w:rsidRDefault="00AF2236" w:rsidP="007A61DA">
      <w:pPr>
        <w:pStyle w:val="Paragraphedeliste"/>
        <w:numPr>
          <w:ilvl w:val="0"/>
          <w:numId w:val="22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w:t>
      </w:r>
      <w:proofErr w:type="spellStart"/>
      <w:r w:rsidRPr="00B07F66">
        <w:rPr>
          <w:rFonts w:ascii="Arial" w:hAnsi="Arial" w:cs="Arial"/>
          <w:rtl/>
          <w:lang w:eastAsia="en-US" w:bidi="ar-TN"/>
        </w:rPr>
        <w:t>للأماين</w:t>
      </w:r>
      <w:proofErr w:type="spellEnd"/>
      <w:r w:rsidRPr="00B07F66">
        <w:rPr>
          <w:rFonts w:ascii="Arial" w:hAnsi="Arial" w:cs="Arial"/>
          <w:rtl/>
          <w:lang w:eastAsia="en-US" w:bidi="ar-TN"/>
        </w:rPr>
        <w:t xml:space="preserve"> والودائع وتشمل ثلاث مصالح: </w:t>
      </w:r>
    </w:p>
    <w:p w:rsidR="00AF2236" w:rsidRPr="00B07F66" w:rsidRDefault="00AF2236" w:rsidP="007A61DA">
      <w:pPr>
        <w:pStyle w:val="Paragraphedeliste"/>
        <w:numPr>
          <w:ilvl w:val="0"/>
          <w:numId w:val="22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w:t>
      </w:r>
      <w:proofErr w:type="spellStart"/>
      <w:r w:rsidRPr="00B07F66">
        <w:rPr>
          <w:rFonts w:ascii="Arial" w:hAnsi="Arial" w:cs="Arial"/>
          <w:rtl/>
          <w:lang w:eastAsia="en-US" w:bidi="ar-TN"/>
        </w:rPr>
        <w:t>الأماين</w:t>
      </w:r>
      <w:proofErr w:type="spellEnd"/>
      <w:r w:rsidRPr="00B07F66">
        <w:rPr>
          <w:rFonts w:ascii="Arial" w:hAnsi="Arial" w:cs="Arial"/>
          <w:rtl/>
          <w:lang w:eastAsia="en-US" w:bidi="ar-TN"/>
        </w:rPr>
        <w:t xml:space="preserve"> والودائع </w:t>
      </w:r>
    </w:p>
    <w:p w:rsidR="00AF2236" w:rsidRPr="00B07F66" w:rsidRDefault="00AF2236" w:rsidP="007A61DA">
      <w:pPr>
        <w:pStyle w:val="Paragraphedeliste"/>
        <w:numPr>
          <w:ilvl w:val="0"/>
          <w:numId w:val="22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العقل التوقيفية والاعتراضات، </w:t>
      </w:r>
    </w:p>
    <w:p w:rsidR="00AF2236" w:rsidRPr="00B07F66" w:rsidRDefault="00DA1790" w:rsidP="007A61DA">
      <w:pPr>
        <w:pStyle w:val="Paragraphedeliste"/>
        <w:numPr>
          <w:ilvl w:val="0"/>
          <w:numId w:val="226"/>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w:t>
      </w:r>
      <w:r w:rsidR="00AF2236" w:rsidRPr="00B07F66">
        <w:rPr>
          <w:rFonts w:ascii="Arial" w:hAnsi="Arial" w:cs="Arial"/>
          <w:rtl/>
          <w:lang w:eastAsia="en-US" w:bidi="ar-TN"/>
        </w:rPr>
        <w:t>لحة ملف الأوراق المالية.</w:t>
      </w:r>
    </w:p>
    <w:p w:rsidR="00726357" w:rsidRPr="00B07F66" w:rsidRDefault="00AF2236" w:rsidP="007A61DA">
      <w:pPr>
        <w:pStyle w:val="Paragraphedeliste"/>
        <w:numPr>
          <w:ilvl w:val="0"/>
          <w:numId w:val="22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للمقابيض وتشمل مصلحتين: </w:t>
      </w:r>
    </w:p>
    <w:p w:rsidR="00AF2236" w:rsidRPr="00B07F66" w:rsidRDefault="00AF2236" w:rsidP="007A61DA">
      <w:pPr>
        <w:pStyle w:val="Paragraphedeliste"/>
        <w:numPr>
          <w:ilvl w:val="0"/>
          <w:numId w:val="227"/>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w:t>
      </w:r>
      <w:proofErr w:type="spellStart"/>
      <w:r w:rsidRPr="00B07F66">
        <w:rPr>
          <w:rFonts w:ascii="Arial" w:hAnsi="Arial" w:cs="Arial"/>
          <w:rtl/>
          <w:lang w:eastAsia="en-US" w:bidi="ar-TN"/>
        </w:rPr>
        <w:t>الاستخلاصات</w:t>
      </w:r>
      <w:proofErr w:type="spellEnd"/>
      <w:r w:rsidRPr="00B07F66">
        <w:rPr>
          <w:rFonts w:ascii="Arial" w:hAnsi="Arial" w:cs="Arial"/>
          <w:rtl/>
          <w:lang w:eastAsia="en-US" w:bidi="ar-TN"/>
        </w:rPr>
        <w:t xml:space="preserve">، </w:t>
      </w:r>
    </w:p>
    <w:p w:rsidR="00AF2236" w:rsidRPr="00B07F66" w:rsidRDefault="00AF2236" w:rsidP="007A61DA">
      <w:pPr>
        <w:pStyle w:val="Paragraphedeliste"/>
        <w:numPr>
          <w:ilvl w:val="0"/>
          <w:numId w:val="227"/>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جمع كتائب المراسلين والمحاسبين العموميين.</w:t>
      </w:r>
    </w:p>
    <w:p w:rsidR="00AF2236" w:rsidRPr="00B07F66" w:rsidRDefault="00AF2236" w:rsidP="007A61DA">
      <w:pPr>
        <w:pStyle w:val="Paragraphedeliste"/>
        <w:numPr>
          <w:ilvl w:val="0"/>
          <w:numId w:val="22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الإدارة الفرعية للحسابية العامة وتشمل ثلاث مصالح: </w:t>
      </w:r>
    </w:p>
    <w:p w:rsidR="00AF2236" w:rsidRPr="00B07F66" w:rsidRDefault="00AF2236" w:rsidP="007A61DA">
      <w:pPr>
        <w:pStyle w:val="Paragraphedeliste"/>
        <w:numPr>
          <w:ilvl w:val="0"/>
          <w:numId w:val="22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عمليات الخزينة، </w:t>
      </w:r>
    </w:p>
    <w:p w:rsidR="00AF2236" w:rsidRPr="00B07F66" w:rsidRDefault="00AF2236" w:rsidP="007A61DA">
      <w:pPr>
        <w:pStyle w:val="Paragraphedeliste"/>
        <w:numPr>
          <w:ilvl w:val="0"/>
          <w:numId w:val="22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الكتائبـ، </w:t>
      </w:r>
    </w:p>
    <w:p w:rsidR="00AF2236" w:rsidRPr="00B07F66" w:rsidRDefault="00AF2236" w:rsidP="007A61DA">
      <w:pPr>
        <w:pStyle w:val="Paragraphedeliste"/>
        <w:numPr>
          <w:ilvl w:val="0"/>
          <w:numId w:val="22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حسابات التصرف والعلاقات مع دائرة المحاسبات.</w:t>
      </w:r>
    </w:p>
    <w:p w:rsidR="00AF2236" w:rsidRPr="00B07F66" w:rsidRDefault="00AF2236" w:rsidP="00AF2236">
      <w:pPr>
        <w:pStyle w:val="Paragraphedeliste"/>
        <w:autoSpaceDE w:val="0"/>
        <w:autoSpaceDN w:val="0"/>
        <w:bidi/>
        <w:adjustRightInd w:val="0"/>
        <w:spacing w:before="100" w:beforeAutospacing="1" w:after="0" w:line="240" w:lineRule="auto"/>
        <w:ind w:left="1363"/>
        <w:jc w:val="both"/>
        <w:rPr>
          <w:rFonts w:ascii="Arial" w:hAnsi="Arial" w:cs="Arial"/>
          <w:lang w:eastAsia="en-US" w:bidi="ar-TN"/>
        </w:rPr>
      </w:pPr>
    </w:p>
    <w:p w:rsidR="003C68F4" w:rsidRDefault="00AF2236" w:rsidP="007A61DA">
      <w:pPr>
        <w:pStyle w:val="Paragraphedeliste"/>
        <w:numPr>
          <w:ilvl w:val="0"/>
          <w:numId w:val="2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سلك المحققين </w:t>
      </w:r>
    </w:p>
    <w:p w:rsidR="00AF2236" w:rsidRPr="003C68F4" w:rsidRDefault="00AF2236" w:rsidP="003C68F4">
      <w:pPr>
        <w:pStyle w:val="Paragraphedeliste"/>
        <w:autoSpaceDE w:val="0"/>
        <w:autoSpaceDN w:val="0"/>
        <w:bidi/>
        <w:adjustRightInd w:val="0"/>
        <w:spacing w:before="100" w:beforeAutospacing="1" w:after="0" w:line="240" w:lineRule="auto"/>
        <w:ind w:left="643"/>
        <w:jc w:val="both"/>
        <w:rPr>
          <w:rFonts w:ascii="Arial" w:hAnsi="Arial" w:cs="Arial"/>
          <w:lang w:eastAsia="en-US" w:bidi="ar-TN"/>
        </w:rPr>
      </w:pPr>
      <w:r w:rsidRPr="003C68F4">
        <w:rPr>
          <w:rFonts w:ascii="Arial" w:hAnsi="Arial" w:cs="Arial"/>
          <w:rtl/>
          <w:lang w:eastAsia="en-US" w:bidi="ar-TN"/>
        </w:rPr>
        <w:t xml:space="preserve">مكلف خاصة: </w:t>
      </w:r>
    </w:p>
    <w:p w:rsidR="00AF2236" w:rsidRPr="00B07F66" w:rsidRDefault="00AF2236" w:rsidP="007A61DA">
      <w:pPr>
        <w:pStyle w:val="Paragraphedeliste"/>
        <w:numPr>
          <w:ilvl w:val="0"/>
          <w:numId w:val="229"/>
        </w:numPr>
        <w:autoSpaceDE w:val="0"/>
        <w:autoSpaceDN w:val="0"/>
        <w:bidi/>
        <w:adjustRightInd w:val="0"/>
        <w:spacing w:before="100" w:beforeAutospacing="1" w:after="0" w:line="240" w:lineRule="auto"/>
        <w:ind w:left="567"/>
        <w:jc w:val="both"/>
        <w:rPr>
          <w:rFonts w:ascii="Arial" w:hAnsi="Arial" w:cs="Arial"/>
          <w:lang w:eastAsia="en-US" w:bidi="ar-TN"/>
        </w:rPr>
      </w:pPr>
      <w:r w:rsidRPr="00B07F66">
        <w:rPr>
          <w:rFonts w:ascii="Arial" w:hAnsi="Arial" w:cs="Arial"/>
          <w:rtl/>
          <w:lang w:eastAsia="en-US" w:bidi="ar-TN"/>
        </w:rPr>
        <w:t xml:space="preserve">بمراقبة وكالات </w:t>
      </w:r>
      <w:proofErr w:type="spellStart"/>
      <w:r w:rsidRPr="00B07F66">
        <w:rPr>
          <w:rFonts w:ascii="Arial" w:hAnsi="Arial" w:cs="Arial"/>
          <w:rtl/>
          <w:lang w:eastAsia="en-US" w:bidi="ar-TN"/>
        </w:rPr>
        <w:t>التسبقات</w:t>
      </w:r>
      <w:proofErr w:type="spellEnd"/>
      <w:r w:rsidRPr="00B07F66">
        <w:rPr>
          <w:rFonts w:ascii="Arial" w:hAnsi="Arial" w:cs="Arial"/>
          <w:rtl/>
          <w:lang w:eastAsia="en-US" w:bidi="ar-TN"/>
        </w:rPr>
        <w:t xml:space="preserve"> المحمولة على صندوق أمين المال العام وبالتحقيقات المعمقة للمصالح.</w:t>
      </w:r>
    </w:p>
    <w:p w:rsidR="00DA1790" w:rsidRPr="00B07F66" w:rsidRDefault="00AF2236" w:rsidP="00DA1790">
      <w:pPr>
        <w:pStyle w:val="Paragraphedeliste"/>
        <w:autoSpaceDE w:val="0"/>
        <w:autoSpaceDN w:val="0"/>
        <w:bidi/>
        <w:adjustRightInd w:val="0"/>
        <w:spacing w:before="100" w:beforeAutospacing="1" w:after="0" w:line="240" w:lineRule="auto"/>
        <w:ind w:left="567"/>
        <w:jc w:val="both"/>
        <w:rPr>
          <w:rFonts w:ascii="Arial" w:hAnsi="Arial" w:cs="Arial"/>
          <w:rtl/>
          <w:lang w:eastAsia="en-US" w:bidi="ar-TN"/>
        </w:rPr>
      </w:pPr>
      <w:r w:rsidRPr="00B07F66">
        <w:rPr>
          <w:rFonts w:ascii="Arial" w:hAnsi="Arial" w:cs="Arial"/>
          <w:rtl/>
          <w:lang w:eastAsia="en-US" w:bidi="ar-TN"/>
        </w:rPr>
        <w:t xml:space="preserve">ويتألف هذا السلك من محققين (2) من الدرجة الأولى لهما رتبة وامتيازات </w:t>
      </w:r>
      <w:proofErr w:type="spellStart"/>
      <w:r w:rsidRPr="00B07F66">
        <w:rPr>
          <w:rFonts w:ascii="Arial" w:hAnsi="Arial" w:cs="Arial"/>
          <w:rtl/>
          <w:lang w:eastAsia="en-US" w:bidi="ar-TN"/>
        </w:rPr>
        <w:t>كاهية</w:t>
      </w:r>
      <w:proofErr w:type="spellEnd"/>
      <w:r w:rsidRPr="00B07F66">
        <w:rPr>
          <w:rFonts w:ascii="Arial" w:hAnsi="Arial" w:cs="Arial"/>
          <w:rtl/>
          <w:lang w:eastAsia="en-US" w:bidi="ar-TN"/>
        </w:rPr>
        <w:t xml:space="preserve"> مدير إدارة </w:t>
      </w:r>
      <w:proofErr w:type="gramStart"/>
      <w:r w:rsidRPr="00B07F66">
        <w:rPr>
          <w:rFonts w:ascii="Arial" w:hAnsi="Arial" w:cs="Arial"/>
          <w:rtl/>
          <w:lang w:eastAsia="en-US" w:bidi="ar-TN"/>
        </w:rPr>
        <w:t>مركزية  وثمانية</w:t>
      </w:r>
      <w:proofErr w:type="gramEnd"/>
      <w:r w:rsidRPr="00B07F66">
        <w:rPr>
          <w:rFonts w:ascii="Arial" w:hAnsi="Arial" w:cs="Arial"/>
          <w:rtl/>
          <w:lang w:eastAsia="en-US" w:bidi="ar-TN"/>
        </w:rPr>
        <w:t xml:space="preserve"> (8) محققين من الدرجة الثانية لهم رتبة وامتيازات رئيس مصلحة إدارة مركزية.</w:t>
      </w:r>
    </w:p>
    <w:p w:rsidR="00DA1790" w:rsidRPr="00B07F66" w:rsidRDefault="00DA1790" w:rsidP="00DA1790">
      <w:pPr>
        <w:pStyle w:val="Paragraphedeliste"/>
        <w:autoSpaceDE w:val="0"/>
        <w:autoSpaceDN w:val="0"/>
        <w:bidi/>
        <w:adjustRightInd w:val="0"/>
        <w:spacing w:before="100" w:beforeAutospacing="1" w:after="0" w:line="240" w:lineRule="auto"/>
        <w:ind w:left="567"/>
        <w:jc w:val="both"/>
        <w:rPr>
          <w:rFonts w:ascii="Arial" w:hAnsi="Arial" w:cs="Arial"/>
          <w:rtl/>
          <w:lang w:eastAsia="en-US" w:bidi="ar-TN"/>
        </w:rPr>
      </w:pPr>
    </w:p>
    <w:p w:rsidR="003C68F4" w:rsidRDefault="00AF2236" w:rsidP="007A61DA">
      <w:pPr>
        <w:pStyle w:val="Paragraphedeliste"/>
        <w:numPr>
          <w:ilvl w:val="0"/>
          <w:numId w:val="2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الإدارة </w:t>
      </w:r>
      <w:r w:rsidR="00DA1790" w:rsidRPr="00B07F66">
        <w:rPr>
          <w:rFonts w:ascii="Arial" w:hAnsi="Arial" w:cs="Arial"/>
          <w:b/>
          <w:bCs/>
          <w:rtl/>
          <w:lang w:eastAsia="en-US" w:bidi="ar-TN"/>
        </w:rPr>
        <w:t xml:space="preserve">الفرعية للإعلامية </w:t>
      </w:r>
    </w:p>
    <w:p w:rsidR="00AF2236" w:rsidRPr="00B07F66" w:rsidRDefault="00AF2236"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rtl/>
          <w:lang w:eastAsia="en-US" w:bidi="ar-TN"/>
        </w:rPr>
        <w:t xml:space="preserve">مكلفة خاصة: </w:t>
      </w:r>
    </w:p>
    <w:p w:rsidR="00AF2236" w:rsidRPr="00B07F66" w:rsidRDefault="00AF2236" w:rsidP="007A61DA">
      <w:pPr>
        <w:pStyle w:val="Paragraphedeliste"/>
        <w:numPr>
          <w:ilvl w:val="0"/>
          <w:numId w:val="229"/>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بآلية كل عمليات المقابيض والدفوعات لمصالح الخزينة العامة، </w:t>
      </w:r>
    </w:p>
    <w:p w:rsidR="00AF2236" w:rsidRPr="00B07F66" w:rsidRDefault="00AF2236" w:rsidP="007A61DA">
      <w:pPr>
        <w:pStyle w:val="Paragraphedeliste"/>
        <w:numPr>
          <w:ilvl w:val="0"/>
          <w:numId w:val="229"/>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بإعداد البرامج الإعلامية المتعلقة بآلية عمليات الحسابية.</w:t>
      </w:r>
    </w:p>
    <w:p w:rsidR="00AF2236" w:rsidRPr="00B07F66" w:rsidRDefault="00AF2236" w:rsidP="00DA179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وهي </w:t>
      </w:r>
      <w:r w:rsidR="00277B84" w:rsidRPr="00B07F66">
        <w:rPr>
          <w:rFonts w:ascii="Arial" w:hAnsi="Arial" w:cs="Arial"/>
          <w:rtl/>
          <w:lang w:eastAsia="en-US" w:bidi="ar-TN"/>
        </w:rPr>
        <w:t>تشمل لهذا الغرض على مصلحتين</w:t>
      </w:r>
      <w:r w:rsidR="00DA1790" w:rsidRPr="00B07F66">
        <w:rPr>
          <w:rFonts w:ascii="Arial" w:hAnsi="Arial" w:cs="Arial"/>
          <w:rtl/>
          <w:lang w:eastAsia="en-US" w:bidi="ar-TN"/>
        </w:rPr>
        <w:t>.</w:t>
      </w:r>
    </w:p>
    <w:p w:rsidR="003C68F4" w:rsidRDefault="00277B84" w:rsidP="007A61DA">
      <w:pPr>
        <w:pStyle w:val="Paragraphedeliste"/>
        <w:numPr>
          <w:ilvl w:val="0"/>
          <w:numId w:val="220"/>
        </w:numPr>
        <w:autoSpaceDE w:val="0"/>
        <w:autoSpaceDN w:val="0"/>
        <w:bidi/>
        <w:adjustRightInd w:val="0"/>
        <w:spacing w:before="100" w:beforeAutospacing="1" w:after="0" w:line="240" w:lineRule="auto"/>
        <w:ind w:left="643"/>
        <w:jc w:val="both"/>
        <w:rPr>
          <w:rFonts w:ascii="Arial" w:hAnsi="Arial" w:cs="Arial"/>
          <w:b/>
          <w:bCs/>
          <w:lang w:eastAsia="en-US" w:bidi="ar-TN"/>
        </w:rPr>
      </w:pPr>
      <w:r w:rsidRPr="00B07F66">
        <w:rPr>
          <w:rFonts w:ascii="Arial" w:hAnsi="Arial" w:cs="Arial"/>
          <w:b/>
          <w:bCs/>
          <w:rtl/>
          <w:lang w:eastAsia="en-US" w:bidi="ar-TN"/>
        </w:rPr>
        <w:t xml:space="preserve">مصلحة </w:t>
      </w:r>
      <w:r w:rsidR="00DA1790" w:rsidRPr="00B07F66">
        <w:rPr>
          <w:rFonts w:ascii="Arial" w:hAnsi="Arial" w:cs="Arial"/>
          <w:b/>
          <w:bCs/>
          <w:rtl/>
          <w:lang w:eastAsia="en-US" w:bidi="ar-TN"/>
        </w:rPr>
        <w:t>الصناديق</w:t>
      </w:r>
    </w:p>
    <w:p w:rsidR="00277B84" w:rsidRPr="00B07F66" w:rsidRDefault="00DA1790" w:rsidP="003C68F4">
      <w:pPr>
        <w:pStyle w:val="Paragraphedeliste"/>
        <w:autoSpaceDE w:val="0"/>
        <w:autoSpaceDN w:val="0"/>
        <w:bidi/>
        <w:adjustRightInd w:val="0"/>
        <w:spacing w:before="100" w:beforeAutospacing="1" w:after="0" w:line="240" w:lineRule="auto"/>
        <w:ind w:left="643"/>
        <w:jc w:val="both"/>
        <w:rPr>
          <w:rFonts w:ascii="Arial" w:hAnsi="Arial" w:cs="Arial"/>
          <w:b/>
          <w:bCs/>
          <w:rtl/>
          <w:lang w:eastAsia="en-US" w:bidi="ar-TN"/>
        </w:rPr>
      </w:pPr>
      <w:r w:rsidRPr="00B07F66">
        <w:rPr>
          <w:rFonts w:ascii="Arial" w:hAnsi="Arial" w:cs="Arial"/>
          <w:b/>
          <w:bCs/>
          <w:rtl/>
          <w:lang w:eastAsia="en-US" w:bidi="ar-TN"/>
        </w:rPr>
        <w:t xml:space="preserve"> </w:t>
      </w:r>
      <w:r w:rsidR="00277B84" w:rsidRPr="00B07F66">
        <w:rPr>
          <w:rFonts w:ascii="Arial" w:hAnsi="Arial" w:cs="Arial"/>
          <w:rtl/>
          <w:lang w:eastAsia="en-US" w:bidi="ar-TN"/>
        </w:rPr>
        <w:t xml:space="preserve">مكلفة خاصة: </w:t>
      </w:r>
    </w:p>
    <w:p w:rsidR="00277B84" w:rsidRPr="00B07F66" w:rsidRDefault="00277B84" w:rsidP="007A61DA">
      <w:pPr>
        <w:pStyle w:val="Paragraphedeliste"/>
        <w:numPr>
          <w:ilvl w:val="0"/>
          <w:numId w:val="23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بإجراء جميع </w:t>
      </w:r>
      <w:proofErr w:type="spellStart"/>
      <w:r w:rsidRPr="00B07F66">
        <w:rPr>
          <w:rFonts w:ascii="Arial" w:hAnsi="Arial" w:cs="Arial"/>
          <w:rtl/>
          <w:lang w:eastAsia="en-US" w:bidi="ar-TN"/>
        </w:rPr>
        <w:t>الاستخلاصات</w:t>
      </w:r>
      <w:proofErr w:type="spellEnd"/>
      <w:r w:rsidRPr="00B07F66">
        <w:rPr>
          <w:rFonts w:ascii="Arial" w:hAnsi="Arial" w:cs="Arial"/>
          <w:rtl/>
          <w:lang w:eastAsia="en-US" w:bidi="ar-TN"/>
        </w:rPr>
        <w:t xml:space="preserve">، </w:t>
      </w:r>
    </w:p>
    <w:p w:rsidR="00277B84" w:rsidRPr="00B07F66" w:rsidRDefault="00277B84" w:rsidP="007A61DA">
      <w:pPr>
        <w:pStyle w:val="Paragraphedeliste"/>
        <w:numPr>
          <w:ilvl w:val="0"/>
          <w:numId w:val="230"/>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ويتمكين الشبابيك من القيام بعمليات الدفوعات بجميع أصنافها التي </w:t>
      </w:r>
      <w:proofErr w:type="gramStart"/>
      <w:r w:rsidRPr="00B07F66">
        <w:rPr>
          <w:rFonts w:ascii="Arial" w:hAnsi="Arial" w:cs="Arial"/>
          <w:rtl/>
          <w:lang w:eastAsia="en-US" w:bidi="ar-TN"/>
        </w:rPr>
        <w:t>يكون  خلاصها</w:t>
      </w:r>
      <w:proofErr w:type="gramEnd"/>
      <w:r w:rsidRPr="00B07F66">
        <w:rPr>
          <w:rFonts w:ascii="Arial" w:hAnsi="Arial" w:cs="Arial"/>
          <w:rtl/>
          <w:lang w:eastAsia="en-US" w:bidi="ar-TN"/>
        </w:rPr>
        <w:t xml:space="preserve"> نقدا، </w:t>
      </w:r>
    </w:p>
    <w:p w:rsidR="00277B84" w:rsidRPr="00B07F66" w:rsidRDefault="00277B84" w:rsidP="00DA179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يلحق سلك المحققين ولإدارة الفرعية للإعلامية ومصلحة الصناديق مباشرة بأمين المال العام للبلاد التونسية.</w:t>
      </w:r>
    </w:p>
    <w:p w:rsidR="00277B84" w:rsidRPr="00B07F66" w:rsidRDefault="00277B84" w:rsidP="00DA179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ويساعد كل مدير مفوضون ومفوضون مساعدون لهم حسب التوالي خطة </w:t>
      </w:r>
      <w:proofErr w:type="spellStart"/>
      <w:r w:rsidRPr="00B07F66">
        <w:rPr>
          <w:rFonts w:ascii="Arial" w:hAnsi="Arial" w:cs="Arial"/>
          <w:rtl/>
          <w:lang w:eastAsia="en-US" w:bidi="ar-TN"/>
        </w:rPr>
        <w:t>كاهية</w:t>
      </w:r>
      <w:proofErr w:type="spellEnd"/>
      <w:r w:rsidRPr="00B07F66">
        <w:rPr>
          <w:rFonts w:ascii="Arial" w:hAnsi="Arial" w:cs="Arial"/>
          <w:rtl/>
          <w:lang w:eastAsia="en-US" w:bidi="ar-TN"/>
        </w:rPr>
        <w:t xml:space="preserve"> مدير ورئيس مصلحة إدارة مركزية.</w:t>
      </w:r>
    </w:p>
    <w:p w:rsidR="00277B84" w:rsidRPr="00B07F66" w:rsidRDefault="00277B84" w:rsidP="00DA1790">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وتقع تسمية المديرين والمفوضين </w:t>
      </w:r>
      <w:proofErr w:type="spellStart"/>
      <w:r w:rsidRPr="00B07F66">
        <w:rPr>
          <w:rFonts w:ascii="Arial" w:hAnsi="Arial" w:cs="Arial"/>
          <w:rtl/>
          <w:lang w:eastAsia="en-US" w:bidi="ar-TN"/>
        </w:rPr>
        <w:t>والمفوضين</w:t>
      </w:r>
      <w:proofErr w:type="spellEnd"/>
      <w:r w:rsidRPr="00B07F66">
        <w:rPr>
          <w:rFonts w:ascii="Arial" w:hAnsi="Arial" w:cs="Arial"/>
          <w:rtl/>
          <w:lang w:eastAsia="en-US" w:bidi="ar-TN"/>
        </w:rPr>
        <w:t xml:space="preserve"> المساعدين بأمر باقتراح من وزير المالية وبترشيح من طرف أمين المال العام للبلاد التونسية.</w:t>
      </w:r>
    </w:p>
    <w:p w:rsidR="003C68F4"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23 (جديد)</w:t>
      </w:r>
      <w:r w:rsidR="00D264BF" w:rsidRPr="00B07F66">
        <w:rPr>
          <w:rFonts w:ascii="Arial" w:hAnsi="Arial" w:cs="Arial"/>
          <w:b/>
          <w:bCs/>
          <w:rtl/>
          <w:lang w:eastAsia="en-US" w:bidi="ar-TN"/>
        </w:rPr>
        <w:t xml:space="preserve"> – </w:t>
      </w:r>
      <w:r w:rsidR="002B7993">
        <w:rPr>
          <w:rFonts w:ascii="Arial" w:hAnsi="Arial" w:cs="Arial" w:hint="cs"/>
          <w:b/>
          <w:bCs/>
          <w:rtl/>
          <w:lang w:eastAsia="en-US" w:bidi="ar-TN"/>
        </w:rPr>
        <w:t>نقح</w:t>
      </w:r>
      <w:r w:rsidR="00D264BF" w:rsidRPr="00B07F66">
        <w:rPr>
          <w:rFonts w:ascii="Arial" w:hAnsi="Arial" w:cs="Arial"/>
          <w:b/>
          <w:bCs/>
          <w:rtl/>
          <w:lang w:eastAsia="en-US" w:bidi="ar-TN"/>
        </w:rPr>
        <w:t xml:space="preserve"> بمقتضى الأمر عدد </w:t>
      </w:r>
      <w:r w:rsidR="003127EA" w:rsidRPr="00B07F66">
        <w:rPr>
          <w:rFonts w:ascii="Arial" w:hAnsi="Arial" w:cs="Arial"/>
          <w:b/>
          <w:bCs/>
          <w:rtl/>
          <w:lang w:eastAsia="en-US" w:bidi="ar-TN"/>
        </w:rPr>
        <w:t>2856 المؤرخ في 7 أكتوبر 2011 –</w:t>
      </w:r>
      <w:r w:rsidRPr="00B07F66">
        <w:rPr>
          <w:rFonts w:ascii="Arial" w:hAnsi="Arial" w:cs="Arial"/>
          <w:b/>
          <w:bCs/>
          <w:rtl/>
          <w:lang w:eastAsia="en-US" w:bidi="ar-TN"/>
        </w:rPr>
        <w:t xml:space="preserve"> الإدارة العامة للتصرف في الموارد البشرية</w:t>
      </w:r>
    </w:p>
    <w:p w:rsidR="0035380A" w:rsidRPr="00B07F66" w:rsidRDefault="0035380A" w:rsidP="003C68F4">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 xml:space="preserve"> </w:t>
      </w: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b/>
          <w:bCs/>
          <w:lang w:eastAsia="en-US" w:bidi="ar-TN"/>
        </w:rPr>
        <w:t xml:space="preserve"> :</w:t>
      </w:r>
      <w:proofErr w:type="gramEnd"/>
    </w:p>
    <w:p w:rsidR="0035380A"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دراسة </w:t>
      </w:r>
      <w:r w:rsidR="00D264BF" w:rsidRPr="00B07F66">
        <w:rPr>
          <w:rFonts w:ascii="Arial" w:hAnsi="Arial" w:cs="Arial"/>
          <w:rtl/>
          <w:lang w:eastAsia="en-US" w:bidi="ar-TN"/>
        </w:rPr>
        <w:t>مشاريع التنظيم الإداري للوزارة؛</w:t>
      </w:r>
    </w:p>
    <w:p w:rsidR="0035380A"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التنسيق مع مختلف هياكل الوزارة في كل المسائل المتعلقة بالتصرف في الموارد البشرية،</w:t>
      </w:r>
    </w:p>
    <w:p w:rsidR="0035380A"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دراسة وتوخي أساليب جديدة لتطوير وترشيد التصرف الإداري،</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السهر على إعداد وتحيين الإجراءات ومخططات توظيف الأعوان،</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السهر على تطبيق الأنظمة الأساسية والتراتيب الجاري بها العمل في ميدان التصرف في الموارد البشرية،</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السهر على عمليات انتداب الأعوان بالتنسيق مع كافة مصالح الوزارة،</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متابعة تطور الحياة المهنية لأعوان الوزارة، </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تأمين تطبيق الإجراءات التأديبية ومتابعة النزاعات المرفوعة أمام المحكمة الإدارية،</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النهوض بالأنشطة الثقافية والاجتماعية لفائدة أعوان الوزارة،</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كل الوثائق ال</w:t>
      </w:r>
      <w:r w:rsidR="00D264BF" w:rsidRPr="00B07F66">
        <w:rPr>
          <w:rFonts w:ascii="Arial" w:hAnsi="Arial" w:cs="Arial"/>
          <w:rtl/>
          <w:lang w:eastAsia="en-US" w:bidi="ar-TN"/>
        </w:rPr>
        <w:t>خاصة بمختلف حالات أعوان الوزارة</w:t>
      </w:r>
    </w:p>
    <w:p w:rsidR="00D264BF" w:rsidRPr="00B07F66" w:rsidRDefault="00D264BF"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القيام بتقييم مهارات الأعوان</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إعداد برامج التكوين وتحسين المستوى المهني </w:t>
      </w:r>
      <w:proofErr w:type="spellStart"/>
      <w:r w:rsidRPr="00B07F66">
        <w:rPr>
          <w:rFonts w:ascii="Arial" w:hAnsi="Arial" w:cs="Arial"/>
          <w:rtl/>
          <w:lang w:eastAsia="en-US" w:bidi="ar-TN"/>
        </w:rPr>
        <w:t>والرسكلة</w:t>
      </w:r>
      <w:proofErr w:type="spellEnd"/>
      <w:r w:rsidRPr="00B07F66">
        <w:rPr>
          <w:rFonts w:ascii="Arial" w:hAnsi="Arial" w:cs="Arial"/>
          <w:rtl/>
          <w:lang w:eastAsia="en-US" w:bidi="ar-TN"/>
        </w:rPr>
        <w:t xml:space="preserve"> لفائدة الأعوان بالتعاون مع المدرسة الوطنية للمالية، </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البرامج الإعلامية للتصرف في الأعوان ومطابقتها مع ال</w:t>
      </w:r>
      <w:r w:rsidR="00D264BF" w:rsidRPr="00B07F66">
        <w:rPr>
          <w:rFonts w:ascii="Arial" w:hAnsi="Arial" w:cs="Arial"/>
          <w:rtl/>
          <w:lang w:eastAsia="en-US" w:bidi="ar-TN"/>
        </w:rPr>
        <w:t>نصوص الترتيبية الجاري بها العمل،</w:t>
      </w:r>
    </w:p>
    <w:p w:rsidR="00D264BF"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تأمين التصرف في المنظومات الإعلامية الخاصة بالتصرف في الموارد البشرية واستغلالها بمختلف مصالح الوزارة، </w:t>
      </w:r>
    </w:p>
    <w:p w:rsidR="0035380A" w:rsidRPr="00B07F66" w:rsidRDefault="0035380A" w:rsidP="007A61DA">
      <w:pPr>
        <w:pStyle w:val="Paragraphedeliste"/>
        <w:numPr>
          <w:ilvl w:val="0"/>
          <w:numId w:val="14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تجميع كل الوثائق الإدارية وحفظ الأرشيف الخاص بإدارة التصرف في الموارد البشرية</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للتصرف في الموارد البشرية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التنظيم والدراسات </w:t>
      </w:r>
      <w:proofErr w:type="spellStart"/>
      <w:r w:rsidRPr="00B07F66">
        <w:rPr>
          <w:rFonts w:ascii="Arial" w:hAnsi="Arial" w:cs="Arial"/>
          <w:rtl/>
          <w:lang w:eastAsia="en-US" w:bidi="ar-TN"/>
        </w:rPr>
        <w:t>والانتدابات</w:t>
      </w:r>
      <w:proofErr w:type="spellEnd"/>
      <w:r w:rsidRPr="00B07F66">
        <w:rPr>
          <w:rFonts w:ascii="Arial" w:hAnsi="Arial" w:cs="Arial"/>
          <w:lang w:eastAsia="en-US" w:bidi="ar-TN"/>
        </w:rPr>
        <w:t>.</w:t>
      </w:r>
    </w:p>
    <w:p w:rsidR="0035380A" w:rsidRPr="00B07F66" w:rsidRDefault="0035380A" w:rsidP="007A61DA">
      <w:pPr>
        <w:pStyle w:val="Paragraphedeliste"/>
        <w:numPr>
          <w:ilvl w:val="0"/>
          <w:numId w:val="1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إدارة التكوين </w:t>
      </w:r>
      <w:proofErr w:type="spellStart"/>
      <w:r w:rsidRPr="00B07F66">
        <w:rPr>
          <w:rFonts w:ascii="Arial" w:hAnsi="Arial" w:cs="Arial"/>
          <w:rtl/>
          <w:lang w:eastAsia="en-US" w:bidi="ar-TN"/>
        </w:rPr>
        <w:t>والرسكلة</w:t>
      </w:r>
      <w:proofErr w:type="spellEnd"/>
      <w:r w:rsidRPr="00B07F66">
        <w:rPr>
          <w:rFonts w:ascii="Arial" w:hAnsi="Arial" w:cs="Arial"/>
          <w:rtl/>
          <w:lang w:eastAsia="en-US" w:bidi="ar-TN"/>
        </w:rPr>
        <w:t xml:space="preserve"> والتربصات</w:t>
      </w:r>
      <w:r w:rsidRPr="00B07F66">
        <w:rPr>
          <w:rFonts w:ascii="Arial" w:hAnsi="Arial" w:cs="Arial"/>
          <w:lang w:eastAsia="en-US" w:bidi="ar-TN"/>
        </w:rPr>
        <w:t xml:space="preserve">. </w:t>
      </w:r>
    </w:p>
    <w:p w:rsidR="0035380A" w:rsidRPr="00B07F66" w:rsidRDefault="0035380A" w:rsidP="007A61DA">
      <w:pPr>
        <w:pStyle w:val="Paragraphedeliste"/>
        <w:numPr>
          <w:ilvl w:val="0"/>
          <w:numId w:val="1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إدارة متابعة الحياة المهنية والعمل الاجتماعي</w:t>
      </w:r>
      <w:r w:rsidRPr="00B07F66">
        <w:rPr>
          <w:rFonts w:ascii="Arial" w:hAnsi="Arial" w:cs="Arial"/>
          <w:lang w:eastAsia="en-US" w:bidi="ar-TN"/>
        </w:rPr>
        <w:t>.</w:t>
      </w:r>
    </w:p>
    <w:p w:rsidR="0035380A" w:rsidRPr="00B07F66" w:rsidRDefault="0035380A" w:rsidP="007A61DA">
      <w:pPr>
        <w:pStyle w:val="Paragraphedeliste"/>
        <w:numPr>
          <w:ilvl w:val="0"/>
          <w:numId w:val="148"/>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مصلحة التوثيق والأرشيف</w:t>
      </w:r>
      <w:r w:rsidRPr="00B07F66">
        <w:rPr>
          <w:rFonts w:ascii="Arial" w:hAnsi="Arial" w:cs="Arial"/>
          <w:lang w:eastAsia="en-US" w:bidi="ar-TN"/>
        </w:rPr>
        <w:t>.</w:t>
      </w:r>
    </w:p>
    <w:p w:rsidR="002B2143" w:rsidRPr="00B07F66" w:rsidRDefault="0035380A" w:rsidP="002B2143">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للتصرف في الموارد البشرية إطار بخطة وامتيازات مدير عام إدارة مركزية</w:t>
      </w:r>
      <w:r w:rsidRPr="00B07F66">
        <w:rPr>
          <w:rFonts w:ascii="Arial" w:hAnsi="Arial" w:cs="Arial"/>
          <w:lang w:eastAsia="en-US" w:bidi="ar-TN"/>
        </w:rPr>
        <w:t>.</w:t>
      </w:r>
    </w:p>
    <w:p w:rsidR="003C68F4" w:rsidRDefault="0035380A" w:rsidP="007A61DA">
      <w:pPr>
        <w:pStyle w:val="Paragraphedeliste"/>
        <w:numPr>
          <w:ilvl w:val="0"/>
          <w:numId w:val="149"/>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 xml:space="preserve">إدارة التنظيم والدراسات </w:t>
      </w:r>
      <w:proofErr w:type="spellStart"/>
      <w:r w:rsidRPr="00B07F66">
        <w:rPr>
          <w:rFonts w:ascii="Arial" w:hAnsi="Arial" w:cs="Arial"/>
          <w:b/>
          <w:bCs/>
          <w:rtl/>
          <w:lang w:eastAsia="en-US" w:bidi="ar-TN"/>
        </w:rPr>
        <w:t>والانتدابات</w:t>
      </w:r>
      <w:proofErr w:type="spellEnd"/>
      <w:r w:rsidRPr="00B07F66">
        <w:rPr>
          <w:rFonts w:ascii="Arial" w:hAnsi="Arial" w:cs="Arial"/>
          <w:b/>
          <w:bCs/>
          <w:rtl/>
          <w:lang w:eastAsia="en-US" w:bidi="ar-TN"/>
        </w:rPr>
        <w:t xml:space="preserve"> </w:t>
      </w:r>
    </w:p>
    <w:p w:rsidR="0035380A" w:rsidRPr="003C68F4" w:rsidRDefault="0035380A" w:rsidP="003C68F4">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3C68F4">
        <w:rPr>
          <w:rFonts w:ascii="Arial" w:hAnsi="Arial" w:cs="Arial"/>
          <w:rtl/>
          <w:lang w:eastAsia="en-US" w:bidi="ar-TN"/>
        </w:rPr>
        <w:t xml:space="preserve">وتشمل إدارتين </w:t>
      </w:r>
      <w:proofErr w:type="gramStart"/>
      <w:r w:rsidRPr="003C68F4">
        <w:rPr>
          <w:rFonts w:ascii="Arial" w:hAnsi="Arial" w:cs="Arial"/>
          <w:rtl/>
          <w:lang w:eastAsia="en-US" w:bidi="ar-TN"/>
        </w:rPr>
        <w:t>فرعيتين</w:t>
      </w:r>
      <w:r w:rsidRPr="003C68F4">
        <w:rPr>
          <w:rFonts w:ascii="Arial" w:hAnsi="Arial" w:cs="Arial"/>
          <w:lang w:eastAsia="en-US" w:bidi="ar-TN"/>
        </w:rPr>
        <w:t xml:space="preserve"> :</w:t>
      </w:r>
      <w:proofErr w:type="gramEnd"/>
    </w:p>
    <w:p w:rsidR="0035380A" w:rsidRPr="00B07F66" w:rsidRDefault="0035380A" w:rsidP="007A61DA">
      <w:pPr>
        <w:pStyle w:val="Paragraphedeliste"/>
        <w:numPr>
          <w:ilvl w:val="0"/>
          <w:numId w:val="15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للتنظيم والدراسات والتنسيق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2B2143"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التنظيم والدراسات،</w:t>
      </w:r>
    </w:p>
    <w:p w:rsidR="002B2143"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التنسيق والمتابعة</w:t>
      </w:r>
      <w:r w:rsidR="002B2143" w:rsidRPr="00B07F66">
        <w:rPr>
          <w:rFonts w:ascii="Arial" w:hAnsi="Arial" w:cs="Arial"/>
          <w:rtl/>
          <w:lang w:eastAsia="en-US" w:bidi="ar-TN"/>
        </w:rPr>
        <w:t>.</w:t>
      </w:r>
    </w:p>
    <w:p w:rsidR="0035380A" w:rsidRPr="00B07F66" w:rsidRDefault="0035380A" w:rsidP="007A61DA">
      <w:pPr>
        <w:pStyle w:val="Paragraphedeliste"/>
        <w:numPr>
          <w:ilvl w:val="0"/>
          <w:numId w:val="150"/>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w:t>
      </w:r>
      <w:proofErr w:type="spellStart"/>
      <w:r w:rsidRPr="00B07F66">
        <w:rPr>
          <w:rFonts w:ascii="Arial" w:hAnsi="Arial" w:cs="Arial"/>
          <w:rtl/>
          <w:lang w:eastAsia="en-US" w:bidi="ar-TN"/>
        </w:rPr>
        <w:t>للانتدابات</w:t>
      </w:r>
      <w:proofErr w:type="spellEnd"/>
      <w:r w:rsidRPr="00B07F66">
        <w:rPr>
          <w:rFonts w:ascii="Arial" w:hAnsi="Arial" w:cs="Arial"/>
          <w:rtl/>
          <w:lang w:eastAsia="en-US" w:bidi="ar-TN"/>
        </w:rPr>
        <w:t xml:space="preserve">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تنظيم الامتحانات،</w:t>
      </w:r>
    </w:p>
    <w:p w:rsidR="0035380A"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 xml:space="preserve">مصلحة </w:t>
      </w:r>
      <w:proofErr w:type="spellStart"/>
      <w:r w:rsidRPr="00B07F66">
        <w:rPr>
          <w:rFonts w:ascii="Arial" w:hAnsi="Arial" w:cs="Arial"/>
          <w:rtl/>
          <w:lang w:eastAsia="en-US" w:bidi="ar-TN"/>
        </w:rPr>
        <w:t>الانتدابات</w:t>
      </w:r>
      <w:proofErr w:type="spellEnd"/>
      <w:r w:rsidRPr="00B07F66">
        <w:rPr>
          <w:rFonts w:ascii="Arial" w:hAnsi="Arial" w:cs="Arial"/>
          <w:lang w:eastAsia="en-US" w:bidi="ar-TN"/>
        </w:rPr>
        <w:t>.</w:t>
      </w:r>
    </w:p>
    <w:p w:rsidR="002B2143" w:rsidRPr="00B07F66" w:rsidRDefault="002B2143" w:rsidP="002B2143">
      <w:pPr>
        <w:pStyle w:val="Paragraphedeliste"/>
        <w:autoSpaceDE w:val="0"/>
        <w:autoSpaceDN w:val="0"/>
        <w:bidi/>
        <w:adjustRightInd w:val="0"/>
        <w:spacing w:before="100" w:beforeAutospacing="1" w:after="0" w:line="240" w:lineRule="auto"/>
        <w:ind w:left="1494"/>
        <w:jc w:val="both"/>
        <w:rPr>
          <w:rFonts w:ascii="Arial" w:hAnsi="Arial" w:cs="Arial"/>
          <w:rtl/>
          <w:lang w:eastAsia="en-US" w:bidi="ar-TN"/>
        </w:rPr>
      </w:pPr>
    </w:p>
    <w:p w:rsidR="003C68F4" w:rsidRDefault="0035380A" w:rsidP="007A61DA">
      <w:pPr>
        <w:pStyle w:val="Paragraphedeliste"/>
        <w:numPr>
          <w:ilvl w:val="0"/>
          <w:numId w:val="149"/>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 xml:space="preserve">إدارة التكوين </w:t>
      </w:r>
      <w:proofErr w:type="spellStart"/>
      <w:r w:rsidRPr="00B07F66">
        <w:rPr>
          <w:rFonts w:ascii="Arial" w:hAnsi="Arial" w:cs="Arial"/>
          <w:b/>
          <w:bCs/>
          <w:rtl/>
          <w:lang w:eastAsia="en-US" w:bidi="ar-TN"/>
        </w:rPr>
        <w:t>والرسكلة</w:t>
      </w:r>
      <w:proofErr w:type="spellEnd"/>
      <w:r w:rsidRPr="00B07F66">
        <w:rPr>
          <w:rFonts w:ascii="Arial" w:hAnsi="Arial" w:cs="Arial"/>
          <w:b/>
          <w:bCs/>
          <w:rtl/>
          <w:lang w:eastAsia="en-US" w:bidi="ar-TN"/>
        </w:rPr>
        <w:t xml:space="preserve"> والتربصات </w:t>
      </w:r>
    </w:p>
    <w:p w:rsidR="0035380A" w:rsidRPr="003C68F4" w:rsidRDefault="0035380A" w:rsidP="003C68F4">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3C68F4">
        <w:rPr>
          <w:rFonts w:ascii="Arial" w:hAnsi="Arial" w:cs="Arial"/>
          <w:rtl/>
          <w:lang w:eastAsia="en-US" w:bidi="ar-TN"/>
        </w:rPr>
        <w:t xml:space="preserve">وتشمل إدارتين </w:t>
      </w:r>
      <w:proofErr w:type="gramStart"/>
      <w:r w:rsidRPr="003C68F4">
        <w:rPr>
          <w:rFonts w:ascii="Arial" w:hAnsi="Arial" w:cs="Arial"/>
          <w:rtl/>
          <w:lang w:eastAsia="en-US" w:bidi="ar-TN"/>
        </w:rPr>
        <w:t>فرعيتين</w:t>
      </w:r>
      <w:r w:rsidRPr="003C68F4">
        <w:rPr>
          <w:rFonts w:ascii="Arial" w:hAnsi="Arial" w:cs="Arial"/>
          <w:lang w:eastAsia="en-US" w:bidi="ar-TN"/>
        </w:rPr>
        <w:t xml:space="preserve"> :</w:t>
      </w:r>
      <w:proofErr w:type="gramEnd"/>
    </w:p>
    <w:p w:rsidR="0035380A" w:rsidRPr="00B07F66" w:rsidRDefault="0035380A" w:rsidP="007A61DA">
      <w:pPr>
        <w:pStyle w:val="Paragraphedeliste"/>
        <w:numPr>
          <w:ilvl w:val="0"/>
          <w:numId w:val="15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للتكوين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التكوين المباشر،</w:t>
      </w:r>
    </w:p>
    <w:p w:rsidR="0035380A"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التكوين عن بعد</w:t>
      </w:r>
      <w:r w:rsidRPr="00B07F66">
        <w:rPr>
          <w:rFonts w:ascii="Arial" w:hAnsi="Arial" w:cs="Arial"/>
          <w:lang w:eastAsia="en-US" w:bidi="ar-TN"/>
        </w:rPr>
        <w:t>.</w:t>
      </w:r>
    </w:p>
    <w:p w:rsidR="0035380A" w:rsidRPr="00B07F66" w:rsidRDefault="0035380A" w:rsidP="007A61DA">
      <w:pPr>
        <w:pStyle w:val="Paragraphedeliste"/>
        <w:numPr>
          <w:ilvl w:val="0"/>
          <w:numId w:val="152"/>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w:t>
      </w:r>
      <w:proofErr w:type="spellStart"/>
      <w:r w:rsidRPr="00B07F66">
        <w:rPr>
          <w:rFonts w:ascii="Arial" w:hAnsi="Arial" w:cs="Arial"/>
          <w:rtl/>
          <w:lang w:eastAsia="en-US" w:bidi="ar-TN"/>
        </w:rPr>
        <w:t>للرسكلة</w:t>
      </w:r>
      <w:proofErr w:type="spellEnd"/>
      <w:r w:rsidRPr="00B07F66">
        <w:rPr>
          <w:rFonts w:ascii="Arial" w:hAnsi="Arial" w:cs="Arial"/>
          <w:rtl/>
          <w:lang w:eastAsia="en-US" w:bidi="ar-TN"/>
        </w:rPr>
        <w:t xml:space="preserve"> والتربصات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 xml:space="preserve">مصلحة </w:t>
      </w:r>
      <w:proofErr w:type="spellStart"/>
      <w:r w:rsidRPr="00B07F66">
        <w:rPr>
          <w:rFonts w:ascii="Arial" w:hAnsi="Arial" w:cs="Arial"/>
          <w:rtl/>
          <w:lang w:eastAsia="en-US" w:bidi="ar-TN"/>
        </w:rPr>
        <w:t>الرسكلة</w:t>
      </w:r>
      <w:proofErr w:type="spellEnd"/>
      <w:r w:rsidRPr="00B07F66">
        <w:rPr>
          <w:rFonts w:ascii="Arial" w:hAnsi="Arial" w:cs="Arial"/>
          <w:rtl/>
          <w:lang w:eastAsia="en-US" w:bidi="ar-TN"/>
        </w:rPr>
        <w:t>،</w:t>
      </w:r>
    </w:p>
    <w:p w:rsidR="0035380A"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التربصات</w:t>
      </w:r>
      <w:r w:rsidRPr="00B07F66">
        <w:rPr>
          <w:rFonts w:ascii="Arial" w:hAnsi="Arial" w:cs="Arial"/>
          <w:lang w:eastAsia="en-US" w:bidi="ar-TN"/>
        </w:rPr>
        <w:t>.</w:t>
      </w:r>
    </w:p>
    <w:p w:rsidR="002B2143" w:rsidRPr="00B07F66" w:rsidRDefault="002B2143" w:rsidP="002B2143">
      <w:pPr>
        <w:pStyle w:val="Paragraphedeliste"/>
        <w:autoSpaceDE w:val="0"/>
        <w:autoSpaceDN w:val="0"/>
        <w:bidi/>
        <w:adjustRightInd w:val="0"/>
        <w:spacing w:before="100" w:beforeAutospacing="1" w:after="0" w:line="240" w:lineRule="auto"/>
        <w:ind w:left="1494"/>
        <w:jc w:val="both"/>
        <w:rPr>
          <w:rFonts w:ascii="Arial" w:hAnsi="Arial" w:cs="Arial"/>
          <w:rtl/>
          <w:lang w:eastAsia="en-US" w:bidi="ar-TN"/>
        </w:rPr>
      </w:pPr>
    </w:p>
    <w:p w:rsidR="003C68F4" w:rsidRDefault="002B2143" w:rsidP="007A61DA">
      <w:pPr>
        <w:pStyle w:val="Paragraphedeliste"/>
        <w:numPr>
          <w:ilvl w:val="0"/>
          <w:numId w:val="149"/>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إدارة متابعة الحياة المهنية والعمل الاجتماعي</w:t>
      </w:r>
    </w:p>
    <w:p w:rsidR="0035380A" w:rsidRPr="003C68F4" w:rsidRDefault="002B2143" w:rsidP="003C68F4">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3C68F4">
        <w:rPr>
          <w:rFonts w:ascii="Arial" w:hAnsi="Arial" w:cs="Arial"/>
          <w:rtl/>
          <w:lang w:eastAsia="en-US" w:bidi="ar-TN"/>
        </w:rPr>
        <w:t xml:space="preserve"> وتشمل إدارتين </w:t>
      </w:r>
      <w:proofErr w:type="gramStart"/>
      <w:r w:rsidRPr="003C68F4">
        <w:rPr>
          <w:rFonts w:ascii="Arial" w:hAnsi="Arial" w:cs="Arial"/>
          <w:rtl/>
          <w:lang w:eastAsia="en-US" w:bidi="ar-TN"/>
        </w:rPr>
        <w:t>فرعيتين :</w:t>
      </w:r>
      <w:proofErr w:type="gramEnd"/>
    </w:p>
    <w:p w:rsidR="002B2143" w:rsidRPr="00B07F66" w:rsidRDefault="0035380A" w:rsidP="007A61DA">
      <w:pPr>
        <w:pStyle w:val="Paragraphedeliste"/>
        <w:numPr>
          <w:ilvl w:val="0"/>
          <w:numId w:val="153"/>
        </w:numPr>
        <w:autoSpaceDE w:val="0"/>
        <w:autoSpaceDN w:val="0"/>
        <w:bidi/>
        <w:adjustRightInd w:val="0"/>
        <w:spacing w:before="100" w:beforeAutospacing="1" w:after="0" w:line="240" w:lineRule="auto"/>
        <w:jc w:val="both"/>
        <w:rPr>
          <w:rFonts w:ascii="Arial" w:hAnsi="Arial" w:cs="Arial"/>
          <w:lang w:eastAsia="en-US" w:bidi="ar-TN"/>
        </w:rPr>
      </w:pPr>
      <w:r w:rsidRPr="00B07F66">
        <w:rPr>
          <w:rFonts w:ascii="Arial" w:hAnsi="Arial" w:cs="Arial"/>
          <w:rtl/>
          <w:lang w:eastAsia="en-US" w:bidi="ar-TN"/>
        </w:rPr>
        <w:t xml:space="preserve">الإدارة الفرعية لمتابعة تطور الحياة المهنية وتحتوي على أربع </w:t>
      </w:r>
      <w:proofErr w:type="gramStart"/>
      <w:r w:rsidRPr="00B07F66">
        <w:rPr>
          <w:rFonts w:ascii="Arial" w:hAnsi="Arial" w:cs="Arial"/>
          <w:rtl/>
          <w:lang w:eastAsia="en-US" w:bidi="ar-TN"/>
        </w:rPr>
        <w:t>مصالح</w:t>
      </w:r>
      <w:r w:rsidRPr="00B07F66">
        <w:rPr>
          <w:rFonts w:ascii="Arial" w:hAnsi="Arial" w:cs="Arial"/>
          <w:lang w:eastAsia="en-US" w:bidi="ar-TN"/>
        </w:rPr>
        <w:t xml:space="preserve"> :</w:t>
      </w:r>
      <w:proofErr w:type="gramEnd"/>
    </w:p>
    <w:p w:rsidR="002B2143"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متابعة تطور الحياة المهنية للإطارات،</w:t>
      </w:r>
    </w:p>
    <w:p w:rsidR="002B2143"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متابعة تطور الحياة المهنية للأعوان والعملة،</w:t>
      </w:r>
    </w:p>
    <w:p w:rsidR="002B2143"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العمل الاجتماعي،</w:t>
      </w:r>
    </w:p>
    <w:p w:rsidR="0035380A"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rtl/>
          <w:lang w:eastAsia="en-US" w:bidi="ar-TN"/>
        </w:rPr>
      </w:pPr>
      <w:r w:rsidRPr="00B07F66">
        <w:rPr>
          <w:rFonts w:ascii="Arial" w:hAnsi="Arial" w:cs="Arial"/>
          <w:rtl/>
          <w:lang w:eastAsia="en-US" w:bidi="ar-TN"/>
        </w:rPr>
        <w:t>مصلحة الإجراءات التأديبية والنزاعات الإدارية</w:t>
      </w:r>
      <w:r w:rsidRPr="00B07F66">
        <w:rPr>
          <w:rFonts w:ascii="Arial" w:hAnsi="Arial" w:cs="Arial"/>
          <w:lang w:eastAsia="en-US" w:bidi="ar-TN"/>
        </w:rPr>
        <w:t>.</w:t>
      </w:r>
    </w:p>
    <w:p w:rsidR="0035380A" w:rsidRPr="00B07F66" w:rsidRDefault="0035380A" w:rsidP="007A61DA">
      <w:pPr>
        <w:pStyle w:val="Paragraphedeliste"/>
        <w:numPr>
          <w:ilvl w:val="0"/>
          <w:numId w:val="153"/>
        </w:numPr>
        <w:autoSpaceDE w:val="0"/>
        <w:autoSpaceDN w:val="0"/>
        <w:bidi/>
        <w:adjustRightInd w:val="0"/>
        <w:spacing w:before="100" w:beforeAutospacing="1" w:after="0" w:line="240" w:lineRule="auto"/>
        <w:jc w:val="both"/>
        <w:rPr>
          <w:rFonts w:ascii="Arial" w:hAnsi="Arial" w:cs="Arial"/>
          <w:rtl/>
          <w:lang w:eastAsia="en-US" w:bidi="ar-TN"/>
        </w:rPr>
      </w:pPr>
      <w:r w:rsidRPr="00B07F66">
        <w:rPr>
          <w:rFonts w:ascii="Arial" w:hAnsi="Arial" w:cs="Arial"/>
          <w:rtl/>
          <w:lang w:eastAsia="en-US" w:bidi="ar-TN"/>
        </w:rPr>
        <w:t xml:space="preserve">الإدارة الفرعية للتطبيقات الإعلامية وتحتوي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51"/>
        </w:numPr>
        <w:autoSpaceDE w:val="0"/>
        <w:autoSpaceDN w:val="0"/>
        <w:bidi/>
        <w:adjustRightInd w:val="0"/>
        <w:spacing w:before="100" w:beforeAutospacing="1" w:after="0" w:line="240" w:lineRule="auto"/>
        <w:ind w:left="1494"/>
        <w:jc w:val="both"/>
        <w:rPr>
          <w:rFonts w:ascii="Arial" w:hAnsi="Arial" w:cs="Arial"/>
          <w:lang w:eastAsia="en-US" w:bidi="ar-TN"/>
        </w:rPr>
      </w:pPr>
      <w:r w:rsidRPr="00B07F66">
        <w:rPr>
          <w:rFonts w:ascii="Arial" w:hAnsi="Arial" w:cs="Arial"/>
          <w:rtl/>
          <w:lang w:eastAsia="en-US" w:bidi="ar-TN"/>
        </w:rPr>
        <w:t>مصلحة التطبيقات الإعلامية</w:t>
      </w:r>
      <w:r w:rsidRPr="00B07F66">
        <w:rPr>
          <w:rFonts w:ascii="Arial" w:hAnsi="Arial" w:cs="Arial"/>
          <w:lang w:eastAsia="en-US" w:bidi="ar-TN"/>
        </w:rPr>
        <w:t>.</w:t>
      </w:r>
    </w:p>
    <w:p w:rsidR="002B2143" w:rsidRPr="00B07F66" w:rsidRDefault="002B2143" w:rsidP="002B2143">
      <w:pPr>
        <w:pStyle w:val="Paragraphedeliste"/>
        <w:autoSpaceDE w:val="0"/>
        <w:autoSpaceDN w:val="0"/>
        <w:bidi/>
        <w:adjustRightInd w:val="0"/>
        <w:spacing w:before="100" w:beforeAutospacing="1" w:after="0" w:line="240" w:lineRule="auto"/>
        <w:ind w:left="1494"/>
        <w:jc w:val="both"/>
        <w:rPr>
          <w:rFonts w:ascii="Arial" w:hAnsi="Arial" w:cs="Arial"/>
          <w:rtl/>
          <w:lang w:eastAsia="en-US" w:bidi="ar-TN"/>
        </w:rPr>
      </w:pPr>
    </w:p>
    <w:p w:rsidR="0035380A" w:rsidRPr="00B07F66" w:rsidRDefault="0035380A" w:rsidP="007A61DA">
      <w:pPr>
        <w:pStyle w:val="Paragraphedeliste"/>
        <w:numPr>
          <w:ilvl w:val="0"/>
          <w:numId w:val="149"/>
        </w:numPr>
        <w:autoSpaceDE w:val="0"/>
        <w:autoSpaceDN w:val="0"/>
        <w:bidi/>
        <w:adjustRightInd w:val="0"/>
        <w:spacing w:before="100" w:beforeAutospacing="1" w:after="0" w:line="240" w:lineRule="auto"/>
        <w:ind w:left="700"/>
        <w:jc w:val="both"/>
        <w:rPr>
          <w:rFonts w:ascii="Arial" w:hAnsi="Arial" w:cs="Arial"/>
          <w:b/>
          <w:bCs/>
          <w:rtl/>
          <w:lang w:eastAsia="en-US" w:bidi="ar-TN"/>
        </w:rPr>
      </w:pPr>
      <w:r w:rsidRPr="00B07F66">
        <w:rPr>
          <w:rFonts w:ascii="Arial" w:hAnsi="Arial" w:cs="Arial"/>
          <w:b/>
          <w:bCs/>
          <w:rtl/>
          <w:lang w:eastAsia="en-US" w:bidi="ar-TN"/>
        </w:rPr>
        <w:t>مصلحة التوثيق والأرشيف</w:t>
      </w:r>
      <w:r w:rsidRPr="00B07F66">
        <w:rPr>
          <w:rFonts w:ascii="Arial" w:hAnsi="Arial" w:cs="Arial"/>
          <w:b/>
          <w:bCs/>
          <w:lang w:eastAsia="en-US" w:bidi="ar-TN"/>
        </w:rPr>
        <w:t>.</w:t>
      </w:r>
    </w:p>
    <w:p w:rsidR="003C68F4" w:rsidRDefault="0035380A"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24 (جديد</w:t>
      </w:r>
      <w:r w:rsidR="002B2143" w:rsidRPr="00B07F66">
        <w:rPr>
          <w:rFonts w:ascii="Arial" w:hAnsi="Arial" w:cs="Arial"/>
          <w:b/>
          <w:bCs/>
          <w:rtl/>
          <w:lang w:eastAsia="en-US" w:bidi="ar-TN"/>
        </w:rPr>
        <w:t xml:space="preserve">) </w:t>
      </w:r>
      <w:proofErr w:type="gramStart"/>
      <w:r w:rsidR="002B2143" w:rsidRPr="00B07F66">
        <w:rPr>
          <w:rFonts w:ascii="Arial" w:hAnsi="Arial" w:cs="Arial"/>
          <w:b/>
          <w:bCs/>
          <w:rtl/>
          <w:lang w:eastAsia="en-US" w:bidi="ar-TN"/>
        </w:rPr>
        <w:t xml:space="preserve">–  </w:t>
      </w:r>
      <w:r w:rsidR="002B7993">
        <w:rPr>
          <w:rFonts w:ascii="Arial" w:hAnsi="Arial" w:cs="Arial" w:hint="cs"/>
          <w:b/>
          <w:bCs/>
          <w:rtl/>
          <w:lang w:eastAsia="en-US" w:bidi="ar-TN"/>
        </w:rPr>
        <w:t>نقح</w:t>
      </w:r>
      <w:proofErr w:type="gramEnd"/>
      <w:r w:rsidR="002B2143" w:rsidRPr="00B07F66">
        <w:rPr>
          <w:rFonts w:ascii="Arial" w:hAnsi="Arial" w:cs="Arial"/>
          <w:b/>
          <w:bCs/>
          <w:rtl/>
          <w:lang w:eastAsia="en-US" w:bidi="ar-TN"/>
        </w:rPr>
        <w:t xml:space="preserve"> بمقتضى الأمر عدد 2856 لسنة 2011 المؤرخ </w:t>
      </w:r>
      <w:r w:rsidR="00107F5B">
        <w:rPr>
          <w:rFonts w:ascii="Arial" w:hAnsi="Arial" w:cs="Arial"/>
          <w:b/>
          <w:bCs/>
          <w:rtl/>
          <w:lang w:eastAsia="en-US" w:bidi="ar-TN"/>
        </w:rPr>
        <w:t xml:space="preserve">في 7 أكتوبر 2011 – </w:t>
      </w:r>
      <w:r w:rsidRPr="00B07F66">
        <w:rPr>
          <w:rFonts w:ascii="Arial" w:hAnsi="Arial" w:cs="Arial"/>
          <w:b/>
          <w:bCs/>
          <w:rtl/>
          <w:lang w:eastAsia="en-US" w:bidi="ar-TN"/>
        </w:rPr>
        <w:t xml:space="preserve">الإدارة العامة للشؤون المالية والتجهيزات والمعدات </w:t>
      </w:r>
    </w:p>
    <w:p w:rsidR="0035380A" w:rsidRPr="00B07F66" w:rsidRDefault="0035380A" w:rsidP="003C68F4">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rtl/>
          <w:lang w:eastAsia="en-US" w:bidi="ar-TN"/>
        </w:rPr>
        <w:t xml:space="preserve">مكلفة خاصة </w:t>
      </w:r>
      <w:proofErr w:type="gramStart"/>
      <w:r w:rsidRPr="00B07F66">
        <w:rPr>
          <w:rFonts w:ascii="Arial" w:hAnsi="Arial" w:cs="Arial"/>
          <w:rtl/>
          <w:lang w:eastAsia="en-US" w:bidi="ar-TN"/>
        </w:rPr>
        <w:t>بـ</w:t>
      </w:r>
      <w:r w:rsidRPr="00B07F66">
        <w:rPr>
          <w:rFonts w:ascii="Arial" w:hAnsi="Arial" w:cs="Arial"/>
          <w:b/>
          <w:bCs/>
          <w:lang w:eastAsia="en-US" w:bidi="ar-TN"/>
        </w:rPr>
        <w:t xml:space="preserve"> :</w:t>
      </w:r>
      <w:proofErr w:type="gramEnd"/>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تجميع كل العمليات الخاصة بإعداد مشروع ميزانية التصرف والتنمية للوزارة بالتنسيق مع الإدارات العامة المعنية والمؤسسات العمومية التابعة لها،</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وتنفيذ كل الأعمال اللازمة لإعداد الحسابية الإدارية للوزارة،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دراسة ومتابعة موازين المؤسسات الخاضعة لإشراف الوزارة،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المتابعة الدورية لتنفيذ واستهلاك </w:t>
      </w:r>
      <w:proofErr w:type="spellStart"/>
      <w:r w:rsidRPr="00B07F66">
        <w:rPr>
          <w:rFonts w:ascii="Arial" w:hAnsi="Arial" w:cs="Arial"/>
          <w:rtl/>
          <w:lang w:eastAsia="en-US" w:bidi="ar-TN"/>
        </w:rPr>
        <w:t>الإعتمادات</w:t>
      </w:r>
      <w:proofErr w:type="spellEnd"/>
      <w:r w:rsidRPr="00B07F66">
        <w:rPr>
          <w:rFonts w:ascii="Arial" w:hAnsi="Arial" w:cs="Arial"/>
          <w:rtl/>
          <w:lang w:eastAsia="en-US" w:bidi="ar-TN"/>
        </w:rPr>
        <w:t xml:space="preserve"> المفوضة </w:t>
      </w:r>
      <w:proofErr w:type="spellStart"/>
      <w:r w:rsidRPr="00B07F66">
        <w:rPr>
          <w:rFonts w:ascii="Arial" w:hAnsi="Arial" w:cs="Arial"/>
          <w:rtl/>
          <w:lang w:eastAsia="en-US" w:bidi="ar-TN"/>
        </w:rPr>
        <w:t>الإعتمادات</w:t>
      </w:r>
      <w:proofErr w:type="spellEnd"/>
      <w:r w:rsidRPr="00B07F66">
        <w:rPr>
          <w:rFonts w:ascii="Arial" w:hAnsi="Arial" w:cs="Arial"/>
          <w:rtl/>
          <w:lang w:eastAsia="en-US" w:bidi="ar-TN"/>
        </w:rPr>
        <w:t xml:space="preserve"> المحالة للمجالس الجهوية،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تجميع كل العمليات الخاصة بإعداد مخططات التنمية للوزارة،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التنسيق مع مختلف هياكل الوزارة في كل المسائل المتعلقة بالتصرف في الميزانية،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تنفيذ ومتابعة كل المسائل المتعلقة بالتأجير والتغطية </w:t>
      </w:r>
      <w:proofErr w:type="spellStart"/>
      <w:r w:rsidRPr="00B07F66">
        <w:rPr>
          <w:rFonts w:ascii="Arial" w:hAnsi="Arial" w:cs="Arial"/>
          <w:rtl/>
          <w:lang w:eastAsia="en-US" w:bidi="ar-TN"/>
        </w:rPr>
        <w:t>الإجتماعية</w:t>
      </w:r>
      <w:proofErr w:type="spellEnd"/>
      <w:r w:rsidRPr="00B07F66">
        <w:rPr>
          <w:rFonts w:ascii="Arial" w:hAnsi="Arial" w:cs="Arial"/>
          <w:rtl/>
          <w:lang w:eastAsia="en-US" w:bidi="ar-TN"/>
        </w:rPr>
        <w:t xml:space="preserve"> لكافة أعوان الوزارة،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متابعة حسابات وكالات الدفوعات المحدثة لدى المصالح المركزية للوزارة،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التعهد والتصفية والأمر بصرف نفقات تسيير وتجهيز المصالح المركزية للوزارة،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الأمر بصرف </w:t>
      </w:r>
      <w:proofErr w:type="spellStart"/>
      <w:r w:rsidRPr="00B07F66">
        <w:rPr>
          <w:rFonts w:ascii="Arial" w:hAnsi="Arial" w:cs="Arial"/>
          <w:rtl/>
          <w:lang w:eastAsia="en-US" w:bidi="ar-TN"/>
        </w:rPr>
        <w:t>الإعتمادات</w:t>
      </w:r>
      <w:proofErr w:type="spellEnd"/>
      <w:r w:rsidRPr="00B07F66">
        <w:rPr>
          <w:rFonts w:ascii="Arial" w:hAnsi="Arial" w:cs="Arial"/>
          <w:rtl/>
          <w:lang w:eastAsia="en-US" w:bidi="ar-TN"/>
        </w:rPr>
        <w:t xml:space="preserve"> المتعلقة بالدين العمومي والصناديق الخاصة بالخزينة وأموال المشاركة والبرامج الجهوية للتنمية والمشاريع الممولة بواسطة القروض الخارجية والهبات، </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تفويض وإحالة </w:t>
      </w:r>
      <w:proofErr w:type="spellStart"/>
      <w:r w:rsidRPr="00B07F66">
        <w:rPr>
          <w:rFonts w:ascii="Arial" w:hAnsi="Arial" w:cs="Arial"/>
          <w:rtl/>
          <w:lang w:eastAsia="en-US" w:bidi="ar-TN"/>
        </w:rPr>
        <w:t>إعتمادات</w:t>
      </w:r>
      <w:proofErr w:type="spellEnd"/>
      <w:r w:rsidRPr="00B07F66">
        <w:rPr>
          <w:rFonts w:ascii="Arial" w:hAnsi="Arial" w:cs="Arial"/>
          <w:rtl/>
          <w:lang w:eastAsia="en-US" w:bidi="ar-TN"/>
        </w:rPr>
        <w:t xml:space="preserve"> التصرف والتنمية وصناديق الخزينة لفائدة المصالح المركزية والخارجية للإدارات العامة،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مشروع ختم حسابات التصرف للوزارة،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صيانة وتعهد المعدات والتجهيزات ووسائل النقل،</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 xml:space="preserve">مسك حسابية المواد والتوزيع، </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برمجة واقتناء المواد والمعدات والتجهيزات لفائدة مصالح الوزارة،</w:t>
      </w:r>
    </w:p>
    <w:p w:rsidR="002B2143"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إعداد ومتابعة تنفيذ الصفقات العمومية،</w:t>
      </w:r>
    </w:p>
    <w:p w:rsidR="0035380A" w:rsidRPr="00B07F66" w:rsidRDefault="0035380A" w:rsidP="007A61DA">
      <w:pPr>
        <w:pStyle w:val="Paragraphedeliste"/>
        <w:numPr>
          <w:ilvl w:val="0"/>
          <w:numId w:val="15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تجميع كل الوثائق الإدارية وحفظ الأرشيف الخاص بإدارة الشؤون المالية والتجهيزات والمعدات</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ولهذا الغرض تحتوي الإدارة العامة للشؤون المالية والتجهيزات والمعدات </w:t>
      </w:r>
      <w:proofErr w:type="gramStart"/>
      <w:r w:rsidRPr="00B07F66">
        <w:rPr>
          <w:rFonts w:ascii="Arial" w:hAnsi="Arial" w:cs="Arial"/>
          <w:rtl/>
          <w:lang w:eastAsia="en-US" w:bidi="ar-TN"/>
        </w:rPr>
        <w:t>على</w:t>
      </w:r>
      <w:r w:rsidRPr="00B07F66">
        <w:rPr>
          <w:rFonts w:ascii="Arial" w:hAnsi="Arial" w:cs="Arial"/>
          <w:lang w:eastAsia="en-US" w:bidi="ar-TN"/>
        </w:rPr>
        <w:t xml:space="preserve"> :</w:t>
      </w:r>
      <w:proofErr w:type="gramEnd"/>
    </w:p>
    <w:p w:rsidR="002B2143" w:rsidRPr="00B07F66" w:rsidRDefault="0035380A" w:rsidP="007A61DA">
      <w:pPr>
        <w:pStyle w:val="Paragraphedeliste"/>
        <w:numPr>
          <w:ilvl w:val="0"/>
          <w:numId w:val="15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إدارة إعداد وختم ومتابعة تنفيذ ميزانية وزارة المالية</w:t>
      </w:r>
      <w:r w:rsidRPr="00B07F66">
        <w:rPr>
          <w:rFonts w:ascii="Arial" w:hAnsi="Arial" w:cs="Arial"/>
          <w:lang w:eastAsia="en-US" w:bidi="ar-TN"/>
        </w:rPr>
        <w:t>.</w:t>
      </w:r>
    </w:p>
    <w:p w:rsidR="002B2143" w:rsidRPr="00B07F66" w:rsidRDefault="0035380A" w:rsidP="007A61DA">
      <w:pPr>
        <w:pStyle w:val="Paragraphedeliste"/>
        <w:numPr>
          <w:ilvl w:val="0"/>
          <w:numId w:val="155"/>
        </w:numPr>
        <w:autoSpaceDE w:val="0"/>
        <w:autoSpaceDN w:val="0"/>
        <w:bidi/>
        <w:adjustRightInd w:val="0"/>
        <w:spacing w:before="100" w:beforeAutospacing="1" w:after="0" w:line="240" w:lineRule="auto"/>
        <w:ind w:left="927"/>
        <w:jc w:val="both"/>
        <w:rPr>
          <w:rFonts w:ascii="Arial" w:hAnsi="Arial" w:cs="Arial"/>
          <w:lang w:eastAsia="en-US" w:bidi="ar-TN"/>
        </w:rPr>
      </w:pPr>
      <w:r w:rsidRPr="00B07F66">
        <w:rPr>
          <w:rFonts w:ascii="Arial" w:hAnsi="Arial" w:cs="Arial"/>
          <w:rtl/>
          <w:lang w:eastAsia="en-US" w:bidi="ar-TN"/>
        </w:rPr>
        <w:t>إدارة التصرف في ميزانية وزارة المالية</w:t>
      </w:r>
      <w:r w:rsidRPr="00B07F66">
        <w:rPr>
          <w:rFonts w:ascii="Arial" w:hAnsi="Arial" w:cs="Arial"/>
          <w:lang w:eastAsia="en-US" w:bidi="ar-TN"/>
        </w:rPr>
        <w:t>.</w:t>
      </w:r>
    </w:p>
    <w:p w:rsidR="0035380A" w:rsidRPr="00B07F66" w:rsidRDefault="0035380A" w:rsidP="007A61DA">
      <w:pPr>
        <w:pStyle w:val="Paragraphedeliste"/>
        <w:numPr>
          <w:ilvl w:val="0"/>
          <w:numId w:val="155"/>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مصلحة التوثيق والأرشيف</w:t>
      </w:r>
      <w:r w:rsidRPr="00B07F66">
        <w:rPr>
          <w:rFonts w:ascii="Arial" w:hAnsi="Arial" w:cs="Arial"/>
          <w:lang w:eastAsia="en-US" w:bidi="ar-TN"/>
        </w:rPr>
        <w:t>.</w:t>
      </w:r>
    </w:p>
    <w:p w:rsidR="0035380A" w:rsidRPr="00B07F66" w:rsidRDefault="0035380A" w:rsidP="0035380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الإدارة العامة للشؤون المالية والتجهيزات والمعدات إطار بخطة وامتيازات مدير عام إدارة مركزية</w:t>
      </w:r>
      <w:r w:rsidRPr="00B07F66">
        <w:rPr>
          <w:rFonts w:ascii="Arial" w:hAnsi="Arial" w:cs="Arial"/>
          <w:lang w:eastAsia="en-US" w:bidi="ar-TN"/>
        </w:rPr>
        <w:t>.</w:t>
      </w:r>
    </w:p>
    <w:p w:rsidR="003C68F4" w:rsidRDefault="0035380A" w:rsidP="007A61DA">
      <w:pPr>
        <w:pStyle w:val="Paragraphedeliste"/>
        <w:numPr>
          <w:ilvl w:val="0"/>
          <w:numId w:val="156"/>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 xml:space="preserve">إدارة إعداد وختم ومتابعة تنفيذ ميزانية وزارة المالية </w:t>
      </w:r>
    </w:p>
    <w:p w:rsidR="0035380A" w:rsidRPr="00B07F66" w:rsidRDefault="0035380A" w:rsidP="003C68F4">
      <w:pPr>
        <w:pStyle w:val="Paragraphedeliste"/>
        <w:autoSpaceDE w:val="0"/>
        <w:autoSpaceDN w:val="0"/>
        <w:bidi/>
        <w:adjustRightInd w:val="0"/>
        <w:spacing w:before="100" w:beforeAutospacing="1" w:after="0" w:line="240" w:lineRule="auto"/>
        <w:ind w:left="700"/>
        <w:jc w:val="both"/>
        <w:rPr>
          <w:rFonts w:ascii="Arial" w:hAnsi="Arial" w:cs="Arial"/>
          <w:b/>
          <w:bCs/>
          <w:rtl/>
          <w:lang w:eastAsia="en-US" w:bidi="ar-TN"/>
        </w:rPr>
      </w:pPr>
      <w:r w:rsidRPr="003C68F4">
        <w:rPr>
          <w:rFonts w:ascii="Arial" w:hAnsi="Arial" w:cs="Arial"/>
          <w:rtl/>
          <w:lang w:eastAsia="en-US" w:bidi="ar-TN"/>
        </w:rPr>
        <w:t xml:space="preserve">وتشمل على إدارتين </w:t>
      </w:r>
      <w:proofErr w:type="gramStart"/>
      <w:r w:rsidRPr="003C68F4">
        <w:rPr>
          <w:rFonts w:ascii="Arial" w:hAnsi="Arial" w:cs="Arial"/>
          <w:rtl/>
          <w:lang w:eastAsia="en-US" w:bidi="ar-TN"/>
        </w:rPr>
        <w:t>فرعيتين</w:t>
      </w:r>
      <w:r w:rsidRPr="00B07F66">
        <w:rPr>
          <w:rFonts w:ascii="Arial" w:hAnsi="Arial" w:cs="Arial"/>
          <w:b/>
          <w:bCs/>
          <w:lang w:eastAsia="en-US" w:bidi="ar-TN"/>
        </w:rPr>
        <w:t xml:space="preserve"> :</w:t>
      </w:r>
      <w:proofErr w:type="gramEnd"/>
    </w:p>
    <w:p w:rsidR="0035380A" w:rsidRPr="00B07F66" w:rsidRDefault="0035380A" w:rsidP="007A61DA">
      <w:pPr>
        <w:pStyle w:val="Paragraphedeliste"/>
        <w:numPr>
          <w:ilvl w:val="0"/>
          <w:numId w:val="15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 الإدارة الفرعية لإعداد وختم الميزانية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إعداد وختم العنوان الأول من الميزانية،</w:t>
      </w:r>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إعداد وختم العنوان الثاني من الميزانية</w:t>
      </w:r>
      <w:r w:rsidRPr="00B07F66">
        <w:rPr>
          <w:rFonts w:ascii="Arial" w:hAnsi="Arial" w:cs="Arial"/>
          <w:lang w:eastAsia="en-US" w:bidi="ar-TN"/>
        </w:rPr>
        <w:t>.</w:t>
      </w:r>
    </w:p>
    <w:p w:rsidR="0035380A" w:rsidRPr="00B07F66" w:rsidRDefault="0035380A" w:rsidP="007A61DA">
      <w:pPr>
        <w:pStyle w:val="Paragraphedeliste"/>
        <w:numPr>
          <w:ilvl w:val="0"/>
          <w:numId w:val="157"/>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لمتابعة تنفيذ ميزانية وزارة المالية وتحتوي على ثلاث </w:t>
      </w:r>
      <w:proofErr w:type="gramStart"/>
      <w:r w:rsidRPr="00B07F66">
        <w:rPr>
          <w:rFonts w:ascii="Arial" w:hAnsi="Arial" w:cs="Arial"/>
          <w:rtl/>
          <w:lang w:eastAsia="en-US" w:bidi="ar-TN"/>
        </w:rPr>
        <w:t>مصالح</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متابعة تنفيذ العنوان الأول من الميزانية،</w:t>
      </w:r>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متابعة تنفيذ العنوان الثاني من الميزانية</w:t>
      </w:r>
      <w:r w:rsidRPr="00B07F66">
        <w:rPr>
          <w:rFonts w:ascii="Arial" w:hAnsi="Arial" w:cs="Arial"/>
          <w:lang w:eastAsia="en-US" w:bidi="ar-TN"/>
        </w:rPr>
        <w:t>.</w:t>
      </w:r>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متابعة ميزانيات المؤسسات الخاضعة لإشراف وزارة المالية</w:t>
      </w:r>
      <w:r w:rsidRPr="00B07F66">
        <w:rPr>
          <w:rFonts w:ascii="Arial" w:hAnsi="Arial" w:cs="Arial"/>
          <w:lang w:eastAsia="en-US" w:bidi="ar-TN"/>
        </w:rPr>
        <w:t>.</w:t>
      </w:r>
    </w:p>
    <w:p w:rsidR="002B2143" w:rsidRPr="00B07F66" w:rsidRDefault="002B2143" w:rsidP="002B2143">
      <w:pPr>
        <w:pStyle w:val="Paragraphedeliste"/>
        <w:autoSpaceDE w:val="0"/>
        <w:autoSpaceDN w:val="0"/>
        <w:bidi/>
        <w:adjustRightInd w:val="0"/>
        <w:spacing w:before="100" w:beforeAutospacing="1" w:after="0" w:line="240" w:lineRule="auto"/>
        <w:ind w:left="1267"/>
        <w:jc w:val="both"/>
        <w:rPr>
          <w:rFonts w:ascii="Arial" w:hAnsi="Arial" w:cs="Arial"/>
          <w:rtl/>
          <w:lang w:eastAsia="en-US" w:bidi="ar-TN"/>
        </w:rPr>
      </w:pPr>
    </w:p>
    <w:p w:rsidR="003C68F4" w:rsidRDefault="0035380A" w:rsidP="007A61DA">
      <w:pPr>
        <w:pStyle w:val="Paragraphedeliste"/>
        <w:numPr>
          <w:ilvl w:val="0"/>
          <w:numId w:val="156"/>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 xml:space="preserve">إدارة التصرف في ميزانية وزارة المالية </w:t>
      </w:r>
    </w:p>
    <w:p w:rsidR="0035380A" w:rsidRPr="003C68F4" w:rsidRDefault="0035380A" w:rsidP="003C68F4">
      <w:pPr>
        <w:pStyle w:val="Paragraphedeliste"/>
        <w:autoSpaceDE w:val="0"/>
        <w:autoSpaceDN w:val="0"/>
        <w:bidi/>
        <w:adjustRightInd w:val="0"/>
        <w:spacing w:before="100" w:beforeAutospacing="1" w:after="0" w:line="240" w:lineRule="auto"/>
        <w:ind w:left="700"/>
        <w:jc w:val="both"/>
        <w:rPr>
          <w:rFonts w:ascii="Arial" w:hAnsi="Arial" w:cs="Arial"/>
          <w:rtl/>
          <w:lang w:eastAsia="en-US" w:bidi="ar-TN"/>
        </w:rPr>
      </w:pPr>
      <w:r w:rsidRPr="003C68F4">
        <w:rPr>
          <w:rFonts w:ascii="Arial" w:hAnsi="Arial" w:cs="Arial"/>
          <w:rtl/>
          <w:lang w:eastAsia="en-US" w:bidi="ar-TN"/>
        </w:rPr>
        <w:t xml:space="preserve">وتشمل ثلاث إدارات </w:t>
      </w:r>
      <w:proofErr w:type="gramStart"/>
      <w:r w:rsidRPr="003C68F4">
        <w:rPr>
          <w:rFonts w:ascii="Arial" w:hAnsi="Arial" w:cs="Arial"/>
          <w:rtl/>
          <w:lang w:eastAsia="en-US" w:bidi="ar-TN"/>
        </w:rPr>
        <w:t>فرعية</w:t>
      </w:r>
      <w:r w:rsidRPr="003C68F4">
        <w:rPr>
          <w:rFonts w:ascii="Arial" w:hAnsi="Arial" w:cs="Arial"/>
          <w:lang w:eastAsia="en-US" w:bidi="ar-TN"/>
        </w:rPr>
        <w:t xml:space="preserve"> :</w:t>
      </w:r>
      <w:proofErr w:type="gramEnd"/>
    </w:p>
    <w:p w:rsidR="0035380A" w:rsidRPr="00B07F66" w:rsidRDefault="0035380A" w:rsidP="007A61DA">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للبرمجة والشراءات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البرمجة وإعداد وختم الصفقات،</w:t>
      </w:r>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تنفيذ الصفقات وانجاز الشراءات</w:t>
      </w:r>
      <w:r w:rsidRPr="00B07F66">
        <w:rPr>
          <w:rFonts w:ascii="Arial" w:hAnsi="Arial" w:cs="Arial"/>
          <w:lang w:eastAsia="en-US" w:bidi="ar-TN"/>
        </w:rPr>
        <w:t>.</w:t>
      </w:r>
    </w:p>
    <w:p w:rsidR="0035380A" w:rsidRPr="00B07F66" w:rsidRDefault="0035380A" w:rsidP="007A61DA">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للتصرف في المخزون والتجهيزات والمعدات وتحتوي على ثلاث </w:t>
      </w:r>
      <w:proofErr w:type="gramStart"/>
      <w:r w:rsidRPr="00B07F66">
        <w:rPr>
          <w:rFonts w:ascii="Arial" w:hAnsi="Arial" w:cs="Arial"/>
          <w:rtl/>
          <w:lang w:eastAsia="en-US" w:bidi="ar-TN"/>
        </w:rPr>
        <w:t>مصالح</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 xml:space="preserve">مصلحة التصرف في المخزون، </w:t>
      </w:r>
    </w:p>
    <w:p w:rsidR="00681A45"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مصلحة التصرف في التجهيزات والمعدات،</w:t>
      </w:r>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التصرف في وسائل النقل</w:t>
      </w:r>
      <w:r w:rsidRPr="00B07F66">
        <w:rPr>
          <w:rFonts w:ascii="Arial" w:hAnsi="Arial" w:cs="Arial"/>
          <w:lang w:eastAsia="en-US" w:bidi="ar-TN"/>
        </w:rPr>
        <w:t xml:space="preserve">. </w:t>
      </w:r>
    </w:p>
    <w:p w:rsidR="0035380A" w:rsidRPr="00B07F66" w:rsidRDefault="0035380A" w:rsidP="007A61DA">
      <w:pPr>
        <w:pStyle w:val="Paragraphedeliste"/>
        <w:numPr>
          <w:ilvl w:val="0"/>
          <w:numId w:val="159"/>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لخلاص النفقات وتحتوي على ثلاث </w:t>
      </w:r>
      <w:proofErr w:type="gramStart"/>
      <w:r w:rsidRPr="00B07F66">
        <w:rPr>
          <w:rFonts w:ascii="Arial" w:hAnsi="Arial" w:cs="Arial"/>
          <w:rtl/>
          <w:lang w:eastAsia="en-US" w:bidi="ar-TN"/>
        </w:rPr>
        <w:t>مصالح</w:t>
      </w:r>
      <w:r w:rsidRPr="00B07F66">
        <w:rPr>
          <w:rFonts w:ascii="Arial" w:hAnsi="Arial" w:cs="Arial"/>
          <w:lang w:eastAsia="en-US" w:bidi="ar-TN"/>
        </w:rPr>
        <w:t xml:space="preserve"> :</w:t>
      </w:r>
      <w:proofErr w:type="gramEnd"/>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خلاص نفقات التأجير،</w:t>
      </w:r>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خلاص النفقات المتعلقة بالهياكل المركزية،</w:t>
      </w:r>
    </w:p>
    <w:p w:rsidR="0035380A" w:rsidRPr="00B07F66" w:rsidRDefault="0035380A" w:rsidP="007A61DA">
      <w:pPr>
        <w:pStyle w:val="Paragraphedeliste"/>
        <w:numPr>
          <w:ilvl w:val="0"/>
          <w:numId w:val="158"/>
        </w:numPr>
        <w:autoSpaceDE w:val="0"/>
        <w:autoSpaceDN w:val="0"/>
        <w:bidi/>
        <w:adjustRightInd w:val="0"/>
        <w:spacing w:before="100" w:beforeAutospacing="1" w:after="0" w:line="240" w:lineRule="auto"/>
        <w:ind w:left="1267"/>
        <w:jc w:val="both"/>
        <w:rPr>
          <w:rFonts w:ascii="Arial" w:hAnsi="Arial" w:cs="Arial"/>
          <w:lang w:eastAsia="en-US" w:bidi="ar-TN"/>
        </w:rPr>
      </w:pPr>
      <w:r w:rsidRPr="00B07F66">
        <w:rPr>
          <w:rFonts w:ascii="Arial" w:hAnsi="Arial" w:cs="Arial"/>
          <w:rtl/>
          <w:lang w:eastAsia="en-US" w:bidi="ar-TN"/>
        </w:rPr>
        <w:t xml:space="preserve">مصلحة إحالة وتفويض </w:t>
      </w:r>
      <w:proofErr w:type="spellStart"/>
      <w:r w:rsidRPr="00B07F66">
        <w:rPr>
          <w:rFonts w:ascii="Arial" w:hAnsi="Arial" w:cs="Arial"/>
          <w:rtl/>
          <w:lang w:eastAsia="en-US" w:bidi="ar-TN"/>
        </w:rPr>
        <w:t>الإعتمادات</w:t>
      </w:r>
      <w:proofErr w:type="spellEnd"/>
      <w:r w:rsidRPr="00B07F66">
        <w:rPr>
          <w:rFonts w:ascii="Arial" w:hAnsi="Arial" w:cs="Arial"/>
          <w:lang w:eastAsia="en-US" w:bidi="ar-TN"/>
        </w:rPr>
        <w:t>.</w:t>
      </w:r>
    </w:p>
    <w:p w:rsidR="00681A45" w:rsidRPr="00B07F66" w:rsidRDefault="00681A45" w:rsidP="00681A45">
      <w:pPr>
        <w:pStyle w:val="Paragraphedeliste"/>
        <w:autoSpaceDE w:val="0"/>
        <w:autoSpaceDN w:val="0"/>
        <w:bidi/>
        <w:adjustRightInd w:val="0"/>
        <w:spacing w:before="100" w:beforeAutospacing="1" w:after="0" w:line="240" w:lineRule="auto"/>
        <w:ind w:left="1267"/>
        <w:jc w:val="both"/>
        <w:rPr>
          <w:rFonts w:ascii="Arial" w:hAnsi="Arial" w:cs="Arial"/>
          <w:rtl/>
          <w:lang w:eastAsia="en-US" w:bidi="ar-TN"/>
        </w:rPr>
      </w:pPr>
    </w:p>
    <w:p w:rsidR="0035380A" w:rsidRPr="00B07F66" w:rsidRDefault="0035380A" w:rsidP="007A61DA">
      <w:pPr>
        <w:pStyle w:val="Paragraphedeliste"/>
        <w:numPr>
          <w:ilvl w:val="0"/>
          <w:numId w:val="156"/>
        </w:numPr>
        <w:autoSpaceDE w:val="0"/>
        <w:autoSpaceDN w:val="0"/>
        <w:bidi/>
        <w:adjustRightInd w:val="0"/>
        <w:spacing w:before="100" w:beforeAutospacing="1" w:after="0" w:line="240" w:lineRule="auto"/>
        <w:ind w:left="700"/>
        <w:jc w:val="both"/>
        <w:rPr>
          <w:rFonts w:ascii="Arial" w:hAnsi="Arial" w:cs="Arial"/>
          <w:b/>
          <w:bCs/>
          <w:lang w:eastAsia="en-US" w:bidi="ar-TN"/>
        </w:rPr>
      </w:pPr>
      <w:r w:rsidRPr="00B07F66">
        <w:rPr>
          <w:rFonts w:ascii="Arial" w:hAnsi="Arial" w:cs="Arial"/>
          <w:b/>
          <w:bCs/>
          <w:rtl/>
          <w:lang w:eastAsia="en-US" w:bidi="ar-TN"/>
        </w:rPr>
        <w:t>مصلحة التوثيق والأرشيف</w:t>
      </w:r>
    </w:p>
    <w:p w:rsidR="004C3CC1" w:rsidRPr="00B07F66" w:rsidRDefault="004C3CC1" w:rsidP="00107F5B">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24 مكرر – أضيف بمقتضى الأمر عدد 2856 لسنة</w:t>
      </w:r>
      <w:r w:rsidR="00107F5B">
        <w:rPr>
          <w:rFonts w:ascii="Arial" w:hAnsi="Arial" w:cs="Arial"/>
          <w:b/>
          <w:bCs/>
          <w:rtl/>
          <w:lang w:eastAsia="en-US" w:bidi="ar-TN"/>
        </w:rPr>
        <w:t xml:space="preserve"> 2011 المؤرخ في 7 أكتوبر 2011 –</w:t>
      </w:r>
      <w:r w:rsidRPr="00B07F66">
        <w:rPr>
          <w:rFonts w:ascii="Arial" w:hAnsi="Arial" w:cs="Arial"/>
          <w:rtl/>
          <w:lang w:eastAsia="en-US" w:bidi="ar-TN"/>
        </w:rPr>
        <w:t xml:space="preserve"> </w:t>
      </w:r>
      <w:r w:rsidRPr="00B07F66">
        <w:rPr>
          <w:rFonts w:ascii="Arial" w:hAnsi="Arial" w:cs="Arial"/>
          <w:b/>
          <w:bCs/>
          <w:rtl/>
          <w:lang w:eastAsia="en-US" w:bidi="ar-TN"/>
        </w:rPr>
        <w:t>إدارة البناءات</w:t>
      </w:r>
      <w:r w:rsidR="00DA1790" w:rsidRPr="00B07F66">
        <w:rPr>
          <w:rFonts w:ascii="Arial" w:hAnsi="Arial" w:cs="Arial"/>
          <w:b/>
          <w:bCs/>
          <w:rtl/>
          <w:lang w:eastAsia="en-US" w:bidi="ar-TN"/>
        </w:rPr>
        <w:t xml:space="preserve"> </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تسهر على التنسيق في ميدان البناء بين مختلف هياكل </w:t>
      </w:r>
      <w:proofErr w:type="gramStart"/>
      <w:r w:rsidRPr="00B07F66">
        <w:rPr>
          <w:rFonts w:ascii="Arial" w:hAnsi="Arial" w:cs="Arial"/>
          <w:rtl/>
          <w:lang w:eastAsia="en-US" w:bidi="ar-TN"/>
        </w:rPr>
        <w:t>الوزارة</w:t>
      </w:r>
      <w:r w:rsidRPr="00B07F66">
        <w:rPr>
          <w:rFonts w:ascii="Arial" w:hAnsi="Arial" w:cs="Arial"/>
          <w:lang w:eastAsia="en-US" w:bidi="ar-TN"/>
        </w:rPr>
        <w:t xml:space="preserve"> </w:t>
      </w:r>
      <w:r w:rsidRPr="00B07F66">
        <w:rPr>
          <w:rFonts w:ascii="Arial" w:hAnsi="Arial" w:cs="Arial"/>
          <w:rtl/>
          <w:lang w:eastAsia="en-US" w:bidi="ar-TN"/>
        </w:rPr>
        <w:t xml:space="preserve"> وهي</w:t>
      </w:r>
      <w:proofErr w:type="gramEnd"/>
      <w:r w:rsidRPr="00B07F66">
        <w:rPr>
          <w:rFonts w:ascii="Arial" w:hAnsi="Arial" w:cs="Arial"/>
          <w:rtl/>
          <w:lang w:eastAsia="en-US" w:bidi="ar-TN"/>
        </w:rPr>
        <w:t xml:space="preserve"> مكلفة خاصة بـ</w:t>
      </w:r>
      <w:r w:rsidRPr="00B07F66">
        <w:rPr>
          <w:rFonts w:ascii="Arial" w:hAnsi="Arial" w:cs="Arial"/>
          <w:lang w:eastAsia="en-US" w:bidi="ar-TN"/>
        </w:rPr>
        <w:t xml:space="preserve"> :</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حصر وإحصاء الملفات العقارية،</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اقتناء العقارات بالتنسيق مع الأطراف المتداخلة،</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برمجة واقتراح </w:t>
      </w:r>
      <w:proofErr w:type="spellStart"/>
      <w:r w:rsidRPr="00B07F66">
        <w:rPr>
          <w:rFonts w:ascii="Arial" w:hAnsi="Arial" w:cs="Arial"/>
          <w:rtl/>
          <w:lang w:eastAsia="en-US" w:bidi="ar-TN"/>
        </w:rPr>
        <w:t>الاقتناءات</w:t>
      </w:r>
      <w:proofErr w:type="spellEnd"/>
      <w:r w:rsidRPr="00B07F66">
        <w:rPr>
          <w:rFonts w:ascii="Arial" w:hAnsi="Arial" w:cs="Arial"/>
          <w:rtl/>
          <w:lang w:eastAsia="en-US" w:bidi="ar-TN"/>
        </w:rPr>
        <w:t xml:space="preserve"> حسب مخططات التهيئة، </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البرامج الوظيفية للبناءات الجديدة،</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تصور ودراسة مشاريع البناء والتوسيع والتهيئة،</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ملفات الصفقات العمومية الخاصة بمشاريع البناء،</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تعهد وصيانة البناءات والتجهيزات التابعة لها،</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إنجاز البناء والتوسيع والتهيئة،</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السهر على السلامة والوقاية من أخطار الحريق والفزع داخل البناءات،</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متابعة برنامج التحكم في الطاقة وإعداد التقارير الدورية؛</w:t>
      </w:r>
      <w:r w:rsidRPr="00B07F66">
        <w:rPr>
          <w:rFonts w:ascii="Arial" w:hAnsi="Arial" w:cs="Arial"/>
          <w:lang w:eastAsia="en-US" w:bidi="ar-TN"/>
        </w:rPr>
        <w:t xml:space="preserve"> </w:t>
      </w:r>
    </w:p>
    <w:p w:rsidR="004C3CC1" w:rsidRPr="00B07F66" w:rsidRDefault="004C3CC1" w:rsidP="007A61DA">
      <w:pPr>
        <w:pStyle w:val="Paragraphedeliste"/>
        <w:numPr>
          <w:ilvl w:val="0"/>
          <w:numId w:val="163"/>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إعداد دورات تكوين في الوقاية والسلامة والتحكم في الطاقة</w:t>
      </w:r>
      <w:r w:rsidRPr="00B07F66">
        <w:rPr>
          <w:rFonts w:ascii="Arial" w:hAnsi="Arial" w:cs="Arial"/>
          <w:lang w:eastAsia="en-US" w:bidi="ar-TN"/>
        </w:rPr>
        <w:t>.</w:t>
      </w:r>
    </w:p>
    <w:p w:rsidR="004C3CC1" w:rsidRPr="00B07F66" w:rsidRDefault="004C3CC1" w:rsidP="004C3CC1">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يشرف على إدارة البناءات إطار بخطة وامتيازات مدير إدارة مركزية</w:t>
      </w:r>
      <w:r w:rsidRPr="00B07F66">
        <w:rPr>
          <w:rFonts w:ascii="Arial" w:hAnsi="Arial" w:cs="Arial"/>
          <w:lang w:eastAsia="en-US" w:bidi="ar-TN"/>
        </w:rPr>
        <w:t>.</w:t>
      </w:r>
    </w:p>
    <w:p w:rsidR="004C3CC1" w:rsidRPr="00B07F66" w:rsidRDefault="004C3CC1" w:rsidP="004C3CC1">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 xml:space="preserve">و تشتمل على إدارتين </w:t>
      </w:r>
      <w:proofErr w:type="gramStart"/>
      <w:r w:rsidRPr="00B07F66">
        <w:rPr>
          <w:rFonts w:ascii="Arial" w:hAnsi="Arial" w:cs="Arial"/>
          <w:rtl/>
          <w:lang w:eastAsia="en-US" w:bidi="ar-TN"/>
        </w:rPr>
        <w:t>فرعيتين</w:t>
      </w:r>
      <w:r w:rsidRPr="00B07F66">
        <w:rPr>
          <w:rFonts w:ascii="Arial" w:hAnsi="Arial" w:cs="Arial"/>
          <w:lang w:eastAsia="en-US" w:bidi="ar-TN"/>
        </w:rPr>
        <w:t xml:space="preserve"> :</w:t>
      </w:r>
      <w:proofErr w:type="gramEnd"/>
    </w:p>
    <w:p w:rsidR="004C3CC1" w:rsidRPr="00B07F66" w:rsidRDefault="004C3CC1" w:rsidP="007A61DA">
      <w:pPr>
        <w:pStyle w:val="Paragraphedeliste"/>
        <w:numPr>
          <w:ilvl w:val="0"/>
          <w:numId w:val="16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 الإدارة الفرعية للبناء والشؤون العقارية وتحتوي على </w:t>
      </w:r>
      <w:proofErr w:type="gramStart"/>
      <w:r w:rsidRPr="00B07F66">
        <w:rPr>
          <w:rFonts w:ascii="Arial" w:hAnsi="Arial" w:cs="Arial"/>
          <w:rtl/>
          <w:lang w:eastAsia="en-US" w:bidi="ar-TN"/>
        </w:rPr>
        <w:t>مصلحتين</w:t>
      </w:r>
      <w:r w:rsidRPr="00B07F66">
        <w:rPr>
          <w:rFonts w:ascii="Arial" w:hAnsi="Arial" w:cs="Arial"/>
          <w:lang w:eastAsia="en-US" w:bidi="ar-TN"/>
        </w:rPr>
        <w:t xml:space="preserve"> :</w:t>
      </w:r>
      <w:proofErr w:type="gramEnd"/>
    </w:p>
    <w:p w:rsidR="004C3CC1" w:rsidRPr="00B07F66" w:rsidRDefault="004C3CC1" w:rsidP="007A61DA">
      <w:pPr>
        <w:pStyle w:val="Paragraphedeliste"/>
        <w:numPr>
          <w:ilvl w:val="0"/>
          <w:numId w:val="16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البناء،</w:t>
      </w:r>
    </w:p>
    <w:p w:rsidR="004C3CC1" w:rsidRPr="00B07F66" w:rsidRDefault="004C3CC1" w:rsidP="007A61DA">
      <w:pPr>
        <w:pStyle w:val="Paragraphedeliste"/>
        <w:numPr>
          <w:ilvl w:val="0"/>
          <w:numId w:val="16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الشؤون العقارية</w:t>
      </w:r>
      <w:r w:rsidRPr="00B07F66">
        <w:rPr>
          <w:rFonts w:ascii="Arial" w:hAnsi="Arial" w:cs="Arial"/>
          <w:lang w:eastAsia="en-US" w:bidi="ar-TN"/>
        </w:rPr>
        <w:t>.</w:t>
      </w:r>
    </w:p>
    <w:p w:rsidR="004C3CC1" w:rsidRPr="00B07F66" w:rsidRDefault="004C3CC1" w:rsidP="007A61DA">
      <w:pPr>
        <w:pStyle w:val="Paragraphedeliste"/>
        <w:numPr>
          <w:ilvl w:val="0"/>
          <w:numId w:val="164"/>
        </w:numPr>
        <w:autoSpaceDE w:val="0"/>
        <w:autoSpaceDN w:val="0"/>
        <w:bidi/>
        <w:adjustRightInd w:val="0"/>
        <w:spacing w:before="100" w:beforeAutospacing="1" w:after="0" w:line="240" w:lineRule="auto"/>
        <w:ind w:left="927"/>
        <w:jc w:val="both"/>
        <w:rPr>
          <w:rFonts w:ascii="Arial" w:hAnsi="Arial" w:cs="Arial"/>
          <w:rtl/>
          <w:lang w:eastAsia="en-US" w:bidi="ar-TN"/>
        </w:rPr>
      </w:pPr>
      <w:r w:rsidRPr="00B07F66">
        <w:rPr>
          <w:rFonts w:ascii="Arial" w:hAnsi="Arial" w:cs="Arial"/>
          <w:rtl/>
          <w:lang w:eastAsia="en-US" w:bidi="ar-TN"/>
        </w:rPr>
        <w:t xml:space="preserve">الإدارة الفرعية للتهيئة والصيانة والتحكم في الطاقة وتشمل ثلاث </w:t>
      </w:r>
      <w:proofErr w:type="gramStart"/>
      <w:r w:rsidRPr="00B07F66">
        <w:rPr>
          <w:rFonts w:ascii="Arial" w:hAnsi="Arial" w:cs="Arial"/>
          <w:rtl/>
          <w:lang w:eastAsia="en-US" w:bidi="ar-TN"/>
        </w:rPr>
        <w:t>مصالح</w:t>
      </w:r>
      <w:r w:rsidRPr="00B07F66">
        <w:rPr>
          <w:rFonts w:ascii="Arial" w:hAnsi="Arial" w:cs="Arial"/>
          <w:lang w:eastAsia="en-US" w:bidi="ar-TN"/>
        </w:rPr>
        <w:t xml:space="preserve"> :</w:t>
      </w:r>
      <w:proofErr w:type="gramEnd"/>
    </w:p>
    <w:p w:rsidR="004C3CC1" w:rsidRPr="00B07F66" w:rsidRDefault="004C3CC1" w:rsidP="007A61DA">
      <w:pPr>
        <w:pStyle w:val="Paragraphedeliste"/>
        <w:numPr>
          <w:ilvl w:val="0"/>
          <w:numId w:val="16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الدراسات المعمارية والفنية،</w:t>
      </w:r>
    </w:p>
    <w:p w:rsidR="004C3CC1" w:rsidRPr="00B07F66" w:rsidRDefault="004C3CC1" w:rsidP="007A61DA">
      <w:pPr>
        <w:pStyle w:val="Paragraphedeliste"/>
        <w:numPr>
          <w:ilvl w:val="0"/>
          <w:numId w:val="16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الأشغال والصيانة،</w:t>
      </w:r>
    </w:p>
    <w:p w:rsidR="004C3CC1" w:rsidRPr="00B07F66" w:rsidRDefault="004C3CC1" w:rsidP="007A61DA">
      <w:pPr>
        <w:pStyle w:val="Paragraphedeliste"/>
        <w:numPr>
          <w:ilvl w:val="0"/>
          <w:numId w:val="165"/>
        </w:numPr>
        <w:autoSpaceDE w:val="0"/>
        <w:autoSpaceDN w:val="0"/>
        <w:bidi/>
        <w:adjustRightInd w:val="0"/>
        <w:spacing w:before="100" w:beforeAutospacing="1" w:after="0" w:line="240" w:lineRule="auto"/>
        <w:ind w:left="1267"/>
        <w:jc w:val="both"/>
        <w:rPr>
          <w:rFonts w:ascii="Arial" w:hAnsi="Arial" w:cs="Arial"/>
          <w:rtl/>
          <w:lang w:eastAsia="en-US" w:bidi="ar-TN"/>
        </w:rPr>
      </w:pPr>
      <w:r w:rsidRPr="00B07F66">
        <w:rPr>
          <w:rFonts w:ascii="Arial" w:hAnsi="Arial" w:cs="Arial"/>
          <w:rtl/>
          <w:lang w:eastAsia="en-US" w:bidi="ar-TN"/>
        </w:rPr>
        <w:t>مصلحة السلامة والتحكم في الطاقة</w:t>
      </w:r>
      <w:r w:rsidRPr="00B07F66">
        <w:rPr>
          <w:rFonts w:ascii="Arial" w:hAnsi="Arial" w:cs="Arial"/>
          <w:lang w:eastAsia="en-US" w:bidi="ar-TN"/>
        </w:rPr>
        <w:t>.</w:t>
      </w:r>
    </w:p>
    <w:p w:rsidR="0035380A" w:rsidRPr="00B07F66" w:rsidRDefault="00621E2A" w:rsidP="00621E2A">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الفصل 25 – المصالح الخارجية لوزارة المالية</w:t>
      </w:r>
    </w:p>
    <w:p w:rsidR="00621E2A" w:rsidRPr="00B07F66" w:rsidRDefault="00621E2A" w:rsidP="00621E2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rtl/>
          <w:lang w:eastAsia="en-US" w:bidi="ar-TN"/>
        </w:rPr>
        <w:t>يقع ضبط تنظيم ومشمولات المصالح الخارجية لوزارة المالية بمقتضى أمر.</w:t>
      </w:r>
    </w:p>
    <w:p w:rsidR="00621E2A" w:rsidRPr="00B07F66" w:rsidRDefault="00621E2A" w:rsidP="00621E2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 xml:space="preserve">الفصل 26 – </w:t>
      </w:r>
      <w:r w:rsidRPr="00B07F66">
        <w:rPr>
          <w:rFonts w:ascii="Arial" w:hAnsi="Arial" w:cs="Arial"/>
          <w:rtl/>
          <w:lang w:eastAsia="en-US" w:bidi="ar-TN"/>
        </w:rPr>
        <w:t>ألغيت كامل الأحكام السابقة المخالفة لهذا الأمر وخاصة الأمر عدد 1135 لسنة 1981 المؤرخ في 9 سبتمبر 1981 مع كامل النصوص المتممة والمنقحة له وكذلك الأمر عدد 820 لسنة 1984 المؤرخ في 2 جويلية 1984 المشار إليهما أعلاه.</w:t>
      </w:r>
    </w:p>
    <w:p w:rsidR="00621E2A" w:rsidRPr="00B07F66" w:rsidRDefault="00621E2A" w:rsidP="00621E2A">
      <w:pPr>
        <w:autoSpaceDE w:val="0"/>
        <w:autoSpaceDN w:val="0"/>
        <w:bidi/>
        <w:adjustRightInd w:val="0"/>
        <w:spacing w:before="100" w:beforeAutospacing="1" w:after="0" w:line="240" w:lineRule="auto"/>
        <w:ind w:left="283"/>
        <w:jc w:val="both"/>
        <w:rPr>
          <w:rFonts w:ascii="Arial" w:hAnsi="Arial" w:cs="Arial"/>
          <w:rtl/>
          <w:lang w:eastAsia="en-US" w:bidi="ar-TN"/>
        </w:rPr>
      </w:pPr>
      <w:r w:rsidRPr="00B07F66">
        <w:rPr>
          <w:rFonts w:ascii="Arial" w:hAnsi="Arial" w:cs="Arial"/>
          <w:b/>
          <w:bCs/>
          <w:rtl/>
          <w:lang w:eastAsia="en-US" w:bidi="ar-TN"/>
        </w:rPr>
        <w:t>الفصل 27 –</w:t>
      </w:r>
      <w:r w:rsidRPr="00B07F66">
        <w:rPr>
          <w:rFonts w:ascii="Arial" w:hAnsi="Arial" w:cs="Arial"/>
          <w:rtl/>
          <w:lang w:eastAsia="en-US" w:bidi="ar-TN"/>
        </w:rPr>
        <w:t xml:space="preserve"> وزير المالية مكلف بتنفيذ هطا الأمر الذي ينشر بالرائد الرسمي للجمهورية التونسية.</w:t>
      </w:r>
    </w:p>
    <w:p w:rsidR="0035380A" w:rsidRDefault="00621E2A" w:rsidP="002B3648">
      <w:pPr>
        <w:autoSpaceDE w:val="0"/>
        <w:autoSpaceDN w:val="0"/>
        <w:bidi/>
        <w:adjustRightInd w:val="0"/>
        <w:spacing w:before="100" w:beforeAutospacing="1" w:after="0" w:line="240" w:lineRule="auto"/>
        <w:ind w:left="283"/>
        <w:jc w:val="both"/>
        <w:rPr>
          <w:rFonts w:ascii="Arial" w:hAnsi="Arial" w:cs="Arial"/>
          <w:b/>
          <w:bCs/>
          <w:rtl/>
          <w:lang w:eastAsia="en-US" w:bidi="ar-TN"/>
        </w:rPr>
      </w:pPr>
      <w:r w:rsidRPr="00B07F66">
        <w:rPr>
          <w:rFonts w:ascii="Arial" w:hAnsi="Arial" w:cs="Arial"/>
          <w:b/>
          <w:bCs/>
          <w:rtl/>
          <w:lang w:eastAsia="en-US" w:bidi="ar-TN"/>
        </w:rPr>
        <w:t xml:space="preserve">تونس في 23 </w:t>
      </w:r>
      <w:proofErr w:type="spellStart"/>
      <w:r w:rsidRPr="00B07F66">
        <w:rPr>
          <w:rFonts w:ascii="Arial" w:hAnsi="Arial" w:cs="Arial"/>
          <w:b/>
          <w:bCs/>
          <w:rtl/>
          <w:lang w:eastAsia="en-US" w:bidi="ar-TN"/>
        </w:rPr>
        <w:t>أفريل</w:t>
      </w:r>
      <w:proofErr w:type="spellEnd"/>
      <w:r w:rsidRPr="00B07F66">
        <w:rPr>
          <w:rFonts w:ascii="Arial" w:hAnsi="Arial" w:cs="Arial"/>
          <w:b/>
          <w:bCs/>
          <w:rtl/>
          <w:lang w:eastAsia="en-US" w:bidi="ar-TN"/>
        </w:rPr>
        <w:t xml:space="preserve"> 1991.</w:t>
      </w:r>
    </w:p>
    <w:p w:rsidR="002B3648" w:rsidRPr="00B07F66" w:rsidRDefault="002B3648" w:rsidP="002B3648">
      <w:pPr>
        <w:autoSpaceDE w:val="0"/>
        <w:autoSpaceDN w:val="0"/>
        <w:bidi/>
        <w:adjustRightInd w:val="0"/>
        <w:spacing w:before="100" w:beforeAutospacing="1" w:after="0" w:line="240" w:lineRule="auto"/>
        <w:ind w:left="283"/>
        <w:jc w:val="both"/>
        <w:rPr>
          <w:rFonts w:ascii="Arial" w:hAnsi="Arial" w:cs="Arial"/>
          <w:b/>
          <w:bCs/>
          <w:lang w:eastAsia="en-US" w:bidi="ar-TN"/>
        </w:rPr>
      </w:pPr>
    </w:p>
    <w:sectPr w:rsidR="002B3648" w:rsidRPr="00B07F66"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176" w:rsidRDefault="00E26176" w:rsidP="008F3F2D">
      <w:r>
        <w:separator/>
      </w:r>
    </w:p>
  </w:endnote>
  <w:endnote w:type="continuationSeparator" w:id="0">
    <w:p w:rsidR="00E26176" w:rsidRDefault="00E26176"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8C" w:rsidRPr="00A91DAC" w:rsidRDefault="00A3718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rsidR="00A3718C" w:rsidRDefault="00A371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50</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p w:rsidR="00A3718C" w:rsidRDefault="00A3718C"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8C" w:rsidRDefault="00A3718C">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3625E">
                      <w:rPr>
                        <w:rFonts w:ascii="Arial" w:hAnsi="Arial" w:cs="Arial"/>
                        <w:noProof/>
                        <w:sz w:val="18"/>
                        <w:szCs w:val="18"/>
                      </w:rPr>
                      <w:t>49</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3625E">
                      <w:rPr>
                        <w:rFonts w:ascii="Arial" w:hAnsi="Arial" w:cs="Arial"/>
                        <w:noProof/>
                        <w:sz w:val="18"/>
                        <w:szCs w:val="18"/>
                      </w:rPr>
                      <w:t>52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176" w:rsidRDefault="00E26176" w:rsidP="00696990">
      <w:pPr>
        <w:bidi/>
        <w:jc w:val="both"/>
      </w:pPr>
      <w:r>
        <w:separator/>
      </w:r>
    </w:p>
  </w:footnote>
  <w:footnote w:type="continuationSeparator" w:id="0">
    <w:p w:rsidR="00E26176" w:rsidRDefault="00E26176" w:rsidP="008F3F2D">
      <w:r>
        <w:continuationSeparator/>
      </w:r>
    </w:p>
  </w:footnote>
  <w:footnote w:id="1">
    <w:p w:rsidR="00A3718C" w:rsidRPr="007A61DA" w:rsidRDefault="00A3718C" w:rsidP="007A61DA">
      <w:pPr>
        <w:pStyle w:val="Notedebasdepage"/>
        <w:bidi/>
        <w:ind w:left="283"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lang w:bidi="ar-TN"/>
        </w:rPr>
        <w:t xml:space="preserve">الفصل الأول – </w:t>
      </w:r>
      <w:proofErr w:type="spellStart"/>
      <w:r w:rsidRPr="007A61DA">
        <w:rPr>
          <w:rFonts w:ascii="Arial" w:hAnsi="Arial" w:cs="Arial"/>
          <w:rtl/>
          <w:lang w:bidi="ar-TN"/>
        </w:rPr>
        <w:t>مطة</w:t>
      </w:r>
      <w:proofErr w:type="spellEnd"/>
      <w:r w:rsidRPr="007A61DA">
        <w:rPr>
          <w:rFonts w:ascii="Arial" w:hAnsi="Arial" w:cs="Arial"/>
          <w:rtl/>
          <w:lang w:bidi="ar-TN"/>
        </w:rPr>
        <w:t xml:space="preserve"> ثالثة جديدة </w:t>
      </w:r>
      <w:proofErr w:type="spellStart"/>
      <w:r w:rsidRPr="007A61DA">
        <w:rPr>
          <w:rFonts w:ascii="Arial" w:hAnsi="Arial" w:cs="Arial"/>
          <w:rtl/>
          <w:lang w:bidi="ar-TN"/>
        </w:rPr>
        <w:t>تقحت</w:t>
      </w:r>
      <w:proofErr w:type="spellEnd"/>
      <w:r w:rsidRPr="007A61DA">
        <w:rPr>
          <w:rFonts w:ascii="Arial" w:hAnsi="Arial" w:cs="Arial"/>
          <w:rtl/>
          <w:lang w:bidi="ar-TN"/>
        </w:rPr>
        <w:t xml:space="preserve"> بمقتضى الأمر عدد 2856 لسنة 2011 المؤرخ في 7 أكتوبر 2011.</w:t>
      </w:r>
    </w:p>
  </w:footnote>
  <w:footnote w:id="2">
    <w:p w:rsidR="00A3718C" w:rsidRPr="007A61DA" w:rsidRDefault="00A3718C" w:rsidP="007A61DA">
      <w:pPr>
        <w:pStyle w:val="Notedebasdepage"/>
        <w:bidi/>
        <w:ind w:left="283"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lang w:bidi="ar-TN"/>
        </w:rPr>
        <w:t xml:space="preserve">الفصل الأول – </w:t>
      </w:r>
      <w:proofErr w:type="spellStart"/>
      <w:r w:rsidRPr="007A61DA">
        <w:rPr>
          <w:rFonts w:ascii="Arial" w:hAnsi="Arial" w:cs="Arial"/>
          <w:rtl/>
          <w:lang w:bidi="ar-TN"/>
        </w:rPr>
        <w:t>مطة</w:t>
      </w:r>
      <w:proofErr w:type="spellEnd"/>
      <w:r w:rsidRPr="007A61DA">
        <w:rPr>
          <w:rFonts w:ascii="Arial" w:hAnsi="Arial" w:cs="Arial"/>
          <w:rtl/>
          <w:lang w:bidi="ar-TN"/>
        </w:rPr>
        <w:t xml:space="preserve"> سادسة أضيفت بمقتضى الأمر عدد 1141 لسنة 2016 مؤرخ في 26 أوت 2016.</w:t>
      </w:r>
    </w:p>
  </w:footnote>
  <w:footnote w:id="3">
    <w:p w:rsidR="00A3718C" w:rsidRPr="007A61DA" w:rsidRDefault="00A3718C" w:rsidP="007A61DA">
      <w:pPr>
        <w:pStyle w:val="Notedebasdepage"/>
        <w:bidi/>
        <w:ind w:left="283" w:hanging="145"/>
        <w:rPr>
          <w:rFonts w:ascii="Arial" w:hAnsi="Arial" w:cs="Arial"/>
          <w:rtl/>
          <w:lang w:bidi="ar-TN"/>
        </w:rPr>
      </w:pPr>
      <w:r w:rsidRPr="007A61DA">
        <w:rPr>
          <w:rFonts w:ascii="Arial" w:hAnsi="Arial" w:cs="Arial"/>
          <w:rtl/>
        </w:rPr>
        <w:t xml:space="preserve"> </w:t>
      </w: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 الفصل 2 – فقرة ثانية جديدة أضيفت بمقتضى الأمر عدد 2856 لسنة 2011 المؤرخ في 7 أكتوبر 2011.</w:t>
      </w:r>
    </w:p>
  </w:footnote>
  <w:footnote w:id="4">
    <w:p w:rsidR="00A3718C" w:rsidRPr="007A61DA" w:rsidRDefault="00A3718C" w:rsidP="007A61DA">
      <w:pPr>
        <w:pStyle w:val="Notedebasdepage"/>
        <w:bidi/>
        <w:ind w:left="283"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الفصل 5 فقرة ثانية أضيفت بمقتضى الامر عدد 1198 لسنة 2007 المؤرخ في 14 ماي 2007.</w:t>
      </w:r>
    </w:p>
  </w:footnote>
  <w:footnote w:id="5">
    <w:p w:rsidR="00A3718C" w:rsidRPr="007A61DA" w:rsidRDefault="00A3718C" w:rsidP="007A61DA">
      <w:pPr>
        <w:pStyle w:val="Notedebasdepage"/>
        <w:bidi/>
        <w:ind w:left="283"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الفصل 5 فقرة ثالثة – أضيفت بمقتضى الأمر عدد 2856 لسنة 2011 المؤرخ في 7 أكتوبر 2011.</w:t>
      </w:r>
    </w:p>
  </w:footnote>
  <w:footnote w:id="6">
    <w:p w:rsidR="00A3718C" w:rsidRPr="007A61DA" w:rsidRDefault="00A3718C" w:rsidP="007A61DA">
      <w:pPr>
        <w:pStyle w:val="Notedebasdepage"/>
        <w:bidi/>
        <w:ind w:left="283"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الفصل 8 فقرة ثانية – أضيفت بمقتضى الأمر عدد 2856 لسنة 2011 المؤرخ في 7 أكتوبر 2011.</w:t>
      </w:r>
    </w:p>
  </w:footnote>
  <w:footnote w:id="7">
    <w:p w:rsidR="00A3718C" w:rsidRPr="007A61DA" w:rsidRDefault="00A3718C"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lang w:bidi="ar-TN"/>
        </w:rPr>
        <w:t xml:space="preserve">الفصل 19 (جديد) – فقرة 1 جديدة – </w:t>
      </w:r>
      <w:bookmarkStart w:id="0" w:name="_Hlk497389997"/>
      <w:r w:rsidRPr="007A61DA">
        <w:rPr>
          <w:rFonts w:ascii="Arial" w:hAnsi="Arial" w:cs="Arial"/>
          <w:rtl/>
          <w:lang w:bidi="ar-TN"/>
        </w:rPr>
        <w:t>نقحت بمقتضى الأمر الحكومي عدد 1155 لسنة 2017 المؤرّخ في 27 أكتوبر 2017.</w:t>
      </w:r>
      <w:bookmarkEnd w:id="0"/>
    </w:p>
  </w:footnote>
  <w:footnote w:id="8">
    <w:p w:rsidR="00B146B4" w:rsidRPr="007A61DA" w:rsidRDefault="00A3718C" w:rsidP="007A61DA">
      <w:pPr>
        <w:pStyle w:val="Notedebasdepage"/>
        <w:bidi/>
        <w:ind w:hanging="145"/>
        <w:rPr>
          <w:rFonts w:ascii="Arial" w:hAnsi="Arial" w:cs="Arial"/>
          <w:rtl/>
        </w:rPr>
      </w:pPr>
      <w:r w:rsidRPr="007A61DA">
        <w:rPr>
          <w:rStyle w:val="Appelnotedebasdep"/>
          <w:rFonts w:ascii="Arial" w:hAnsi="Arial" w:cs="Arial"/>
        </w:rPr>
        <w:footnoteRef/>
      </w:r>
      <w:r w:rsidRPr="007A61DA">
        <w:rPr>
          <w:rFonts w:ascii="Arial" w:hAnsi="Arial" w:cs="Arial"/>
        </w:rPr>
        <w:t xml:space="preserve"> </w:t>
      </w:r>
      <w:r w:rsidR="00290BE4" w:rsidRPr="007A61DA">
        <w:rPr>
          <w:rFonts w:ascii="Arial" w:hAnsi="Arial" w:cs="Arial"/>
          <w:rtl/>
        </w:rPr>
        <w:t>الفصل 19 (جديد)</w:t>
      </w:r>
      <w:r w:rsidR="00B146B4" w:rsidRPr="007A61DA">
        <w:rPr>
          <w:rFonts w:ascii="Arial" w:hAnsi="Arial" w:cs="Arial"/>
          <w:rtl/>
        </w:rPr>
        <w:t xml:space="preserve"> – عوضت عبارة "الصلح القضائي" بعبارة "المصالحة الجبائية"</w:t>
      </w:r>
    </w:p>
    <w:p w:rsidR="00290BE4" w:rsidRPr="007A61DA" w:rsidRDefault="00290BE4" w:rsidP="007A61DA">
      <w:pPr>
        <w:pStyle w:val="Notedebasdepage"/>
        <w:bidi/>
        <w:ind w:hanging="145"/>
        <w:rPr>
          <w:rFonts w:ascii="Arial" w:hAnsi="Arial" w:cs="Arial"/>
          <w:rtl/>
          <w:lang w:eastAsia="en-US" w:bidi="ar-TN"/>
        </w:rPr>
      </w:pPr>
    </w:p>
  </w:footnote>
  <w:footnote w:id="9">
    <w:p w:rsidR="00A47278" w:rsidRPr="007A61DA" w:rsidRDefault="00A47278"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الفصل 19 (جديد) - الفقرة 2 </w:t>
      </w:r>
      <w:r w:rsidRPr="007A61DA">
        <w:rPr>
          <w:rFonts w:ascii="Arial" w:hAnsi="Arial" w:cs="Arial"/>
          <w:rtl/>
          <w:lang w:eastAsia="en-US" w:bidi="ar-TN"/>
        </w:rPr>
        <w:t xml:space="preserve">– </w:t>
      </w:r>
      <w:proofErr w:type="spellStart"/>
      <w:r w:rsidRPr="007A61DA">
        <w:rPr>
          <w:rFonts w:ascii="Arial" w:hAnsi="Arial" w:cs="Arial"/>
          <w:rtl/>
          <w:lang w:eastAsia="en-US" w:bidi="ar-TN"/>
        </w:rPr>
        <w:t>مطّة</w:t>
      </w:r>
      <w:proofErr w:type="spellEnd"/>
      <w:r w:rsidRPr="007A61DA">
        <w:rPr>
          <w:rFonts w:ascii="Arial" w:hAnsi="Arial" w:cs="Arial"/>
          <w:rtl/>
          <w:lang w:eastAsia="en-US" w:bidi="ar-TN"/>
        </w:rPr>
        <w:t xml:space="preserve"> جديدة – </w:t>
      </w:r>
      <w:r w:rsidRPr="007A61DA">
        <w:rPr>
          <w:rFonts w:ascii="Arial" w:hAnsi="Arial" w:cs="Arial"/>
          <w:rtl/>
          <w:lang w:bidi="ar-TN"/>
        </w:rPr>
        <w:t>أضيفت بمقتضى الأمر الحكومي عدد 1155 لسنة 2017 المؤرّخ في 27 أكتوبر 2017</w:t>
      </w:r>
      <w:r w:rsidR="00860631" w:rsidRPr="007A61DA">
        <w:rPr>
          <w:rFonts w:ascii="Arial" w:hAnsi="Arial" w:cs="Arial"/>
          <w:rtl/>
          <w:lang w:bidi="ar-TN"/>
        </w:rPr>
        <w:t>.</w:t>
      </w:r>
    </w:p>
  </w:footnote>
  <w:footnote w:id="10">
    <w:p w:rsidR="00B146B4" w:rsidRPr="007A61DA" w:rsidRDefault="00B146B4"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tl/>
        </w:rPr>
        <w:t xml:space="preserve"> الفصل 19 (جديد) - الفقرة 2 </w:t>
      </w:r>
      <w:proofErr w:type="gramStart"/>
      <w:r w:rsidRPr="007A61DA">
        <w:rPr>
          <w:rFonts w:ascii="Arial" w:hAnsi="Arial" w:cs="Arial"/>
          <w:rtl/>
          <w:lang w:eastAsia="en-US" w:bidi="ar-TN"/>
        </w:rPr>
        <w:t xml:space="preserve">– </w:t>
      </w:r>
      <w:r w:rsidRPr="007A61DA">
        <w:rPr>
          <w:rFonts w:ascii="Arial" w:hAnsi="Arial" w:cs="Arial"/>
        </w:rPr>
        <w:t xml:space="preserve"> </w:t>
      </w:r>
      <w:r w:rsidRPr="007A61DA">
        <w:rPr>
          <w:rFonts w:ascii="Arial" w:hAnsi="Arial" w:cs="Arial"/>
          <w:rtl/>
        </w:rPr>
        <w:t>نقطة</w:t>
      </w:r>
      <w:proofErr w:type="gramEnd"/>
      <w:r w:rsidRPr="007A61DA">
        <w:rPr>
          <w:rFonts w:ascii="Arial" w:hAnsi="Arial" w:cs="Arial"/>
          <w:rtl/>
        </w:rPr>
        <w:t xml:space="preserve"> "أ" جديدة – نقحت بمقتضى الأمر الحكومي عدد 1155 لسنة 2017 المؤرّخ في 27 أكتوبر 2017.</w:t>
      </w:r>
    </w:p>
  </w:footnote>
  <w:footnote w:id="11">
    <w:p w:rsidR="00B146B4" w:rsidRPr="007A61DA" w:rsidRDefault="00B146B4"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الفصل 19 (جديد) - الفقرة 2 </w:t>
      </w:r>
      <w:proofErr w:type="gramStart"/>
      <w:r w:rsidRPr="007A61DA">
        <w:rPr>
          <w:rFonts w:ascii="Arial" w:hAnsi="Arial" w:cs="Arial"/>
          <w:rtl/>
          <w:lang w:eastAsia="en-US" w:bidi="ar-TN"/>
        </w:rPr>
        <w:t xml:space="preserve">– </w:t>
      </w:r>
      <w:r w:rsidRPr="007A61DA">
        <w:rPr>
          <w:rFonts w:ascii="Arial" w:hAnsi="Arial" w:cs="Arial"/>
        </w:rPr>
        <w:t xml:space="preserve"> </w:t>
      </w:r>
      <w:r w:rsidRPr="007A61DA">
        <w:rPr>
          <w:rFonts w:ascii="Arial" w:hAnsi="Arial" w:cs="Arial"/>
          <w:rtl/>
        </w:rPr>
        <w:t>نقطة</w:t>
      </w:r>
      <w:proofErr w:type="gramEnd"/>
      <w:r w:rsidRPr="007A61DA">
        <w:rPr>
          <w:rFonts w:ascii="Arial" w:hAnsi="Arial" w:cs="Arial"/>
          <w:rtl/>
        </w:rPr>
        <w:t xml:space="preserve"> "ب" جديدة – نقحت بمقتضى الأمر الحكومي عدد 1155 لسنة 2017 المؤرّخ في 27 أكتوبر 2017.</w:t>
      </w:r>
    </w:p>
  </w:footnote>
  <w:footnote w:id="12">
    <w:p w:rsidR="00225028" w:rsidRPr="007A61DA" w:rsidRDefault="00225028"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الفصل 19 (جديد) - الفقرة 2 </w:t>
      </w:r>
      <w:r w:rsidRPr="007A61DA">
        <w:rPr>
          <w:rFonts w:ascii="Arial" w:hAnsi="Arial" w:cs="Arial"/>
          <w:rtl/>
          <w:lang w:eastAsia="en-US" w:bidi="ar-TN"/>
        </w:rPr>
        <w:t xml:space="preserve">– فقرة "د" جديدة – </w:t>
      </w:r>
      <w:r w:rsidRPr="007A61DA">
        <w:rPr>
          <w:rFonts w:ascii="Arial" w:hAnsi="Arial" w:cs="Arial"/>
          <w:rtl/>
          <w:lang w:bidi="ar-TN"/>
        </w:rPr>
        <w:t>أضيفت بمقتضى الأمر الحكومي عدد 1155 لسنة 2017 المؤرّخ في 27 أكتوبر 2017</w:t>
      </w:r>
      <w:r w:rsidR="00860631" w:rsidRPr="007A61DA">
        <w:rPr>
          <w:rFonts w:ascii="Arial" w:hAnsi="Arial" w:cs="Arial"/>
          <w:rtl/>
          <w:lang w:bidi="ar-TN"/>
        </w:rPr>
        <w:t>.</w:t>
      </w:r>
    </w:p>
  </w:footnote>
  <w:footnote w:id="13">
    <w:p w:rsidR="00253749" w:rsidRPr="007A61DA" w:rsidRDefault="00253749"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00F74E39" w:rsidRPr="007A61DA">
        <w:rPr>
          <w:rFonts w:ascii="Arial" w:hAnsi="Arial" w:cs="Arial"/>
          <w:rtl/>
        </w:rPr>
        <w:t xml:space="preserve">عوّضت عبارة "على المستوى الوطني" بعبارة "على كامل تراب الجمهورية وبصرف النّظر عن اختصاص المصالح الخارجية للإدارة العامّة للأداءات" </w:t>
      </w:r>
      <w:r w:rsidR="00F74E39" w:rsidRPr="007A61DA">
        <w:rPr>
          <w:rFonts w:ascii="Arial" w:hAnsi="Arial" w:cs="Arial"/>
          <w:rtl/>
          <w:lang w:bidi="ar-TN"/>
        </w:rPr>
        <w:t>بمقتضى الأمر الحكومي عدد 1155 لسنة 2017 المؤرّخ في 27 أكتوبر 2017.</w:t>
      </w:r>
    </w:p>
  </w:footnote>
  <w:footnote w:id="14">
    <w:p w:rsidR="009A5DB9" w:rsidRPr="007A61DA" w:rsidRDefault="009A5DB9"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lang w:bidi="ar-TN"/>
        </w:rPr>
        <w:t xml:space="preserve"> </w:t>
      </w:r>
      <w:r w:rsidRPr="007A61DA">
        <w:rPr>
          <w:rFonts w:ascii="Arial" w:hAnsi="Arial" w:cs="Arial"/>
          <w:rtl/>
        </w:rPr>
        <w:t xml:space="preserve">الفصل 19 (جديد) - الفقرة 5 </w:t>
      </w:r>
      <w:r w:rsidRPr="007A61DA">
        <w:rPr>
          <w:rFonts w:ascii="Arial" w:hAnsi="Arial" w:cs="Arial"/>
          <w:rtl/>
          <w:lang w:eastAsia="en-US" w:bidi="ar-TN"/>
        </w:rPr>
        <w:t xml:space="preserve">– </w:t>
      </w:r>
      <w:proofErr w:type="spellStart"/>
      <w:r w:rsidRPr="007A61DA">
        <w:rPr>
          <w:rFonts w:ascii="Arial" w:hAnsi="Arial" w:cs="Arial"/>
          <w:rtl/>
          <w:lang w:eastAsia="en-US" w:bidi="ar-TN"/>
        </w:rPr>
        <w:t>مطّة</w:t>
      </w:r>
      <w:proofErr w:type="spellEnd"/>
      <w:r w:rsidRPr="007A61DA">
        <w:rPr>
          <w:rFonts w:ascii="Arial" w:hAnsi="Arial" w:cs="Arial"/>
          <w:rtl/>
          <w:lang w:eastAsia="en-US" w:bidi="ar-TN"/>
        </w:rPr>
        <w:t xml:space="preserve"> 9 جديدة – </w:t>
      </w:r>
      <w:r w:rsidRPr="007A61DA">
        <w:rPr>
          <w:rFonts w:ascii="Arial" w:hAnsi="Arial" w:cs="Arial"/>
          <w:rtl/>
          <w:lang w:bidi="ar-TN"/>
        </w:rPr>
        <w:t>نقحت بمقتضى الأمر الحكومي عدد 1155 لسنة 2017 المؤرّخ في 27 أكتوبر 2017.</w:t>
      </w:r>
    </w:p>
  </w:footnote>
  <w:footnote w:id="15">
    <w:p w:rsidR="009A5DB9" w:rsidRPr="007A61DA" w:rsidRDefault="009A5DB9"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الفصل 19 (جديد) - الفقرة 5 </w:t>
      </w:r>
      <w:r w:rsidRPr="007A61DA">
        <w:rPr>
          <w:rFonts w:ascii="Arial" w:hAnsi="Arial" w:cs="Arial"/>
          <w:rtl/>
          <w:lang w:eastAsia="en-US" w:bidi="ar-TN"/>
        </w:rPr>
        <w:t xml:space="preserve">– </w:t>
      </w:r>
      <w:proofErr w:type="spellStart"/>
      <w:r w:rsidRPr="007A61DA">
        <w:rPr>
          <w:rFonts w:ascii="Arial" w:hAnsi="Arial" w:cs="Arial"/>
          <w:rtl/>
          <w:lang w:eastAsia="en-US" w:bidi="ar-TN"/>
        </w:rPr>
        <w:t>مطّة</w:t>
      </w:r>
      <w:proofErr w:type="spellEnd"/>
      <w:r w:rsidRPr="007A61DA">
        <w:rPr>
          <w:rFonts w:ascii="Arial" w:hAnsi="Arial" w:cs="Arial"/>
          <w:rtl/>
          <w:lang w:eastAsia="en-US" w:bidi="ar-TN"/>
        </w:rPr>
        <w:t xml:space="preserve"> 10 جديدة – </w:t>
      </w:r>
      <w:r w:rsidRPr="007A61DA">
        <w:rPr>
          <w:rFonts w:ascii="Arial" w:hAnsi="Arial" w:cs="Arial"/>
          <w:rtl/>
          <w:lang w:bidi="ar-TN"/>
        </w:rPr>
        <w:t>نقحت بمقتضى الأمر الحكومي عدد 1155 لسنة 2017 المؤرّخ في 27 أكتوبر 2017.</w:t>
      </w:r>
    </w:p>
  </w:footnote>
  <w:footnote w:id="16">
    <w:p w:rsidR="009A5DB9" w:rsidRPr="007A61DA" w:rsidRDefault="009A5DB9"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الفصل 19 (جديد) - الفقرة 5 </w:t>
      </w:r>
      <w:r w:rsidRPr="007A61DA">
        <w:rPr>
          <w:rFonts w:ascii="Arial" w:hAnsi="Arial" w:cs="Arial"/>
          <w:rtl/>
          <w:lang w:eastAsia="en-US" w:bidi="ar-TN"/>
        </w:rPr>
        <w:t xml:space="preserve">– </w:t>
      </w:r>
      <w:proofErr w:type="spellStart"/>
      <w:r w:rsidRPr="007A61DA">
        <w:rPr>
          <w:rFonts w:ascii="Arial" w:hAnsi="Arial" w:cs="Arial"/>
          <w:rtl/>
          <w:lang w:eastAsia="en-US" w:bidi="ar-TN"/>
        </w:rPr>
        <w:t>مطّة</w:t>
      </w:r>
      <w:proofErr w:type="spellEnd"/>
      <w:r w:rsidRPr="007A61DA">
        <w:rPr>
          <w:rFonts w:ascii="Arial" w:hAnsi="Arial" w:cs="Arial"/>
          <w:rtl/>
          <w:lang w:eastAsia="en-US" w:bidi="ar-TN"/>
        </w:rPr>
        <w:t xml:space="preserve"> 11 جديدة – </w:t>
      </w:r>
      <w:r w:rsidRPr="007A61DA">
        <w:rPr>
          <w:rFonts w:ascii="Arial" w:hAnsi="Arial" w:cs="Arial"/>
          <w:rtl/>
          <w:lang w:bidi="ar-TN"/>
        </w:rPr>
        <w:t>نقحت بمقتضى الأمر الحكومي عدد 1155 لسنة 2017 المؤرّخ في 27 أكتوبر 2017.</w:t>
      </w:r>
    </w:p>
  </w:footnote>
  <w:footnote w:id="17">
    <w:p w:rsidR="007A61DA" w:rsidRPr="007A61DA" w:rsidRDefault="007A61DA"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عوّضت عبارة "ثلاثة (3)" بعبارة "خمسة (5)" </w:t>
      </w:r>
      <w:r w:rsidRPr="007A61DA">
        <w:rPr>
          <w:rFonts w:ascii="Arial" w:hAnsi="Arial" w:cs="Arial"/>
          <w:rtl/>
          <w:lang w:bidi="ar-TN"/>
        </w:rPr>
        <w:t>بمقتضى الأمر الحكومي عدد 1155 لسنة 2017 المؤرّخ في 27 أكتوبر 2017.</w:t>
      </w:r>
    </w:p>
  </w:footnote>
  <w:footnote w:id="18">
    <w:p w:rsidR="00481CAC" w:rsidRPr="007A61DA" w:rsidRDefault="00481CAC"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الفصل 19 (جديد) - الفقرة 5 </w:t>
      </w:r>
      <w:r w:rsidRPr="007A61DA">
        <w:rPr>
          <w:rFonts w:ascii="Arial" w:hAnsi="Arial" w:cs="Arial"/>
          <w:rtl/>
          <w:lang w:eastAsia="en-US" w:bidi="ar-TN"/>
        </w:rPr>
        <w:t xml:space="preserve">– فقرة "د" جديدة – </w:t>
      </w:r>
      <w:r w:rsidRPr="007A61DA">
        <w:rPr>
          <w:rFonts w:ascii="Arial" w:hAnsi="Arial" w:cs="Arial"/>
          <w:rtl/>
          <w:lang w:bidi="ar-TN"/>
        </w:rPr>
        <w:t>نقحت بمقتضى الأمر الحكومي عدد 1155 لسنة 2017 المؤرّخ في 27 أكتوبر 2017.</w:t>
      </w:r>
    </w:p>
  </w:footnote>
  <w:footnote w:id="19">
    <w:p w:rsidR="00A3718C" w:rsidRPr="007A61DA" w:rsidRDefault="00A3718C" w:rsidP="007A61DA">
      <w:pPr>
        <w:pStyle w:val="Notedebasdepage"/>
        <w:bidi/>
        <w:ind w:left="283"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lang w:bidi="ar-TN"/>
        </w:rPr>
        <w:t>الفصل 19</w:t>
      </w:r>
      <w:proofErr w:type="gramStart"/>
      <w:r w:rsidRPr="007A61DA">
        <w:rPr>
          <w:rFonts w:ascii="Arial" w:hAnsi="Arial" w:cs="Arial"/>
          <w:rtl/>
          <w:lang w:bidi="ar-TN"/>
        </w:rPr>
        <w:t>-  فقرة</w:t>
      </w:r>
      <w:proofErr w:type="gramEnd"/>
      <w:r w:rsidRPr="007A61DA">
        <w:rPr>
          <w:rFonts w:ascii="Arial" w:hAnsi="Arial" w:cs="Arial"/>
          <w:rtl/>
          <w:lang w:bidi="ar-TN"/>
        </w:rPr>
        <w:t xml:space="preserve"> 10 جديدة أضيفت بمقتضى الأمر عدد 2856 لسنة 2011 المؤرخ في 7 أكتوبر 2011.</w:t>
      </w:r>
    </w:p>
  </w:footnote>
  <w:footnote w:id="20">
    <w:p w:rsidR="00860631" w:rsidRPr="007A61DA" w:rsidRDefault="00860631" w:rsidP="007A61DA">
      <w:pPr>
        <w:pStyle w:val="Notedebasdepage"/>
        <w:bidi/>
        <w:ind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الفصل 19 (جديد) - الفقرة 11 جديدة </w:t>
      </w:r>
      <w:r w:rsidRPr="007A61DA">
        <w:rPr>
          <w:rFonts w:ascii="Arial" w:hAnsi="Arial" w:cs="Arial"/>
          <w:rtl/>
          <w:lang w:eastAsia="en-US" w:bidi="ar-TN"/>
        </w:rPr>
        <w:t xml:space="preserve">– </w:t>
      </w:r>
      <w:r w:rsidRPr="007A61DA">
        <w:rPr>
          <w:rFonts w:ascii="Arial" w:hAnsi="Arial" w:cs="Arial"/>
          <w:rtl/>
          <w:lang w:bidi="ar-TN"/>
        </w:rPr>
        <w:t>أضيفت بمقتضى الأمر الحكومي عدد 1155 لسنة 2017 المؤرّخ في 27 أكتوبر 2017.</w:t>
      </w:r>
    </w:p>
  </w:footnote>
  <w:footnote w:id="21">
    <w:p w:rsidR="00B14A1C" w:rsidRPr="00B14A1C" w:rsidRDefault="00B14A1C" w:rsidP="00B14A1C">
      <w:pPr>
        <w:pStyle w:val="Notedebasdepage"/>
        <w:bidi/>
        <w:ind w:left="283"/>
        <w:jc w:val="both"/>
        <w:rPr>
          <w:rFonts w:hint="cs"/>
          <w:rtl/>
          <w:lang w:bidi="ar-TN"/>
        </w:rPr>
      </w:pPr>
      <w:r>
        <w:rPr>
          <w:rStyle w:val="Appelnotedebasdep"/>
        </w:rPr>
        <w:footnoteRef/>
      </w:r>
      <w:r>
        <w:t xml:space="preserve"> </w:t>
      </w:r>
      <w:r>
        <w:rPr>
          <w:rFonts w:hint="cs"/>
          <w:rtl/>
          <w:lang w:bidi="ar-TN"/>
        </w:rPr>
        <w:t xml:space="preserve">الفصل 19(جديد) فقرة 12 جديدة نقحت بمقتضى </w:t>
      </w:r>
      <w:hyperlink r:id="rId1" w:history="1">
        <w:r w:rsidRPr="00B14A1C">
          <w:rPr>
            <w:rStyle w:val="Lienhypertexte"/>
            <w:rFonts w:hint="cs"/>
            <w:rtl/>
            <w:lang w:bidi="ar-TN"/>
          </w:rPr>
          <w:t>الأمر الحكومي عدد 491 لسنة 2019 المؤرخ في 10 جوان 2019</w:t>
        </w:r>
      </w:hyperlink>
    </w:p>
  </w:footnote>
  <w:footnote w:id="22">
    <w:p w:rsidR="00860631" w:rsidRPr="007A61DA" w:rsidRDefault="00860631" w:rsidP="002B7993">
      <w:pPr>
        <w:pStyle w:val="Notedebasdepage"/>
        <w:bidi/>
        <w:ind w:left="428" w:hanging="145"/>
        <w:rPr>
          <w:rFonts w:ascii="Arial" w:hAnsi="Arial" w:cs="Arial"/>
          <w:rtl/>
          <w:lang w:bidi="ar-TN"/>
        </w:rPr>
      </w:pPr>
      <w:r w:rsidRPr="007A61DA">
        <w:rPr>
          <w:rStyle w:val="Appelnotedebasdep"/>
          <w:rFonts w:ascii="Arial" w:hAnsi="Arial" w:cs="Arial"/>
        </w:rPr>
        <w:footnoteRef/>
      </w:r>
      <w:r w:rsidRPr="007A61DA">
        <w:rPr>
          <w:rFonts w:ascii="Arial" w:hAnsi="Arial" w:cs="Arial"/>
          <w:rtl/>
        </w:rPr>
        <w:t xml:space="preserve">الفصل 19 (جديد) - الفقرة 13 جديدة </w:t>
      </w:r>
      <w:r w:rsidRPr="007A61DA">
        <w:rPr>
          <w:rFonts w:ascii="Arial" w:hAnsi="Arial" w:cs="Arial"/>
          <w:rtl/>
          <w:lang w:eastAsia="en-US" w:bidi="ar-TN"/>
        </w:rPr>
        <w:t xml:space="preserve">– </w:t>
      </w:r>
      <w:r w:rsidRPr="007A61DA">
        <w:rPr>
          <w:rFonts w:ascii="Arial" w:hAnsi="Arial" w:cs="Arial"/>
          <w:rtl/>
          <w:lang w:bidi="ar-TN"/>
        </w:rPr>
        <w:t>أضيفت بمقتضى الأمر الحكومي عدد 1155 لسنة 2017 المؤرّخ في 27 أكتوبر 2017.</w:t>
      </w:r>
    </w:p>
    <w:p w:rsidR="00860631" w:rsidRPr="007A61DA" w:rsidRDefault="00860631" w:rsidP="007A61DA">
      <w:pPr>
        <w:pStyle w:val="Notedebasdepage"/>
        <w:bidi/>
        <w:ind w:hanging="145"/>
        <w:rPr>
          <w:rFonts w:ascii="Arial" w:hAnsi="Arial" w:cs="Arial"/>
          <w:rtl/>
          <w:lang w:bidi="ar-TN"/>
        </w:rPr>
      </w:pPr>
    </w:p>
  </w:footnote>
  <w:footnote w:id="23">
    <w:p w:rsidR="00B14A1C" w:rsidRDefault="00B14A1C" w:rsidP="00B14A1C">
      <w:pPr>
        <w:pStyle w:val="Notedebasdepage"/>
        <w:bidi/>
        <w:ind w:left="283"/>
        <w:jc w:val="both"/>
        <w:rPr>
          <w:rFonts w:hint="cs"/>
          <w:rtl/>
          <w:lang w:bidi="ar-TN"/>
        </w:rPr>
      </w:pPr>
      <w:r>
        <w:rPr>
          <w:rStyle w:val="Appelnotedebasdep"/>
        </w:rPr>
        <w:footnoteRef/>
      </w:r>
      <w:r>
        <w:t xml:space="preserve"> </w:t>
      </w:r>
      <w:r>
        <w:rPr>
          <w:rFonts w:hint="cs"/>
          <w:rtl/>
        </w:rPr>
        <w:t xml:space="preserve">الفصل 19 (جديد) فقرة 14 جديدة </w:t>
      </w:r>
      <w:r>
        <w:rPr>
          <w:rtl/>
        </w:rPr>
        <w:t>–</w:t>
      </w:r>
      <w:r>
        <w:rPr>
          <w:rFonts w:hint="cs"/>
          <w:rtl/>
        </w:rPr>
        <w:t xml:space="preserve"> أضيفت بمقتضى الامر الحكومي عدد 491 لسنة 2019 المؤرخ في 10 جوان 2019</w:t>
      </w:r>
    </w:p>
  </w:footnote>
  <w:footnote w:id="24">
    <w:p w:rsidR="00B14A1C" w:rsidRPr="00B14A1C" w:rsidRDefault="00B14A1C" w:rsidP="00B14A1C">
      <w:pPr>
        <w:pStyle w:val="Notedebasdepage"/>
        <w:bidi/>
        <w:ind w:left="283"/>
        <w:jc w:val="both"/>
        <w:rPr>
          <w:rFonts w:hint="cs"/>
          <w:rtl/>
          <w:lang w:bidi="ar-TN"/>
        </w:rPr>
      </w:pPr>
      <w:r>
        <w:rPr>
          <w:rStyle w:val="Appelnotedebasdep"/>
        </w:rPr>
        <w:footnoteRef/>
      </w:r>
      <w:r>
        <w:t xml:space="preserve"> </w:t>
      </w:r>
      <w:r>
        <w:rPr>
          <w:rFonts w:hint="cs"/>
          <w:rtl/>
        </w:rPr>
        <w:t xml:space="preserve">الفصل 19 (جديد)فقرة 15 جديدة </w:t>
      </w:r>
      <w:proofErr w:type="gramStart"/>
      <w:r>
        <w:rPr>
          <w:rtl/>
        </w:rPr>
        <w:t>–</w:t>
      </w:r>
      <w:r>
        <w:rPr>
          <w:rFonts w:hint="cs"/>
          <w:rtl/>
        </w:rPr>
        <w:t xml:space="preserve">  </w:t>
      </w:r>
      <w:r>
        <w:rPr>
          <w:rFonts w:hint="cs"/>
          <w:rtl/>
        </w:rPr>
        <w:t>أضيفت</w:t>
      </w:r>
      <w:proofErr w:type="gramEnd"/>
      <w:r>
        <w:rPr>
          <w:rFonts w:hint="cs"/>
          <w:rtl/>
        </w:rPr>
        <w:t xml:space="preserve"> بمقتضى الامر الحكومي عدد 491 لسنة 2019 المؤرخ في 10 جوان 2019</w:t>
      </w:r>
      <w:bookmarkStart w:id="1" w:name="_GoBack"/>
      <w:bookmarkEnd w:id="1"/>
    </w:p>
  </w:footnote>
  <w:footnote w:id="25">
    <w:p w:rsidR="00A3718C" w:rsidRPr="007A61DA" w:rsidRDefault="00A3718C" w:rsidP="007A61DA">
      <w:pPr>
        <w:pStyle w:val="Notedebasdepage"/>
        <w:bidi/>
        <w:ind w:left="283"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proofErr w:type="spellStart"/>
      <w:r w:rsidRPr="007A61DA">
        <w:rPr>
          <w:rFonts w:ascii="Arial" w:hAnsi="Arial" w:cs="Arial"/>
          <w:rtl/>
        </w:rPr>
        <w:t>إدراة</w:t>
      </w:r>
      <w:proofErr w:type="spellEnd"/>
      <w:r w:rsidRPr="007A61DA">
        <w:rPr>
          <w:rFonts w:ascii="Arial" w:hAnsi="Arial" w:cs="Arial"/>
          <w:rtl/>
        </w:rPr>
        <w:t xml:space="preserve"> الإعلام والإرشاد عوضت بـوحدة التنظيم والتنسيق والاتصال بمقتضى الأمر عدد 2856 لسنة 2011 المؤرخ في 7 أكتوبر 2011.</w:t>
      </w:r>
    </w:p>
  </w:footnote>
  <w:footnote w:id="26">
    <w:p w:rsidR="00A3718C" w:rsidRPr="007A61DA" w:rsidRDefault="00A3718C" w:rsidP="007A61DA">
      <w:pPr>
        <w:pStyle w:val="Notedebasdepage"/>
        <w:bidi/>
        <w:ind w:left="283"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rPr>
        <w:t xml:space="preserve">  الفصل 21 (جديد) – ألغيت النقطة 3 من الفقرة الفرعية أ من الفقرة 5  </w:t>
      </w:r>
    </w:p>
  </w:footnote>
  <w:footnote w:id="27">
    <w:p w:rsidR="00A3718C" w:rsidRPr="007A61DA" w:rsidRDefault="00A3718C" w:rsidP="002B7993">
      <w:pPr>
        <w:pStyle w:val="Notedebasdepage"/>
        <w:bidi/>
        <w:ind w:left="428" w:hanging="145"/>
        <w:rPr>
          <w:rFonts w:ascii="Arial" w:hAnsi="Arial" w:cs="Arial"/>
          <w:rtl/>
          <w:lang w:bidi="ar-TN"/>
        </w:rPr>
      </w:pPr>
      <w:r w:rsidRPr="007A61DA">
        <w:rPr>
          <w:rStyle w:val="Appelnotedebasdep"/>
          <w:rFonts w:ascii="Arial" w:hAnsi="Arial" w:cs="Arial"/>
        </w:rPr>
        <w:footnoteRef/>
      </w:r>
      <w:r w:rsidRPr="007A61DA">
        <w:rPr>
          <w:rFonts w:ascii="Arial" w:hAnsi="Arial" w:cs="Arial"/>
        </w:rPr>
        <w:t xml:space="preserve"> </w:t>
      </w:r>
      <w:r w:rsidRPr="007A61DA">
        <w:rPr>
          <w:rFonts w:ascii="Arial" w:hAnsi="Arial" w:cs="Arial"/>
          <w:rtl/>
          <w:lang w:bidi="ar-TN"/>
        </w:rPr>
        <w:t>الفصل 21 – فقرة 8 جديدة أضيفت بمقتضى الأمر عدد 2856 لسنة 2011 المؤرخ في 7 أكتوبر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8C" w:rsidRDefault="00A3718C">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718C" w:rsidRDefault="00A3718C" w:rsidP="0097472C">
                          <w:pPr>
                            <w:spacing w:after="0" w:line="240" w:lineRule="auto"/>
                            <w:ind w:left="567"/>
                            <w:rPr>
                              <w:rFonts w:ascii="Arial" w:eastAsia="Times New Roman" w:hAnsi="Arial" w:cs="Times New Roman"/>
                              <w:sz w:val="24"/>
                              <w:szCs w:val="24"/>
                            </w:rPr>
                          </w:pPr>
                        </w:p>
                        <w:p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718C" w:rsidRDefault="00A3718C" w:rsidP="0097472C">
                    <w:pPr>
                      <w:spacing w:after="0" w:line="240" w:lineRule="auto"/>
                      <w:ind w:left="567"/>
                      <w:rPr>
                        <w:rFonts w:ascii="Arial" w:eastAsia="Times New Roman" w:hAnsi="Arial" w:cs="Times New Roman"/>
                        <w:sz w:val="24"/>
                        <w:szCs w:val="24"/>
                      </w:rPr>
                    </w:pPr>
                  </w:p>
                  <w:p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8C" w:rsidRDefault="00A3718C">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718C" w:rsidRDefault="00A3718C" w:rsidP="0075404E">
                          <w:pPr>
                            <w:spacing w:after="0" w:line="20" w:lineRule="atLeast"/>
                            <w:ind w:left="567"/>
                            <w:rPr>
                              <w:rFonts w:ascii="Arial" w:eastAsia="Times New Roman" w:hAnsi="Arial" w:cs="Arial"/>
                              <w:sz w:val="24"/>
                              <w:szCs w:val="20"/>
                              <w:lang w:eastAsia="en-US"/>
                            </w:rPr>
                          </w:pPr>
                        </w:p>
                        <w:p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718C" w:rsidRDefault="00A371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718C" w:rsidRDefault="00A3718C" w:rsidP="0075404E">
                    <w:pPr>
                      <w:spacing w:after="0" w:line="20" w:lineRule="atLeast"/>
                      <w:ind w:left="567"/>
                      <w:rPr>
                        <w:rFonts w:ascii="Arial" w:eastAsia="Times New Roman" w:hAnsi="Arial" w:cs="Arial"/>
                        <w:sz w:val="24"/>
                        <w:szCs w:val="20"/>
                        <w:lang w:eastAsia="en-US"/>
                      </w:rPr>
                    </w:pPr>
                  </w:p>
                  <w:p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718C" w:rsidRDefault="00A3718C"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077"/>
    <w:multiLevelType w:val="hybridMultilevel"/>
    <w:tmpl w:val="3B686D1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 w15:restartNumberingAfterBreak="0">
    <w:nsid w:val="001D7BEB"/>
    <w:multiLevelType w:val="hybridMultilevel"/>
    <w:tmpl w:val="6D88804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0F6133D"/>
    <w:multiLevelType w:val="hybridMultilevel"/>
    <w:tmpl w:val="27DEDDF6"/>
    <w:lvl w:ilvl="0" w:tplc="37448F54">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 w15:restartNumberingAfterBreak="0">
    <w:nsid w:val="014E49C7"/>
    <w:multiLevelType w:val="hybridMultilevel"/>
    <w:tmpl w:val="2E0CEA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1636F0C"/>
    <w:multiLevelType w:val="hybridMultilevel"/>
    <w:tmpl w:val="BA3408CC"/>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15:restartNumberingAfterBreak="0">
    <w:nsid w:val="017F18EF"/>
    <w:multiLevelType w:val="hybridMultilevel"/>
    <w:tmpl w:val="7500239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019445FF"/>
    <w:multiLevelType w:val="hybridMultilevel"/>
    <w:tmpl w:val="250463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02313442"/>
    <w:multiLevelType w:val="hybridMultilevel"/>
    <w:tmpl w:val="AB069312"/>
    <w:lvl w:ilvl="0" w:tplc="85D0F68A">
      <w:start w:val="1"/>
      <w:numFmt w:val="decimal"/>
      <w:lvlText w:val="%1-"/>
      <w:lvlJc w:val="left"/>
      <w:pPr>
        <w:ind w:left="3620" w:hanging="360"/>
      </w:pPr>
      <w:rPr>
        <w:rFonts w:cs="Arial" w:hint="default"/>
        <w:b/>
        <w:bCs/>
      </w:r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02714F6A"/>
    <w:multiLevelType w:val="hybridMultilevel"/>
    <w:tmpl w:val="D8ACBCC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027D2CA1"/>
    <w:multiLevelType w:val="hybridMultilevel"/>
    <w:tmpl w:val="978EC8A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0" w15:restartNumberingAfterBreak="0">
    <w:nsid w:val="02B33AF3"/>
    <w:multiLevelType w:val="hybridMultilevel"/>
    <w:tmpl w:val="996C4C10"/>
    <w:lvl w:ilvl="0" w:tplc="FAFC23F4">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02F40973"/>
    <w:multiLevelType w:val="hybridMultilevel"/>
    <w:tmpl w:val="316099D0"/>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03091C22"/>
    <w:multiLevelType w:val="hybridMultilevel"/>
    <w:tmpl w:val="E9587BF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 w15:restartNumberingAfterBreak="0">
    <w:nsid w:val="040D0BB7"/>
    <w:multiLevelType w:val="hybridMultilevel"/>
    <w:tmpl w:val="436604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04921628"/>
    <w:multiLevelType w:val="hybridMultilevel"/>
    <w:tmpl w:val="755EF07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04AE23E9"/>
    <w:multiLevelType w:val="hybridMultilevel"/>
    <w:tmpl w:val="8350048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04DB7E3C"/>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 w15:restartNumberingAfterBreak="0">
    <w:nsid w:val="061B58B3"/>
    <w:multiLevelType w:val="hybridMultilevel"/>
    <w:tmpl w:val="4DD6941C"/>
    <w:lvl w:ilvl="0" w:tplc="C598DE8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06CB4870"/>
    <w:multiLevelType w:val="hybridMultilevel"/>
    <w:tmpl w:val="609233A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080731F4"/>
    <w:multiLevelType w:val="hybridMultilevel"/>
    <w:tmpl w:val="17FA235E"/>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081C5776"/>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08206EE4"/>
    <w:multiLevelType w:val="hybridMultilevel"/>
    <w:tmpl w:val="C5F0FD4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08FD6FAC"/>
    <w:multiLevelType w:val="hybridMultilevel"/>
    <w:tmpl w:val="3EC0BC3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 w15:restartNumberingAfterBreak="0">
    <w:nsid w:val="098F5278"/>
    <w:multiLevelType w:val="hybridMultilevel"/>
    <w:tmpl w:val="C33A17EC"/>
    <w:lvl w:ilvl="0" w:tplc="39B8CFF4">
      <w:start w:val="1"/>
      <w:numFmt w:val="arabicAbjad"/>
      <w:lvlText w:val="%1."/>
      <w:lvlJc w:val="left"/>
      <w:pPr>
        <w:ind w:left="643" w:hanging="360"/>
      </w:pPr>
      <w:rPr>
        <w:rFonts w:hint="default"/>
        <w:lang w:bidi="ar-TN"/>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4" w15:restartNumberingAfterBreak="0">
    <w:nsid w:val="0A117245"/>
    <w:multiLevelType w:val="hybridMultilevel"/>
    <w:tmpl w:val="2130A54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15:restartNumberingAfterBreak="0">
    <w:nsid w:val="0A4768A4"/>
    <w:multiLevelType w:val="hybridMultilevel"/>
    <w:tmpl w:val="3DBE3562"/>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0A72777A"/>
    <w:multiLevelType w:val="hybridMultilevel"/>
    <w:tmpl w:val="69148CD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7" w15:restartNumberingAfterBreak="0">
    <w:nsid w:val="0AE94617"/>
    <w:multiLevelType w:val="hybridMultilevel"/>
    <w:tmpl w:val="6EF0844C"/>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0B1E2FA4"/>
    <w:multiLevelType w:val="hybridMultilevel"/>
    <w:tmpl w:val="A0F2D48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0BDE7D9B"/>
    <w:multiLevelType w:val="hybridMultilevel"/>
    <w:tmpl w:val="E084E4B2"/>
    <w:lvl w:ilvl="0" w:tplc="B74C710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 w15:restartNumberingAfterBreak="0">
    <w:nsid w:val="0D0A725E"/>
    <w:multiLevelType w:val="hybridMultilevel"/>
    <w:tmpl w:val="A4783E0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0D5A7B17"/>
    <w:multiLevelType w:val="hybridMultilevel"/>
    <w:tmpl w:val="0582C22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2" w15:restartNumberingAfterBreak="0">
    <w:nsid w:val="0DB92C42"/>
    <w:multiLevelType w:val="hybridMultilevel"/>
    <w:tmpl w:val="5FC2F3E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3" w15:restartNumberingAfterBreak="0">
    <w:nsid w:val="0DE11C24"/>
    <w:multiLevelType w:val="hybridMultilevel"/>
    <w:tmpl w:val="A1605046"/>
    <w:lvl w:ilvl="0" w:tplc="9CD8A88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4" w15:restartNumberingAfterBreak="0">
    <w:nsid w:val="0E4F13AE"/>
    <w:multiLevelType w:val="hybridMultilevel"/>
    <w:tmpl w:val="656C45C0"/>
    <w:lvl w:ilvl="0" w:tplc="395CE7FE">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5" w15:restartNumberingAfterBreak="0">
    <w:nsid w:val="0E532A44"/>
    <w:multiLevelType w:val="hybridMultilevel"/>
    <w:tmpl w:val="64E8B06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0EBB42BF"/>
    <w:multiLevelType w:val="hybridMultilevel"/>
    <w:tmpl w:val="D6A88E2A"/>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7" w15:restartNumberingAfterBreak="0">
    <w:nsid w:val="0EF74A08"/>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8" w15:restartNumberingAfterBreak="0">
    <w:nsid w:val="0F5B4573"/>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9" w15:restartNumberingAfterBreak="0">
    <w:nsid w:val="0FE32C38"/>
    <w:multiLevelType w:val="hybridMultilevel"/>
    <w:tmpl w:val="526452F6"/>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15:restartNumberingAfterBreak="0">
    <w:nsid w:val="105820DC"/>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1" w15:restartNumberingAfterBreak="0">
    <w:nsid w:val="11471148"/>
    <w:multiLevelType w:val="hybridMultilevel"/>
    <w:tmpl w:val="74880B66"/>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2" w15:restartNumberingAfterBreak="0">
    <w:nsid w:val="114F44E9"/>
    <w:multiLevelType w:val="hybridMultilevel"/>
    <w:tmpl w:val="D82231E0"/>
    <w:lvl w:ilvl="0" w:tplc="B50C1956">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3" w15:restartNumberingAfterBreak="0">
    <w:nsid w:val="11715848"/>
    <w:multiLevelType w:val="hybridMultilevel"/>
    <w:tmpl w:val="07A0D9A8"/>
    <w:lvl w:ilvl="0" w:tplc="688E8DB2">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15:restartNumberingAfterBreak="0">
    <w:nsid w:val="11AD5573"/>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5" w15:restartNumberingAfterBreak="0">
    <w:nsid w:val="11E656EF"/>
    <w:multiLevelType w:val="hybridMultilevel"/>
    <w:tmpl w:val="30BAD81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6" w15:restartNumberingAfterBreak="0">
    <w:nsid w:val="12A02B5C"/>
    <w:multiLevelType w:val="hybridMultilevel"/>
    <w:tmpl w:val="63F63B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7" w15:restartNumberingAfterBreak="0">
    <w:nsid w:val="13376AB2"/>
    <w:multiLevelType w:val="hybridMultilevel"/>
    <w:tmpl w:val="ED823E98"/>
    <w:lvl w:ilvl="0" w:tplc="276EEA1E">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8" w15:restartNumberingAfterBreak="0">
    <w:nsid w:val="146775BB"/>
    <w:multiLevelType w:val="hybridMultilevel"/>
    <w:tmpl w:val="6A76C094"/>
    <w:lvl w:ilvl="0" w:tplc="712C15F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9" w15:restartNumberingAfterBreak="0">
    <w:nsid w:val="160901E5"/>
    <w:multiLevelType w:val="hybridMultilevel"/>
    <w:tmpl w:val="DE68F7D2"/>
    <w:lvl w:ilvl="0" w:tplc="01E0278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0" w15:restartNumberingAfterBreak="0">
    <w:nsid w:val="166B2C94"/>
    <w:multiLevelType w:val="hybridMultilevel"/>
    <w:tmpl w:val="D324CDB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6A142E0"/>
    <w:multiLevelType w:val="hybridMultilevel"/>
    <w:tmpl w:val="EDC40C0A"/>
    <w:lvl w:ilvl="0" w:tplc="8384E6DA">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52" w15:restartNumberingAfterBreak="0">
    <w:nsid w:val="171360E2"/>
    <w:multiLevelType w:val="hybridMultilevel"/>
    <w:tmpl w:val="FED0160E"/>
    <w:lvl w:ilvl="0" w:tplc="A036E15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3" w15:restartNumberingAfterBreak="0">
    <w:nsid w:val="171B0D63"/>
    <w:multiLevelType w:val="hybridMultilevel"/>
    <w:tmpl w:val="9D9270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4" w15:restartNumberingAfterBreak="0">
    <w:nsid w:val="17346322"/>
    <w:multiLevelType w:val="hybridMultilevel"/>
    <w:tmpl w:val="A1AA6FB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5" w15:restartNumberingAfterBreak="0">
    <w:nsid w:val="17793457"/>
    <w:multiLevelType w:val="hybridMultilevel"/>
    <w:tmpl w:val="5310E250"/>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56" w15:restartNumberingAfterBreak="0">
    <w:nsid w:val="17DA44A3"/>
    <w:multiLevelType w:val="hybridMultilevel"/>
    <w:tmpl w:val="EA147DA2"/>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7" w15:restartNumberingAfterBreak="0">
    <w:nsid w:val="185C2A12"/>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58" w15:restartNumberingAfterBreak="0">
    <w:nsid w:val="18E133B9"/>
    <w:multiLevelType w:val="hybridMultilevel"/>
    <w:tmpl w:val="120A5A8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9" w15:restartNumberingAfterBreak="0">
    <w:nsid w:val="19A50AFB"/>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60" w15:restartNumberingAfterBreak="0">
    <w:nsid w:val="1A0F6A6C"/>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61" w15:restartNumberingAfterBreak="0">
    <w:nsid w:val="1A864B15"/>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62" w15:restartNumberingAfterBreak="0">
    <w:nsid w:val="1AAF685C"/>
    <w:multiLevelType w:val="hybridMultilevel"/>
    <w:tmpl w:val="DB8641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3" w15:restartNumberingAfterBreak="0">
    <w:nsid w:val="1AC771E2"/>
    <w:multiLevelType w:val="hybridMultilevel"/>
    <w:tmpl w:val="7F10FE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4" w15:restartNumberingAfterBreak="0">
    <w:nsid w:val="1B610AB4"/>
    <w:multiLevelType w:val="hybridMultilevel"/>
    <w:tmpl w:val="AFAAA256"/>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1B900D85"/>
    <w:multiLevelType w:val="hybridMultilevel"/>
    <w:tmpl w:val="A4E44D5A"/>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6" w15:restartNumberingAfterBreak="0">
    <w:nsid w:val="1BF5348E"/>
    <w:multiLevelType w:val="hybridMultilevel"/>
    <w:tmpl w:val="EEACF912"/>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67" w15:restartNumberingAfterBreak="0">
    <w:nsid w:val="1CC32887"/>
    <w:multiLevelType w:val="hybridMultilevel"/>
    <w:tmpl w:val="6DD64AEE"/>
    <w:lvl w:ilvl="0" w:tplc="276EEA1E">
      <w:start w:val="1"/>
      <w:numFmt w:val="bullet"/>
      <w:lvlText w:val=""/>
      <w:lvlJc w:val="left"/>
      <w:pPr>
        <w:ind w:left="1647" w:hanging="360"/>
      </w:pPr>
      <w:rPr>
        <w:rFonts w:ascii="Symbol" w:hAnsi="Symbo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68" w15:restartNumberingAfterBreak="0">
    <w:nsid w:val="1D2253E5"/>
    <w:multiLevelType w:val="hybridMultilevel"/>
    <w:tmpl w:val="9A8A18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9" w15:restartNumberingAfterBreak="0">
    <w:nsid w:val="1D613F06"/>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0" w15:restartNumberingAfterBreak="0">
    <w:nsid w:val="1D697014"/>
    <w:multiLevelType w:val="hybridMultilevel"/>
    <w:tmpl w:val="578E54CE"/>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71" w15:restartNumberingAfterBreak="0">
    <w:nsid w:val="1D88234E"/>
    <w:multiLevelType w:val="hybridMultilevel"/>
    <w:tmpl w:val="33E428F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2" w15:restartNumberingAfterBreak="0">
    <w:nsid w:val="1E211700"/>
    <w:multiLevelType w:val="hybridMultilevel"/>
    <w:tmpl w:val="FFE4960C"/>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3" w15:restartNumberingAfterBreak="0">
    <w:nsid w:val="1E56732A"/>
    <w:multiLevelType w:val="hybridMultilevel"/>
    <w:tmpl w:val="B7ACD9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4" w15:restartNumberingAfterBreak="0">
    <w:nsid w:val="1E6A7F42"/>
    <w:multiLevelType w:val="hybridMultilevel"/>
    <w:tmpl w:val="B0DC9B40"/>
    <w:lvl w:ilvl="0" w:tplc="040C0013">
      <w:start w:val="1"/>
      <w:numFmt w:val="upperRoman"/>
      <w:lvlText w:val="%1."/>
      <w:lvlJc w:val="right"/>
      <w:pPr>
        <w:ind w:left="1003" w:hanging="360"/>
      </w:pPr>
      <w:rPr>
        <w:rFont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5" w15:restartNumberingAfterBreak="0">
    <w:nsid w:val="1F151E5A"/>
    <w:multiLevelType w:val="hybridMultilevel"/>
    <w:tmpl w:val="D83294E6"/>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76" w15:restartNumberingAfterBreak="0">
    <w:nsid w:val="1F8A1F03"/>
    <w:multiLevelType w:val="hybridMultilevel"/>
    <w:tmpl w:val="4C6EA646"/>
    <w:lvl w:ilvl="0" w:tplc="CCC09902">
      <w:start w:val="1"/>
      <w:numFmt w:val="decimal"/>
      <w:lvlText w:val="%1)"/>
      <w:lvlJc w:val="left"/>
      <w:pPr>
        <w:ind w:left="1607" w:hanging="360"/>
      </w:pPr>
      <w:rPr>
        <w:rFonts w:hint="default"/>
      </w:rPr>
    </w:lvl>
    <w:lvl w:ilvl="1" w:tplc="040C0019" w:tentative="1">
      <w:start w:val="1"/>
      <w:numFmt w:val="lowerLetter"/>
      <w:lvlText w:val="%2."/>
      <w:lvlJc w:val="left"/>
      <w:pPr>
        <w:ind w:left="2327" w:hanging="360"/>
      </w:pPr>
    </w:lvl>
    <w:lvl w:ilvl="2" w:tplc="040C001B" w:tentative="1">
      <w:start w:val="1"/>
      <w:numFmt w:val="lowerRoman"/>
      <w:lvlText w:val="%3."/>
      <w:lvlJc w:val="right"/>
      <w:pPr>
        <w:ind w:left="3047" w:hanging="180"/>
      </w:pPr>
    </w:lvl>
    <w:lvl w:ilvl="3" w:tplc="040C000F" w:tentative="1">
      <w:start w:val="1"/>
      <w:numFmt w:val="decimal"/>
      <w:lvlText w:val="%4."/>
      <w:lvlJc w:val="left"/>
      <w:pPr>
        <w:ind w:left="3767" w:hanging="360"/>
      </w:pPr>
    </w:lvl>
    <w:lvl w:ilvl="4" w:tplc="040C0019" w:tentative="1">
      <w:start w:val="1"/>
      <w:numFmt w:val="lowerLetter"/>
      <w:lvlText w:val="%5."/>
      <w:lvlJc w:val="left"/>
      <w:pPr>
        <w:ind w:left="4487" w:hanging="360"/>
      </w:pPr>
    </w:lvl>
    <w:lvl w:ilvl="5" w:tplc="040C001B" w:tentative="1">
      <w:start w:val="1"/>
      <w:numFmt w:val="lowerRoman"/>
      <w:lvlText w:val="%6."/>
      <w:lvlJc w:val="right"/>
      <w:pPr>
        <w:ind w:left="5207" w:hanging="180"/>
      </w:pPr>
    </w:lvl>
    <w:lvl w:ilvl="6" w:tplc="040C000F" w:tentative="1">
      <w:start w:val="1"/>
      <w:numFmt w:val="decimal"/>
      <w:lvlText w:val="%7."/>
      <w:lvlJc w:val="left"/>
      <w:pPr>
        <w:ind w:left="5927" w:hanging="360"/>
      </w:pPr>
    </w:lvl>
    <w:lvl w:ilvl="7" w:tplc="040C0019" w:tentative="1">
      <w:start w:val="1"/>
      <w:numFmt w:val="lowerLetter"/>
      <w:lvlText w:val="%8."/>
      <w:lvlJc w:val="left"/>
      <w:pPr>
        <w:ind w:left="6647" w:hanging="360"/>
      </w:pPr>
    </w:lvl>
    <w:lvl w:ilvl="8" w:tplc="040C001B" w:tentative="1">
      <w:start w:val="1"/>
      <w:numFmt w:val="lowerRoman"/>
      <w:lvlText w:val="%9."/>
      <w:lvlJc w:val="right"/>
      <w:pPr>
        <w:ind w:left="7367" w:hanging="180"/>
      </w:pPr>
    </w:lvl>
  </w:abstractNum>
  <w:abstractNum w:abstractNumId="77" w15:restartNumberingAfterBreak="0">
    <w:nsid w:val="1FEB2630"/>
    <w:multiLevelType w:val="hybridMultilevel"/>
    <w:tmpl w:val="CD2C8FC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8" w15:restartNumberingAfterBreak="0">
    <w:nsid w:val="208C5657"/>
    <w:multiLevelType w:val="hybridMultilevel"/>
    <w:tmpl w:val="2D82458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9" w15:restartNumberingAfterBreak="0">
    <w:nsid w:val="20BA2BDE"/>
    <w:multiLevelType w:val="hybridMultilevel"/>
    <w:tmpl w:val="84E6EADE"/>
    <w:lvl w:ilvl="0" w:tplc="E922453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0" w15:restartNumberingAfterBreak="0">
    <w:nsid w:val="20E53A71"/>
    <w:multiLevelType w:val="hybridMultilevel"/>
    <w:tmpl w:val="77EACB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1" w15:restartNumberingAfterBreak="0">
    <w:nsid w:val="21432DC8"/>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2" w15:restartNumberingAfterBreak="0">
    <w:nsid w:val="215E5590"/>
    <w:multiLevelType w:val="hybridMultilevel"/>
    <w:tmpl w:val="69FED3B0"/>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3" w15:restartNumberingAfterBreak="0">
    <w:nsid w:val="21E46D5B"/>
    <w:multiLevelType w:val="hybridMultilevel"/>
    <w:tmpl w:val="FF38BF4A"/>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84" w15:restartNumberingAfterBreak="0">
    <w:nsid w:val="21F44F69"/>
    <w:multiLevelType w:val="hybridMultilevel"/>
    <w:tmpl w:val="898E8606"/>
    <w:lvl w:ilvl="0" w:tplc="5B88E2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5" w15:restartNumberingAfterBreak="0">
    <w:nsid w:val="22420235"/>
    <w:multiLevelType w:val="hybridMultilevel"/>
    <w:tmpl w:val="C0ECA0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6" w15:restartNumberingAfterBreak="0">
    <w:nsid w:val="22BD58BF"/>
    <w:multiLevelType w:val="hybridMultilevel"/>
    <w:tmpl w:val="F8BABE8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7" w15:restartNumberingAfterBreak="0">
    <w:nsid w:val="231B69FA"/>
    <w:multiLevelType w:val="hybridMultilevel"/>
    <w:tmpl w:val="CB3A20B6"/>
    <w:lvl w:ilvl="0" w:tplc="D4DA4526">
      <w:start w:val="1"/>
      <w:numFmt w:val="decimal"/>
      <w:lvlText w:val="%1-"/>
      <w:lvlJc w:val="left"/>
      <w:pPr>
        <w:ind w:left="644" w:hanging="360"/>
      </w:pPr>
      <w:rPr>
        <w:rFonts w:cs="Aria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8" w15:restartNumberingAfterBreak="0">
    <w:nsid w:val="23DE2F3C"/>
    <w:multiLevelType w:val="hybridMultilevel"/>
    <w:tmpl w:val="01B0F94E"/>
    <w:lvl w:ilvl="0" w:tplc="D31C873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9" w15:restartNumberingAfterBreak="0">
    <w:nsid w:val="248E2648"/>
    <w:multiLevelType w:val="hybridMultilevel"/>
    <w:tmpl w:val="81FE4BD8"/>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90" w15:restartNumberingAfterBreak="0">
    <w:nsid w:val="249761CE"/>
    <w:multiLevelType w:val="hybridMultilevel"/>
    <w:tmpl w:val="E0B62C96"/>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1" w15:restartNumberingAfterBreak="0">
    <w:nsid w:val="25347026"/>
    <w:multiLevelType w:val="hybridMultilevel"/>
    <w:tmpl w:val="57A839B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2" w15:restartNumberingAfterBreak="0">
    <w:nsid w:val="2536323F"/>
    <w:multiLevelType w:val="hybridMultilevel"/>
    <w:tmpl w:val="CE32F1BE"/>
    <w:lvl w:ilvl="0" w:tplc="BBF09E2E">
      <w:start w:val="1"/>
      <w:numFmt w:val="arabicAlpha"/>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93" w15:restartNumberingAfterBreak="0">
    <w:nsid w:val="25C95A2F"/>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4" w15:restartNumberingAfterBreak="0">
    <w:nsid w:val="26485253"/>
    <w:multiLevelType w:val="hybridMultilevel"/>
    <w:tmpl w:val="F7E00FB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5" w15:restartNumberingAfterBreak="0">
    <w:nsid w:val="26513233"/>
    <w:multiLevelType w:val="hybridMultilevel"/>
    <w:tmpl w:val="17160EC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96" w15:restartNumberingAfterBreak="0">
    <w:nsid w:val="277F7173"/>
    <w:multiLevelType w:val="hybridMultilevel"/>
    <w:tmpl w:val="3842A39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7" w15:restartNumberingAfterBreak="0">
    <w:nsid w:val="278429E6"/>
    <w:multiLevelType w:val="hybridMultilevel"/>
    <w:tmpl w:val="1A84A4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8" w15:restartNumberingAfterBreak="0">
    <w:nsid w:val="27D55E4E"/>
    <w:multiLevelType w:val="hybridMultilevel"/>
    <w:tmpl w:val="4E4AD97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9" w15:restartNumberingAfterBreak="0">
    <w:nsid w:val="27F172FE"/>
    <w:multiLevelType w:val="hybridMultilevel"/>
    <w:tmpl w:val="ACF603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0" w15:restartNumberingAfterBreak="0">
    <w:nsid w:val="280626E5"/>
    <w:multiLevelType w:val="hybridMultilevel"/>
    <w:tmpl w:val="D7E2926C"/>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01" w15:restartNumberingAfterBreak="0">
    <w:nsid w:val="282E1E83"/>
    <w:multiLevelType w:val="hybridMultilevel"/>
    <w:tmpl w:val="71E040D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2" w15:restartNumberingAfterBreak="0">
    <w:nsid w:val="282F3F0C"/>
    <w:multiLevelType w:val="hybridMultilevel"/>
    <w:tmpl w:val="CA92E3E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3" w15:restartNumberingAfterBreak="0">
    <w:nsid w:val="28381E19"/>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4" w15:restartNumberingAfterBreak="0">
    <w:nsid w:val="284F2922"/>
    <w:multiLevelType w:val="hybridMultilevel"/>
    <w:tmpl w:val="4F700638"/>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05" w15:restartNumberingAfterBreak="0">
    <w:nsid w:val="28AC06F4"/>
    <w:multiLevelType w:val="hybridMultilevel"/>
    <w:tmpl w:val="EC8EBE7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6" w15:restartNumberingAfterBreak="0">
    <w:nsid w:val="28AD20DF"/>
    <w:multiLevelType w:val="hybridMultilevel"/>
    <w:tmpl w:val="A1FE35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8B798A"/>
    <w:multiLevelType w:val="hybridMultilevel"/>
    <w:tmpl w:val="04B6F96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A123BC3"/>
    <w:multiLevelType w:val="hybridMultilevel"/>
    <w:tmpl w:val="4D18065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9" w15:restartNumberingAfterBreak="0">
    <w:nsid w:val="2A7F78D8"/>
    <w:multiLevelType w:val="hybridMultilevel"/>
    <w:tmpl w:val="7236E78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0" w15:restartNumberingAfterBreak="0">
    <w:nsid w:val="2B3841EE"/>
    <w:multiLevelType w:val="hybridMultilevel"/>
    <w:tmpl w:val="02EC9A9E"/>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1" w15:restartNumberingAfterBreak="0">
    <w:nsid w:val="2B7F61C2"/>
    <w:multiLevelType w:val="hybridMultilevel"/>
    <w:tmpl w:val="AB6AAF40"/>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2" w15:restartNumberingAfterBreak="0">
    <w:nsid w:val="2BC01164"/>
    <w:multiLevelType w:val="hybridMultilevel"/>
    <w:tmpl w:val="1C0EAD7E"/>
    <w:lvl w:ilvl="0" w:tplc="B50C1956">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3" w15:restartNumberingAfterBreak="0">
    <w:nsid w:val="2C0452B2"/>
    <w:multiLevelType w:val="hybridMultilevel"/>
    <w:tmpl w:val="96049C0A"/>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4" w15:restartNumberingAfterBreak="0">
    <w:nsid w:val="2D141D98"/>
    <w:multiLevelType w:val="hybridMultilevel"/>
    <w:tmpl w:val="25220DE6"/>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5" w15:restartNumberingAfterBreak="0">
    <w:nsid w:val="2D961881"/>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6" w15:restartNumberingAfterBreak="0">
    <w:nsid w:val="2D9C7C96"/>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7" w15:restartNumberingAfterBreak="0">
    <w:nsid w:val="2DE4481A"/>
    <w:multiLevelType w:val="hybridMultilevel"/>
    <w:tmpl w:val="A9A6CD1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8" w15:restartNumberingAfterBreak="0">
    <w:nsid w:val="2E66490C"/>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19" w15:restartNumberingAfterBreak="0">
    <w:nsid w:val="2E814945"/>
    <w:multiLevelType w:val="hybridMultilevel"/>
    <w:tmpl w:val="61BE44C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0" w15:restartNumberingAfterBreak="0">
    <w:nsid w:val="2ECE5AE2"/>
    <w:multiLevelType w:val="hybridMultilevel"/>
    <w:tmpl w:val="8DEAD310"/>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21" w15:restartNumberingAfterBreak="0">
    <w:nsid w:val="2ECF6A37"/>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2" w15:restartNumberingAfterBreak="0">
    <w:nsid w:val="2ED31C75"/>
    <w:multiLevelType w:val="hybridMultilevel"/>
    <w:tmpl w:val="B544792E"/>
    <w:lvl w:ilvl="0" w:tplc="5352F3C0">
      <w:start w:val="1"/>
      <w:numFmt w:val="decimal"/>
      <w:lvlText w:val="%1-"/>
      <w:lvlJc w:val="left"/>
      <w:pPr>
        <w:ind w:left="1919" w:hanging="360"/>
      </w:pPr>
      <w:rPr>
        <w:rFonts w:ascii="Arial" w:eastAsiaTheme="minorEastAsia" w:hAnsi="Arial" w:cs="Arial"/>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123" w15:restartNumberingAfterBreak="0">
    <w:nsid w:val="2F5344D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4" w15:restartNumberingAfterBreak="0">
    <w:nsid w:val="2FF32B65"/>
    <w:multiLevelType w:val="hybridMultilevel"/>
    <w:tmpl w:val="8F80B7B4"/>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5" w15:restartNumberingAfterBreak="0">
    <w:nsid w:val="30753075"/>
    <w:multiLevelType w:val="hybridMultilevel"/>
    <w:tmpl w:val="5D84FB62"/>
    <w:lvl w:ilvl="0" w:tplc="780490C2">
      <w:start w:val="1"/>
      <w:numFmt w:val="decimal"/>
      <w:lvlText w:val="%1-"/>
      <w:lvlJc w:val="left"/>
      <w:pPr>
        <w:ind w:left="1003" w:hanging="360"/>
      </w:pPr>
      <w:rPr>
        <w:rFonts w:ascii="Arial" w:eastAsiaTheme="minorEastAsia"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6" w15:restartNumberingAfterBreak="0">
    <w:nsid w:val="30A4484B"/>
    <w:multiLevelType w:val="hybridMultilevel"/>
    <w:tmpl w:val="090C7EB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7" w15:restartNumberingAfterBreak="0">
    <w:nsid w:val="313B5457"/>
    <w:multiLevelType w:val="hybridMultilevel"/>
    <w:tmpl w:val="99EA46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8" w15:restartNumberingAfterBreak="0">
    <w:nsid w:val="318B6A82"/>
    <w:multiLevelType w:val="hybridMultilevel"/>
    <w:tmpl w:val="0EE8247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29" w15:restartNumberingAfterBreak="0">
    <w:nsid w:val="31B1043F"/>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0" w15:restartNumberingAfterBreak="0">
    <w:nsid w:val="326D4938"/>
    <w:multiLevelType w:val="hybridMultilevel"/>
    <w:tmpl w:val="7D7447F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1" w15:restartNumberingAfterBreak="0">
    <w:nsid w:val="327B4E59"/>
    <w:multiLevelType w:val="hybridMultilevel"/>
    <w:tmpl w:val="FDCAF6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2" w15:restartNumberingAfterBreak="0">
    <w:nsid w:val="32A40367"/>
    <w:multiLevelType w:val="hybridMultilevel"/>
    <w:tmpl w:val="2730DB36"/>
    <w:lvl w:ilvl="0" w:tplc="EBB6341A">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33" w15:restartNumberingAfterBreak="0">
    <w:nsid w:val="3336601F"/>
    <w:multiLevelType w:val="hybridMultilevel"/>
    <w:tmpl w:val="EC9A7268"/>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4" w15:restartNumberingAfterBreak="0">
    <w:nsid w:val="33ED44E9"/>
    <w:multiLevelType w:val="hybridMultilevel"/>
    <w:tmpl w:val="DFD2349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5" w15:restartNumberingAfterBreak="0">
    <w:nsid w:val="33F16374"/>
    <w:multiLevelType w:val="hybridMultilevel"/>
    <w:tmpl w:val="695E9BC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36" w15:restartNumberingAfterBreak="0">
    <w:nsid w:val="33FC02F8"/>
    <w:multiLevelType w:val="hybridMultilevel"/>
    <w:tmpl w:val="45B6C68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7" w15:restartNumberingAfterBreak="0">
    <w:nsid w:val="349E4A60"/>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38" w15:restartNumberingAfterBreak="0">
    <w:nsid w:val="35540A95"/>
    <w:multiLevelType w:val="hybridMultilevel"/>
    <w:tmpl w:val="6DF6DBD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9" w15:restartNumberingAfterBreak="0">
    <w:nsid w:val="364B1960"/>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40" w15:restartNumberingAfterBreak="0">
    <w:nsid w:val="36702401"/>
    <w:multiLevelType w:val="hybridMultilevel"/>
    <w:tmpl w:val="E2EC2DF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1" w15:restartNumberingAfterBreak="0">
    <w:nsid w:val="367A1A49"/>
    <w:multiLevelType w:val="hybridMultilevel"/>
    <w:tmpl w:val="4D9EF85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2" w15:restartNumberingAfterBreak="0">
    <w:nsid w:val="36F471E8"/>
    <w:multiLevelType w:val="hybridMultilevel"/>
    <w:tmpl w:val="5A6A1CD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3" w15:restartNumberingAfterBreak="0">
    <w:nsid w:val="38DC0196"/>
    <w:multiLevelType w:val="hybridMultilevel"/>
    <w:tmpl w:val="22EAAF4E"/>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44" w15:restartNumberingAfterBreak="0">
    <w:nsid w:val="38F9555C"/>
    <w:multiLevelType w:val="hybridMultilevel"/>
    <w:tmpl w:val="DC3685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5" w15:restartNumberingAfterBreak="0">
    <w:nsid w:val="395B1DAE"/>
    <w:multiLevelType w:val="hybridMultilevel"/>
    <w:tmpl w:val="CAE8A07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6" w15:restartNumberingAfterBreak="0">
    <w:nsid w:val="3A0D36EC"/>
    <w:multiLevelType w:val="hybridMultilevel"/>
    <w:tmpl w:val="85F4649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47" w15:restartNumberingAfterBreak="0">
    <w:nsid w:val="3A0F11FE"/>
    <w:multiLevelType w:val="hybridMultilevel"/>
    <w:tmpl w:val="53AC60B0"/>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3AA80181"/>
    <w:multiLevelType w:val="hybridMultilevel"/>
    <w:tmpl w:val="C4AA4F9A"/>
    <w:lvl w:ilvl="0" w:tplc="276EEA1E">
      <w:start w:val="1"/>
      <w:numFmt w:val="bullet"/>
      <w:lvlText w:val=""/>
      <w:lvlJc w:val="left"/>
      <w:pPr>
        <w:ind w:left="5747"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9" w15:restartNumberingAfterBreak="0">
    <w:nsid w:val="3AE93A39"/>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50" w15:restartNumberingAfterBreak="0">
    <w:nsid w:val="3BDE61F7"/>
    <w:multiLevelType w:val="hybridMultilevel"/>
    <w:tmpl w:val="420AE4F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1" w15:restartNumberingAfterBreak="0">
    <w:nsid w:val="3C8625D8"/>
    <w:multiLevelType w:val="hybridMultilevel"/>
    <w:tmpl w:val="7AD47BFC"/>
    <w:lvl w:ilvl="0" w:tplc="ECC49B1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2" w15:restartNumberingAfterBreak="0">
    <w:nsid w:val="3D546F67"/>
    <w:multiLevelType w:val="hybridMultilevel"/>
    <w:tmpl w:val="3E00F24E"/>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53" w15:restartNumberingAfterBreak="0">
    <w:nsid w:val="3D996114"/>
    <w:multiLevelType w:val="hybridMultilevel"/>
    <w:tmpl w:val="CBE470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4" w15:restartNumberingAfterBreak="0">
    <w:nsid w:val="3E0200C7"/>
    <w:multiLevelType w:val="hybridMultilevel"/>
    <w:tmpl w:val="743816CC"/>
    <w:lvl w:ilvl="0" w:tplc="688E8DB2">
      <w:start w:val="1"/>
      <w:numFmt w:val="arabicAbjad"/>
      <w:lvlText w:val="%1-"/>
      <w:lvlJc w:val="left"/>
      <w:pPr>
        <w:ind w:left="1571"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5" w15:restartNumberingAfterBreak="0">
    <w:nsid w:val="3E6203BB"/>
    <w:multiLevelType w:val="hybridMultilevel"/>
    <w:tmpl w:val="33DCF590"/>
    <w:lvl w:ilvl="0" w:tplc="20ACBBC6">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56" w15:restartNumberingAfterBreak="0">
    <w:nsid w:val="3F6B3895"/>
    <w:multiLevelType w:val="hybridMultilevel"/>
    <w:tmpl w:val="0AA47AF8"/>
    <w:lvl w:ilvl="0" w:tplc="B64AE5C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7" w15:restartNumberingAfterBreak="0">
    <w:nsid w:val="40176DD3"/>
    <w:multiLevelType w:val="hybridMultilevel"/>
    <w:tmpl w:val="574083B0"/>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58" w15:restartNumberingAfterBreak="0">
    <w:nsid w:val="40455882"/>
    <w:multiLevelType w:val="hybridMultilevel"/>
    <w:tmpl w:val="5332225C"/>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59" w15:restartNumberingAfterBreak="0">
    <w:nsid w:val="418D7906"/>
    <w:multiLevelType w:val="hybridMultilevel"/>
    <w:tmpl w:val="B0705FA6"/>
    <w:lvl w:ilvl="0" w:tplc="85BA9E8A">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0" w15:restartNumberingAfterBreak="0">
    <w:nsid w:val="428060C9"/>
    <w:multiLevelType w:val="hybridMultilevel"/>
    <w:tmpl w:val="87F06886"/>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1" w15:restartNumberingAfterBreak="0">
    <w:nsid w:val="42E20DD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62" w15:restartNumberingAfterBreak="0">
    <w:nsid w:val="43263CD9"/>
    <w:multiLevelType w:val="hybridMultilevel"/>
    <w:tmpl w:val="FFDC2266"/>
    <w:lvl w:ilvl="0" w:tplc="F490D98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3" w15:restartNumberingAfterBreak="0">
    <w:nsid w:val="436418CA"/>
    <w:multiLevelType w:val="hybridMultilevel"/>
    <w:tmpl w:val="0800561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64" w15:restartNumberingAfterBreak="0">
    <w:nsid w:val="436C527F"/>
    <w:multiLevelType w:val="hybridMultilevel"/>
    <w:tmpl w:val="7CD0C74E"/>
    <w:lvl w:ilvl="0" w:tplc="ECAE7C2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5" w15:restartNumberingAfterBreak="0">
    <w:nsid w:val="43D27FF9"/>
    <w:multiLevelType w:val="hybridMultilevel"/>
    <w:tmpl w:val="A3E2993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6" w15:restartNumberingAfterBreak="0">
    <w:nsid w:val="44C16566"/>
    <w:multiLevelType w:val="hybridMultilevel"/>
    <w:tmpl w:val="A1A0E41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7" w15:restartNumberingAfterBreak="0">
    <w:nsid w:val="45686946"/>
    <w:multiLevelType w:val="hybridMultilevel"/>
    <w:tmpl w:val="F676BC8C"/>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8" w15:restartNumberingAfterBreak="0">
    <w:nsid w:val="45B6236A"/>
    <w:multiLevelType w:val="hybridMultilevel"/>
    <w:tmpl w:val="B544792E"/>
    <w:lvl w:ilvl="0" w:tplc="5352F3C0">
      <w:start w:val="1"/>
      <w:numFmt w:val="decimal"/>
      <w:lvlText w:val="%1-"/>
      <w:lvlJc w:val="left"/>
      <w:pPr>
        <w:ind w:left="1723" w:hanging="360"/>
      </w:pPr>
      <w:rPr>
        <w:rFonts w:ascii="Arial" w:eastAsiaTheme="minorEastAsia" w:hAnsi="Arial" w:cs="Arial"/>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69" w15:restartNumberingAfterBreak="0">
    <w:nsid w:val="46001F64"/>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0" w15:restartNumberingAfterBreak="0">
    <w:nsid w:val="46185439"/>
    <w:multiLevelType w:val="hybridMultilevel"/>
    <w:tmpl w:val="C90EDB7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1" w15:restartNumberingAfterBreak="0">
    <w:nsid w:val="469039EF"/>
    <w:multiLevelType w:val="hybridMultilevel"/>
    <w:tmpl w:val="A39ADF8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2" w15:restartNumberingAfterBreak="0">
    <w:nsid w:val="46AF5BBD"/>
    <w:multiLevelType w:val="hybridMultilevel"/>
    <w:tmpl w:val="61DA7462"/>
    <w:lvl w:ilvl="0" w:tplc="11C4EE1C">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3" w15:restartNumberingAfterBreak="0">
    <w:nsid w:val="46B55C72"/>
    <w:multiLevelType w:val="hybridMultilevel"/>
    <w:tmpl w:val="9168E9D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74" w15:restartNumberingAfterBreak="0">
    <w:nsid w:val="46EC1119"/>
    <w:multiLevelType w:val="hybridMultilevel"/>
    <w:tmpl w:val="442CBEFC"/>
    <w:lvl w:ilvl="0" w:tplc="276EEA1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5" w15:restartNumberingAfterBreak="0">
    <w:nsid w:val="46F60C90"/>
    <w:multiLevelType w:val="hybridMultilevel"/>
    <w:tmpl w:val="6998452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6" w15:restartNumberingAfterBreak="0">
    <w:nsid w:val="47677824"/>
    <w:multiLevelType w:val="hybridMultilevel"/>
    <w:tmpl w:val="9EB27E0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77" w15:restartNumberingAfterBreak="0">
    <w:nsid w:val="48233361"/>
    <w:multiLevelType w:val="hybridMultilevel"/>
    <w:tmpl w:val="8044355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8" w15:restartNumberingAfterBreak="0">
    <w:nsid w:val="48471177"/>
    <w:multiLevelType w:val="hybridMultilevel"/>
    <w:tmpl w:val="7E0CF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9" w15:restartNumberingAfterBreak="0">
    <w:nsid w:val="489D02F3"/>
    <w:multiLevelType w:val="hybridMultilevel"/>
    <w:tmpl w:val="80A24D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0" w15:restartNumberingAfterBreak="0">
    <w:nsid w:val="48AE6F75"/>
    <w:multiLevelType w:val="hybridMultilevel"/>
    <w:tmpl w:val="6D6C2B3A"/>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181" w15:restartNumberingAfterBreak="0">
    <w:nsid w:val="490D2B79"/>
    <w:multiLevelType w:val="hybridMultilevel"/>
    <w:tmpl w:val="51D246CA"/>
    <w:lvl w:ilvl="0" w:tplc="94F64AD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2" w15:restartNumberingAfterBreak="0">
    <w:nsid w:val="492435AB"/>
    <w:multiLevelType w:val="hybridMultilevel"/>
    <w:tmpl w:val="3C0AC4A4"/>
    <w:lvl w:ilvl="0" w:tplc="276EEA1E">
      <w:start w:val="1"/>
      <w:numFmt w:val="bullet"/>
      <w:lvlText w:val=""/>
      <w:lvlJc w:val="left"/>
      <w:pPr>
        <w:ind w:left="2007" w:hanging="360"/>
      </w:pPr>
      <w:rPr>
        <w:rFonts w:ascii="Symbol" w:hAnsi="Symbol"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83" w15:restartNumberingAfterBreak="0">
    <w:nsid w:val="49516D96"/>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4" w15:restartNumberingAfterBreak="0">
    <w:nsid w:val="49A16F2B"/>
    <w:multiLevelType w:val="hybridMultilevel"/>
    <w:tmpl w:val="4146A53C"/>
    <w:lvl w:ilvl="0" w:tplc="D2D4A458">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5" w15:restartNumberingAfterBreak="0">
    <w:nsid w:val="49C30191"/>
    <w:multiLevelType w:val="hybridMultilevel"/>
    <w:tmpl w:val="8FE4C68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6" w15:restartNumberingAfterBreak="0">
    <w:nsid w:val="4A0C746F"/>
    <w:multiLevelType w:val="hybridMultilevel"/>
    <w:tmpl w:val="29D63AC4"/>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187" w15:restartNumberingAfterBreak="0">
    <w:nsid w:val="4A211504"/>
    <w:multiLevelType w:val="hybridMultilevel"/>
    <w:tmpl w:val="F7AAF204"/>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88" w15:restartNumberingAfterBreak="0">
    <w:nsid w:val="4A240BD4"/>
    <w:multiLevelType w:val="hybridMultilevel"/>
    <w:tmpl w:val="CC1C04A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9" w15:restartNumberingAfterBreak="0">
    <w:nsid w:val="4A4215DD"/>
    <w:multiLevelType w:val="hybridMultilevel"/>
    <w:tmpl w:val="D7D0FA10"/>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0" w15:restartNumberingAfterBreak="0">
    <w:nsid w:val="4A7E10ED"/>
    <w:multiLevelType w:val="hybridMultilevel"/>
    <w:tmpl w:val="17021EBE"/>
    <w:lvl w:ilvl="0" w:tplc="040C0013">
      <w:start w:val="1"/>
      <w:numFmt w:val="upperRoman"/>
      <w:lvlText w:val="%1."/>
      <w:lvlJc w:val="righ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1" w15:restartNumberingAfterBreak="0">
    <w:nsid w:val="4AA97F74"/>
    <w:multiLevelType w:val="hybridMultilevel"/>
    <w:tmpl w:val="8E86521E"/>
    <w:lvl w:ilvl="0" w:tplc="276EEA1E">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2" w15:restartNumberingAfterBreak="0">
    <w:nsid w:val="4AC24B4D"/>
    <w:multiLevelType w:val="hybridMultilevel"/>
    <w:tmpl w:val="CED41FC8"/>
    <w:lvl w:ilvl="0" w:tplc="D4DA4526">
      <w:start w:val="1"/>
      <w:numFmt w:val="decimal"/>
      <w:lvlText w:val="%1-"/>
      <w:lvlJc w:val="left"/>
      <w:pPr>
        <w:ind w:left="1647" w:hanging="360"/>
      </w:pPr>
      <w:rPr>
        <w:rFonts w:cs="Arial"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93" w15:restartNumberingAfterBreak="0">
    <w:nsid w:val="4AC82EFF"/>
    <w:multiLevelType w:val="hybridMultilevel"/>
    <w:tmpl w:val="6CE06824"/>
    <w:lvl w:ilvl="0" w:tplc="276EEA1E">
      <w:start w:val="1"/>
      <w:numFmt w:val="bullet"/>
      <w:lvlText w:val=""/>
      <w:lvlJc w:val="left"/>
      <w:pPr>
        <w:ind w:left="2044" w:hanging="360"/>
      </w:pPr>
      <w:rPr>
        <w:rFonts w:ascii="Symbol" w:hAnsi="Symbol" w:hint="default"/>
      </w:rPr>
    </w:lvl>
    <w:lvl w:ilvl="1" w:tplc="040C0003" w:tentative="1">
      <w:start w:val="1"/>
      <w:numFmt w:val="bullet"/>
      <w:lvlText w:val="o"/>
      <w:lvlJc w:val="left"/>
      <w:pPr>
        <w:ind w:left="2764" w:hanging="360"/>
      </w:pPr>
      <w:rPr>
        <w:rFonts w:ascii="Courier New" w:hAnsi="Courier New" w:cs="Courier New" w:hint="default"/>
      </w:rPr>
    </w:lvl>
    <w:lvl w:ilvl="2" w:tplc="040C0005" w:tentative="1">
      <w:start w:val="1"/>
      <w:numFmt w:val="bullet"/>
      <w:lvlText w:val=""/>
      <w:lvlJc w:val="left"/>
      <w:pPr>
        <w:ind w:left="3484" w:hanging="360"/>
      </w:pPr>
      <w:rPr>
        <w:rFonts w:ascii="Wingdings" w:hAnsi="Wingdings" w:hint="default"/>
      </w:rPr>
    </w:lvl>
    <w:lvl w:ilvl="3" w:tplc="040C0001" w:tentative="1">
      <w:start w:val="1"/>
      <w:numFmt w:val="bullet"/>
      <w:lvlText w:val=""/>
      <w:lvlJc w:val="left"/>
      <w:pPr>
        <w:ind w:left="4204" w:hanging="360"/>
      </w:pPr>
      <w:rPr>
        <w:rFonts w:ascii="Symbol" w:hAnsi="Symbol" w:hint="default"/>
      </w:rPr>
    </w:lvl>
    <w:lvl w:ilvl="4" w:tplc="040C0003" w:tentative="1">
      <w:start w:val="1"/>
      <w:numFmt w:val="bullet"/>
      <w:lvlText w:val="o"/>
      <w:lvlJc w:val="left"/>
      <w:pPr>
        <w:ind w:left="4924" w:hanging="360"/>
      </w:pPr>
      <w:rPr>
        <w:rFonts w:ascii="Courier New" w:hAnsi="Courier New" w:cs="Courier New" w:hint="default"/>
      </w:rPr>
    </w:lvl>
    <w:lvl w:ilvl="5" w:tplc="040C0005" w:tentative="1">
      <w:start w:val="1"/>
      <w:numFmt w:val="bullet"/>
      <w:lvlText w:val=""/>
      <w:lvlJc w:val="left"/>
      <w:pPr>
        <w:ind w:left="5644" w:hanging="360"/>
      </w:pPr>
      <w:rPr>
        <w:rFonts w:ascii="Wingdings" w:hAnsi="Wingdings" w:hint="default"/>
      </w:rPr>
    </w:lvl>
    <w:lvl w:ilvl="6" w:tplc="040C0001" w:tentative="1">
      <w:start w:val="1"/>
      <w:numFmt w:val="bullet"/>
      <w:lvlText w:val=""/>
      <w:lvlJc w:val="left"/>
      <w:pPr>
        <w:ind w:left="6364" w:hanging="360"/>
      </w:pPr>
      <w:rPr>
        <w:rFonts w:ascii="Symbol" w:hAnsi="Symbol" w:hint="default"/>
      </w:rPr>
    </w:lvl>
    <w:lvl w:ilvl="7" w:tplc="040C0003" w:tentative="1">
      <w:start w:val="1"/>
      <w:numFmt w:val="bullet"/>
      <w:lvlText w:val="o"/>
      <w:lvlJc w:val="left"/>
      <w:pPr>
        <w:ind w:left="7084" w:hanging="360"/>
      </w:pPr>
      <w:rPr>
        <w:rFonts w:ascii="Courier New" w:hAnsi="Courier New" w:cs="Courier New" w:hint="default"/>
      </w:rPr>
    </w:lvl>
    <w:lvl w:ilvl="8" w:tplc="040C0005" w:tentative="1">
      <w:start w:val="1"/>
      <w:numFmt w:val="bullet"/>
      <w:lvlText w:val=""/>
      <w:lvlJc w:val="left"/>
      <w:pPr>
        <w:ind w:left="7804" w:hanging="360"/>
      </w:pPr>
      <w:rPr>
        <w:rFonts w:ascii="Wingdings" w:hAnsi="Wingdings" w:hint="default"/>
      </w:rPr>
    </w:lvl>
  </w:abstractNum>
  <w:abstractNum w:abstractNumId="194" w15:restartNumberingAfterBreak="0">
    <w:nsid w:val="4B7B60E4"/>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5" w15:restartNumberingAfterBreak="0">
    <w:nsid w:val="4BE975F3"/>
    <w:multiLevelType w:val="hybridMultilevel"/>
    <w:tmpl w:val="979008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6" w15:restartNumberingAfterBreak="0">
    <w:nsid w:val="4BFC546D"/>
    <w:multiLevelType w:val="hybridMultilevel"/>
    <w:tmpl w:val="6582926A"/>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7" w15:restartNumberingAfterBreak="0">
    <w:nsid w:val="4CAF165D"/>
    <w:multiLevelType w:val="hybridMultilevel"/>
    <w:tmpl w:val="681A048E"/>
    <w:lvl w:ilvl="0" w:tplc="148A61AA">
      <w:start w:val="1"/>
      <w:numFmt w:val="upperRoman"/>
      <w:lvlText w:val="%1."/>
      <w:lvlJc w:val="right"/>
      <w:pPr>
        <w:ind w:left="1003" w:hanging="360"/>
      </w:pPr>
      <w:rPr>
        <w:b/>
        <w:bCs/>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8" w15:restartNumberingAfterBreak="0">
    <w:nsid w:val="4D4059A9"/>
    <w:multiLevelType w:val="hybridMultilevel"/>
    <w:tmpl w:val="878C93F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99" w15:restartNumberingAfterBreak="0">
    <w:nsid w:val="500E6FF4"/>
    <w:multiLevelType w:val="hybridMultilevel"/>
    <w:tmpl w:val="057EFF4E"/>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0" w15:restartNumberingAfterBreak="0">
    <w:nsid w:val="50E6513A"/>
    <w:multiLevelType w:val="hybridMultilevel"/>
    <w:tmpl w:val="C7EA131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1" w15:restartNumberingAfterBreak="0">
    <w:nsid w:val="50FC2172"/>
    <w:multiLevelType w:val="hybridMultilevel"/>
    <w:tmpl w:val="86A00C2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2" w15:restartNumberingAfterBreak="0">
    <w:nsid w:val="50FC252A"/>
    <w:multiLevelType w:val="hybridMultilevel"/>
    <w:tmpl w:val="F4AE68AE"/>
    <w:lvl w:ilvl="0" w:tplc="276EEA1E">
      <w:start w:val="1"/>
      <w:numFmt w:val="bullet"/>
      <w:lvlText w:val=""/>
      <w:lvlJc w:val="left"/>
      <w:pPr>
        <w:ind w:left="1003" w:hanging="360"/>
      </w:pPr>
      <w:rPr>
        <w:rFonts w:ascii="Symbol" w:hAnsi="Symbol" w:hint="default"/>
      </w:rPr>
    </w:lvl>
    <w:lvl w:ilvl="1" w:tplc="276EEA1E">
      <w:start w:val="1"/>
      <w:numFmt w:val="bullet"/>
      <w:lvlText w:val=""/>
      <w:lvlJc w:val="left"/>
      <w:pPr>
        <w:ind w:left="1723" w:hanging="360"/>
      </w:pPr>
      <w:rPr>
        <w:rFonts w:ascii="Symbol" w:hAnsi="Symbol"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3" w15:restartNumberingAfterBreak="0">
    <w:nsid w:val="510914BB"/>
    <w:multiLevelType w:val="hybridMultilevel"/>
    <w:tmpl w:val="E68E89E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4" w15:restartNumberingAfterBreak="0">
    <w:nsid w:val="51DA673E"/>
    <w:multiLevelType w:val="hybridMultilevel"/>
    <w:tmpl w:val="1F12565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5" w15:restartNumberingAfterBreak="0">
    <w:nsid w:val="531339EB"/>
    <w:multiLevelType w:val="hybridMultilevel"/>
    <w:tmpl w:val="361C3758"/>
    <w:lvl w:ilvl="0" w:tplc="276EEA1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6" w15:restartNumberingAfterBreak="0">
    <w:nsid w:val="53441033"/>
    <w:multiLevelType w:val="hybridMultilevel"/>
    <w:tmpl w:val="40929EC0"/>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07" w15:restartNumberingAfterBreak="0">
    <w:nsid w:val="534F4F77"/>
    <w:multiLevelType w:val="hybridMultilevel"/>
    <w:tmpl w:val="9A505BD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8" w15:restartNumberingAfterBreak="0">
    <w:nsid w:val="536172B6"/>
    <w:multiLevelType w:val="hybridMultilevel"/>
    <w:tmpl w:val="DC4832CE"/>
    <w:lvl w:ilvl="0" w:tplc="276EEA1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09" w15:restartNumberingAfterBreak="0">
    <w:nsid w:val="53D97B08"/>
    <w:multiLevelType w:val="hybridMultilevel"/>
    <w:tmpl w:val="7F64A7B8"/>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10" w15:restartNumberingAfterBreak="0">
    <w:nsid w:val="54017CBC"/>
    <w:multiLevelType w:val="hybridMultilevel"/>
    <w:tmpl w:val="AD424FC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1" w15:restartNumberingAfterBreak="0">
    <w:nsid w:val="54115FA3"/>
    <w:multiLevelType w:val="hybridMultilevel"/>
    <w:tmpl w:val="DB78069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12" w15:restartNumberingAfterBreak="0">
    <w:nsid w:val="54DA6B2F"/>
    <w:multiLevelType w:val="hybridMultilevel"/>
    <w:tmpl w:val="D6364E44"/>
    <w:lvl w:ilvl="0" w:tplc="72C46A70">
      <w:start w:val="1"/>
      <w:numFmt w:val="decimal"/>
      <w:lvlText w:val="%1."/>
      <w:lvlJc w:val="left"/>
      <w:pPr>
        <w:ind w:left="1363" w:hanging="360"/>
      </w:pPr>
      <w:rPr>
        <w:rFonts w:hint="default"/>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13" w15:restartNumberingAfterBreak="0">
    <w:nsid w:val="54FC07F5"/>
    <w:multiLevelType w:val="hybridMultilevel"/>
    <w:tmpl w:val="EB7A6A0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4" w15:restartNumberingAfterBreak="0">
    <w:nsid w:val="55AE2A7A"/>
    <w:multiLevelType w:val="hybridMultilevel"/>
    <w:tmpl w:val="6C3244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5" w15:restartNumberingAfterBreak="0">
    <w:nsid w:val="55E91560"/>
    <w:multiLevelType w:val="hybridMultilevel"/>
    <w:tmpl w:val="81064C5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6" w15:restartNumberingAfterBreak="0">
    <w:nsid w:val="564301F2"/>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17" w15:restartNumberingAfterBreak="0">
    <w:nsid w:val="56484A70"/>
    <w:multiLevelType w:val="hybridMultilevel"/>
    <w:tmpl w:val="D85E2AD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8" w15:restartNumberingAfterBreak="0">
    <w:nsid w:val="56942AF1"/>
    <w:multiLevelType w:val="hybridMultilevel"/>
    <w:tmpl w:val="44A4C64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19" w15:restartNumberingAfterBreak="0">
    <w:nsid w:val="56C46155"/>
    <w:multiLevelType w:val="hybridMultilevel"/>
    <w:tmpl w:val="C5468B86"/>
    <w:lvl w:ilvl="0" w:tplc="040C0013">
      <w:start w:val="1"/>
      <w:numFmt w:val="upperRoman"/>
      <w:lvlText w:val="%1."/>
      <w:lvlJc w:val="righ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20" w15:restartNumberingAfterBreak="0">
    <w:nsid w:val="574B2EC2"/>
    <w:multiLevelType w:val="hybridMultilevel"/>
    <w:tmpl w:val="013EF6C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1" w15:restartNumberingAfterBreak="0">
    <w:nsid w:val="57B052C9"/>
    <w:multiLevelType w:val="hybridMultilevel"/>
    <w:tmpl w:val="5BF0993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2" w15:restartNumberingAfterBreak="0">
    <w:nsid w:val="5808775D"/>
    <w:multiLevelType w:val="hybridMultilevel"/>
    <w:tmpl w:val="FB8823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3" w15:restartNumberingAfterBreak="0">
    <w:nsid w:val="585A43E7"/>
    <w:multiLevelType w:val="hybridMultilevel"/>
    <w:tmpl w:val="590E01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4" w15:restartNumberingAfterBreak="0">
    <w:nsid w:val="5865607C"/>
    <w:multiLevelType w:val="hybridMultilevel"/>
    <w:tmpl w:val="9D38003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5" w15:restartNumberingAfterBreak="0">
    <w:nsid w:val="593F1AAA"/>
    <w:multiLevelType w:val="hybridMultilevel"/>
    <w:tmpl w:val="684E133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6" w15:restartNumberingAfterBreak="0">
    <w:nsid w:val="5A3452D1"/>
    <w:multiLevelType w:val="hybridMultilevel"/>
    <w:tmpl w:val="A8BE0AAA"/>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7" w15:restartNumberingAfterBreak="0">
    <w:nsid w:val="5AD744BD"/>
    <w:multiLevelType w:val="hybridMultilevel"/>
    <w:tmpl w:val="49FCD5A2"/>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8" w15:restartNumberingAfterBreak="0">
    <w:nsid w:val="5AF953BD"/>
    <w:multiLevelType w:val="hybridMultilevel"/>
    <w:tmpl w:val="7C7C1A6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29" w15:restartNumberingAfterBreak="0">
    <w:nsid w:val="5B3673FB"/>
    <w:multiLevelType w:val="hybridMultilevel"/>
    <w:tmpl w:val="8DA6B4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0" w15:restartNumberingAfterBreak="0">
    <w:nsid w:val="5B725E11"/>
    <w:multiLevelType w:val="hybridMultilevel"/>
    <w:tmpl w:val="9688799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1" w15:restartNumberingAfterBreak="0">
    <w:nsid w:val="5C3D5133"/>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2" w15:restartNumberingAfterBreak="0">
    <w:nsid w:val="5C9C0960"/>
    <w:multiLevelType w:val="hybridMultilevel"/>
    <w:tmpl w:val="A1049CDC"/>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33" w15:restartNumberingAfterBreak="0">
    <w:nsid w:val="5D072EAD"/>
    <w:multiLevelType w:val="hybridMultilevel"/>
    <w:tmpl w:val="D618F37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4" w15:restartNumberingAfterBreak="0">
    <w:nsid w:val="5D15399D"/>
    <w:multiLevelType w:val="hybridMultilevel"/>
    <w:tmpl w:val="E6AE4C8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35" w15:restartNumberingAfterBreak="0">
    <w:nsid w:val="5D52611E"/>
    <w:multiLevelType w:val="hybridMultilevel"/>
    <w:tmpl w:val="F410B4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6" w15:restartNumberingAfterBreak="0">
    <w:nsid w:val="5D9C637E"/>
    <w:multiLevelType w:val="hybridMultilevel"/>
    <w:tmpl w:val="3DFC530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37" w15:restartNumberingAfterBreak="0">
    <w:nsid w:val="5DBF2CA0"/>
    <w:multiLevelType w:val="hybridMultilevel"/>
    <w:tmpl w:val="0B668D52"/>
    <w:lvl w:ilvl="0" w:tplc="10889F04">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8" w15:restartNumberingAfterBreak="0">
    <w:nsid w:val="5E3F7158"/>
    <w:multiLevelType w:val="hybridMultilevel"/>
    <w:tmpl w:val="13DAF91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39" w15:restartNumberingAfterBreak="0">
    <w:nsid w:val="5E5E1276"/>
    <w:multiLevelType w:val="hybridMultilevel"/>
    <w:tmpl w:val="E4AE809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0" w15:restartNumberingAfterBreak="0">
    <w:nsid w:val="5F050134"/>
    <w:multiLevelType w:val="hybridMultilevel"/>
    <w:tmpl w:val="B302FC7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1" w15:restartNumberingAfterBreak="0">
    <w:nsid w:val="5FA34D6F"/>
    <w:multiLevelType w:val="hybridMultilevel"/>
    <w:tmpl w:val="DE34F79C"/>
    <w:lvl w:ilvl="0" w:tplc="D4DA4526">
      <w:start w:val="1"/>
      <w:numFmt w:val="decimal"/>
      <w:lvlText w:val="%1-"/>
      <w:lvlJc w:val="left"/>
      <w:pPr>
        <w:ind w:left="2803" w:hanging="360"/>
      </w:pPr>
      <w:rPr>
        <w:rFonts w:cs="Arial"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242" w15:restartNumberingAfterBreak="0">
    <w:nsid w:val="5FE81BF6"/>
    <w:multiLevelType w:val="hybridMultilevel"/>
    <w:tmpl w:val="EB90BC8C"/>
    <w:lvl w:ilvl="0" w:tplc="276EEA1E">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3" w15:restartNumberingAfterBreak="0">
    <w:nsid w:val="5FF50138"/>
    <w:multiLevelType w:val="hybridMultilevel"/>
    <w:tmpl w:val="EE4A2112"/>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4" w15:restartNumberingAfterBreak="0">
    <w:nsid w:val="603E7555"/>
    <w:multiLevelType w:val="hybridMultilevel"/>
    <w:tmpl w:val="3FCC038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5" w15:restartNumberingAfterBreak="0">
    <w:nsid w:val="60903283"/>
    <w:multiLevelType w:val="hybridMultilevel"/>
    <w:tmpl w:val="CD2A38E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6" w15:restartNumberingAfterBreak="0">
    <w:nsid w:val="60C8125B"/>
    <w:multiLevelType w:val="hybridMultilevel"/>
    <w:tmpl w:val="AB66D320"/>
    <w:lvl w:ilvl="0" w:tplc="540841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7" w15:restartNumberingAfterBreak="0">
    <w:nsid w:val="612B0523"/>
    <w:multiLevelType w:val="hybridMultilevel"/>
    <w:tmpl w:val="B6184E6A"/>
    <w:lvl w:ilvl="0" w:tplc="20861700">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48" w15:restartNumberingAfterBreak="0">
    <w:nsid w:val="616E067E"/>
    <w:multiLevelType w:val="hybridMultilevel"/>
    <w:tmpl w:val="6CA0A0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9" w15:restartNumberingAfterBreak="0">
    <w:nsid w:val="622F75B5"/>
    <w:multiLevelType w:val="hybridMultilevel"/>
    <w:tmpl w:val="EF2273A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0" w15:restartNumberingAfterBreak="0">
    <w:nsid w:val="625E69A6"/>
    <w:multiLevelType w:val="hybridMultilevel"/>
    <w:tmpl w:val="5636C57E"/>
    <w:lvl w:ilvl="0" w:tplc="D348135E">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1" w15:restartNumberingAfterBreak="0">
    <w:nsid w:val="6292401F"/>
    <w:multiLevelType w:val="hybridMultilevel"/>
    <w:tmpl w:val="A4D86796"/>
    <w:lvl w:ilvl="0" w:tplc="586229D0">
      <w:start w:val="1"/>
      <w:numFmt w:val="decimal"/>
      <w:lvlText w:val="%1-"/>
      <w:lvlJc w:val="left"/>
      <w:pPr>
        <w:ind w:left="1363" w:hanging="360"/>
      </w:pPr>
      <w:rPr>
        <w:rFonts w:ascii="Arial" w:eastAsiaTheme="minorEastAsia" w:hAnsi="Arial" w:cs="Arial"/>
      </w:r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252" w15:restartNumberingAfterBreak="0">
    <w:nsid w:val="64351574"/>
    <w:multiLevelType w:val="hybridMultilevel"/>
    <w:tmpl w:val="6BFE6DD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458402D"/>
    <w:multiLevelType w:val="hybridMultilevel"/>
    <w:tmpl w:val="71A645F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4" w15:restartNumberingAfterBreak="0">
    <w:nsid w:val="64943FFD"/>
    <w:multiLevelType w:val="hybridMultilevel"/>
    <w:tmpl w:val="384C409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5" w15:restartNumberingAfterBreak="0">
    <w:nsid w:val="649F0562"/>
    <w:multiLevelType w:val="hybridMultilevel"/>
    <w:tmpl w:val="5156DB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6" w15:restartNumberingAfterBreak="0">
    <w:nsid w:val="65F37142"/>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7" w15:restartNumberingAfterBreak="0">
    <w:nsid w:val="66115DF5"/>
    <w:multiLevelType w:val="hybridMultilevel"/>
    <w:tmpl w:val="901602DA"/>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58" w15:restartNumberingAfterBreak="0">
    <w:nsid w:val="662F71A3"/>
    <w:multiLevelType w:val="hybridMultilevel"/>
    <w:tmpl w:val="9F643776"/>
    <w:lvl w:ilvl="0" w:tplc="276EEA1E">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259" w15:restartNumberingAfterBreak="0">
    <w:nsid w:val="66342076"/>
    <w:multiLevelType w:val="hybridMultilevel"/>
    <w:tmpl w:val="88D0F6D8"/>
    <w:lvl w:ilvl="0" w:tplc="F092BA5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0" w15:restartNumberingAfterBreak="0">
    <w:nsid w:val="66C3194F"/>
    <w:multiLevelType w:val="hybridMultilevel"/>
    <w:tmpl w:val="3108822E"/>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1" w15:restartNumberingAfterBreak="0">
    <w:nsid w:val="66EB19B8"/>
    <w:multiLevelType w:val="hybridMultilevel"/>
    <w:tmpl w:val="CE2C274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2" w15:restartNumberingAfterBreak="0">
    <w:nsid w:val="672C4796"/>
    <w:multiLevelType w:val="hybridMultilevel"/>
    <w:tmpl w:val="312E257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3" w15:restartNumberingAfterBreak="0">
    <w:nsid w:val="67E171F6"/>
    <w:multiLevelType w:val="hybridMultilevel"/>
    <w:tmpl w:val="F748179C"/>
    <w:lvl w:ilvl="0" w:tplc="5B7E7D2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4" w15:restartNumberingAfterBreak="0">
    <w:nsid w:val="686D7D86"/>
    <w:multiLevelType w:val="hybridMultilevel"/>
    <w:tmpl w:val="1C707266"/>
    <w:lvl w:ilvl="0" w:tplc="EEC0D6B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5" w15:restartNumberingAfterBreak="0">
    <w:nsid w:val="69522B6F"/>
    <w:multiLevelType w:val="hybridMultilevel"/>
    <w:tmpl w:val="775430A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6" w15:restartNumberingAfterBreak="0">
    <w:nsid w:val="69C20E70"/>
    <w:multiLevelType w:val="hybridMultilevel"/>
    <w:tmpl w:val="B1A46C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67" w15:restartNumberingAfterBreak="0">
    <w:nsid w:val="69D90727"/>
    <w:multiLevelType w:val="hybridMultilevel"/>
    <w:tmpl w:val="44CE0A18"/>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8" w15:restartNumberingAfterBreak="0">
    <w:nsid w:val="69E96EDD"/>
    <w:multiLevelType w:val="hybridMultilevel"/>
    <w:tmpl w:val="F64A011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69" w15:restartNumberingAfterBreak="0">
    <w:nsid w:val="69F22EB6"/>
    <w:multiLevelType w:val="hybridMultilevel"/>
    <w:tmpl w:val="BCAC8B84"/>
    <w:lvl w:ilvl="0" w:tplc="0ED42312">
      <w:start w:val="1"/>
      <w:numFmt w:val="decimal"/>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70" w15:restartNumberingAfterBreak="0">
    <w:nsid w:val="6A1B622B"/>
    <w:multiLevelType w:val="hybridMultilevel"/>
    <w:tmpl w:val="A26ECCF6"/>
    <w:lvl w:ilvl="0" w:tplc="B50C1956">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71" w15:restartNumberingAfterBreak="0">
    <w:nsid w:val="6BDE6FFD"/>
    <w:multiLevelType w:val="hybridMultilevel"/>
    <w:tmpl w:val="FAD69BC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2" w15:restartNumberingAfterBreak="0">
    <w:nsid w:val="6C6D64F2"/>
    <w:multiLevelType w:val="hybridMultilevel"/>
    <w:tmpl w:val="E38AA2A8"/>
    <w:lvl w:ilvl="0" w:tplc="0ACA45E8">
      <w:start w:val="1"/>
      <w:numFmt w:val="arabicAlpha"/>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3" w15:restartNumberingAfterBreak="0">
    <w:nsid w:val="6D2D3842"/>
    <w:multiLevelType w:val="hybridMultilevel"/>
    <w:tmpl w:val="DD84D49A"/>
    <w:lvl w:ilvl="0" w:tplc="040C0011">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4" w15:restartNumberingAfterBreak="0">
    <w:nsid w:val="6E3C4AEE"/>
    <w:multiLevelType w:val="hybridMultilevel"/>
    <w:tmpl w:val="B724757A"/>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75" w15:restartNumberingAfterBreak="0">
    <w:nsid w:val="6E504675"/>
    <w:multiLevelType w:val="hybridMultilevel"/>
    <w:tmpl w:val="904058E6"/>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76" w15:restartNumberingAfterBreak="0">
    <w:nsid w:val="6E6848DF"/>
    <w:multiLevelType w:val="hybridMultilevel"/>
    <w:tmpl w:val="C1A0B73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7" w15:restartNumberingAfterBreak="0">
    <w:nsid w:val="6F4E51B2"/>
    <w:multiLevelType w:val="hybridMultilevel"/>
    <w:tmpl w:val="6E02D2CE"/>
    <w:lvl w:ilvl="0" w:tplc="B50C195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8" w15:restartNumberingAfterBreak="0">
    <w:nsid w:val="6F7359FC"/>
    <w:multiLevelType w:val="hybridMultilevel"/>
    <w:tmpl w:val="A072A56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79" w15:restartNumberingAfterBreak="0">
    <w:nsid w:val="701B1CCE"/>
    <w:multiLevelType w:val="hybridMultilevel"/>
    <w:tmpl w:val="F326C0A8"/>
    <w:lvl w:ilvl="0" w:tplc="7814146C">
      <w:start w:val="1"/>
      <w:numFmt w:val="arabicAlpha"/>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0" w15:restartNumberingAfterBreak="0">
    <w:nsid w:val="70C45989"/>
    <w:multiLevelType w:val="hybridMultilevel"/>
    <w:tmpl w:val="4F1089F4"/>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81" w15:restartNumberingAfterBreak="0">
    <w:nsid w:val="71161FA6"/>
    <w:multiLevelType w:val="hybridMultilevel"/>
    <w:tmpl w:val="AFD058A2"/>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282" w15:restartNumberingAfterBreak="0">
    <w:nsid w:val="713C569F"/>
    <w:multiLevelType w:val="hybridMultilevel"/>
    <w:tmpl w:val="4B1AB2F0"/>
    <w:lvl w:ilvl="0" w:tplc="607627DA">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83" w15:restartNumberingAfterBreak="0">
    <w:nsid w:val="71DF5A3A"/>
    <w:multiLevelType w:val="hybridMultilevel"/>
    <w:tmpl w:val="007850F0"/>
    <w:lvl w:ilvl="0" w:tplc="040C0013">
      <w:start w:val="1"/>
      <w:numFmt w:val="upperRoman"/>
      <w:lvlText w:val="%1."/>
      <w:lvlJc w:val="right"/>
      <w:pPr>
        <w:ind w:left="1440" w:hanging="360"/>
      </w:pPr>
    </w:lvl>
    <w:lvl w:ilvl="1" w:tplc="57C45166">
      <w:start w:val="2"/>
      <w:numFmt w:val="bullet"/>
      <w:lvlText w:val="-"/>
      <w:lvlJc w:val="left"/>
      <w:pPr>
        <w:ind w:left="2235" w:hanging="435"/>
      </w:pPr>
      <w:rPr>
        <w:rFonts w:ascii="Arial" w:eastAsiaTheme="minorEastAsia"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15:restartNumberingAfterBreak="0">
    <w:nsid w:val="73722A64"/>
    <w:multiLevelType w:val="hybridMultilevel"/>
    <w:tmpl w:val="0BA8AA1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5" w15:restartNumberingAfterBreak="0">
    <w:nsid w:val="73DC2275"/>
    <w:multiLevelType w:val="hybridMultilevel"/>
    <w:tmpl w:val="A5EE342C"/>
    <w:lvl w:ilvl="0" w:tplc="41FE3A5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6" w15:restartNumberingAfterBreak="0">
    <w:nsid w:val="73DE6208"/>
    <w:multiLevelType w:val="hybridMultilevel"/>
    <w:tmpl w:val="28C0A80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7" w15:restartNumberingAfterBreak="0">
    <w:nsid w:val="7425125E"/>
    <w:multiLevelType w:val="hybridMultilevel"/>
    <w:tmpl w:val="8A7EAAD6"/>
    <w:lvl w:ilvl="0" w:tplc="D4DA4526">
      <w:start w:val="1"/>
      <w:numFmt w:val="decimal"/>
      <w:lvlText w:val="%1-"/>
      <w:lvlJc w:val="left"/>
      <w:pPr>
        <w:ind w:left="1004" w:hanging="360"/>
      </w:pPr>
      <w:rPr>
        <w:rFonts w:cs="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8" w15:restartNumberingAfterBreak="0">
    <w:nsid w:val="747C06A3"/>
    <w:multiLevelType w:val="hybridMultilevel"/>
    <w:tmpl w:val="914EF412"/>
    <w:lvl w:ilvl="0" w:tplc="040C0013">
      <w:start w:val="1"/>
      <w:numFmt w:val="upperRoman"/>
      <w:lvlText w:val="%1."/>
      <w:lvlJc w:val="righ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9" w15:restartNumberingAfterBreak="0">
    <w:nsid w:val="752F61C1"/>
    <w:multiLevelType w:val="hybridMultilevel"/>
    <w:tmpl w:val="7FF69EDC"/>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90" w15:restartNumberingAfterBreak="0">
    <w:nsid w:val="754C3A6A"/>
    <w:multiLevelType w:val="hybridMultilevel"/>
    <w:tmpl w:val="CBC02C00"/>
    <w:lvl w:ilvl="0" w:tplc="9432C40E">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91" w15:restartNumberingAfterBreak="0">
    <w:nsid w:val="75D36727"/>
    <w:multiLevelType w:val="hybridMultilevel"/>
    <w:tmpl w:val="DA5ED4F8"/>
    <w:lvl w:ilvl="0" w:tplc="B50C1956">
      <w:start w:val="1"/>
      <w:numFmt w:val="arabicAbjad"/>
      <w:lvlText w:val="%1."/>
      <w:lvlJc w:val="left"/>
      <w:pPr>
        <w:ind w:left="2083" w:hanging="360"/>
      </w:pPr>
      <w:rPr>
        <w:rFonts w:hint="default"/>
      </w:rPr>
    </w:lvl>
    <w:lvl w:ilvl="1" w:tplc="040C0019" w:tentative="1">
      <w:start w:val="1"/>
      <w:numFmt w:val="lowerLetter"/>
      <w:lvlText w:val="%2."/>
      <w:lvlJc w:val="left"/>
      <w:pPr>
        <w:ind w:left="2803" w:hanging="360"/>
      </w:pPr>
    </w:lvl>
    <w:lvl w:ilvl="2" w:tplc="040C001B" w:tentative="1">
      <w:start w:val="1"/>
      <w:numFmt w:val="lowerRoman"/>
      <w:lvlText w:val="%3."/>
      <w:lvlJc w:val="right"/>
      <w:pPr>
        <w:ind w:left="3523" w:hanging="180"/>
      </w:pPr>
    </w:lvl>
    <w:lvl w:ilvl="3" w:tplc="040C000F" w:tentative="1">
      <w:start w:val="1"/>
      <w:numFmt w:val="decimal"/>
      <w:lvlText w:val="%4."/>
      <w:lvlJc w:val="left"/>
      <w:pPr>
        <w:ind w:left="4243" w:hanging="360"/>
      </w:pPr>
    </w:lvl>
    <w:lvl w:ilvl="4" w:tplc="040C0019" w:tentative="1">
      <w:start w:val="1"/>
      <w:numFmt w:val="lowerLetter"/>
      <w:lvlText w:val="%5."/>
      <w:lvlJc w:val="left"/>
      <w:pPr>
        <w:ind w:left="4963" w:hanging="360"/>
      </w:pPr>
    </w:lvl>
    <w:lvl w:ilvl="5" w:tplc="040C001B" w:tentative="1">
      <w:start w:val="1"/>
      <w:numFmt w:val="lowerRoman"/>
      <w:lvlText w:val="%6."/>
      <w:lvlJc w:val="right"/>
      <w:pPr>
        <w:ind w:left="5683" w:hanging="180"/>
      </w:pPr>
    </w:lvl>
    <w:lvl w:ilvl="6" w:tplc="040C000F" w:tentative="1">
      <w:start w:val="1"/>
      <w:numFmt w:val="decimal"/>
      <w:lvlText w:val="%7."/>
      <w:lvlJc w:val="left"/>
      <w:pPr>
        <w:ind w:left="6403" w:hanging="360"/>
      </w:pPr>
    </w:lvl>
    <w:lvl w:ilvl="7" w:tplc="040C0019" w:tentative="1">
      <w:start w:val="1"/>
      <w:numFmt w:val="lowerLetter"/>
      <w:lvlText w:val="%8."/>
      <w:lvlJc w:val="left"/>
      <w:pPr>
        <w:ind w:left="7123" w:hanging="360"/>
      </w:pPr>
    </w:lvl>
    <w:lvl w:ilvl="8" w:tplc="040C001B" w:tentative="1">
      <w:start w:val="1"/>
      <w:numFmt w:val="lowerRoman"/>
      <w:lvlText w:val="%9."/>
      <w:lvlJc w:val="right"/>
      <w:pPr>
        <w:ind w:left="7843" w:hanging="180"/>
      </w:pPr>
    </w:lvl>
  </w:abstractNum>
  <w:abstractNum w:abstractNumId="292" w15:restartNumberingAfterBreak="0">
    <w:nsid w:val="76527B14"/>
    <w:multiLevelType w:val="hybridMultilevel"/>
    <w:tmpl w:val="F24C04B0"/>
    <w:lvl w:ilvl="0" w:tplc="276EEA1E">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93" w15:restartNumberingAfterBreak="0">
    <w:nsid w:val="76FC631F"/>
    <w:multiLevelType w:val="hybridMultilevel"/>
    <w:tmpl w:val="B644DECA"/>
    <w:lvl w:ilvl="0" w:tplc="276EEA1E">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tentative="1">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294" w15:restartNumberingAfterBreak="0">
    <w:nsid w:val="772346D5"/>
    <w:multiLevelType w:val="hybridMultilevel"/>
    <w:tmpl w:val="2B920ECE"/>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5" w15:restartNumberingAfterBreak="0">
    <w:nsid w:val="7884332A"/>
    <w:multiLevelType w:val="hybridMultilevel"/>
    <w:tmpl w:val="258A932C"/>
    <w:lvl w:ilvl="0" w:tplc="B50C1956">
      <w:start w:val="1"/>
      <w:numFmt w:val="arabicAbjad"/>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6" w15:restartNumberingAfterBreak="0">
    <w:nsid w:val="79D64DC4"/>
    <w:multiLevelType w:val="hybridMultilevel"/>
    <w:tmpl w:val="4A84166E"/>
    <w:lvl w:ilvl="0" w:tplc="276EEA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7" w15:restartNumberingAfterBreak="0">
    <w:nsid w:val="7A056F90"/>
    <w:multiLevelType w:val="hybridMultilevel"/>
    <w:tmpl w:val="66D2F6E0"/>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8" w15:restartNumberingAfterBreak="0">
    <w:nsid w:val="7A654867"/>
    <w:multiLevelType w:val="hybridMultilevel"/>
    <w:tmpl w:val="0D806286"/>
    <w:lvl w:ilvl="0" w:tplc="9AD2FE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9" w15:restartNumberingAfterBreak="0">
    <w:nsid w:val="7A99081F"/>
    <w:multiLevelType w:val="hybridMultilevel"/>
    <w:tmpl w:val="8E0CE890"/>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0" w15:restartNumberingAfterBreak="0">
    <w:nsid w:val="7AE31C87"/>
    <w:multiLevelType w:val="hybridMultilevel"/>
    <w:tmpl w:val="49C20FD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1" w15:restartNumberingAfterBreak="0">
    <w:nsid w:val="7B414E3E"/>
    <w:multiLevelType w:val="hybridMultilevel"/>
    <w:tmpl w:val="E160A7B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2" w15:restartNumberingAfterBreak="0">
    <w:nsid w:val="7BA37C6E"/>
    <w:multiLevelType w:val="hybridMultilevel"/>
    <w:tmpl w:val="A98ABE5A"/>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303" w15:restartNumberingAfterBreak="0">
    <w:nsid w:val="7C2C703A"/>
    <w:multiLevelType w:val="hybridMultilevel"/>
    <w:tmpl w:val="A600BB40"/>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304" w15:restartNumberingAfterBreak="0">
    <w:nsid w:val="7CD1427F"/>
    <w:multiLevelType w:val="hybridMultilevel"/>
    <w:tmpl w:val="09DA3D44"/>
    <w:lvl w:ilvl="0" w:tplc="035E8DB6">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05" w15:restartNumberingAfterBreak="0">
    <w:nsid w:val="7D493FE0"/>
    <w:multiLevelType w:val="hybridMultilevel"/>
    <w:tmpl w:val="6EA08486"/>
    <w:lvl w:ilvl="0" w:tplc="688E8DB2">
      <w:start w:val="1"/>
      <w:numFmt w:val="arabicAbjad"/>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6" w15:restartNumberingAfterBreak="0">
    <w:nsid w:val="7D933D64"/>
    <w:multiLevelType w:val="hybridMultilevel"/>
    <w:tmpl w:val="C44061C2"/>
    <w:lvl w:ilvl="0" w:tplc="B50C1956">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7" w15:restartNumberingAfterBreak="0">
    <w:nsid w:val="7DF506A4"/>
    <w:multiLevelType w:val="hybridMultilevel"/>
    <w:tmpl w:val="EB5E2FB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8" w15:restartNumberingAfterBreak="0">
    <w:nsid w:val="7E073598"/>
    <w:multiLevelType w:val="hybridMultilevel"/>
    <w:tmpl w:val="847299A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9" w15:restartNumberingAfterBreak="0">
    <w:nsid w:val="7E27719B"/>
    <w:multiLevelType w:val="hybridMultilevel"/>
    <w:tmpl w:val="420ADA0C"/>
    <w:lvl w:ilvl="0" w:tplc="D4DA4526">
      <w:start w:val="1"/>
      <w:numFmt w:val="decimal"/>
      <w:lvlText w:val="%1-"/>
      <w:lvlJc w:val="left"/>
      <w:pPr>
        <w:ind w:left="2443" w:hanging="360"/>
      </w:pPr>
      <w:rPr>
        <w:rFonts w:cs="Arial" w:hint="default"/>
      </w:rPr>
    </w:lvl>
    <w:lvl w:ilvl="1" w:tplc="040C0019" w:tentative="1">
      <w:start w:val="1"/>
      <w:numFmt w:val="lowerLetter"/>
      <w:lvlText w:val="%2."/>
      <w:lvlJc w:val="left"/>
      <w:pPr>
        <w:ind w:left="3163" w:hanging="360"/>
      </w:pPr>
    </w:lvl>
    <w:lvl w:ilvl="2" w:tplc="040C001B" w:tentative="1">
      <w:start w:val="1"/>
      <w:numFmt w:val="lowerRoman"/>
      <w:lvlText w:val="%3."/>
      <w:lvlJc w:val="right"/>
      <w:pPr>
        <w:ind w:left="3883" w:hanging="180"/>
      </w:pPr>
    </w:lvl>
    <w:lvl w:ilvl="3" w:tplc="040C000F" w:tentative="1">
      <w:start w:val="1"/>
      <w:numFmt w:val="decimal"/>
      <w:lvlText w:val="%4."/>
      <w:lvlJc w:val="left"/>
      <w:pPr>
        <w:ind w:left="4603" w:hanging="360"/>
      </w:pPr>
    </w:lvl>
    <w:lvl w:ilvl="4" w:tplc="040C0019" w:tentative="1">
      <w:start w:val="1"/>
      <w:numFmt w:val="lowerLetter"/>
      <w:lvlText w:val="%5."/>
      <w:lvlJc w:val="left"/>
      <w:pPr>
        <w:ind w:left="5323" w:hanging="360"/>
      </w:pPr>
    </w:lvl>
    <w:lvl w:ilvl="5" w:tplc="040C001B" w:tentative="1">
      <w:start w:val="1"/>
      <w:numFmt w:val="lowerRoman"/>
      <w:lvlText w:val="%6."/>
      <w:lvlJc w:val="right"/>
      <w:pPr>
        <w:ind w:left="6043" w:hanging="180"/>
      </w:pPr>
    </w:lvl>
    <w:lvl w:ilvl="6" w:tplc="040C000F" w:tentative="1">
      <w:start w:val="1"/>
      <w:numFmt w:val="decimal"/>
      <w:lvlText w:val="%7."/>
      <w:lvlJc w:val="left"/>
      <w:pPr>
        <w:ind w:left="6763" w:hanging="360"/>
      </w:pPr>
    </w:lvl>
    <w:lvl w:ilvl="7" w:tplc="040C0019" w:tentative="1">
      <w:start w:val="1"/>
      <w:numFmt w:val="lowerLetter"/>
      <w:lvlText w:val="%8."/>
      <w:lvlJc w:val="left"/>
      <w:pPr>
        <w:ind w:left="7483" w:hanging="360"/>
      </w:pPr>
    </w:lvl>
    <w:lvl w:ilvl="8" w:tplc="040C001B" w:tentative="1">
      <w:start w:val="1"/>
      <w:numFmt w:val="lowerRoman"/>
      <w:lvlText w:val="%9."/>
      <w:lvlJc w:val="right"/>
      <w:pPr>
        <w:ind w:left="8203" w:hanging="180"/>
      </w:pPr>
    </w:lvl>
  </w:abstractNum>
  <w:abstractNum w:abstractNumId="310" w15:restartNumberingAfterBreak="0">
    <w:nsid w:val="7EAE1ADB"/>
    <w:multiLevelType w:val="hybridMultilevel"/>
    <w:tmpl w:val="D8803606"/>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num w:numId="1">
    <w:abstractNumId w:val="127"/>
  </w:num>
  <w:num w:numId="2">
    <w:abstractNumId w:val="267"/>
  </w:num>
  <w:num w:numId="3">
    <w:abstractNumId w:val="142"/>
  </w:num>
  <w:num w:numId="4">
    <w:abstractNumId w:val="138"/>
  </w:num>
  <w:num w:numId="5">
    <w:abstractNumId w:val="20"/>
  </w:num>
  <w:num w:numId="6">
    <w:abstractNumId w:val="78"/>
  </w:num>
  <w:num w:numId="7">
    <w:abstractNumId w:val="233"/>
  </w:num>
  <w:num w:numId="8">
    <w:abstractNumId w:val="140"/>
  </w:num>
  <w:num w:numId="9">
    <w:abstractNumId w:val="97"/>
  </w:num>
  <w:num w:numId="10">
    <w:abstractNumId w:val="244"/>
  </w:num>
  <w:num w:numId="11">
    <w:abstractNumId w:val="86"/>
  </w:num>
  <w:num w:numId="12">
    <w:abstractNumId w:val="91"/>
  </w:num>
  <w:num w:numId="13">
    <w:abstractNumId w:val="198"/>
  </w:num>
  <w:num w:numId="14">
    <w:abstractNumId w:val="203"/>
  </w:num>
  <w:num w:numId="15">
    <w:abstractNumId w:val="174"/>
  </w:num>
  <w:num w:numId="16">
    <w:abstractNumId w:val="201"/>
  </w:num>
  <w:num w:numId="17">
    <w:abstractNumId w:val="220"/>
  </w:num>
  <w:num w:numId="18">
    <w:abstractNumId w:val="14"/>
  </w:num>
  <w:num w:numId="19">
    <w:abstractNumId w:val="74"/>
  </w:num>
  <w:num w:numId="20">
    <w:abstractNumId w:val="135"/>
  </w:num>
  <w:num w:numId="21">
    <w:abstractNumId w:val="126"/>
  </w:num>
  <w:num w:numId="22">
    <w:abstractNumId w:val="217"/>
  </w:num>
  <w:num w:numId="23">
    <w:abstractNumId w:val="222"/>
  </w:num>
  <w:num w:numId="24">
    <w:abstractNumId w:val="94"/>
  </w:num>
  <w:num w:numId="25">
    <w:abstractNumId w:val="286"/>
  </w:num>
  <w:num w:numId="26">
    <w:abstractNumId w:val="88"/>
  </w:num>
  <w:num w:numId="27">
    <w:abstractNumId w:val="266"/>
  </w:num>
  <w:num w:numId="28">
    <w:abstractNumId w:val="134"/>
  </w:num>
  <w:num w:numId="29">
    <w:abstractNumId w:val="306"/>
  </w:num>
  <w:num w:numId="30">
    <w:abstractNumId w:val="37"/>
  </w:num>
  <w:num w:numId="31">
    <w:abstractNumId w:val="106"/>
  </w:num>
  <w:num w:numId="32">
    <w:abstractNumId w:val="257"/>
  </w:num>
  <w:num w:numId="33">
    <w:abstractNumId w:val="31"/>
  </w:num>
  <w:num w:numId="34">
    <w:abstractNumId w:val="299"/>
  </w:num>
  <w:num w:numId="35">
    <w:abstractNumId w:val="98"/>
  </w:num>
  <w:num w:numId="36">
    <w:abstractNumId w:val="107"/>
  </w:num>
  <w:num w:numId="37">
    <w:abstractNumId w:val="105"/>
  </w:num>
  <w:num w:numId="38">
    <w:abstractNumId w:val="118"/>
  </w:num>
  <w:num w:numId="39">
    <w:abstractNumId w:val="256"/>
  </w:num>
  <w:num w:numId="40">
    <w:abstractNumId w:val="133"/>
  </w:num>
  <w:num w:numId="41">
    <w:abstractNumId w:val="101"/>
  </w:num>
  <w:num w:numId="42">
    <w:abstractNumId w:val="34"/>
  </w:num>
  <w:num w:numId="43">
    <w:abstractNumId w:val="115"/>
  </w:num>
  <w:num w:numId="44">
    <w:abstractNumId w:val="22"/>
  </w:num>
  <w:num w:numId="45">
    <w:abstractNumId w:val="204"/>
  </w:num>
  <w:num w:numId="46">
    <w:abstractNumId w:val="288"/>
  </w:num>
  <w:num w:numId="47">
    <w:abstractNumId w:val="208"/>
  </w:num>
  <w:num w:numId="48">
    <w:abstractNumId w:val="225"/>
  </w:num>
  <w:num w:numId="49">
    <w:abstractNumId w:val="248"/>
  </w:num>
  <w:num w:numId="50">
    <w:abstractNumId w:val="119"/>
  </w:num>
  <w:num w:numId="51">
    <w:abstractNumId w:val="245"/>
  </w:num>
  <w:num w:numId="52">
    <w:abstractNumId w:val="173"/>
  </w:num>
  <w:num w:numId="53">
    <w:abstractNumId w:val="230"/>
  </w:num>
  <w:num w:numId="54">
    <w:abstractNumId w:val="16"/>
  </w:num>
  <w:num w:numId="55">
    <w:abstractNumId w:val="129"/>
  </w:num>
  <w:num w:numId="56">
    <w:abstractNumId w:val="213"/>
  </w:num>
  <w:num w:numId="57">
    <w:abstractNumId w:val="310"/>
  </w:num>
  <w:num w:numId="58">
    <w:abstractNumId w:val="54"/>
  </w:num>
  <w:num w:numId="59">
    <w:abstractNumId w:val="207"/>
  </w:num>
  <w:num w:numId="60">
    <w:abstractNumId w:val="194"/>
  </w:num>
  <w:num w:numId="61">
    <w:abstractNumId w:val="175"/>
  </w:num>
  <w:num w:numId="62">
    <w:abstractNumId w:val="289"/>
  </w:num>
  <w:num w:numId="63">
    <w:abstractNumId w:val="178"/>
  </w:num>
  <w:num w:numId="64">
    <w:abstractNumId w:val="214"/>
  </w:num>
  <w:num w:numId="65">
    <w:abstractNumId w:val="69"/>
  </w:num>
  <w:num w:numId="66">
    <w:abstractNumId w:val="165"/>
  </w:num>
  <w:num w:numId="67">
    <w:abstractNumId w:val="265"/>
  </w:num>
  <w:num w:numId="68">
    <w:abstractNumId w:val="85"/>
  </w:num>
  <w:num w:numId="69">
    <w:abstractNumId w:val="307"/>
  </w:num>
  <w:num w:numId="70">
    <w:abstractNumId w:val="226"/>
  </w:num>
  <w:num w:numId="71">
    <w:abstractNumId w:val="77"/>
  </w:num>
  <w:num w:numId="72">
    <w:abstractNumId w:val="278"/>
  </w:num>
  <w:num w:numId="73">
    <w:abstractNumId w:val="232"/>
  </w:num>
  <w:num w:numId="74">
    <w:abstractNumId w:val="102"/>
  </w:num>
  <w:num w:numId="75">
    <w:abstractNumId w:val="108"/>
  </w:num>
  <w:num w:numId="76">
    <w:abstractNumId w:val="61"/>
  </w:num>
  <w:num w:numId="77">
    <w:abstractNumId w:val="199"/>
  </w:num>
  <w:num w:numId="78">
    <w:abstractNumId w:val="236"/>
  </w:num>
  <w:num w:numId="79">
    <w:abstractNumId w:val="271"/>
  </w:num>
  <w:num w:numId="80">
    <w:abstractNumId w:val="125"/>
  </w:num>
  <w:num w:numId="81">
    <w:abstractNumId w:val="163"/>
  </w:num>
  <w:num w:numId="82">
    <w:abstractNumId w:val="3"/>
  </w:num>
  <w:num w:numId="83">
    <w:abstractNumId w:val="95"/>
  </w:num>
  <w:num w:numId="84">
    <w:abstractNumId w:val="273"/>
  </w:num>
  <w:num w:numId="85">
    <w:abstractNumId w:val="55"/>
  </w:num>
  <w:num w:numId="86">
    <w:abstractNumId w:val="76"/>
  </w:num>
  <w:num w:numId="87">
    <w:abstractNumId w:val="38"/>
  </w:num>
  <w:num w:numId="88">
    <w:abstractNumId w:val="151"/>
  </w:num>
  <w:num w:numId="89">
    <w:abstractNumId w:val="223"/>
  </w:num>
  <w:num w:numId="90">
    <w:abstractNumId w:val="4"/>
  </w:num>
  <w:num w:numId="91">
    <w:abstractNumId w:val="153"/>
  </w:num>
  <w:num w:numId="92">
    <w:abstractNumId w:val="63"/>
  </w:num>
  <w:num w:numId="93">
    <w:abstractNumId w:val="179"/>
  </w:num>
  <w:num w:numId="94">
    <w:abstractNumId w:val="13"/>
  </w:num>
  <w:num w:numId="95">
    <w:abstractNumId w:val="73"/>
  </w:num>
  <w:num w:numId="96">
    <w:abstractNumId w:val="93"/>
  </w:num>
  <w:num w:numId="97">
    <w:abstractNumId w:val="124"/>
  </w:num>
  <w:num w:numId="98">
    <w:abstractNumId w:val="8"/>
  </w:num>
  <w:num w:numId="99">
    <w:abstractNumId w:val="50"/>
  </w:num>
  <w:num w:numId="100">
    <w:abstractNumId w:val="215"/>
  </w:num>
  <w:num w:numId="101">
    <w:abstractNumId w:val="197"/>
  </w:num>
  <w:num w:numId="102">
    <w:abstractNumId w:val="235"/>
  </w:num>
  <w:num w:numId="103">
    <w:abstractNumId w:val="171"/>
  </w:num>
  <w:num w:numId="104">
    <w:abstractNumId w:val="219"/>
  </w:num>
  <w:num w:numId="105">
    <w:abstractNumId w:val="166"/>
  </w:num>
  <w:num w:numId="106">
    <w:abstractNumId w:val="10"/>
  </w:num>
  <w:num w:numId="107">
    <w:abstractNumId w:val="200"/>
  </w:num>
  <w:num w:numId="108">
    <w:abstractNumId w:val="253"/>
  </w:num>
  <w:num w:numId="109">
    <w:abstractNumId w:val="90"/>
  </w:num>
  <w:num w:numId="110">
    <w:abstractNumId w:val="188"/>
  </w:num>
  <w:num w:numId="111">
    <w:abstractNumId w:val="18"/>
  </w:num>
  <w:num w:numId="112">
    <w:abstractNumId w:val="150"/>
  </w:num>
  <w:num w:numId="113">
    <w:abstractNumId w:val="262"/>
  </w:num>
  <w:num w:numId="114">
    <w:abstractNumId w:val="297"/>
  </w:num>
  <w:num w:numId="115">
    <w:abstractNumId w:val="7"/>
  </w:num>
  <w:num w:numId="116">
    <w:abstractNumId w:val="53"/>
  </w:num>
  <w:num w:numId="117">
    <w:abstractNumId w:val="21"/>
  </w:num>
  <w:num w:numId="118">
    <w:abstractNumId w:val="12"/>
  </w:num>
  <w:num w:numId="119">
    <w:abstractNumId w:val="300"/>
  </w:num>
  <w:num w:numId="120">
    <w:abstractNumId w:val="284"/>
  </w:num>
  <w:num w:numId="121">
    <w:abstractNumId w:val="177"/>
  </w:num>
  <w:num w:numId="122">
    <w:abstractNumId w:val="96"/>
  </w:num>
  <w:num w:numId="123">
    <w:abstractNumId w:val="141"/>
  </w:num>
  <w:num w:numId="124">
    <w:abstractNumId w:val="148"/>
  </w:num>
  <w:num w:numId="125">
    <w:abstractNumId w:val="218"/>
  </w:num>
  <w:num w:numId="126">
    <w:abstractNumId w:val="229"/>
  </w:num>
  <w:num w:numId="127">
    <w:abstractNumId w:val="24"/>
  </w:num>
  <w:num w:numId="128">
    <w:abstractNumId w:val="187"/>
  </w:num>
  <w:num w:numId="129">
    <w:abstractNumId w:val="255"/>
  </w:num>
  <w:num w:numId="130">
    <w:abstractNumId w:val="202"/>
  </w:num>
  <w:num w:numId="131">
    <w:abstractNumId w:val="280"/>
  </w:num>
  <w:num w:numId="132">
    <w:abstractNumId w:val="169"/>
  </w:num>
  <w:num w:numId="133">
    <w:abstractNumId w:val="71"/>
  </w:num>
  <w:num w:numId="134">
    <w:abstractNumId w:val="123"/>
  </w:num>
  <w:num w:numId="135">
    <w:abstractNumId w:val="243"/>
  </w:num>
  <w:num w:numId="136">
    <w:abstractNumId w:val="231"/>
  </w:num>
  <w:num w:numId="137">
    <w:abstractNumId w:val="274"/>
  </w:num>
  <w:num w:numId="138">
    <w:abstractNumId w:val="185"/>
  </w:num>
  <w:num w:numId="139">
    <w:abstractNumId w:val="40"/>
  </w:num>
  <w:num w:numId="140">
    <w:abstractNumId w:val="67"/>
  </w:num>
  <w:num w:numId="141">
    <w:abstractNumId w:val="46"/>
  </w:num>
  <w:num w:numId="142">
    <w:abstractNumId w:val="116"/>
  </w:num>
  <w:num w:numId="143">
    <w:abstractNumId w:val="191"/>
  </w:num>
  <w:num w:numId="144">
    <w:abstractNumId w:val="210"/>
  </w:num>
  <w:num w:numId="145">
    <w:abstractNumId w:val="261"/>
  </w:num>
  <w:num w:numId="146">
    <w:abstractNumId w:val="295"/>
  </w:num>
  <w:num w:numId="147">
    <w:abstractNumId w:val="64"/>
  </w:num>
  <w:num w:numId="148">
    <w:abstractNumId w:val="252"/>
  </w:num>
  <w:num w:numId="149">
    <w:abstractNumId w:val="19"/>
  </w:num>
  <w:num w:numId="150">
    <w:abstractNumId w:val="92"/>
  </w:num>
  <w:num w:numId="151">
    <w:abstractNumId w:val="294"/>
  </w:num>
  <w:num w:numId="152">
    <w:abstractNumId w:val="59"/>
  </w:num>
  <w:num w:numId="153">
    <w:abstractNumId w:val="60"/>
  </w:num>
  <w:num w:numId="154">
    <w:abstractNumId w:val="72"/>
  </w:num>
  <w:num w:numId="155">
    <w:abstractNumId w:val="249"/>
  </w:num>
  <w:num w:numId="156">
    <w:abstractNumId w:val="227"/>
  </w:num>
  <w:num w:numId="157">
    <w:abstractNumId w:val="157"/>
  </w:num>
  <w:num w:numId="158">
    <w:abstractNumId w:val="80"/>
  </w:num>
  <w:num w:numId="159">
    <w:abstractNumId w:val="110"/>
  </w:num>
  <w:num w:numId="160">
    <w:abstractNumId w:val="221"/>
  </w:num>
  <w:num w:numId="161">
    <w:abstractNumId w:val="23"/>
  </w:num>
  <w:num w:numId="162">
    <w:abstractNumId w:val="62"/>
  </w:num>
  <w:num w:numId="163">
    <w:abstractNumId w:val="240"/>
  </w:num>
  <w:num w:numId="164">
    <w:abstractNumId w:val="272"/>
  </w:num>
  <w:num w:numId="165">
    <w:abstractNumId w:val="195"/>
  </w:num>
  <w:num w:numId="166">
    <w:abstractNumId w:val="254"/>
  </w:num>
  <w:num w:numId="167">
    <w:abstractNumId w:val="47"/>
  </w:num>
  <w:num w:numId="168">
    <w:abstractNumId w:val="276"/>
  </w:num>
  <w:num w:numId="169">
    <w:abstractNumId w:val="303"/>
  </w:num>
  <w:num w:numId="170">
    <w:abstractNumId w:val="258"/>
  </w:num>
  <w:num w:numId="171">
    <w:abstractNumId w:val="44"/>
  </w:num>
  <w:num w:numId="172">
    <w:abstractNumId w:val="251"/>
  </w:num>
  <w:num w:numId="173">
    <w:abstractNumId w:val="268"/>
  </w:num>
  <w:num w:numId="174">
    <w:abstractNumId w:val="45"/>
  </w:num>
  <w:num w:numId="175">
    <w:abstractNumId w:val="57"/>
  </w:num>
  <w:num w:numId="176">
    <w:abstractNumId w:val="112"/>
  </w:num>
  <w:num w:numId="177">
    <w:abstractNumId w:val="182"/>
  </w:num>
  <w:num w:numId="178">
    <w:abstractNumId w:val="89"/>
  </w:num>
  <w:num w:numId="179">
    <w:abstractNumId w:val="42"/>
  </w:num>
  <w:num w:numId="180">
    <w:abstractNumId w:val="100"/>
  </w:num>
  <w:num w:numId="181">
    <w:abstractNumId w:val="66"/>
  </w:num>
  <w:num w:numId="182">
    <w:abstractNumId w:val="136"/>
  </w:num>
  <w:num w:numId="183">
    <w:abstractNumId w:val="190"/>
  </w:num>
  <w:num w:numId="184">
    <w:abstractNumId w:val="27"/>
  </w:num>
  <w:num w:numId="185">
    <w:abstractNumId w:val="145"/>
  </w:num>
  <w:num w:numId="186">
    <w:abstractNumId w:val="70"/>
  </w:num>
  <w:num w:numId="187">
    <w:abstractNumId w:val="239"/>
  </w:num>
  <w:num w:numId="188">
    <w:abstractNumId w:val="9"/>
  </w:num>
  <w:num w:numId="189">
    <w:abstractNumId w:val="30"/>
  </w:num>
  <w:num w:numId="190">
    <w:abstractNumId w:val="161"/>
  </w:num>
  <w:num w:numId="191">
    <w:abstractNumId w:val="144"/>
  </w:num>
  <w:num w:numId="192">
    <w:abstractNumId w:val="270"/>
  </w:num>
  <w:num w:numId="193">
    <w:abstractNumId w:val="99"/>
  </w:num>
  <w:num w:numId="194">
    <w:abstractNumId w:val="277"/>
  </w:num>
  <w:num w:numId="195">
    <w:abstractNumId w:val="35"/>
  </w:num>
  <w:num w:numId="196">
    <w:abstractNumId w:val="121"/>
  </w:num>
  <w:num w:numId="197">
    <w:abstractNumId w:val="301"/>
  </w:num>
  <w:num w:numId="198">
    <w:abstractNumId w:val="131"/>
  </w:num>
  <w:num w:numId="199">
    <w:abstractNumId w:val="39"/>
  </w:num>
  <w:num w:numId="200">
    <w:abstractNumId w:val="283"/>
  </w:num>
  <w:num w:numId="201">
    <w:abstractNumId w:val="32"/>
  </w:num>
  <w:num w:numId="202">
    <w:abstractNumId w:val="147"/>
  </w:num>
  <w:num w:numId="203">
    <w:abstractNumId w:val="302"/>
  </w:num>
  <w:num w:numId="204">
    <w:abstractNumId w:val="41"/>
  </w:num>
  <w:num w:numId="205">
    <w:abstractNumId w:val="152"/>
  </w:num>
  <w:num w:numId="206">
    <w:abstractNumId w:val="242"/>
  </w:num>
  <w:num w:numId="207">
    <w:abstractNumId w:val="228"/>
  </w:num>
  <w:num w:numId="208">
    <w:abstractNumId w:val="26"/>
  </w:num>
  <w:num w:numId="209">
    <w:abstractNumId w:val="292"/>
  </w:num>
  <w:num w:numId="210">
    <w:abstractNumId w:val="180"/>
  </w:num>
  <w:num w:numId="211">
    <w:abstractNumId w:val="56"/>
  </w:num>
  <w:num w:numId="212">
    <w:abstractNumId w:val="75"/>
  </w:num>
  <w:num w:numId="213">
    <w:abstractNumId w:val="104"/>
  </w:num>
  <w:num w:numId="214">
    <w:abstractNumId w:val="291"/>
  </w:num>
  <w:num w:numId="215">
    <w:abstractNumId w:val="65"/>
  </w:num>
  <w:num w:numId="216">
    <w:abstractNumId w:val="216"/>
  </w:num>
  <w:num w:numId="217">
    <w:abstractNumId w:val="296"/>
  </w:num>
  <w:num w:numId="218">
    <w:abstractNumId w:val="58"/>
  </w:num>
  <w:num w:numId="219">
    <w:abstractNumId w:val="158"/>
  </w:num>
  <w:num w:numId="220">
    <w:abstractNumId w:val="11"/>
  </w:num>
  <w:num w:numId="221">
    <w:abstractNumId w:val="183"/>
  </w:num>
  <w:num w:numId="222">
    <w:abstractNumId w:val="285"/>
  </w:num>
  <w:num w:numId="223">
    <w:abstractNumId w:val="128"/>
  </w:num>
  <w:num w:numId="224">
    <w:abstractNumId w:val="205"/>
  </w:num>
  <w:num w:numId="225">
    <w:abstractNumId w:val="81"/>
  </w:num>
  <w:num w:numId="226">
    <w:abstractNumId w:val="2"/>
  </w:num>
  <w:num w:numId="227">
    <w:abstractNumId w:val="212"/>
  </w:num>
  <w:num w:numId="228">
    <w:abstractNumId w:val="51"/>
  </w:num>
  <w:num w:numId="229">
    <w:abstractNumId w:val="211"/>
  </w:num>
  <w:num w:numId="230">
    <w:abstractNumId w:val="167"/>
  </w:num>
  <w:num w:numId="231">
    <w:abstractNumId w:val="160"/>
  </w:num>
  <w:num w:numId="232">
    <w:abstractNumId w:val="117"/>
  </w:num>
  <w:num w:numId="233">
    <w:abstractNumId w:val="184"/>
  </w:num>
  <w:num w:numId="234">
    <w:abstractNumId w:val="162"/>
  </w:num>
  <w:num w:numId="235">
    <w:abstractNumId w:val="164"/>
  </w:num>
  <w:num w:numId="236">
    <w:abstractNumId w:val="139"/>
  </w:num>
  <w:num w:numId="237">
    <w:abstractNumId w:val="103"/>
  </w:num>
  <w:num w:numId="238">
    <w:abstractNumId w:val="122"/>
  </w:num>
  <w:num w:numId="239">
    <w:abstractNumId w:val="168"/>
  </w:num>
  <w:num w:numId="240">
    <w:abstractNumId w:val="155"/>
  </w:num>
  <w:num w:numId="241">
    <w:abstractNumId w:val="269"/>
  </w:num>
  <w:num w:numId="242">
    <w:abstractNumId w:val="159"/>
  </w:num>
  <w:num w:numId="243">
    <w:abstractNumId w:val="247"/>
  </w:num>
  <w:num w:numId="244">
    <w:abstractNumId w:val="52"/>
  </w:num>
  <w:num w:numId="245">
    <w:abstractNumId w:val="79"/>
  </w:num>
  <w:num w:numId="246">
    <w:abstractNumId w:val="282"/>
  </w:num>
  <w:num w:numId="247">
    <w:abstractNumId w:val="264"/>
  </w:num>
  <w:num w:numId="248">
    <w:abstractNumId w:val="36"/>
  </w:num>
  <w:num w:numId="249">
    <w:abstractNumId w:val="156"/>
  </w:num>
  <w:num w:numId="250">
    <w:abstractNumId w:val="29"/>
  </w:num>
  <w:num w:numId="251">
    <w:abstractNumId w:val="84"/>
  </w:num>
  <w:num w:numId="252">
    <w:abstractNumId w:val="33"/>
  </w:num>
  <w:num w:numId="253">
    <w:abstractNumId w:val="250"/>
  </w:num>
  <w:num w:numId="254">
    <w:abstractNumId w:val="0"/>
  </w:num>
  <w:num w:numId="255">
    <w:abstractNumId w:val="241"/>
  </w:num>
  <w:num w:numId="256">
    <w:abstractNumId w:val="206"/>
  </w:num>
  <w:num w:numId="257">
    <w:abstractNumId w:val="114"/>
  </w:num>
  <w:num w:numId="258">
    <w:abstractNumId w:val="146"/>
  </w:num>
  <w:num w:numId="259">
    <w:abstractNumId w:val="275"/>
  </w:num>
  <w:num w:numId="260">
    <w:abstractNumId w:val="281"/>
  </w:num>
  <w:num w:numId="261">
    <w:abstractNumId w:val="309"/>
  </w:num>
  <w:num w:numId="262">
    <w:abstractNumId w:val="83"/>
  </w:num>
  <w:num w:numId="263">
    <w:abstractNumId w:val="186"/>
  </w:num>
  <w:num w:numId="264">
    <w:abstractNumId w:val="209"/>
  </w:num>
  <w:num w:numId="265">
    <w:abstractNumId w:val="176"/>
  </w:num>
  <w:num w:numId="266">
    <w:abstractNumId w:val="170"/>
  </w:num>
  <w:num w:numId="267">
    <w:abstractNumId w:val="5"/>
  </w:num>
  <w:num w:numId="268">
    <w:abstractNumId w:val="260"/>
  </w:num>
  <w:num w:numId="269">
    <w:abstractNumId w:val="189"/>
  </w:num>
  <w:num w:numId="270">
    <w:abstractNumId w:val="224"/>
  </w:num>
  <w:num w:numId="271">
    <w:abstractNumId w:val="130"/>
  </w:num>
  <w:num w:numId="272">
    <w:abstractNumId w:val="238"/>
  </w:num>
  <w:num w:numId="273">
    <w:abstractNumId w:val="113"/>
  </w:num>
  <w:num w:numId="274">
    <w:abstractNumId w:val="1"/>
  </w:num>
  <w:num w:numId="275">
    <w:abstractNumId w:val="6"/>
  </w:num>
  <w:num w:numId="276">
    <w:abstractNumId w:val="25"/>
  </w:num>
  <w:num w:numId="277">
    <w:abstractNumId w:val="109"/>
  </w:num>
  <w:num w:numId="278">
    <w:abstractNumId w:val="287"/>
  </w:num>
  <w:num w:numId="279">
    <w:abstractNumId w:val="87"/>
  </w:num>
  <w:num w:numId="280">
    <w:abstractNumId w:val="193"/>
  </w:num>
  <w:num w:numId="281">
    <w:abstractNumId w:val="137"/>
  </w:num>
  <w:num w:numId="282">
    <w:abstractNumId w:val="120"/>
  </w:num>
  <w:num w:numId="283">
    <w:abstractNumId w:val="149"/>
  </w:num>
  <w:num w:numId="284">
    <w:abstractNumId w:val="143"/>
  </w:num>
  <w:num w:numId="285">
    <w:abstractNumId w:val="234"/>
  </w:num>
  <w:num w:numId="286">
    <w:abstractNumId w:val="192"/>
  </w:num>
  <w:num w:numId="287">
    <w:abstractNumId w:val="293"/>
  </w:num>
  <w:num w:numId="288">
    <w:abstractNumId w:val="308"/>
  </w:num>
  <w:num w:numId="289">
    <w:abstractNumId w:val="82"/>
  </w:num>
  <w:num w:numId="290">
    <w:abstractNumId w:val="43"/>
  </w:num>
  <w:num w:numId="291">
    <w:abstractNumId w:val="290"/>
  </w:num>
  <w:num w:numId="292">
    <w:abstractNumId w:val="172"/>
  </w:num>
  <w:num w:numId="293">
    <w:abstractNumId w:val="304"/>
  </w:num>
  <w:num w:numId="294">
    <w:abstractNumId w:val="237"/>
  </w:num>
  <w:num w:numId="295">
    <w:abstractNumId w:val="154"/>
  </w:num>
  <w:num w:numId="296">
    <w:abstractNumId w:val="196"/>
  </w:num>
  <w:num w:numId="297">
    <w:abstractNumId w:val="15"/>
  </w:num>
  <w:num w:numId="298">
    <w:abstractNumId w:val="279"/>
  </w:num>
  <w:num w:numId="299">
    <w:abstractNumId w:val="48"/>
  </w:num>
  <w:num w:numId="300">
    <w:abstractNumId w:val="181"/>
  </w:num>
  <w:num w:numId="301">
    <w:abstractNumId w:val="305"/>
  </w:num>
  <w:num w:numId="302">
    <w:abstractNumId w:val="132"/>
  </w:num>
  <w:num w:numId="303">
    <w:abstractNumId w:val="111"/>
  </w:num>
  <w:num w:numId="304">
    <w:abstractNumId w:val="259"/>
  </w:num>
  <w:num w:numId="305">
    <w:abstractNumId w:val="68"/>
  </w:num>
  <w:num w:numId="306">
    <w:abstractNumId w:val="263"/>
  </w:num>
  <w:num w:numId="307">
    <w:abstractNumId w:val="28"/>
  </w:num>
  <w:num w:numId="308">
    <w:abstractNumId w:val="49"/>
  </w:num>
  <w:num w:numId="309">
    <w:abstractNumId w:val="17"/>
  </w:num>
  <w:num w:numId="310">
    <w:abstractNumId w:val="298"/>
  </w:num>
  <w:num w:numId="311">
    <w:abstractNumId w:val="246"/>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72A9A"/>
    <w:rsid w:val="0007464C"/>
    <w:rsid w:val="00076911"/>
    <w:rsid w:val="00085159"/>
    <w:rsid w:val="000856EB"/>
    <w:rsid w:val="00092DE2"/>
    <w:rsid w:val="00094E16"/>
    <w:rsid w:val="00095334"/>
    <w:rsid w:val="000B0D20"/>
    <w:rsid w:val="000B2945"/>
    <w:rsid w:val="000B2A08"/>
    <w:rsid w:val="000B460E"/>
    <w:rsid w:val="000C0A0C"/>
    <w:rsid w:val="000C1882"/>
    <w:rsid w:val="000C27D0"/>
    <w:rsid w:val="000C5AFE"/>
    <w:rsid w:val="000C6D2E"/>
    <w:rsid w:val="000C6FB2"/>
    <w:rsid w:val="000D374B"/>
    <w:rsid w:val="000D7802"/>
    <w:rsid w:val="000E3E65"/>
    <w:rsid w:val="000E5A60"/>
    <w:rsid w:val="000F6B06"/>
    <w:rsid w:val="00100229"/>
    <w:rsid w:val="00106F69"/>
    <w:rsid w:val="001073C3"/>
    <w:rsid w:val="00107F5B"/>
    <w:rsid w:val="00121D66"/>
    <w:rsid w:val="001259C1"/>
    <w:rsid w:val="00125DF8"/>
    <w:rsid w:val="00131332"/>
    <w:rsid w:val="0013184D"/>
    <w:rsid w:val="00134668"/>
    <w:rsid w:val="00145A72"/>
    <w:rsid w:val="00152992"/>
    <w:rsid w:val="00154194"/>
    <w:rsid w:val="001543CD"/>
    <w:rsid w:val="00156580"/>
    <w:rsid w:val="00175295"/>
    <w:rsid w:val="00175844"/>
    <w:rsid w:val="00176B70"/>
    <w:rsid w:val="00180792"/>
    <w:rsid w:val="00185D35"/>
    <w:rsid w:val="00194CE1"/>
    <w:rsid w:val="001952BF"/>
    <w:rsid w:val="001A4BA4"/>
    <w:rsid w:val="001B10F2"/>
    <w:rsid w:val="001C4FA9"/>
    <w:rsid w:val="001D4FCA"/>
    <w:rsid w:val="001E5A09"/>
    <w:rsid w:val="001E5DD5"/>
    <w:rsid w:val="001F2895"/>
    <w:rsid w:val="001F2B8F"/>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4CAC"/>
    <w:rsid w:val="002C639E"/>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9071A"/>
    <w:rsid w:val="003932F6"/>
    <w:rsid w:val="00393F3A"/>
    <w:rsid w:val="00395CBE"/>
    <w:rsid w:val="003A76D7"/>
    <w:rsid w:val="003B0F0D"/>
    <w:rsid w:val="003B2977"/>
    <w:rsid w:val="003B5639"/>
    <w:rsid w:val="003B6CD4"/>
    <w:rsid w:val="003C68F4"/>
    <w:rsid w:val="003E4DFF"/>
    <w:rsid w:val="003F1349"/>
    <w:rsid w:val="003F1440"/>
    <w:rsid w:val="003F61F1"/>
    <w:rsid w:val="003F6ED1"/>
    <w:rsid w:val="004005FC"/>
    <w:rsid w:val="004038CF"/>
    <w:rsid w:val="00406E22"/>
    <w:rsid w:val="00407110"/>
    <w:rsid w:val="00413E8B"/>
    <w:rsid w:val="00420A88"/>
    <w:rsid w:val="00425178"/>
    <w:rsid w:val="00425216"/>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58F3"/>
    <w:rsid w:val="005212D4"/>
    <w:rsid w:val="005218A8"/>
    <w:rsid w:val="005219FA"/>
    <w:rsid w:val="0052231B"/>
    <w:rsid w:val="00523A65"/>
    <w:rsid w:val="00527A9A"/>
    <w:rsid w:val="00530C95"/>
    <w:rsid w:val="00530F5C"/>
    <w:rsid w:val="00531E0D"/>
    <w:rsid w:val="00536234"/>
    <w:rsid w:val="0053625E"/>
    <w:rsid w:val="0053699B"/>
    <w:rsid w:val="00536CBE"/>
    <w:rsid w:val="005407FF"/>
    <w:rsid w:val="00551E5C"/>
    <w:rsid w:val="00553D71"/>
    <w:rsid w:val="0055499B"/>
    <w:rsid w:val="00560ABA"/>
    <w:rsid w:val="00574EB9"/>
    <w:rsid w:val="00575305"/>
    <w:rsid w:val="00575B68"/>
    <w:rsid w:val="00580CC0"/>
    <w:rsid w:val="005850A8"/>
    <w:rsid w:val="005A3225"/>
    <w:rsid w:val="005A3627"/>
    <w:rsid w:val="005C4C0F"/>
    <w:rsid w:val="005D17EC"/>
    <w:rsid w:val="005D516D"/>
    <w:rsid w:val="005D632B"/>
    <w:rsid w:val="005D7C6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6990"/>
    <w:rsid w:val="006A2D45"/>
    <w:rsid w:val="006B5391"/>
    <w:rsid w:val="006C103F"/>
    <w:rsid w:val="006C631D"/>
    <w:rsid w:val="006D2364"/>
    <w:rsid w:val="006D33E3"/>
    <w:rsid w:val="006D6001"/>
    <w:rsid w:val="006D7B5B"/>
    <w:rsid w:val="006F12A2"/>
    <w:rsid w:val="006F4750"/>
    <w:rsid w:val="006F494B"/>
    <w:rsid w:val="007018CA"/>
    <w:rsid w:val="00702AFC"/>
    <w:rsid w:val="00711C58"/>
    <w:rsid w:val="00716544"/>
    <w:rsid w:val="007244D3"/>
    <w:rsid w:val="00725A53"/>
    <w:rsid w:val="00726357"/>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7028"/>
    <w:rsid w:val="007E7F2A"/>
    <w:rsid w:val="007F729E"/>
    <w:rsid w:val="008016FB"/>
    <w:rsid w:val="008313B2"/>
    <w:rsid w:val="0083672D"/>
    <w:rsid w:val="00837A9B"/>
    <w:rsid w:val="00842A9C"/>
    <w:rsid w:val="00843294"/>
    <w:rsid w:val="00843E7E"/>
    <w:rsid w:val="00854D4D"/>
    <w:rsid w:val="00860631"/>
    <w:rsid w:val="0086081A"/>
    <w:rsid w:val="008677FA"/>
    <w:rsid w:val="00867853"/>
    <w:rsid w:val="008703CB"/>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6C34"/>
    <w:rsid w:val="00A47278"/>
    <w:rsid w:val="00A47FCF"/>
    <w:rsid w:val="00A52D91"/>
    <w:rsid w:val="00A53818"/>
    <w:rsid w:val="00A66BE0"/>
    <w:rsid w:val="00A70B9C"/>
    <w:rsid w:val="00A720F0"/>
    <w:rsid w:val="00A762A2"/>
    <w:rsid w:val="00A81D8F"/>
    <w:rsid w:val="00A85267"/>
    <w:rsid w:val="00A879D2"/>
    <w:rsid w:val="00A90F21"/>
    <w:rsid w:val="00A91DAC"/>
    <w:rsid w:val="00A91F55"/>
    <w:rsid w:val="00A930AE"/>
    <w:rsid w:val="00A94741"/>
    <w:rsid w:val="00A94D4E"/>
    <w:rsid w:val="00AA2B43"/>
    <w:rsid w:val="00AC402B"/>
    <w:rsid w:val="00AC41D7"/>
    <w:rsid w:val="00AC6634"/>
    <w:rsid w:val="00AC7BDD"/>
    <w:rsid w:val="00AD2268"/>
    <w:rsid w:val="00AE007A"/>
    <w:rsid w:val="00AE3DB9"/>
    <w:rsid w:val="00AF2236"/>
    <w:rsid w:val="00AF2B4A"/>
    <w:rsid w:val="00AF3F2B"/>
    <w:rsid w:val="00AF7CBB"/>
    <w:rsid w:val="00B00038"/>
    <w:rsid w:val="00B0397C"/>
    <w:rsid w:val="00B03DA5"/>
    <w:rsid w:val="00B05438"/>
    <w:rsid w:val="00B07F66"/>
    <w:rsid w:val="00B146B4"/>
    <w:rsid w:val="00B14A1C"/>
    <w:rsid w:val="00B16488"/>
    <w:rsid w:val="00B20589"/>
    <w:rsid w:val="00B2160F"/>
    <w:rsid w:val="00B31993"/>
    <w:rsid w:val="00B337AE"/>
    <w:rsid w:val="00B407E9"/>
    <w:rsid w:val="00B46642"/>
    <w:rsid w:val="00B526F8"/>
    <w:rsid w:val="00B5535D"/>
    <w:rsid w:val="00B55756"/>
    <w:rsid w:val="00B617F1"/>
    <w:rsid w:val="00B84787"/>
    <w:rsid w:val="00B84D27"/>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635D"/>
    <w:rsid w:val="00C20174"/>
    <w:rsid w:val="00C230D4"/>
    <w:rsid w:val="00C34EA5"/>
    <w:rsid w:val="00C41295"/>
    <w:rsid w:val="00C41842"/>
    <w:rsid w:val="00C44A28"/>
    <w:rsid w:val="00C47435"/>
    <w:rsid w:val="00C53388"/>
    <w:rsid w:val="00C5554D"/>
    <w:rsid w:val="00C57E3F"/>
    <w:rsid w:val="00C635B3"/>
    <w:rsid w:val="00C63F47"/>
    <w:rsid w:val="00C64B86"/>
    <w:rsid w:val="00C66CE2"/>
    <w:rsid w:val="00C673FC"/>
    <w:rsid w:val="00C7268B"/>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57EE3"/>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F0BE1"/>
    <w:rsid w:val="00DF2B42"/>
    <w:rsid w:val="00DF622C"/>
    <w:rsid w:val="00E00504"/>
    <w:rsid w:val="00E0560F"/>
    <w:rsid w:val="00E10A35"/>
    <w:rsid w:val="00E13FC8"/>
    <w:rsid w:val="00E163A8"/>
    <w:rsid w:val="00E1725E"/>
    <w:rsid w:val="00E207F2"/>
    <w:rsid w:val="00E228A3"/>
    <w:rsid w:val="00E24511"/>
    <w:rsid w:val="00E26176"/>
    <w:rsid w:val="00E32BEE"/>
    <w:rsid w:val="00E3538D"/>
    <w:rsid w:val="00E37208"/>
    <w:rsid w:val="00E42A8D"/>
    <w:rsid w:val="00E42FF8"/>
    <w:rsid w:val="00E432B9"/>
    <w:rsid w:val="00E43698"/>
    <w:rsid w:val="00E503AA"/>
    <w:rsid w:val="00E53701"/>
    <w:rsid w:val="00E53FD9"/>
    <w:rsid w:val="00E55950"/>
    <w:rsid w:val="00E55970"/>
    <w:rsid w:val="00E6051E"/>
    <w:rsid w:val="00E60ADD"/>
    <w:rsid w:val="00E618F9"/>
    <w:rsid w:val="00E65013"/>
    <w:rsid w:val="00E722C6"/>
    <w:rsid w:val="00E83BD8"/>
    <w:rsid w:val="00E863DC"/>
    <w:rsid w:val="00E871F2"/>
    <w:rsid w:val="00E91994"/>
    <w:rsid w:val="00E920FA"/>
    <w:rsid w:val="00E953A2"/>
    <w:rsid w:val="00EA5166"/>
    <w:rsid w:val="00EA6D83"/>
    <w:rsid w:val="00EA72F1"/>
    <w:rsid w:val="00EB4397"/>
    <w:rsid w:val="00EB606A"/>
    <w:rsid w:val="00EB6782"/>
    <w:rsid w:val="00EB7D43"/>
    <w:rsid w:val="00ED0090"/>
    <w:rsid w:val="00ED3BE6"/>
    <w:rsid w:val="00ED60E2"/>
    <w:rsid w:val="00EE2DE8"/>
    <w:rsid w:val="00EE3E62"/>
    <w:rsid w:val="00EE403F"/>
    <w:rsid w:val="00EE4DB1"/>
    <w:rsid w:val="00F01EE3"/>
    <w:rsid w:val="00F0326A"/>
    <w:rsid w:val="00F150AF"/>
    <w:rsid w:val="00F17C3D"/>
    <w:rsid w:val="00F2277A"/>
    <w:rsid w:val="00F2433B"/>
    <w:rsid w:val="00F33330"/>
    <w:rsid w:val="00F333B1"/>
    <w:rsid w:val="00F33C3E"/>
    <w:rsid w:val="00F46F62"/>
    <w:rsid w:val="00F502A2"/>
    <w:rsid w:val="00F5419E"/>
    <w:rsid w:val="00F577FE"/>
    <w:rsid w:val="00F57B75"/>
    <w:rsid w:val="00F60949"/>
    <w:rsid w:val="00F70BC6"/>
    <w:rsid w:val="00F74E39"/>
    <w:rsid w:val="00F82836"/>
    <w:rsid w:val="00F87A1C"/>
    <w:rsid w:val="00F910AF"/>
    <w:rsid w:val="00F92236"/>
    <w:rsid w:val="00F93297"/>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2532A"/>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60631"/>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 w:type="character" w:styleId="Lienhypertexte">
    <w:name w:val="Hyperlink"/>
    <w:basedOn w:val="Policepardfaut"/>
    <w:uiPriority w:val="99"/>
    <w:unhideWhenUsed/>
    <w:rsid w:val="00B14A1C"/>
    <w:rPr>
      <w:color w:val="0000FF" w:themeColor="hyperlink"/>
      <w:u w:val="single"/>
    </w:rPr>
  </w:style>
  <w:style w:type="character" w:styleId="Mentionnonrsolue">
    <w:name w:val="Unresolved Mention"/>
    <w:basedOn w:val="Policepardfaut"/>
    <w:uiPriority w:val="99"/>
    <w:semiHidden/>
    <w:unhideWhenUsed/>
    <w:rsid w:val="00B14A1C"/>
    <w:rPr>
      <w:color w:val="605E5C"/>
      <w:shd w:val="clear" w:color="auto" w:fill="E1DFDD"/>
    </w:rPr>
  </w:style>
  <w:style w:type="paragraph" w:styleId="Notedefin">
    <w:name w:val="endnote text"/>
    <w:basedOn w:val="Normal"/>
    <w:link w:val="NotedefinCar"/>
    <w:uiPriority w:val="99"/>
    <w:semiHidden/>
    <w:unhideWhenUsed/>
    <w:rsid w:val="00B14A1C"/>
    <w:pPr>
      <w:spacing w:after="0" w:line="240" w:lineRule="auto"/>
    </w:pPr>
    <w:rPr>
      <w:sz w:val="20"/>
      <w:szCs w:val="20"/>
    </w:rPr>
  </w:style>
  <w:style w:type="character" w:customStyle="1" w:styleId="NotedefinCar">
    <w:name w:val="Note de fin Car"/>
    <w:basedOn w:val="Policepardfaut"/>
    <w:link w:val="Notedefin"/>
    <w:uiPriority w:val="99"/>
    <w:semiHidden/>
    <w:rsid w:val="00B14A1C"/>
    <w:rPr>
      <w:sz w:val="20"/>
      <w:szCs w:val="20"/>
      <w:lang w:val="fr-FR" w:eastAsia="fr-FR"/>
    </w:rPr>
  </w:style>
  <w:style w:type="character" w:styleId="Appeldenotedefin">
    <w:name w:val="endnote reference"/>
    <w:basedOn w:val="Policepardfaut"/>
    <w:uiPriority w:val="99"/>
    <w:semiHidden/>
    <w:unhideWhenUsed/>
    <w:rsid w:val="00B14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securite.tn/ar/node/1045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AF33-49AB-4C7D-B6BE-FC8A52EA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21652</Words>
  <Characters>119090</Characters>
  <Application>Microsoft Office Word</Application>
  <DocSecurity>0</DocSecurity>
  <Lines>992</Lines>
  <Paragraphs>280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2016-10-25T11:32:00Z</cp:lastPrinted>
  <dcterms:created xsi:type="dcterms:W3CDTF">2019-06-14T10:27:00Z</dcterms:created>
  <dcterms:modified xsi:type="dcterms:W3CDTF">2019-06-14T10:27:00Z</dcterms:modified>
</cp:coreProperties>
</file>