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A6020" w14:textId="421CEBEA" w:rsid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Hlk59609838"/>
      <w:bookmarkStart w:id="1" w:name="_GoBack"/>
      <w:r w:rsidRPr="000C15D8">
        <w:rPr>
          <w:rFonts w:ascii="Arial" w:hAnsi="Arial" w:cs="Arial"/>
          <w:b/>
          <w:bCs/>
          <w:sz w:val="24"/>
          <w:szCs w:val="24"/>
          <w:rtl/>
        </w:rPr>
        <w:t>أمر رئاسي عدد 141 لسنة 2020 مؤرخ في 17 ديسمبر</w:t>
      </w:r>
      <w:r w:rsidRPr="000C15D8">
        <w:rPr>
          <w:rFonts w:ascii="Arial" w:hAnsi="Arial" w:cs="Arial"/>
          <w:b/>
          <w:bCs/>
          <w:sz w:val="24"/>
          <w:szCs w:val="24"/>
        </w:rPr>
        <w:t xml:space="preserve"> 2020 </w:t>
      </w:r>
      <w:bookmarkEnd w:id="0"/>
      <w:bookmarkEnd w:id="1"/>
      <w:r w:rsidRPr="000C15D8">
        <w:rPr>
          <w:rFonts w:ascii="Arial" w:hAnsi="Arial" w:cs="Arial"/>
          <w:b/>
          <w:bCs/>
          <w:sz w:val="24"/>
          <w:szCs w:val="24"/>
          <w:rtl/>
        </w:rPr>
        <w:t>يتعلّق بتمديد نشر وحدة عسكرية للنقل الجوي</w:t>
      </w:r>
      <w:r w:rsidRPr="000C15D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15D8">
        <w:rPr>
          <w:rFonts w:ascii="Arial" w:hAnsi="Arial" w:cs="Arial"/>
          <w:b/>
          <w:bCs/>
          <w:sz w:val="24"/>
          <w:szCs w:val="24"/>
          <w:rtl/>
        </w:rPr>
        <w:t>بجمهورية مالي تحت راية الأمم المتحدة</w:t>
      </w:r>
    </w:p>
    <w:p w14:paraId="6A9334CA" w14:textId="77777777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64B66C83" w14:textId="77777777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15D8">
        <w:rPr>
          <w:rFonts w:ascii="Arial" w:hAnsi="Arial" w:cs="Arial"/>
          <w:rtl/>
        </w:rPr>
        <w:t>إن رئيس الجمهورية،</w:t>
      </w:r>
    </w:p>
    <w:p w14:paraId="456DC2F8" w14:textId="77777777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15D8">
        <w:rPr>
          <w:rFonts w:ascii="Arial" w:hAnsi="Arial" w:cs="Arial"/>
          <w:rtl/>
        </w:rPr>
        <w:t>بعد الاطلاع على الدستور وخاصة الفصلين 18 و77منه،</w:t>
      </w:r>
    </w:p>
    <w:p w14:paraId="6535E053" w14:textId="2C7F6775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15D8">
        <w:rPr>
          <w:rFonts w:ascii="Arial" w:hAnsi="Arial" w:cs="Arial"/>
          <w:rtl/>
        </w:rPr>
        <w:t>وعلى القانون عدد 54 لسنة 1992 المؤرخ في 9 جوان</w:t>
      </w:r>
      <w:r>
        <w:rPr>
          <w:rFonts w:ascii="Arial" w:hAnsi="Arial" w:cs="Arial"/>
        </w:rPr>
        <w:t xml:space="preserve"> 1992 </w:t>
      </w:r>
      <w:r w:rsidRPr="000C15D8">
        <w:rPr>
          <w:rFonts w:ascii="Arial" w:hAnsi="Arial" w:cs="Arial"/>
          <w:rtl/>
        </w:rPr>
        <w:t>المتعلق بضبط الحقوق والمنح المخولة للعسكريين وأعوان</w:t>
      </w:r>
      <w:r>
        <w:rPr>
          <w:rFonts w:ascii="Arial" w:hAnsi="Arial" w:cs="Arial"/>
        </w:rPr>
        <w:t xml:space="preserve"> </w:t>
      </w:r>
      <w:r w:rsidRPr="000C15D8">
        <w:rPr>
          <w:rFonts w:ascii="Arial" w:hAnsi="Arial" w:cs="Arial"/>
          <w:rtl/>
        </w:rPr>
        <w:t>قوات الأمن الداخلي الموفدين في مهمات ضمن وحدات حفظ</w:t>
      </w:r>
      <w:r>
        <w:rPr>
          <w:rFonts w:ascii="Arial" w:hAnsi="Arial" w:cs="Arial"/>
        </w:rPr>
        <w:t xml:space="preserve"> </w:t>
      </w:r>
      <w:r w:rsidRPr="000C15D8">
        <w:rPr>
          <w:rFonts w:ascii="Arial" w:hAnsi="Arial" w:cs="Arial"/>
          <w:rtl/>
        </w:rPr>
        <w:t>السلام بالخارج،</w:t>
      </w:r>
    </w:p>
    <w:p w14:paraId="1734E9C7" w14:textId="2C5D1FD9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15D8">
        <w:rPr>
          <w:rFonts w:ascii="Arial" w:hAnsi="Arial" w:cs="Arial"/>
          <w:rtl/>
        </w:rPr>
        <w:t>وعلى الأمر عدد 671 لسنة 1975 المؤرخ في 25 سبتمبر</w:t>
      </w:r>
      <w:r>
        <w:rPr>
          <w:rFonts w:ascii="Arial" w:hAnsi="Arial" w:cs="Arial"/>
        </w:rPr>
        <w:t xml:space="preserve"> 1975 </w:t>
      </w:r>
      <w:r w:rsidRPr="000C15D8">
        <w:rPr>
          <w:rFonts w:ascii="Arial" w:hAnsi="Arial" w:cs="Arial"/>
          <w:rtl/>
        </w:rPr>
        <w:t>المتعلّق بضبط مشمولات وزير الدفاع الوطني،</w:t>
      </w:r>
    </w:p>
    <w:p w14:paraId="1BF47BE7" w14:textId="67D62BDC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15D8">
        <w:rPr>
          <w:rFonts w:ascii="Arial" w:hAnsi="Arial" w:cs="Arial"/>
          <w:rtl/>
        </w:rPr>
        <w:t>وعلى الأمر عدد 735 لسنة 1979 المؤرخ في 22 أوت</w:t>
      </w:r>
      <w:r>
        <w:rPr>
          <w:rFonts w:ascii="Arial" w:hAnsi="Arial" w:cs="Arial"/>
        </w:rPr>
        <w:t xml:space="preserve"> 1979 </w:t>
      </w:r>
      <w:r w:rsidRPr="000C15D8">
        <w:rPr>
          <w:rFonts w:ascii="Arial" w:hAnsi="Arial" w:cs="Arial"/>
          <w:rtl/>
        </w:rPr>
        <w:t>المتعلّق بتنظيم وزارة الدفاع الوطني، وعلى جميع</w:t>
      </w:r>
      <w:r>
        <w:rPr>
          <w:rFonts w:ascii="Arial" w:hAnsi="Arial" w:cs="Arial"/>
        </w:rPr>
        <w:t xml:space="preserve"> </w:t>
      </w:r>
      <w:r w:rsidRPr="000C15D8">
        <w:rPr>
          <w:rFonts w:ascii="Arial" w:hAnsi="Arial" w:cs="Arial"/>
          <w:rtl/>
        </w:rPr>
        <w:t>النصوص التي نقحته أو تممته وآخرها الأمر الحكومي عدد 908</w:t>
      </w:r>
      <w:r>
        <w:rPr>
          <w:rFonts w:ascii="Arial" w:hAnsi="Arial" w:cs="Arial"/>
        </w:rPr>
        <w:t xml:space="preserve"> </w:t>
      </w:r>
      <w:r w:rsidRPr="000C15D8">
        <w:rPr>
          <w:rFonts w:ascii="Arial" w:hAnsi="Arial" w:cs="Arial"/>
          <w:rtl/>
        </w:rPr>
        <w:t xml:space="preserve">لسنة 2016 المؤرخ في 22 جويلية </w:t>
      </w:r>
      <w:r w:rsidRPr="000C15D8">
        <w:rPr>
          <w:rFonts w:ascii="Arial" w:hAnsi="Arial" w:cs="Arial" w:hint="cs"/>
          <w:rtl/>
        </w:rPr>
        <w:t>2016،</w:t>
      </w:r>
    </w:p>
    <w:p w14:paraId="56A1938A" w14:textId="216FAC80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15D8">
        <w:rPr>
          <w:rFonts w:ascii="Arial" w:hAnsi="Arial" w:cs="Arial"/>
          <w:rtl/>
        </w:rPr>
        <w:t>وعلى الأمر الرئاسي عدد 18 لسنة 2019 المؤرخ في 29</w:t>
      </w:r>
      <w:r>
        <w:rPr>
          <w:rFonts w:ascii="Arial" w:hAnsi="Arial" w:cs="Arial"/>
        </w:rPr>
        <w:t xml:space="preserve"> </w:t>
      </w:r>
      <w:r w:rsidRPr="000C15D8">
        <w:rPr>
          <w:rFonts w:ascii="Arial" w:hAnsi="Arial" w:cs="Arial"/>
          <w:rtl/>
        </w:rPr>
        <w:t>جانفي 2019 المتعلّق بنشر وحدة عسكرية للنقل الجوي</w:t>
      </w:r>
      <w:r>
        <w:rPr>
          <w:rFonts w:ascii="Arial" w:hAnsi="Arial" w:cs="Arial"/>
        </w:rPr>
        <w:t xml:space="preserve"> </w:t>
      </w:r>
      <w:r w:rsidRPr="000C15D8">
        <w:rPr>
          <w:rFonts w:ascii="Arial" w:hAnsi="Arial" w:cs="Arial"/>
          <w:rtl/>
        </w:rPr>
        <w:t>بجمهورية مالي تحت راية الأمم المتحدة،</w:t>
      </w:r>
    </w:p>
    <w:p w14:paraId="7685DE20" w14:textId="2FB4A9EA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15D8">
        <w:rPr>
          <w:rFonts w:ascii="Arial" w:hAnsi="Arial" w:cs="Arial"/>
          <w:rtl/>
        </w:rPr>
        <w:t>وعلى قرار مجلس الأمن عدد 2100 لسنة 2013 المؤرخ في</w:t>
      </w:r>
      <w:r>
        <w:rPr>
          <w:rFonts w:ascii="Arial" w:hAnsi="Arial" w:cs="Arial"/>
        </w:rPr>
        <w:t xml:space="preserve"> 25 </w:t>
      </w:r>
      <w:proofErr w:type="spellStart"/>
      <w:r w:rsidRPr="000C15D8">
        <w:rPr>
          <w:rFonts w:ascii="Arial" w:hAnsi="Arial" w:cs="Arial"/>
          <w:rtl/>
        </w:rPr>
        <w:t>أفريل</w:t>
      </w:r>
      <w:proofErr w:type="spellEnd"/>
      <w:r w:rsidRPr="000C15D8">
        <w:rPr>
          <w:rFonts w:ascii="Arial" w:hAnsi="Arial" w:cs="Arial"/>
          <w:rtl/>
        </w:rPr>
        <w:t xml:space="preserve"> 2013 المنشأ لبعثة الأمم المتحدة المتكاملة المتعددة</w:t>
      </w:r>
      <w:r>
        <w:rPr>
          <w:rFonts w:ascii="Arial" w:hAnsi="Arial" w:cs="Arial" w:hint="cs"/>
          <w:rtl/>
        </w:rPr>
        <w:t xml:space="preserve"> </w:t>
      </w:r>
      <w:r w:rsidRPr="000C15D8">
        <w:rPr>
          <w:rFonts w:ascii="Arial" w:hAnsi="Arial" w:cs="Arial"/>
          <w:rtl/>
        </w:rPr>
        <w:t>الأبعاد لتحقيق الاستقرار في مالي،</w:t>
      </w:r>
    </w:p>
    <w:p w14:paraId="5D2CE2CB" w14:textId="551A63D0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15D8">
        <w:rPr>
          <w:rFonts w:ascii="Arial" w:hAnsi="Arial" w:cs="Arial"/>
          <w:rtl/>
        </w:rPr>
        <w:t xml:space="preserve">وعلى رسالة الدعم بين الجمهورية </w:t>
      </w:r>
      <w:r w:rsidRPr="000C15D8">
        <w:rPr>
          <w:rFonts w:ascii="Arial" w:hAnsi="Arial" w:cs="Arial" w:hint="cs"/>
          <w:rtl/>
        </w:rPr>
        <w:t>التونسي</w:t>
      </w:r>
      <w:r w:rsidRPr="000C15D8">
        <w:rPr>
          <w:rFonts w:ascii="Arial" w:hAnsi="Arial" w:cs="Arial"/>
          <w:rtl/>
        </w:rPr>
        <w:t>ة</w:t>
      </w:r>
      <w:r w:rsidRPr="000C15D8">
        <w:rPr>
          <w:rFonts w:ascii="Arial" w:hAnsi="Arial" w:cs="Arial"/>
          <w:rtl/>
        </w:rPr>
        <w:t xml:space="preserve"> ومنظّمة الأمم</w:t>
      </w:r>
      <w:r>
        <w:rPr>
          <w:rFonts w:ascii="Arial" w:hAnsi="Arial" w:cs="Arial"/>
        </w:rPr>
        <w:t xml:space="preserve"> </w:t>
      </w:r>
      <w:r w:rsidRPr="000C15D8">
        <w:rPr>
          <w:rFonts w:ascii="Arial" w:hAnsi="Arial" w:cs="Arial"/>
          <w:rtl/>
        </w:rPr>
        <w:t>المتحدة حول استخدام طائرة النقل العسكرية 130</w:t>
      </w:r>
      <w:r w:rsidRPr="000C15D8">
        <w:rPr>
          <w:rFonts w:ascii="Arial" w:hAnsi="Arial" w:cs="Arial"/>
        </w:rPr>
        <w:t xml:space="preserve">-C </w:t>
      </w:r>
      <w:r w:rsidRPr="000C15D8">
        <w:rPr>
          <w:rFonts w:ascii="Arial" w:hAnsi="Arial" w:cs="Arial"/>
          <w:rtl/>
        </w:rPr>
        <w:t>المبرمة</w:t>
      </w:r>
      <w:r>
        <w:rPr>
          <w:rFonts w:ascii="Arial" w:hAnsi="Arial" w:cs="Arial"/>
        </w:rPr>
        <w:t xml:space="preserve"> </w:t>
      </w:r>
      <w:r w:rsidRPr="000C15D8">
        <w:rPr>
          <w:rFonts w:ascii="Arial" w:hAnsi="Arial" w:cs="Arial"/>
          <w:rtl/>
        </w:rPr>
        <w:t>بتاريخ 20 نوفمبر 2018 بنيويورك،</w:t>
      </w:r>
    </w:p>
    <w:p w14:paraId="51A932B6" w14:textId="08193B1A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15D8">
        <w:rPr>
          <w:rFonts w:ascii="Arial" w:hAnsi="Arial" w:cs="Arial"/>
          <w:rtl/>
        </w:rPr>
        <w:t>وعلى مداولات المجلس الأعلى للجيوش بتاريخ 15 أكتوبر</w:t>
      </w:r>
      <w:r>
        <w:rPr>
          <w:rFonts w:ascii="Arial" w:hAnsi="Arial" w:cs="Arial"/>
        </w:rPr>
        <w:t xml:space="preserve"> </w:t>
      </w:r>
      <w:r w:rsidRPr="000C15D8">
        <w:rPr>
          <w:rFonts w:ascii="Arial" w:hAnsi="Arial" w:cs="Arial"/>
          <w:rtl/>
        </w:rPr>
        <w:t>2020</w:t>
      </w:r>
    </w:p>
    <w:p w14:paraId="630B5797" w14:textId="77777777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15D8">
        <w:rPr>
          <w:rFonts w:ascii="Arial" w:hAnsi="Arial" w:cs="Arial"/>
          <w:rtl/>
        </w:rPr>
        <w:t>وبعد موافقة رئيس مجلس نواب الشعب،</w:t>
      </w:r>
    </w:p>
    <w:p w14:paraId="452C3623" w14:textId="77777777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15D8">
        <w:rPr>
          <w:rFonts w:ascii="Arial" w:hAnsi="Arial" w:cs="Arial"/>
          <w:rtl/>
        </w:rPr>
        <w:t>وبعد موافقة رئيس الحكومة</w:t>
      </w:r>
      <w:r w:rsidRPr="000C15D8">
        <w:rPr>
          <w:rFonts w:ascii="Arial" w:hAnsi="Arial" w:cs="Arial"/>
        </w:rPr>
        <w:t>.</w:t>
      </w:r>
    </w:p>
    <w:p w14:paraId="4C25C756" w14:textId="4AFCFF87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15D8">
        <w:rPr>
          <w:rFonts w:ascii="Arial" w:hAnsi="Arial" w:cs="Arial"/>
          <w:rtl/>
        </w:rPr>
        <w:t>يصدر الأمر الرئاسي الآتي نصه</w:t>
      </w:r>
      <w:r w:rsidRPr="000C15D8">
        <w:rPr>
          <w:rFonts w:ascii="Arial" w:hAnsi="Arial" w:cs="Arial"/>
        </w:rPr>
        <w:t>:</w:t>
      </w:r>
    </w:p>
    <w:p w14:paraId="6EC65FDF" w14:textId="1BF10BE5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15D8">
        <w:rPr>
          <w:rFonts w:ascii="Arial" w:hAnsi="Arial" w:cs="Arial"/>
          <w:b/>
          <w:bCs/>
          <w:rtl/>
        </w:rPr>
        <w:t>الفصل الأول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0C15D8">
        <w:rPr>
          <w:rFonts w:ascii="Arial" w:hAnsi="Arial" w:cs="Arial"/>
          <w:rtl/>
        </w:rPr>
        <w:t>يمدد نشر الوحدة العسكرية للنقل الجوي</w:t>
      </w:r>
      <w:r>
        <w:rPr>
          <w:rFonts w:ascii="Arial" w:hAnsi="Arial" w:cs="Arial"/>
        </w:rPr>
        <w:t xml:space="preserve"> </w:t>
      </w:r>
      <w:r w:rsidRPr="000C15D8">
        <w:rPr>
          <w:rFonts w:ascii="Arial" w:hAnsi="Arial" w:cs="Arial"/>
          <w:rtl/>
        </w:rPr>
        <w:t>بجمهورية مالي تحت راية الأمم المتحدة في إطار الدعم لبعثة</w:t>
      </w:r>
    </w:p>
    <w:p w14:paraId="2D0DED49" w14:textId="51D68388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Style w:val="Lienhypertexte"/>
          <w:rFonts w:ascii="Arial" w:hAnsi="Arial" w:cs="Arial"/>
          <w:rtl/>
        </w:rPr>
      </w:pPr>
      <w:r w:rsidRPr="000C15D8">
        <w:rPr>
          <w:rFonts w:ascii="Arial" w:hAnsi="Arial" w:cs="Arial"/>
          <w:rtl/>
        </w:rPr>
        <w:t>الأمم المتحدة المتكاملة المتعددة الأبعاد لتحقيق الاستقرار في</w:t>
      </w:r>
      <w:r>
        <w:rPr>
          <w:rFonts w:ascii="Arial" w:hAnsi="Arial" w:cs="Arial"/>
        </w:rPr>
        <w:t xml:space="preserve"> </w:t>
      </w:r>
      <w:r w:rsidRPr="000C15D8">
        <w:rPr>
          <w:rFonts w:ascii="Arial" w:hAnsi="Arial" w:cs="Arial"/>
          <w:rtl/>
        </w:rPr>
        <w:t>جمهورية مالي</w:t>
      </w:r>
      <w:r w:rsidRPr="000C15D8">
        <w:rPr>
          <w:rFonts w:ascii="Arial" w:hAnsi="Arial" w:cs="Arial"/>
        </w:rPr>
        <w:t xml:space="preserve"> (</w:t>
      </w:r>
      <w:proofErr w:type="gramStart"/>
      <w:r w:rsidRPr="000C15D8">
        <w:rPr>
          <w:rFonts w:ascii="Arial" w:hAnsi="Arial" w:cs="Arial"/>
        </w:rPr>
        <w:t xml:space="preserve">MINUSMA </w:t>
      </w:r>
      <w:r w:rsidRPr="000C15D8">
        <w:rPr>
          <w:rFonts w:ascii="Arial" w:hAnsi="Arial" w:cs="Arial"/>
          <w:rtl/>
        </w:rPr>
        <w:t>،</w:t>
      </w:r>
      <w:proofErr w:type="gramEnd"/>
      <w:r w:rsidRPr="000C15D8">
        <w:rPr>
          <w:rFonts w:ascii="Arial" w:hAnsi="Arial" w:cs="Arial"/>
        </w:rPr>
        <w:t>(</w:t>
      </w:r>
      <w:r w:rsidRPr="000C15D8">
        <w:rPr>
          <w:rFonts w:ascii="Arial" w:hAnsi="Arial" w:cs="Arial"/>
          <w:rtl/>
        </w:rPr>
        <w:t xml:space="preserve">موضوع </w:t>
      </w:r>
      <w:r>
        <w:rPr>
          <w:rFonts w:ascii="Arial" w:hAnsi="Arial" w:cs="Arial"/>
          <w:rtl/>
        </w:rPr>
        <w:fldChar w:fldCharType="begin"/>
      </w:r>
      <w:r>
        <w:rPr>
          <w:rFonts w:ascii="Arial" w:hAnsi="Arial" w:cs="Arial"/>
          <w:rtl/>
        </w:rPr>
        <w:instrText xml:space="preserve"> </w:instrText>
      </w:r>
      <w:r>
        <w:rPr>
          <w:rFonts w:ascii="Arial" w:hAnsi="Arial" w:cs="Arial"/>
        </w:rPr>
        <w:instrText>HYPERLINK</w:instrText>
      </w:r>
      <w:r>
        <w:rPr>
          <w:rFonts w:ascii="Arial" w:hAnsi="Arial" w:cs="Arial"/>
          <w:rtl/>
        </w:rPr>
        <w:instrText xml:space="preserve"> "</w:instrText>
      </w:r>
      <w:r>
        <w:rPr>
          <w:rFonts w:ascii="Arial" w:hAnsi="Arial" w:cs="Arial"/>
        </w:rPr>
        <w:instrText>https://legislation-securite.tn/ar/node/104479</w:instrText>
      </w:r>
      <w:r>
        <w:rPr>
          <w:rFonts w:ascii="Arial" w:hAnsi="Arial" w:cs="Arial"/>
          <w:rtl/>
        </w:rPr>
        <w:instrText xml:space="preserve">" </w:instrText>
      </w:r>
      <w:r>
        <w:rPr>
          <w:rFonts w:ascii="Arial" w:hAnsi="Arial" w:cs="Arial"/>
          <w:rtl/>
        </w:rPr>
      </w:r>
      <w:r>
        <w:rPr>
          <w:rFonts w:ascii="Arial" w:hAnsi="Arial" w:cs="Arial"/>
          <w:rtl/>
        </w:rPr>
        <w:fldChar w:fldCharType="separate"/>
      </w:r>
      <w:r w:rsidRPr="000C15D8">
        <w:rPr>
          <w:rStyle w:val="Lienhypertexte"/>
          <w:rFonts w:ascii="Arial" w:hAnsi="Arial" w:cs="Arial" w:hint="cs"/>
          <w:rtl/>
        </w:rPr>
        <w:t>الأمر</w:t>
      </w:r>
      <w:r w:rsidRPr="000C15D8">
        <w:rPr>
          <w:rStyle w:val="Lienhypertexte"/>
          <w:rFonts w:ascii="Arial" w:hAnsi="Arial" w:cs="Arial"/>
          <w:rtl/>
        </w:rPr>
        <w:t xml:space="preserve"> </w:t>
      </w:r>
      <w:r w:rsidRPr="000C15D8">
        <w:rPr>
          <w:rStyle w:val="Lienhypertexte"/>
          <w:rFonts w:ascii="Arial" w:hAnsi="Arial" w:cs="Arial" w:hint="cs"/>
          <w:rtl/>
        </w:rPr>
        <w:t>الرئاسي</w:t>
      </w:r>
      <w:r w:rsidRPr="000C15D8">
        <w:rPr>
          <w:rStyle w:val="Lienhypertexte"/>
          <w:rFonts w:ascii="Arial" w:hAnsi="Arial" w:cs="Arial"/>
          <w:rtl/>
        </w:rPr>
        <w:t xml:space="preserve"> </w:t>
      </w:r>
      <w:r w:rsidRPr="000C15D8">
        <w:rPr>
          <w:rStyle w:val="Lienhypertexte"/>
          <w:rFonts w:ascii="Arial" w:hAnsi="Arial" w:cs="Arial" w:hint="cs"/>
          <w:rtl/>
        </w:rPr>
        <w:t>عدد</w:t>
      </w:r>
    </w:p>
    <w:p w14:paraId="71C35EB5" w14:textId="086BB81C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15D8">
        <w:rPr>
          <w:rStyle w:val="Lienhypertexte"/>
          <w:rFonts w:ascii="Arial" w:hAnsi="Arial" w:cs="Arial"/>
          <w:rtl/>
        </w:rPr>
        <w:t>18</w:t>
      </w:r>
      <w:r w:rsidRPr="000C15D8">
        <w:rPr>
          <w:rStyle w:val="Lienhypertexte"/>
          <w:rFonts w:ascii="Arial" w:hAnsi="Arial" w:cs="Arial"/>
        </w:rPr>
        <w:t xml:space="preserve"> </w:t>
      </w:r>
      <w:r w:rsidRPr="000C15D8">
        <w:rPr>
          <w:rStyle w:val="Lienhypertexte"/>
          <w:rFonts w:ascii="Arial" w:hAnsi="Arial" w:cs="Arial" w:hint="cs"/>
          <w:rtl/>
        </w:rPr>
        <w:t>لسنة</w:t>
      </w:r>
      <w:r w:rsidRPr="000C15D8">
        <w:rPr>
          <w:rStyle w:val="Lienhypertexte"/>
          <w:rFonts w:ascii="Arial" w:hAnsi="Arial" w:cs="Arial"/>
          <w:rtl/>
        </w:rPr>
        <w:t xml:space="preserve"> 2019 </w:t>
      </w:r>
      <w:r w:rsidRPr="000C15D8">
        <w:rPr>
          <w:rStyle w:val="Lienhypertexte"/>
          <w:rFonts w:ascii="Arial" w:hAnsi="Arial" w:cs="Arial" w:hint="cs"/>
          <w:rtl/>
        </w:rPr>
        <w:t>المؤرخ</w:t>
      </w:r>
      <w:r w:rsidRPr="000C15D8">
        <w:rPr>
          <w:rStyle w:val="Lienhypertexte"/>
          <w:rFonts w:ascii="Arial" w:hAnsi="Arial" w:cs="Arial"/>
          <w:rtl/>
        </w:rPr>
        <w:t xml:space="preserve"> </w:t>
      </w:r>
      <w:r w:rsidRPr="000C15D8">
        <w:rPr>
          <w:rStyle w:val="Lienhypertexte"/>
          <w:rFonts w:ascii="Arial" w:hAnsi="Arial" w:cs="Arial" w:hint="cs"/>
          <w:rtl/>
        </w:rPr>
        <w:t>في</w:t>
      </w:r>
      <w:r w:rsidRPr="000C15D8">
        <w:rPr>
          <w:rStyle w:val="Lienhypertexte"/>
          <w:rFonts w:ascii="Arial" w:hAnsi="Arial" w:cs="Arial"/>
          <w:rtl/>
        </w:rPr>
        <w:t xml:space="preserve"> 29 </w:t>
      </w:r>
      <w:r w:rsidRPr="000C15D8">
        <w:rPr>
          <w:rStyle w:val="Lienhypertexte"/>
          <w:rFonts w:ascii="Arial" w:hAnsi="Arial" w:cs="Arial" w:hint="cs"/>
          <w:rtl/>
        </w:rPr>
        <w:t>جانفي</w:t>
      </w:r>
      <w:r w:rsidRPr="000C15D8">
        <w:rPr>
          <w:rStyle w:val="Lienhypertexte"/>
          <w:rFonts w:ascii="Arial" w:hAnsi="Arial" w:cs="Arial"/>
          <w:rtl/>
        </w:rPr>
        <w:t xml:space="preserve"> 2019</w:t>
      </w:r>
      <w:r>
        <w:rPr>
          <w:rFonts w:ascii="Arial" w:hAnsi="Arial" w:cs="Arial"/>
          <w:rtl/>
        </w:rPr>
        <w:fldChar w:fldCharType="end"/>
      </w:r>
      <w:r w:rsidRPr="000C15D8">
        <w:rPr>
          <w:rFonts w:ascii="Arial" w:hAnsi="Arial" w:cs="Arial"/>
          <w:rtl/>
        </w:rPr>
        <w:t xml:space="preserve"> المشار إليه أعلاه،</w:t>
      </w:r>
      <w:r>
        <w:rPr>
          <w:rFonts w:ascii="Arial" w:hAnsi="Arial" w:cs="Arial"/>
        </w:rPr>
        <w:t xml:space="preserve"> </w:t>
      </w:r>
      <w:r w:rsidRPr="000C15D8">
        <w:rPr>
          <w:rFonts w:ascii="Arial" w:hAnsi="Arial" w:cs="Arial"/>
          <w:rtl/>
        </w:rPr>
        <w:t xml:space="preserve">لمدة سنة قابلة للتجديد مرة واحدة ابتداء من 3 جانفي </w:t>
      </w:r>
      <w:proofErr w:type="gramStart"/>
      <w:r w:rsidRPr="000C15D8">
        <w:rPr>
          <w:rFonts w:ascii="Arial" w:hAnsi="Arial" w:cs="Arial"/>
          <w:rtl/>
        </w:rPr>
        <w:t>2021</w:t>
      </w:r>
      <w:r w:rsidRPr="000C15D8">
        <w:rPr>
          <w:rFonts w:ascii="Arial" w:hAnsi="Arial" w:cs="Arial"/>
        </w:rPr>
        <w:t xml:space="preserve"> .</w:t>
      </w:r>
      <w:proofErr w:type="gramEnd"/>
    </w:p>
    <w:p w14:paraId="1E717672" w14:textId="11757A50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15D8">
        <w:rPr>
          <w:rFonts w:ascii="Arial" w:hAnsi="Arial" w:cs="Arial"/>
          <w:b/>
          <w:bCs/>
          <w:rtl/>
        </w:rPr>
        <w:t>الفصل 2</w:t>
      </w:r>
      <w:r>
        <w:rPr>
          <w:rFonts w:ascii="Arial" w:hAnsi="Arial" w:cs="Arial" w:hint="cs"/>
          <w:rtl/>
        </w:rPr>
        <w:t xml:space="preserve"> </w:t>
      </w:r>
      <w:r w:rsidRPr="000C15D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0C15D8">
        <w:rPr>
          <w:rFonts w:ascii="Arial" w:hAnsi="Arial" w:cs="Arial"/>
          <w:rtl/>
        </w:rPr>
        <w:t>وزير الدفاع الوطني ووزير الشؤون الخارجية</w:t>
      </w:r>
      <w:r>
        <w:rPr>
          <w:rFonts w:ascii="Arial" w:hAnsi="Arial" w:cs="Arial" w:hint="cs"/>
          <w:rtl/>
        </w:rPr>
        <w:t xml:space="preserve"> </w:t>
      </w:r>
      <w:r w:rsidRPr="000C15D8">
        <w:rPr>
          <w:rFonts w:ascii="Arial" w:hAnsi="Arial" w:cs="Arial"/>
          <w:rtl/>
        </w:rPr>
        <w:t>والهجرة والتونسيين بالخارج مكلّفان، كل فيما يخصه، بتنفيذ هذا</w:t>
      </w:r>
    </w:p>
    <w:p w14:paraId="17A4B654" w14:textId="1348FCA7" w:rsidR="000C15D8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C15D8">
        <w:rPr>
          <w:rFonts w:ascii="Arial" w:hAnsi="Arial" w:cs="Arial"/>
          <w:rtl/>
        </w:rPr>
        <w:t>الأمر الرئاسي الذي ينشر بالرائد الرسمي للجمهورية</w:t>
      </w:r>
      <w:r>
        <w:rPr>
          <w:rFonts w:ascii="Arial" w:hAnsi="Arial" w:cs="Arial" w:hint="cs"/>
          <w:rtl/>
        </w:rPr>
        <w:t xml:space="preserve"> </w:t>
      </w:r>
      <w:r w:rsidRPr="000C15D8">
        <w:rPr>
          <w:rFonts w:ascii="Arial" w:hAnsi="Arial" w:cs="Arial"/>
          <w:rtl/>
        </w:rPr>
        <w:t>التونسية</w:t>
      </w:r>
      <w:r w:rsidRPr="000C15D8">
        <w:rPr>
          <w:rFonts w:ascii="Arial" w:hAnsi="Arial" w:cs="Arial"/>
        </w:rPr>
        <w:t>.</w:t>
      </w:r>
    </w:p>
    <w:p w14:paraId="1B91C7C8" w14:textId="721153A1" w:rsidR="0060160F" w:rsidRPr="000C15D8" w:rsidRDefault="000C15D8" w:rsidP="000C15D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0C15D8">
        <w:rPr>
          <w:rFonts w:ascii="Arial" w:hAnsi="Arial" w:cs="Arial"/>
          <w:b/>
          <w:bCs/>
          <w:rtl/>
        </w:rPr>
        <w:t>تونس في 17 ديسمبر 2020</w:t>
      </w:r>
      <w:r>
        <w:rPr>
          <w:rFonts w:ascii="Arial" w:hAnsi="Arial" w:cs="Arial" w:hint="cs"/>
          <w:b/>
          <w:bCs/>
          <w:rtl/>
        </w:rPr>
        <w:t>.</w:t>
      </w:r>
    </w:p>
    <w:sectPr w:rsidR="0060160F" w:rsidRPr="000C15D8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9D1BB" w14:textId="77777777" w:rsidR="007722C0" w:rsidRDefault="007722C0" w:rsidP="008F3F2D">
      <w:r>
        <w:separator/>
      </w:r>
    </w:p>
  </w:endnote>
  <w:endnote w:type="continuationSeparator" w:id="0">
    <w:p w14:paraId="538BBAE5" w14:textId="77777777" w:rsidR="007722C0" w:rsidRDefault="007722C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6154AF" w:rsidRPr="00C64B86" w:rsidRDefault="006154AF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54AF" w:rsidRDefault="006154A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54AF" w:rsidRDefault="006154A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6154AF" w:rsidRDefault="006154A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6154AF" w:rsidRPr="00A00644" w:rsidRDefault="006154A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77A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6154AF" w:rsidRPr="00A00644" w:rsidRDefault="006154A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577A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1DA1C" w14:textId="77777777" w:rsidR="007722C0" w:rsidRDefault="007722C0" w:rsidP="00696990">
      <w:pPr>
        <w:bidi/>
        <w:jc w:val="both"/>
      </w:pPr>
      <w:r>
        <w:separator/>
      </w:r>
    </w:p>
  </w:footnote>
  <w:footnote w:type="continuationSeparator" w:id="0">
    <w:p w14:paraId="2F799A06" w14:textId="77777777" w:rsidR="007722C0" w:rsidRDefault="007722C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54AF" w:rsidRDefault="006154A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54AF" w:rsidRPr="005F7BF4" w:rsidRDefault="006154A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54AF" w:rsidRPr="005F7BF4" w:rsidRDefault="006154A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54AF" w:rsidRDefault="006154A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54AF" w:rsidRPr="005F7BF4" w:rsidRDefault="006154A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54AF" w:rsidRPr="005F7BF4" w:rsidRDefault="006154A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6154AF" w:rsidRDefault="006154A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54AF" w:rsidRDefault="006154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54AF" w:rsidRDefault="006154AF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54AF" w:rsidRDefault="006154A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54AF" w:rsidRPr="00696C4B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54AF" w:rsidRPr="00317C84" w:rsidRDefault="006154A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54AF" w:rsidRDefault="006154AF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54AF" w:rsidRDefault="006154A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54AF" w:rsidRPr="00696C4B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54AF" w:rsidRPr="00317C84" w:rsidRDefault="006154A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54AF" w:rsidRDefault="006154AF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4CD6"/>
      </v:shape>
    </w:pict>
  </w:numPicBullet>
  <w:abstractNum w:abstractNumId="0" w15:restartNumberingAfterBreak="0">
    <w:nsid w:val="379E681A"/>
    <w:multiLevelType w:val="hybridMultilevel"/>
    <w:tmpl w:val="12384F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AB621A"/>
    <w:multiLevelType w:val="hybridMultilevel"/>
    <w:tmpl w:val="8C7C10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20F93"/>
    <w:multiLevelType w:val="hybridMultilevel"/>
    <w:tmpl w:val="6804EEE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5D5636"/>
    <w:multiLevelType w:val="hybridMultilevel"/>
    <w:tmpl w:val="422C0F7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FFE5D12"/>
    <w:multiLevelType w:val="hybridMultilevel"/>
    <w:tmpl w:val="9ABA3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666C"/>
    <w:multiLevelType w:val="hybridMultilevel"/>
    <w:tmpl w:val="49A833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F902F87"/>
    <w:multiLevelType w:val="hybridMultilevel"/>
    <w:tmpl w:val="35CAEF78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C15D8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67634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31282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722C0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7A9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3A80"/>
    <w:rsid w:val="00B05438"/>
    <w:rsid w:val="00B072FD"/>
    <w:rsid w:val="00B16488"/>
    <w:rsid w:val="00B20589"/>
    <w:rsid w:val="00B337AE"/>
    <w:rsid w:val="00B617F1"/>
    <w:rsid w:val="00B61E83"/>
    <w:rsid w:val="00B76398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37D6D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228F-337E-4885-9C5D-114CA79E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Dcaf-ALIA</cp:lastModifiedBy>
  <cp:revision>2</cp:revision>
  <cp:lastPrinted>2020-12-23T09:00:00Z</cp:lastPrinted>
  <dcterms:created xsi:type="dcterms:W3CDTF">2020-12-23T09:00:00Z</dcterms:created>
  <dcterms:modified xsi:type="dcterms:W3CDTF">2020-12-23T09:00:00Z</dcterms:modified>
</cp:coreProperties>
</file>