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197F8" w14:textId="75B2C9A5" w:rsidR="00374723" w:rsidRPr="00374723" w:rsidRDefault="00374723" w:rsidP="00374723">
      <w:pPr>
        <w:bidi/>
        <w:spacing w:before="120" w:after="0" w:line="240" w:lineRule="auto"/>
        <w:ind w:left="284"/>
        <w:jc w:val="both"/>
        <w:rPr>
          <w:rFonts w:ascii="Arial" w:hAnsi="Arial" w:cs="Arial"/>
          <w:b/>
          <w:bCs/>
          <w:sz w:val="24"/>
          <w:szCs w:val="24"/>
          <w:rtl/>
          <w:lang w:bidi="ar-TN"/>
        </w:rPr>
      </w:pPr>
      <w:bookmarkStart w:id="0" w:name="_GoBack"/>
      <w:r w:rsidRPr="00374723">
        <w:rPr>
          <w:rFonts w:ascii="Arial" w:hAnsi="Arial" w:cs="Arial"/>
          <w:b/>
          <w:bCs/>
          <w:sz w:val="24"/>
          <w:szCs w:val="24"/>
          <w:rtl/>
          <w:lang w:bidi="ar-TN"/>
        </w:rPr>
        <w:t xml:space="preserve">أمر حكومي عدد 69 لسنة 2020 مؤرخ في 7 فيفري 2020 </w:t>
      </w:r>
      <w:bookmarkEnd w:id="0"/>
      <w:r w:rsidRPr="00374723">
        <w:rPr>
          <w:rFonts w:ascii="Arial" w:hAnsi="Arial" w:cs="Arial"/>
          <w:b/>
          <w:bCs/>
          <w:sz w:val="24"/>
          <w:szCs w:val="24"/>
          <w:rtl/>
          <w:lang w:bidi="ar-TN"/>
        </w:rPr>
        <w:t>يتعلق بإحداث وحدة تصرف حسب الأهداف بوزارة الشؤون المحلية والبيئة لإنجاز مشروع تطوير التصرف في ميزانية الدولة وبضبط تنظيمها وطرق سيرها</w:t>
      </w:r>
    </w:p>
    <w:p w14:paraId="7F4FC4EE" w14:textId="77777777" w:rsidR="00374723" w:rsidRPr="00374723" w:rsidRDefault="00374723" w:rsidP="00374723">
      <w:pPr>
        <w:bidi/>
        <w:spacing w:before="120" w:after="0" w:line="240" w:lineRule="auto"/>
        <w:ind w:left="284"/>
        <w:jc w:val="both"/>
        <w:rPr>
          <w:rFonts w:ascii="Arial" w:hAnsi="Arial" w:cs="Arial"/>
          <w:rtl/>
          <w:lang w:bidi="ar-TN"/>
        </w:rPr>
      </w:pPr>
    </w:p>
    <w:p w14:paraId="4AB9BDBA" w14:textId="66EEC104"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إن رئيس الحكومة،</w:t>
      </w:r>
    </w:p>
    <w:p w14:paraId="52B065EE"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باقتراح من وزير الشؤون المحلية والبيئة،</w:t>
      </w:r>
    </w:p>
    <w:p w14:paraId="640EE92E" w14:textId="706F9CE1"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بعد الاطلاع على الدستور،</w:t>
      </w:r>
    </w:p>
    <w:p w14:paraId="2B146FC4"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وعلى القانون عدد 15 لسنة 2019 المؤرخ في 13 فيفري 2019 المتعلق بالقانون الأساسي للميزانية،</w:t>
      </w:r>
    </w:p>
    <w:p w14:paraId="745E3BC2"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وعلى القانون عدد 112 لسنة 1983 المؤرخ في 12 ديسمبر 1983 المتعلق بضبط النظام الأساسي العام لأعوان الدولة والجماعات المحلية والمؤسسات العمومية ذات الصبغة الإدارية، وعلى جميع النصوص التي نقحته أو تممته وخاصة المرسوم عدد 89 لسنة 2011 المؤرخ في 23 سبتمبر 2011،</w:t>
      </w:r>
    </w:p>
    <w:p w14:paraId="484D2429" w14:textId="04E24932"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وعلى الأمر عدد 49 لسنة 1996 المؤرخ في 16 جانفي 1996 المتعلق بضبط محتوى مخططات تأهيل الإدارة وطريقة إعدادها وإنجازها ومتابعتها،</w:t>
      </w:r>
    </w:p>
    <w:p w14:paraId="52711415"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وعلى الأمر عدد 1236 لسنة 1996 المؤرخ في 6 جويلية 1996 المتعلق بإحداث وحدات التصرف حسب الأهداف،</w:t>
      </w:r>
    </w:p>
    <w:p w14:paraId="72A88083"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 xml:space="preserve">وعلى الأمر عدد 1245 لسنة 2006 المؤرخ في 24 </w:t>
      </w:r>
      <w:proofErr w:type="spellStart"/>
      <w:r w:rsidRPr="00374723">
        <w:rPr>
          <w:rFonts w:ascii="Arial" w:hAnsi="Arial" w:cs="Arial"/>
          <w:rtl/>
          <w:lang w:bidi="ar-TN"/>
        </w:rPr>
        <w:t>أفريل</w:t>
      </w:r>
      <w:proofErr w:type="spellEnd"/>
      <w:r w:rsidRPr="00374723">
        <w:rPr>
          <w:rFonts w:ascii="Arial" w:hAnsi="Arial" w:cs="Arial"/>
          <w:rtl/>
          <w:lang w:bidi="ar-TN"/>
        </w:rPr>
        <w:t xml:space="preserve"> 2006 المتعلق بضبط نظام إسناد الخطط الوظيفية بالإدارة المركزية والإعفاء منها،</w:t>
      </w:r>
    </w:p>
    <w:p w14:paraId="39FD62FA"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 xml:space="preserve">وعلى الأمر عدد 893 لسنة 2007 المؤرخ في 10 </w:t>
      </w:r>
      <w:proofErr w:type="spellStart"/>
      <w:r w:rsidRPr="00374723">
        <w:rPr>
          <w:rFonts w:ascii="Arial" w:hAnsi="Arial" w:cs="Arial"/>
          <w:rtl/>
          <w:lang w:bidi="ar-TN"/>
        </w:rPr>
        <w:t>أفريل</w:t>
      </w:r>
      <w:proofErr w:type="spellEnd"/>
      <w:r w:rsidRPr="00374723">
        <w:rPr>
          <w:rFonts w:ascii="Arial" w:hAnsi="Arial" w:cs="Arial"/>
          <w:rtl/>
          <w:lang w:bidi="ar-TN"/>
        </w:rPr>
        <w:t xml:space="preserve"> 2007 المتعلق بإحداث لجنة وزارية لتنسيق وقيادة مشروع تطوير التصرف في ميزانية الدولة حسب الأهداف وبضبط مشمولاتها وتركيبتها وطرق تسييرها،</w:t>
      </w:r>
    </w:p>
    <w:p w14:paraId="27C4F32B"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وعلى الأمر عدد 2899 لسنة 2008 المؤرخ في 25 أوت 2008 المتعلق بإحداث وحدات تصرف حسب الأهداف لإنجاز مشروع تطوير التصرف في ميزانية الدولة وبضبط تنظيمها وطرق سيرها كما تم تنقيحه بالأمر عدد 385 لسنة 2014 المؤرخ في 17 جانفي 2014،</w:t>
      </w:r>
    </w:p>
    <w:p w14:paraId="3A1C03C2"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وعلى الأمر عدد 4112 لسنة 2008 المؤرخ في 30 ديسمبر 2008 المتعلق بإحداث وحدة تصرف حسب الأهداف لإنجاز مشروع تطوير التصرف في ميزانية الدولة وبضبط تنظيمها وطرق سيرها مثلما تم تنقيحه وإتمامه بالأمر عدد 203 لسنة 2014 المؤرخ في 16 جانفي 2014،</w:t>
      </w:r>
    </w:p>
    <w:p w14:paraId="3D32305E"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وعلى الأمر عدد 2933 لسنة 2005 المؤرخ في أول نوفمبر 2005 المتعلق بضبط مشمولات وزارة البيئة والتنمية المستديمة،</w:t>
      </w:r>
    </w:p>
    <w:p w14:paraId="5A9E3D7D"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وعلى الأمر عدد 898 لسنة 2006 المؤرخ في 27 مارس 2006 المتعلق بتنظيم وزارة البيئة والتنمية المستديمة،</w:t>
      </w:r>
    </w:p>
    <w:p w14:paraId="25C2E315"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 xml:space="preserve">وعلى الأمر عدد 1549 لسنة 2014 المؤرخ في 30 </w:t>
      </w:r>
      <w:proofErr w:type="spellStart"/>
      <w:r w:rsidRPr="00374723">
        <w:rPr>
          <w:rFonts w:ascii="Arial" w:hAnsi="Arial" w:cs="Arial"/>
          <w:rtl/>
          <w:lang w:bidi="ar-TN"/>
        </w:rPr>
        <w:t>أفريل</w:t>
      </w:r>
      <w:proofErr w:type="spellEnd"/>
      <w:r w:rsidRPr="00374723">
        <w:rPr>
          <w:rFonts w:ascii="Arial" w:hAnsi="Arial" w:cs="Arial"/>
          <w:rtl/>
          <w:lang w:bidi="ar-TN"/>
        </w:rPr>
        <w:t xml:space="preserve"> 2014 المتعلق بإحداث وحدة تصرف حسب الأهداف بوزارة التجهيز والتهيئة الترابية والتنمية المستدامة (قسم التنمية المستدامة) لإنجاز مشروع تطوير التصرف في ميزانية الدولة وبضبط تنظيمها وطرق عملها،</w:t>
      </w:r>
    </w:p>
    <w:p w14:paraId="31EE2797"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وعلى الأمر الحكومي عدد 365 لسنة 2016 المؤرخ في 18 مارس 2016 المتعلق بإحداث وضبط مشمولات وزارة الشؤون المحلية،</w:t>
      </w:r>
    </w:p>
    <w:p w14:paraId="5822AF89"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وعلى الأمر الحكومي عدد 951 لسنة 2016 المؤرخ في 28 جويلية 2016 المتعلق بتنظيم وزارة الشؤون المحلية،</w:t>
      </w:r>
    </w:p>
    <w:p w14:paraId="4E548596"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وعلى الأمر الرئاسي عدد 107 لسنة 2016 المؤرخ في 27 أوت 2016 المتعلق بتسمية رئيس الحكومة وأعضائها،</w:t>
      </w:r>
    </w:p>
    <w:p w14:paraId="59C5FF17"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وعلى الأمر الرئاسي عدد 124 لسنة 2017 المؤرخ في 12 سبتمبر 2017 المتعلق بتسمية أعضاء بالحكومة،</w:t>
      </w:r>
    </w:p>
    <w:p w14:paraId="46258128"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وعلى الأمر الرئاسي عدد 125 لسنة 2018 المؤرخ في 14 نوفمبر 2018 المتعلق بتسمية أعضاء بالحكومة،</w:t>
      </w:r>
    </w:p>
    <w:p w14:paraId="3D5A0A37"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وعلى رأي المحكمة الإدارية،</w:t>
      </w:r>
    </w:p>
    <w:p w14:paraId="3349C623" w14:textId="781EB48A"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وبعد مداولة مجلس الوزراء</w:t>
      </w:r>
      <w:r w:rsidRPr="00374723">
        <w:rPr>
          <w:rFonts w:ascii="Arial" w:hAnsi="Arial" w:cs="Arial"/>
          <w:lang w:bidi="ar-TN"/>
        </w:rPr>
        <w:t>.</w:t>
      </w:r>
    </w:p>
    <w:p w14:paraId="30430282"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يصدر الأمر الحكومي الآتي نصه</w:t>
      </w:r>
      <w:r w:rsidRPr="00374723">
        <w:rPr>
          <w:rFonts w:ascii="Arial" w:hAnsi="Arial" w:cs="Arial"/>
          <w:lang w:bidi="ar-TN"/>
        </w:rPr>
        <w:t>:</w:t>
      </w:r>
    </w:p>
    <w:p w14:paraId="1D633246" w14:textId="77777777" w:rsidR="00374723" w:rsidRPr="00374723" w:rsidRDefault="00374723" w:rsidP="00374723">
      <w:pPr>
        <w:bidi/>
        <w:spacing w:before="120" w:after="0" w:line="240" w:lineRule="auto"/>
        <w:ind w:left="284"/>
        <w:jc w:val="both"/>
        <w:rPr>
          <w:rFonts w:ascii="Arial" w:hAnsi="Arial" w:cs="Arial"/>
          <w:rtl/>
          <w:lang w:bidi="ar-TN"/>
        </w:rPr>
      </w:pPr>
      <w:r w:rsidRPr="005D37B0">
        <w:rPr>
          <w:rFonts w:ascii="Arial" w:hAnsi="Arial" w:cs="Arial"/>
          <w:b/>
          <w:bCs/>
          <w:rtl/>
          <w:lang w:bidi="ar-TN"/>
        </w:rPr>
        <w:t>الفصل الأول ـ</w:t>
      </w:r>
      <w:r w:rsidRPr="00374723">
        <w:rPr>
          <w:rFonts w:ascii="Arial" w:hAnsi="Arial" w:cs="Arial"/>
          <w:rtl/>
          <w:lang w:bidi="ar-TN"/>
        </w:rPr>
        <w:t xml:space="preserve"> تحدث بوزارة الشؤون المحلية والبيئة وحدة تصرف حسب الأهداف لإنجاز مشروع تطوير التصرف في ميزانية الدولة توضع تحت سلطة الوزير</w:t>
      </w:r>
      <w:r w:rsidRPr="00374723">
        <w:rPr>
          <w:rFonts w:ascii="Arial" w:hAnsi="Arial" w:cs="Arial"/>
          <w:lang w:bidi="ar-TN"/>
        </w:rPr>
        <w:t>.</w:t>
      </w:r>
    </w:p>
    <w:p w14:paraId="3B7172DA" w14:textId="0A4FE6DF" w:rsidR="00374723" w:rsidRPr="00374723" w:rsidRDefault="00374723" w:rsidP="00374723">
      <w:pPr>
        <w:bidi/>
        <w:spacing w:before="120" w:after="0" w:line="240" w:lineRule="auto"/>
        <w:ind w:left="284"/>
        <w:jc w:val="both"/>
        <w:rPr>
          <w:rFonts w:ascii="Arial" w:hAnsi="Arial" w:cs="Arial"/>
          <w:rtl/>
          <w:lang w:bidi="ar-TN"/>
        </w:rPr>
      </w:pPr>
      <w:r w:rsidRPr="005D37B0">
        <w:rPr>
          <w:rFonts w:ascii="Arial" w:hAnsi="Arial" w:cs="Arial"/>
          <w:b/>
          <w:bCs/>
          <w:rtl/>
          <w:lang w:bidi="ar-TN"/>
        </w:rPr>
        <w:t>الفصل 2 ـ</w:t>
      </w:r>
      <w:r w:rsidRPr="00374723">
        <w:rPr>
          <w:rFonts w:ascii="Arial" w:hAnsi="Arial" w:cs="Arial"/>
          <w:rtl/>
          <w:lang w:bidi="ar-TN"/>
        </w:rPr>
        <w:t xml:space="preserve"> تتولى الوحدة المحدثة بمقتضى الفصل الأول القيام بالمهام التالية</w:t>
      </w:r>
      <w:r w:rsidRPr="00374723">
        <w:rPr>
          <w:rFonts w:ascii="Arial" w:hAnsi="Arial" w:cs="Arial"/>
          <w:lang w:bidi="ar-TN"/>
        </w:rPr>
        <w:t>:</w:t>
      </w:r>
    </w:p>
    <w:p w14:paraId="71178F45" w14:textId="174D6D51" w:rsidR="00374723" w:rsidRPr="005D37B0" w:rsidRDefault="00374723" w:rsidP="005D37B0">
      <w:pPr>
        <w:pStyle w:val="Paragraphedeliste"/>
        <w:numPr>
          <w:ilvl w:val="0"/>
          <w:numId w:val="38"/>
        </w:numPr>
        <w:bidi/>
        <w:spacing w:before="120" w:after="0" w:line="240" w:lineRule="auto"/>
        <w:ind w:left="927"/>
        <w:jc w:val="both"/>
        <w:rPr>
          <w:rFonts w:ascii="Arial" w:hAnsi="Arial" w:cs="Arial"/>
          <w:rtl/>
          <w:lang w:bidi="ar-TN"/>
        </w:rPr>
      </w:pPr>
      <w:r w:rsidRPr="005D37B0">
        <w:rPr>
          <w:rFonts w:ascii="Arial" w:hAnsi="Arial" w:cs="Arial"/>
          <w:rtl/>
          <w:lang w:bidi="ar-TN"/>
        </w:rPr>
        <w:t>تنسيق مختلف مراحل الإنجاز مع وحدة التصرف حسب الأهداف لإنجاز مشروع تطوير التصرف في ميزانية الدولة المحدثة بوزارة المالية بمقتضى الأمر عدد 4112 لسنة 2008 المؤرخ في 30 ديسمبر 2008 المشار إليه أعلاه خاصة فيما يتعلق بـ</w:t>
      </w:r>
      <w:r w:rsidRPr="005D37B0">
        <w:rPr>
          <w:rFonts w:ascii="Arial" w:hAnsi="Arial" w:cs="Arial"/>
          <w:lang w:bidi="ar-TN"/>
        </w:rPr>
        <w:t>:</w:t>
      </w:r>
    </w:p>
    <w:p w14:paraId="47459127" w14:textId="25078914" w:rsidR="00374723" w:rsidRPr="005D37B0" w:rsidRDefault="00374723" w:rsidP="005D37B0">
      <w:pPr>
        <w:pStyle w:val="Paragraphedeliste"/>
        <w:numPr>
          <w:ilvl w:val="0"/>
          <w:numId w:val="39"/>
        </w:numPr>
        <w:bidi/>
        <w:spacing w:before="120" w:after="0" w:line="240" w:lineRule="auto"/>
        <w:ind w:left="1267"/>
        <w:jc w:val="both"/>
        <w:rPr>
          <w:rFonts w:ascii="Arial" w:hAnsi="Arial" w:cs="Arial"/>
          <w:rtl/>
          <w:lang w:bidi="ar-TN"/>
        </w:rPr>
      </w:pPr>
      <w:r w:rsidRPr="005D37B0">
        <w:rPr>
          <w:rFonts w:ascii="Arial" w:hAnsi="Arial" w:cs="Arial"/>
          <w:rtl/>
          <w:lang w:bidi="ar-TN"/>
        </w:rPr>
        <w:lastRenderedPageBreak/>
        <w:t>تنفيذ ومتابعة القرارات المنبثقة عن فرق العمل المحدثة لاستكمال وضع مكونات المنظومة،</w:t>
      </w:r>
    </w:p>
    <w:p w14:paraId="3693D10C" w14:textId="2D2291E5" w:rsidR="00374723" w:rsidRPr="005D37B0" w:rsidRDefault="00374723" w:rsidP="005D37B0">
      <w:pPr>
        <w:pStyle w:val="Paragraphedeliste"/>
        <w:numPr>
          <w:ilvl w:val="0"/>
          <w:numId w:val="39"/>
        </w:numPr>
        <w:bidi/>
        <w:spacing w:before="120" w:after="0" w:line="240" w:lineRule="auto"/>
        <w:ind w:left="1267"/>
        <w:jc w:val="both"/>
        <w:rPr>
          <w:rFonts w:ascii="Arial" w:hAnsi="Arial" w:cs="Arial"/>
          <w:rtl/>
          <w:lang w:bidi="ar-TN"/>
        </w:rPr>
      </w:pPr>
      <w:r w:rsidRPr="005D37B0">
        <w:rPr>
          <w:rFonts w:ascii="Arial" w:hAnsi="Arial" w:cs="Arial"/>
          <w:rtl/>
          <w:lang w:bidi="ar-TN"/>
        </w:rPr>
        <w:t>المساهمة في وضع وتنفيذ مخطط اتصال حول الإطار القانوني الجديد للميزانية بالوزارة،</w:t>
      </w:r>
    </w:p>
    <w:p w14:paraId="0652BE1C" w14:textId="2243B890" w:rsidR="00374723" w:rsidRPr="005D37B0" w:rsidRDefault="00374723" w:rsidP="005D37B0">
      <w:pPr>
        <w:pStyle w:val="Paragraphedeliste"/>
        <w:numPr>
          <w:ilvl w:val="0"/>
          <w:numId w:val="39"/>
        </w:numPr>
        <w:bidi/>
        <w:spacing w:before="120" w:after="0" w:line="240" w:lineRule="auto"/>
        <w:ind w:left="1267"/>
        <w:jc w:val="both"/>
        <w:rPr>
          <w:rFonts w:ascii="Arial" w:hAnsi="Arial" w:cs="Arial"/>
          <w:rtl/>
          <w:lang w:bidi="ar-TN"/>
        </w:rPr>
      </w:pPr>
      <w:r w:rsidRPr="005D37B0">
        <w:rPr>
          <w:rFonts w:ascii="Arial" w:hAnsi="Arial" w:cs="Arial"/>
          <w:rtl/>
          <w:lang w:bidi="ar-TN"/>
        </w:rPr>
        <w:t>إنجاز دراسة تقييمية حول تقدم تركيز منظومة التصرف في الميزانية حسب الأهداف بالتنسيق مع وزارة المالية،</w:t>
      </w:r>
    </w:p>
    <w:p w14:paraId="4005C22D" w14:textId="76591A79" w:rsidR="00374723" w:rsidRPr="00374723" w:rsidRDefault="00374723" w:rsidP="005D37B0">
      <w:pPr>
        <w:pStyle w:val="Paragraphedeliste"/>
        <w:numPr>
          <w:ilvl w:val="0"/>
          <w:numId w:val="38"/>
        </w:numPr>
        <w:bidi/>
        <w:spacing w:before="120" w:after="0" w:line="240" w:lineRule="auto"/>
        <w:ind w:left="927"/>
        <w:jc w:val="both"/>
        <w:rPr>
          <w:rFonts w:ascii="Arial" w:hAnsi="Arial" w:cs="Arial"/>
          <w:rtl/>
          <w:lang w:bidi="ar-TN"/>
        </w:rPr>
      </w:pPr>
      <w:r w:rsidRPr="00374723">
        <w:rPr>
          <w:rFonts w:ascii="Arial" w:hAnsi="Arial" w:cs="Arial"/>
          <w:rtl/>
          <w:lang w:bidi="ar-TN"/>
        </w:rPr>
        <w:t>قيادة ومتابعة مختلف الأشغال المتعلقة بتركيز منظومة التصرف في الميزانية حسب الأهداف بالوزارة،</w:t>
      </w:r>
    </w:p>
    <w:p w14:paraId="1E16DAE0" w14:textId="53597CEE" w:rsidR="00374723" w:rsidRPr="00374723" w:rsidRDefault="00374723" w:rsidP="005D37B0">
      <w:pPr>
        <w:pStyle w:val="Paragraphedeliste"/>
        <w:numPr>
          <w:ilvl w:val="0"/>
          <w:numId w:val="38"/>
        </w:numPr>
        <w:bidi/>
        <w:spacing w:before="120" w:after="0" w:line="240" w:lineRule="auto"/>
        <w:ind w:left="927"/>
        <w:jc w:val="both"/>
        <w:rPr>
          <w:rFonts w:ascii="Arial" w:hAnsi="Arial" w:cs="Arial"/>
          <w:rtl/>
          <w:lang w:bidi="ar-TN"/>
        </w:rPr>
      </w:pPr>
      <w:r w:rsidRPr="00374723">
        <w:rPr>
          <w:rFonts w:ascii="Arial" w:hAnsi="Arial" w:cs="Arial"/>
          <w:rtl/>
          <w:lang w:bidi="ar-TN"/>
        </w:rPr>
        <w:t>إنشاء قاعدة معطيات لجمع المعلومات والوثائق المتعلقة بالمشروع ووضعها على ذمة المتدخلين في تركيز المنظومة بالوزارة،</w:t>
      </w:r>
    </w:p>
    <w:p w14:paraId="02CE4322" w14:textId="2B1AA2BC" w:rsidR="00374723" w:rsidRPr="00374723" w:rsidRDefault="00374723" w:rsidP="005D37B0">
      <w:pPr>
        <w:pStyle w:val="Paragraphedeliste"/>
        <w:numPr>
          <w:ilvl w:val="0"/>
          <w:numId w:val="38"/>
        </w:numPr>
        <w:bidi/>
        <w:spacing w:before="120" w:after="0" w:line="240" w:lineRule="auto"/>
        <w:ind w:left="927"/>
        <w:jc w:val="both"/>
        <w:rPr>
          <w:rFonts w:ascii="Arial" w:hAnsi="Arial" w:cs="Arial"/>
          <w:rtl/>
          <w:lang w:bidi="ar-TN"/>
        </w:rPr>
      </w:pPr>
      <w:r w:rsidRPr="00374723">
        <w:rPr>
          <w:rFonts w:ascii="Arial" w:hAnsi="Arial" w:cs="Arial"/>
          <w:rtl/>
          <w:lang w:bidi="ar-TN"/>
        </w:rPr>
        <w:t>ضبط مخطط تكوين سنوي حول منظومة التصرف في الميزانية حسب الأهداف والعمل على تنفيذه وتقييمه استئناسا بالمخطط السنوي المعد من طرف وزارة المالية،</w:t>
      </w:r>
    </w:p>
    <w:p w14:paraId="0D271944" w14:textId="77777777" w:rsidR="005D37B0" w:rsidRDefault="00374723" w:rsidP="005D37B0">
      <w:pPr>
        <w:pStyle w:val="Paragraphedeliste"/>
        <w:numPr>
          <w:ilvl w:val="0"/>
          <w:numId w:val="38"/>
        </w:numPr>
        <w:bidi/>
        <w:spacing w:before="120" w:after="0" w:line="240" w:lineRule="auto"/>
        <w:ind w:left="927"/>
        <w:jc w:val="both"/>
        <w:rPr>
          <w:rFonts w:ascii="Arial" w:hAnsi="Arial" w:cs="Arial"/>
          <w:lang w:bidi="ar-TN"/>
        </w:rPr>
      </w:pPr>
      <w:r w:rsidRPr="00374723">
        <w:rPr>
          <w:rFonts w:ascii="Arial" w:hAnsi="Arial" w:cs="Arial"/>
          <w:rtl/>
          <w:lang w:bidi="ar-TN"/>
        </w:rPr>
        <w:t>المساهمة في برنامج حوكمة الوزارة،</w:t>
      </w:r>
    </w:p>
    <w:p w14:paraId="56328200" w14:textId="139318B2" w:rsidR="00374723" w:rsidRPr="005D37B0" w:rsidRDefault="00374723" w:rsidP="005D37B0">
      <w:pPr>
        <w:pStyle w:val="Paragraphedeliste"/>
        <w:numPr>
          <w:ilvl w:val="0"/>
          <w:numId w:val="38"/>
        </w:numPr>
        <w:bidi/>
        <w:spacing w:before="120" w:after="0" w:line="240" w:lineRule="auto"/>
        <w:ind w:left="927"/>
        <w:jc w:val="both"/>
        <w:rPr>
          <w:rFonts w:ascii="Arial" w:hAnsi="Arial" w:cs="Arial"/>
          <w:rtl/>
          <w:lang w:bidi="ar-TN"/>
        </w:rPr>
      </w:pPr>
      <w:r w:rsidRPr="005D37B0">
        <w:rPr>
          <w:rFonts w:ascii="Arial" w:hAnsi="Arial" w:cs="Arial"/>
          <w:rtl/>
          <w:lang w:bidi="ar-TN"/>
        </w:rPr>
        <w:t>المساهمة في أشغال إعداد ميزانية الوزارة بالنسبة للسنة المعنية حسب التقسيم البرامجي،</w:t>
      </w:r>
    </w:p>
    <w:p w14:paraId="4D98C64D" w14:textId="30010CD0" w:rsidR="00374723" w:rsidRPr="00374723" w:rsidRDefault="00374723" w:rsidP="005D37B0">
      <w:pPr>
        <w:pStyle w:val="Paragraphedeliste"/>
        <w:numPr>
          <w:ilvl w:val="0"/>
          <w:numId w:val="38"/>
        </w:numPr>
        <w:bidi/>
        <w:spacing w:before="120" w:after="0" w:line="240" w:lineRule="auto"/>
        <w:ind w:left="927"/>
        <w:jc w:val="both"/>
        <w:rPr>
          <w:rFonts w:ascii="Arial" w:hAnsi="Arial" w:cs="Arial"/>
          <w:rtl/>
          <w:lang w:bidi="ar-TN"/>
        </w:rPr>
      </w:pPr>
      <w:r w:rsidRPr="00374723">
        <w:rPr>
          <w:rFonts w:ascii="Arial" w:hAnsi="Arial" w:cs="Arial"/>
          <w:rtl/>
          <w:lang w:bidi="ar-TN"/>
        </w:rPr>
        <w:t>حضور أشغال مناقشة الميزانية السنوية للوزارة على مستوى وزارة المالية،</w:t>
      </w:r>
    </w:p>
    <w:p w14:paraId="0481F73A" w14:textId="33554980" w:rsidR="00374723" w:rsidRPr="00374723" w:rsidRDefault="00374723" w:rsidP="005D37B0">
      <w:pPr>
        <w:pStyle w:val="Paragraphedeliste"/>
        <w:numPr>
          <w:ilvl w:val="0"/>
          <w:numId w:val="38"/>
        </w:numPr>
        <w:bidi/>
        <w:spacing w:before="120" w:after="0" w:line="240" w:lineRule="auto"/>
        <w:ind w:left="927"/>
        <w:jc w:val="both"/>
        <w:rPr>
          <w:rFonts w:ascii="Arial" w:hAnsi="Arial" w:cs="Arial"/>
          <w:rtl/>
          <w:lang w:bidi="ar-TN"/>
        </w:rPr>
      </w:pPr>
      <w:r w:rsidRPr="00374723">
        <w:rPr>
          <w:rFonts w:ascii="Arial" w:hAnsi="Arial" w:cs="Arial"/>
          <w:rtl/>
          <w:lang w:bidi="ar-TN"/>
        </w:rPr>
        <w:t>رفع تقارير كل ستة أشهر للجنة المتابعة والتقييم حول تقدم أشغال تركيز المنظومة على مستوى الوزارة مقارنة بالالتزامات السنوية،</w:t>
      </w:r>
    </w:p>
    <w:p w14:paraId="49DFDEA5" w14:textId="69F18758" w:rsidR="00374723" w:rsidRPr="00374723" w:rsidRDefault="00374723" w:rsidP="005D37B0">
      <w:pPr>
        <w:pStyle w:val="Paragraphedeliste"/>
        <w:numPr>
          <w:ilvl w:val="0"/>
          <w:numId w:val="38"/>
        </w:numPr>
        <w:bidi/>
        <w:spacing w:before="120" w:after="0" w:line="240" w:lineRule="auto"/>
        <w:ind w:left="927"/>
        <w:jc w:val="both"/>
        <w:rPr>
          <w:rFonts w:ascii="Arial" w:hAnsi="Arial" w:cs="Arial"/>
          <w:rtl/>
          <w:lang w:bidi="ar-TN"/>
        </w:rPr>
      </w:pPr>
      <w:r w:rsidRPr="00374723">
        <w:rPr>
          <w:rFonts w:ascii="Arial" w:hAnsi="Arial" w:cs="Arial"/>
          <w:rtl/>
          <w:lang w:bidi="ar-TN"/>
        </w:rPr>
        <w:t>مساندة رؤساء البرامج في</w:t>
      </w:r>
      <w:r w:rsidRPr="00374723">
        <w:rPr>
          <w:rFonts w:ascii="Arial" w:hAnsi="Arial" w:cs="Arial"/>
          <w:lang w:bidi="ar-TN"/>
        </w:rPr>
        <w:t>:</w:t>
      </w:r>
    </w:p>
    <w:p w14:paraId="2C6D2E05" w14:textId="67EDF4A3" w:rsidR="00374723" w:rsidRPr="005D37B0" w:rsidRDefault="00374723" w:rsidP="005D37B0">
      <w:pPr>
        <w:pStyle w:val="Paragraphedeliste"/>
        <w:numPr>
          <w:ilvl w:val="0"/>
          <w:numId w:val="40"/>
        </w:numPr>
        <w:bidi/>
        <w:spacing w:before="120" w:after="0" w:line="240" w:lineRule="auto"/>
        <w:ind w:left="1267"/>
        <w:jc w:val="both"/>
        <w:rPr>
          <w:rFonts w:ascii="Arial" w:hAnsi="Arial" w:cs="Arial"/>
          <w:rtl/>
          <w:lang w:bidi="ar-TN"/>
        </w:rPr>
      </w:pPr>
      <w:r w:rsidRPr="005D37B0">
        <w:rPr>
          <w:rFonts w:ascii="Arial" w:hAnsi="Arial" w:cs="Arial"/>
          <w:rtl/>
          <w:lang w:bidi="ar-TN"/>
        </w:rPr>
        <w:t>تنظيم حوار التصرف مع مختلف المتدخلين في البرامج العمومية وضبط الروزنامة المتعلقة بـه،</w:t>
      </w:r>
    </w:p>
    <w:p w14:paraId="3E48A212" w14:textId="307B381F" w:rsidR="00374723" w:rsidRPr="005D37B0" w:rsidRDefault="00374723" w:rsidP="005D37B0">
      <w:pPr>
        <w:pStyle w:val="Paragraphedeliste"/>
        <w:numPr>
          <w:ilvl w:val="0"/>
          <w:numId w:val="40"/>
        </w:numPr>
        <w:bidi/>
        <w:spacing w:before="120" w:after="0" w:line="240" w:lineRule="auto"/>
        <w:ind w:left="1267"/>
        <w:jc w:val="both"/>
        <w:rPr>
          <w:rFonts w:ascii="Arial" w:hAnsi="Arial" w:cs="Arial"/>
          <w:rtl/>
          <w:lang w:bidi="ar-TN"/>
        </w:rPr>
      </w:pPr>
      <w:r w:rsidRPr="005D37B0">
        <w:rPr>
          <w:rFonts w:ascii="Arial" w:hAnsi="Arial" w:cs="Arial"/>
          <w:rtl/>
          <w:lang w:bidi="ar-TN"/>
        </w:rPr>
        <w:t>مراجعة البرامج والبرامج الفرعية،</w:t>
      </w:r>
    </w:p>
    <w:p w14:paraId="241BDE0C" w14:textId="2A690705" w:rsidR="00374723" w:rsidRPr="005D37B0" w:rsidRDefault="00374723" w:rsidP="005D37B0">
      <w:pPr>
        <w:pStyle w:val="Paragraphedeliste"/>
        <w:numPr>
          <w:ilvl w:val="0"/>
          <w:numId w:val="40"/>
        </w:numPr>
        <w:bidi/>
        <w:spacing w:before="120" w:after="0" w:line="240" w:lineRule="auto"/>
        <w:ind w:left="1267"/>
        <w:jc w:val="both"/>
        <w:rPr>
          <w:rFonts w:ascii="Arial" w:hAnsi="Arial" w:cs="Arial"/>
          <w:rtl/>
          <w:lang w:bidi="ar-TN"/>
        </w:rPr>
      </w:pPr>
      <w:r w:rsidRPr="005D37B0">
        <w:rPr>
          <w:rFonts w:ascii="Arial" w:hAnsi="Arial" w:cs="Arial"/>
          <w:rtl/>
          <w:lang w:bidi="ar-TN"/>
        </w:rPr>
        <w:t>تثبيت وتقييم أهداف ومؤشرات قيس الأداء الخاصة بكل برنامج،</w:t>
      </w:r>
    </w:p>
    <w:p w14:paraId="2A9E5487" w14:textId="30A063E9" w:rsidR="00374723" w:rsidRPr="005D37B0" w:rsidRDefault="00374723" w:rsidP="005D37B0">
      <w:pPr>
        <w:pStyle w:val="Paragraphedeliste"/>
        <w:numPr>
          <w:ilvl w:val="0"/>
          <w:numId w:val="40"/>
        </w:numPr>
        <w:bidi/>
        <w:spacing w:before="120" w:after="0" w:line="240" w:lineRule="auto"/>
        <w:ind w:left="1267"/>
        <w:jc w:val="both"/>
        <w:rPr>
          <w:rFonts w:ascii="Arial" w:hAnsi="Arial" w:cs="Arial"/>
          <w:rtl/>
          <w:lang w:bidi="ar-TN"/>
        </w:rPr>
      </w:pPr>
      <w:r w:rsidRPr="005D37B0">
        <w:rPr>
          <w:rFonts w:ascii="Arial" w:hAnsi="Arial" w:cs="Arial"/>
          <w:rtl/>
          <w:lang w:bidi="ar-TN"/>
        </w:rPr>
        <w:t>ضبط أهم الأنشطة الكفيلة بتحقيق أهداف البرامج،</w:t>
      </w:r>
    </w:p>
    <w:p w14:paraId="650BECF2" w14:textId="77FB5169" w:rsidR="00374723" w:rsidRPr="005D37B0" w:rsidRDefault="00374723" w:rsidP="005D37B0">
      <w:pPr>
        <w:pStyle w:val="Paragraphedeliste"/>
        <w:numPr>
          <w:ilvl w:val="0"/>
          <w:numId w:val="40"/>
        </w:numPr>
        <w:bidi/>
        <w:spacing w:before="120" w:after="0" w:line="240" w:lineRule="auto"/>
        <w:ind w:left="1267"/>
        <w:jc w:val="both"/>
        <w:rPr>
          <w:rFonts w:ascii="Arial" w:hAnsi="Arial" w:cs="Arial"/>
          <w:rtl/>
          <w:lang w:bidi="ar-TN"/>
        </w:rPr>
      </w:pPr>
      <w:r w:rsidRPr="005D37B0">
        <w:rPr>
          <w:rFonts w:ascii="Arial" w:hAnsi="Arial" w:cs="Arial"/>
          <w:rtl/>
          <w:lang w:bidi="ar-TN"/>
        </w:rPr>
        <w:t>إعداد إطار النفقات متوسط المدى القطاعي سنويا وتحيينه،</w:t>
      </w:r>
    </w:p>
    <w:p w14:paraId="7F8B3FE6" w14:textId="68B76ED2" w:rsidR="00374723" w:rsidRPr="005D37B0" w:rsidRDefault="00374723" w:rsidP="005D37B0">
      <w:pPr>
        <w:pStyle w:val="Paragraphedeliste"/>
        <w:numPr>
          <w:ilvl w:val="0"/>
          <w:numId w:val="40"/>
        </w:numPr>
        <w:bidi/>
        <w:spacing w:before="120" w:after="0" w:line="240" w:lineRule="auto"/>
        <w:ind w:left="1267"/>
        <w:jc w:val="both"/>
        <w:rPr>
          <w:rFonts w:ascii="Arial" w:hAnsi="Arial" w:cs="Arial"/>
          <w:rtl/>
          <w:lang w:bidi="ar-TN"/>
        </w:rPr>
      </w:pPr>
      <w:r w:rsidRPr="005D37B0">
        <w:rPr>
          <w:rFonts w:ascii="Arial" w:hAnsi="Arial" w:cs="Arial"/>
          <w:rtl/>
          <w:lang w:bidi="ar-TN"/>
        </w:rPr>
        <w:t>إعداد وثائق القدرة على الأداء المصاحبة لمشروع الميزانية السنوية وقانون غلق الميزانية المحالة لوزارة المالية</w:t>
      </w:r>
      <w:r w:rsidRPr="005D37B0">
        <w:rPr>
          <w:rFonts w:ascii="Arial" w:hAnsi="Arial" w:cs="Arial"/>
          <w:lang w:bidi="ar-TN"/>
        </w:rPr>
        <w:t>.</w:t>
      </w:r>
    </w:p>
    <w:p w14:paraId="441D7002" w14:textId="2D3689BC" w:rsidR="00374723" w:rsidRPr="00374723" w:rsidRDefault="00374723" w:rsidP="00374723">
      <w:pPr>
        <w:bidi/>
        <w:spacing w:before="120" w:after="0" w:line="240" w:lineRule="auto"/>
        <w:ind w:left="284"/>
        <w:jc w:val="both"/>
        <w:rPr>
          <w:rFonts w:ascii="Arial" w:hAnsi="Arial" w:cs="Arial"/>
          <w:rtl/>
          <w:lang w:bidi="ar-TN"/>
        </w:rPr>
      </w:pPr>
      <w:r w:rsidRPr="005D37B0">
        <w:rPr>
          <w:rFonts w:ascii="Arial" w:hAnsi="Arial" w:cs="Arial"/>
          <w:b/>
          <w:bCs/>
          <w:rtl/>
          <w:lang w:bidi="ar-TN"/>
        </w:rPr>
        <w:t>الفصل 3</w:t>
      </w:r>
      <w:r w:rsidRPr="00374723">
        <w:rPr>
          <w:rFonts w:ascii="Arial" w:hAnsi="Arial" w:cs="Arial"/>
          <w:rtl/>
          <w:lang w:bidi="ar-TN"/>
        </w:rPr>
        <w:t xml:space="preserve"> </w:t>
      </w:r>
      <w:r w:rsidRPr="005D37B0">
        <w:rPr>
          <w:rFonts w:ascii="Arial" w:hAnsi="Arial" w:cs="Arial"/>
          <w:b/>
          <w:bCs/>
          <w:rtl/>
          <w:lang w:bidi="ar-TN"/>
        </w:rPr>
        <w:t>ـ</w:t>
      </w:r>
      <w:r w:rsidRPr="00374723">
        <w:rPr>
          <w:rFonts w:ascii="Arial" w:hAnsi="Arial" w:cs="Arial"/>
          <w:rtl/>
          <w:lang w:bidi="ar-TN"/>
        </w:rPr>
        <w:t xml:space="preserve"> حددت مدة إنجاز هذا المشروع بخمس سنوات بداية من 30 </w:t>
      </w:r>
      <w:proofErr w:type="spellStart"/>
      <w:r w:rsidRPr="00374723">
        <w:rPr>
          <w:rFonts w:ascii="Arial" w:hAnsi="Arial" w:cs="Arial"/>
          <w:rtl/>
          <w:lang w:bidi="ar-TN"/>
        </w:rPr>
        <w:t>أفريل</w:t>
      </w:r>
      <w:proofErr w:type="spellEnd"/>
      <w:r w:rsidRPr="00374723">
        <w:rPr>
          <w:rFonts w:ascii="Arial" w:hAnsi="Arial" w:cs="Arial"/>
          <w:rtl/>
          <w:lang w:bidi="ar-TN"/>
        </w:rPr>
        <w:t xml:space="preserve"> 2019 وذلك حسب المراحل التالية</w:t>
      </w:r>
      <w:r w:rsidRPr="00374723">
        <w:rPr>
          <w:rFonts w:ascii="Arial" w:hAnsi="Arial" w:cs="Arial"/>
          <w:lang w:bidi="ar-TN"/>
        </w:rPr>
        <w:t>:</w:t>
      </w:r>
    </w:p>
    <w:p w14:paraId="385EDB10" w14:textId="77777777" w:rsidR="00374723" w:rsidRPr="00374723" w:rsidRDefault="00374723" w:rsidP="00374723">
      <w:pPr>
        <w:bidi/>
        <w:spacing w:before="120" w:after="0" w:line="240" w:lineRule="auto"/>
        <w:ind w:left="284"/>
        <w:jc w:val="both"/>
        <w:rPr>
          <w:rFonts w:ascii="Arial" w:hAnsi="Arial" w:cs="Arial"/>
          <w:rtl/>
          <w:lang w:bidi="ar-TN"/>
        </w:rPr>
      </w:pPr>
      <w:r w:rsidRPr="005D37B0">
        <w:rPr>
          <w:rFonts w:ascii="Arial" w:hAnsi="Arial" w:cs="Arial"/>
          <w:b/>
          <w:bCs/>
          <w:rtl/>
          <w:lang w:bidi="ar-TN"/>
        </w:rPr>
        <w:t>السنة الأولى</w:t>
      </w:r>
      <w:r w:rsidRPr="00374723">
        <w:rPr>
          <w:rFonts w:ascii="Arial" w:hAnsi="Arial" w:cs="Arial"/>
          <w:rtl/>
          <w:lang w:bidi="ar-TN"/>
        </w:rPr>
        <w:t>: تتولى الوحدة أساسا، بالتنسيق مع مختلف المتدخلين وخاصة رؤساء البرامج، إنجاز الأشغال التالية</w:t>
      </w:r>
      <w:r w:rsidRPr="00374723">
        <w:rPr>
          <w:rFonts w:ascii="Arial" w:hAnsi="Arial" w:cs="Arial"/>
          <w:lang w:bidi="ar-TN"/>
        </w:rPr>
        <w:t>:</w:t>
      </w:r>
    </w:p>
    <w:p w14:paraId="6063E329" w14:textId="33A1FA17" w:rsidR="00374723" w:rsidRPr="005D37B0" w:rsidRDefault="00374723" w:rsidP="005D37B0">
      <w:pPr>
        <w:pStyle w:val="Paragraphedeliste"/>
        <w:numPr>
          <w:ilvl w:val="0"/>
          <w:numId w:val="41"/>
        </w:numPr>
        <w:bidi/>
        <w:spacing w:before="120" w:after="0" w:line="240" w:lineRule="auto"/>
        <w:ind w:left="927"/>
        <w:jc w:val="both"/>
        <w:rPr>
          <w:rFonts w:ascii="Arial" w:hAnsi="Arial" w:cs="Arial"/>
          <w:rtl/>
          <w:lang w:bidi="ar-TN"/>
        </w:rPr>
      </w:pPr>
      <w:r w:rsidRPr="005D37B0">
        <w:rPr>
          <w:rFonts w:ascii="Arial" w:hAnsi="Arial" w:cs="Arial"/>
          <w:rtl/>
          <w:lang w:bidi="ar-TN"/>
        </w:rPr>
        <w:t>الانطلاق في وضع منظومة معلوماتية لمتابعة الأداء،</w:t>
      </w:r>
    </w:p>
    <w:p w14:paraId="0E684C38" w14:textId="38767637" w:rsidR="00374723" w:rsidRPr="005D37B0" w:rsidRDefault="00374723" w:rsidP="005D37B0">
      <w:pPr>
        <w:pStyle w:val="Paragraphedeliste"/>
        <w:numPr>
          <w:ilvl w:val="0"/>
          <w:numId w:val="41"/>
        </w:numPr>
        <w:bidi/>
        <w:spacing w:before="120" w:after="0" w:line="240" w:lineRule="auto"/>
        <w:ind w:left="927"/>
        <w:jc w:val="both"/>
        <w:rPr>
          <w:rFonts w:ascii="Arial" w:hAnsi="Arial" w:cs="Arial"/>
          <w:rtl/>
          <w:lang w:bidi="ar-TN"/>
        </w:rPr>
      </w:pPr>
      <w:r w:rsidRPr="005D37B0">
        <w:rPr>
          <w:rFonts w:ascii="Arial" w:hAnsi="Arial" w:cs="Arial"/>
          <w:rtl/>
          <w:lang w:bidi="ar-TN"/>
        </w:rPr>
        <w:t>وضع قسم خاص بالتصرف في الميزانية حسب الأهداف على مستوى الموقع الالكتروني الرسمي الخاص بالوزارة وتأمين تحيينه حسب نسق تطور تركيز المنظومة،</w:t>
      </w:r>
    </w:p>
    <w:p w14:paraId="19A0B58C" w14:textId="68042396" w:rsidR="00374723" w:rsidRPr="005D37B0" w:rsidRDefault="00374723" w:rsidP="005D37B0">
      <w:pPr>
        <w:pStyle w:val="Paragraphedeliste"/>
        <w:numPr>
          <w:ilvl w:val="0"/>
          <w:numId w:val="41"/>
        </w:numPr>
        <w:bidi/>
        <w:spacing w:before="120" w:after="0" w:line="240" w:lineRule="auto"/>
        <w:ind w:left="927"/>
        <w:jc w:val="both"/>
        <w:rPr>
          <w:rFonts w:ascii="Arial" w:hAnsi="Arial" w:cs="Arial"/>
          <w:rtl/>
          <w:lang w:bidi="ar-TN"/>
        </w:rPr>
      </w:pPr>
      <w:r w:rsidRPr="005D37B0">
        <w:rPr>
          <w:rFonts w:ascii="Arial" w:hAnsi="Arial" w:cs="Arial"/>
          <w:rtl/>
          <w:lang w:bidi="ar-TN"/>
        </w:rPr>
        <w:t>ضبط وتنفيذ وتقييم برنامج التكوين السنوي الخاص بمنظومة التصرف في الميزانية حسب الأهداف،</w:t>
      </w:r>
    </w:p>
    <w:p w14:paraId="5FF2F55E" w14:textId="01D62C87" w:rsidR="00374723" w:rsidRPr="005D37B0" w:rsidRDefault="00374723" w:rsidP="005D37B0">
      <w:pPr>
        <w:pStyle w:val="Paragraphedeliste"/>
        <w:numPr>
          <w:ilvl w:val="0"/>
          <w:numId w:val="41"/>
        </w:numPr>
        <w:bidi/>
        <w:spacing w:before="120" w:after="0" w:line="240" w:lineRule="auto"/>
        <w:ind w:left="927"/>
        <w:jc w:val="both"/>
        <w:rPr>
          <w:rFonts w:ascii="Arial" w:hAnsi="Arial" w:cs="Arial"/>
          <w:rtl/>
          <w:lang w:bidi="ar-TN"/>
        </w:rPr>
      </w:pPr>
      <w:r w:rsidRPr="005D37B0">
        <w:rPr>
          <w:rFonts w:ascii="Arial" w:hAnsi="Arial" w:cs="Arial"/>
          <w:rtl/>
          <w:lang w:bidi="ar-TN"/>
        </w:rPr>
        <w:t>المساهمة في أشغال إعداد ميزانية الوزارة بالنسبة للسنة المعنية حسب التقسيم البرامجي،</w:t>
      </w:r>
    </w:p>
    <w:p w14:paraId="06BC0E97" w14:textId="1076F443" w:rsidR="00374723" w:rsidRPr="005D37B0" w:rsidRDefault="00374723" w:rsidP="005D37B0">
      <w:pPr>
        <w:pStyle w:val="Paragraphedeliste"/>
        <w:numPr>
          <w:ilvl w:val="0"/>
          <w:numId w:val="41"/>
        </w:numPr>
        <w:bidi/>
        <w:spacing w:before="120" w:after="0" w:line="240" w:lineRule="auto"/>
        <w:ind w:left="927"/>
        <w:jc w:val="both"/>
        <w:rPr>
          <w:rFonts w:ascii="Arial" w:hAnsi="Arial" w:cs="Arial"/>
          <w:rtl/>
          <w:lang w:bidi="ar-TN"/>
        </w:rPr>
      </w:pPr>
      <w:r w:rsidRPr="005D37B0">
        <w:rPr>
          <w:rFonts w:ascii="Arial" w:hAnsi="Arial" w:cs="Arial"/>
          <w:rtl/>
          <w:lang w:bidi="ar-TN"/>
        </w:rPr>
        <w:t>حضور مناقشات ميزانية الوزارة للسنة المعنية بوزارة المالية،</w:t>
      </w:r>
    </w:p>
    <w:p w14:paraId="44B7EF55" w14:textId="04FA0742" w:rsidR="00374723" w:rsidRPr="00374723" w:rsidRDefault="00374723" w:rsidP="005D37B0">
      <w:pPr>
        <w:pStyle w:val="Paragraphedeliste"/>
        <w:numPr>
          <w:ilvl w:val="0"/>
          <w:numId w:val="41"/>
        </w:numPr>
        <w:bidi/>
        <w:spacing w:before="120" w:after="0" w:line="240" w:lineRule="auto"/>
        <w:ind w:left="927"/>
        <w:jc w:val="both"/>
        <w:rPr>
          <w:rFonts w:ascii="Arial" w:hAnsi="Arial" w:cs="Arial"/>
          <w:rtl/>
          <w:lang w:bidi="ar-TN"/>
        </w:rPr>
      </w:pPr>
      <w:r w:rsidRPr="00374723">
        <w:rPr>
          <w:rFonts w:ascii="Arial" w:hAnsi="Arial" w:cs="Arial"/>
          <w:rtl/>
          <w:lang w:bidi="ar-TN"/>
        </w:rPr>
        <w:t>قيادة أشغال إعداد التقرير السنوي للقدرة على الأداء بالتنسيق مع مختلف البرامج،</w:t>
      </w:r>
    </w:p>
    <w:p w14:paraId="4E062700" w14:textId="06F53197" w:rsidR="00374723" w:rsidRPr="00374723" w:rsidRDefault="00374723" w:rsidP="005D37B0">
      <w:pPr>
        <w:pStyle w:val="Paragraphedeliste"/>
        <w:numPr>
          <w:ilvl w:val="0"/>
          <w:numId w:val="41"/>
        </w:numPr>
        <w:bidi/>
        <w:spacing w:before="120" w:after="0" w:line="240" w:lineRule="auto"/>
        <w:ind w:left="927"/>
        <w:jc w:val="both"/>
        <w:rPr>
          <w:rFonts w:ascii="Arial" w:hAnsi="Arial" w:cs="Arial"/>
          <w:rtl/>
          <w:lang w:bidi="ar-TN"/>
        </w:rPr>
      </w:pPr>
      <w:r w:rsidRPr="00374723">
        <w:rPr>
          <w:rFonts w:ascii="Arial" w:hAnsi="Arial" w:cs="Arial"/>
          <w:rtl/>
          <w:lang w:bidi="ar-TN"/>
        </w:rPr>
        <w:t>قيادة أشغال إعداد إطار النفقات متوسط المدى الوزاري،</w:t>
      </w:r>
    </w:p>
    <w:p w14:paraId="40709DF7" w14:textId="3E85712E" w:rsidR="00374723" w:rsidRPr="00374723" w:rsidRDefault="00374723" w:rsidP="005D37B0">
      <w:pPr>
        <w:pStyle w:val="Paragraphedeliste"/>
        <w:numPr>
          <w:ilvl w:val="0"/>
          <w:numId w:val="41"/>
        </w:numPr>
        <w:bidi/>
        <w:spacing w:before="120" w:after="0" w:line="240" w:lineRule="auto"/>
        <w:ind w:left="927"/>
        <w:jc w:val="both"/>
        <w:rPr>
          <w:rFonts w:ascii="Arial" w:hAnsi="Arial" w:cs="Arial"/>
          <w:rtl/>
          <w:lang w:bidi="ar-TN"/>
        </w:rPr>
      </w:pPr>
      <w:r w:rsidRPr="00374723">
        <w:rPr>
          <w:rFonts w:ascii="Arial" w:hAnsi="Arial" w:cs="Arial"/>
          <w:rtl/>
          <w:lang w:bidi="ar-TN"/>
        </w:rPr>
        <w:t>قيادة أشغال إعداد المشروع السنوي للقدرة على الأداء مع مختلف البرامج،</w:t>
      </w:r>
    </w:p>
    <w:p w14:paraId="3FDE5DAE" w14:textId="2053BD17" w:rsidR="00374723" w:rsidRPr="00374723" w:rsidRDefault="00374723" w:rsidP="005D37B0">
      <w:pPr>
        <w:pStyle w:val="Paragraphedeliste"/>
        <w:numPr>
          <w:ilvl w:val="0"/>
          <w:numId w:val="41"/>
        </w:numPr>
        <w:bidi/>
        <w:spacing w:before="120" w:after="0" w:line="240" w:lineRule="auto"/>
        <w:ind w:left="927"/>
        <w:jc w:val="both"/>
        <w:rPr>
          <w:rFonts w:ascii="Arial" w:hAnsi="Arial" w:cs="Arial"/>
          <w:rtl/>
          <w:lang w:bidi="ar-TN"/>
        </w:rPr>
      </w:pPr>
      <w:r w:rsidRPr="00374723">
        <w:rPr>
          <w:rFonts w:ascii="Arial" w:hAnsi="Arial" w:cs="Arial"/>
          <w:rtl/>
          <w:lang w:bidi="ar-TN"/>
        </w:rPr>
        <w:t>تنسيق أشغال تركيز منظومة الرقابة الداخلية بالوزارة</w:t>
      </w:r>
      <w:r w:rsidRPr="00374723">
        <w:rPr>
          <w:rFonts w:ascii="Arial" w:hAnsi="Arial" w:cs="Arial"/>
          <w:lang w:bidi="ar-TN"/>
        </w:rPr>
        <w:t>.</w:t>
      </w:r>
    </w:p>
    <w:p w14:paraId="72EB9F07" w14:textId="77777777" w:rsidR="00374723" w:rsidRPr="00374723" w:rsidRDefault="00374723" w:rsidP="00374723">
      <w:pPr>
        <w:bidi/>
        <w:spacing w:before="120" w:after="0" w:line="240" w:lineRule="auto"/>
        <w:ind w:left="284"/>
        <w:jc w:val="both"/>
        <w:rPr>
          <w:rFonts w:ascii="Arial" w:hAnsi="Arial" w:cs="Arial"/>
          <w:rtl/>
          <w:lang w:bidi="ar-TN"/>
        </w:rPr>
      </w:pPr>
      <w:r w:rsidRPr="005D37B0">
        <w:rPr>
          <w:rFonts w:ascii="Arial" w:hAnsi="Arial" w:cs="Arial"/>
          <w:b/>
          <w:bCs/>
          <w:rtl/>
          <w:lang w:bidi="ar-TN"/>
        </w:rPr>
        <w:t>السنة الثانية</w:t>
      </w:r>
      <w:r w:rsidRPr="00374723">
        <w:rPr>
          <w:rFonts w:ascii="Arial" w:hAnsi="Arial" w:cs="Arial"/>
          <w:rtl/>
          <w:lang w:bidi="ar-TN"/>
        </w:rPr>
        <w:t>: تتولى الوحدة أساسا، بالتنسيق مع مختلف المتدخلين وخاصة رؤساء البرامج، إنجاز الأشغال التالية</w:t>
      </w:r>
      <w:r w:rsidRPr="00374723">
        <w:rPr>
          <w:rFonts w:ascii="Arial" w:hAnsi="Arial" w:cs="Arial"/>
          <w:lang w:bidi="ar-TN"/>
        </w:rPr>
        <w:t>:</w:t>
      </w:r>
    </w:p>
    <w:p w14:paraId="568E1733" w14:textId="0AEC0445" w:rsidR="00374723" w:rsidRPr="005D37B0" w:rsidRDefault="00374723" w:rsidP="005D37B0">
      <w:pPr>
        <w:pStyle w:val="Paragraphedeliste"/>
        <w:numPr>
          <w:ilvl w:val="0"/>
          <w:numId w:val="42"/>
        </w:numPr>
        <w:bidi/>
        <w:spacing w:before="120" w:after="0" w:line="240" w:lineRule="auto"/>
        <w:ind w:left="927"/>
        <w:jc w:val="both"/>
        <w:rPr>
          <w:rFonts w:ascii="Arial" w:hAnsi="Arial" w:cs="Arial"/>
          <w:rtl/>
          <w:lang w:bidi="ar-TN"/>
        </w:rPr>
      </w:pPr>
      <w:r w:rsidRPr="005D37B0">
        <w:rPr>
          <w:rFonts w:ascii="Arial" w:hAnsi="Arial" w:cs="Arial"/>
          <w:rtl/>
          <w:lang w:bidi="ar-TN"/>
        </w:rPr>
        <w:t>مواصلة وضع منظومة معلوماتية لمتابعة الأداء،</w:t>
      </w:r>
    </w:p>
    <w:p w14:paraId="04414080" w14:textId="1B6C6EBC" w:rsidR="00374723" w:rsidRPr="005D37B0" w:rsidRDefault="00374723" w:rsidP="005D37B0">
      <w:pPr>
        <w:pStyle w:val="Paragraphedeliste"/>
        <w:numPr>
          <w:ilvl w:val="0"/>
          <w:numId w:val="42"/>
        </w:numPr>
        <w:bidi/>
        <w:spacing w:before="120" w:after="0" w:line="240" w:lineRule="auto"/>
        <w:ind w:left="927"/>
        <w:jc w:val="both"/>
        <w:rPr>
          <w:rFonts w:ascii="Arial" w:hAnsi="Arial" w:cs="Arial"/>
          <w:rtl/>
          <w:lang w:bidi="ar-TN"/>
        </w:rPr>
      </w:pPr>
      <w:r w:rsidRPr="005D37B0">
        <w:rPr>
          <w:rFonts w:ascii="Arial" w:hAnsi="Arial" w:cs="Arial"/>
          <w:rtl/>
          <w:lang w:bidi="ar-TN"/>
        </w:rPr>
        <w:t>تحديث القسم الخاص بمنظومة التصرف في الميزانية حسب الأهداف على مستوى الموقع الالكتروني الرسمي الخاص بالوزارة وتأمين تحيينه حسب نسق تطور تركيز المنظومة،</w:t>
      </w:r>
    </w:p>
    <w:p w14:paraId="775186D7" w14:textId="29E0E775" w:rsidR="00374723" w:rsidRPr="005D37B0" w:rsidRDefault="00374723" w:rsidP="005D37B0">
      <w:pPr>
        <w:pStyle w:val="Paragraphedeliste"/>
        <w:numPr>
          <w:ilvl w:val="0"/>
          <w:numId w:val="42"/>
        </w:numPr>
        <w:bidi/>
        <w:spacing w:before="120" w:after="0" w:line="240" w:lineRule="auto"/>
        <w:ind w:left="927"/>
        <w:jc w:val="both"/>
        <w:rPr>
          <w:rFonts w:ascii="Arial" w:hAnsi="Arial" w:cs="Arial"/>
          <w:rtl/>
          <w:lang w:bidi="ar-TN"/>
        </w:rPr>
      </w:pPr>
      <w:r w:rsidRPr="005D37B0">
        <w:rPr>
          <w:rFonts w:ascii="Arial" w:hAnsi="Arial" w:cs="Arial"/>
          <w:rtl/>
          <w:lang w:bidi="ar-TN"/>
        </w:rPr>
        <w:t>ضبط وتنفيذ وتقييم برنامج التكوين السنوي الخاص بمنظومة التصرف في الميزانية حسب الأهداف،</w:t>
      </w:r>
    </w:p>
    <w:p w14:paraId="0FAED85F" w14:textId="77777777" w:rsidR="005D37B0" w:rsidRDefault="00374723" w:rsidP="005D37B0">
      <w:pPr>
        <w:pStyle w:val="Paragraphedeliste"/>
        <w:numPr>
          <w:ilvl w:val="0"/>
          <w:numId w:val="42"/>
        </w:numPr>
        <w:bidi/>
        <w:spacing w:before="120" w:after="0" w:line="240" w:lineRule="auto"/>
        <w:ind w:left="927"/>
        <w:jc w:val="both"/>
        <w:rPr>
          <w:rFonts w:ascii="Arial" w:hAnsi="Arial" w:cs="Arial"/>
          <w:lang w:bidi="ar-TN"/>
        </w:rPr>
      </w:pPr>
      <w:r w:rsidRPr="005D37B0">
        <w:rPr>
          <w:rFonts w:ascii="Arial" w:hAnsi="Arial" w:cs="Arial"/>
          <w:rtl/>
          <w:lang w:bidi="ar-TN"/>
        </w:rPr>
        <w:t>المساهمة في أشغال إعداد ميزانية الوزارة بالنسبة للسنة المعنية حسب التقسيم البرامجي،</w:t>
      </w:r>
    </w:p>
    <w:p w14:paraId="42B5A23B" w14:textId="77777777" w:rsidR="005D37B0" w:rsidRDefault="00374723" w:rsidP="005D37B0">
      <w:pPr>
        <w:pStyle w:val="Paragraphedeliste"/>
        <w:numPr>
          <w:ilvl w:val="0"/>
          <w:numId w:val="42"/>
        </w:numPr>
        <w:bidi/>
        <w:spacing w:before="120" w:after="0" w:line="240" w:lineRule="auto"/>
        <w:ind w:left="927"/>
        <w:jc w:val="both"/>
        <w:rPr>
          <w:rFonts w:ascii="Arial" w:hAnsi="Arial" w:cs="Arial"/>
          <w:lang w:bidi="ar-TN"/>
        </w:rPr>
      </w:pPr>
      <w:r w:rsidRPr="005D37B0">
        <w:rPr>
          <w:rFonts w:ascii="Arial" w:hAnsi="Arial" w:cs="Arial"/>
          <w:rtl/>
          <w:lang w:bidi="ar-TN"/>
        </w:rPr>
        <w:t>حضور مناقشات ميزانية الوزارة للسنة المعنية بوزارة المالية،</w:t>
      </w:r>
    </w:p>
    <w:p w14:paraId="15449338" w14:textId="77777777" w:rsidR="005D37B0" w:rsidRDefault="00374723" w:rsidP="005D37B0">
      <w:pPr>
        <w:pStyle w:val="Paragraphedeliste"/>
        <w:numPr>
          <w:ilvl w:val="0"/>
          <w:numId w:val="42"/>
        </w:numPr>
        <w:bidi/>
        <w:spacing w:before="120" w:after="0" w:line="240" w:lineRule="auto"/>
        <w:ind w:left="927"/>
        <w:jc w:val="both"/>
        <w:rPr>
          <w:rFonts w:ascii="Arial" w:hAnsi="Arial" w:cs="Arial"/>
          <w:lang w:bidi="ar-TN"/>
        </w:rPr>
      </w:pPr>
      <w:r w:rsidRPr="005D37B0">
        <w:rPr>
          <w:rFonts w:ascii="Arial" w:hAnsi="Arial" w:cs="Arial"/>
          <w:rtl/>
          <w:lang w:bidi="ar-TN"/>
        </w:rPr>
        <w:t>قيادة أشغال إعداد التقرير السنوي للقدرة على الأداء بالتنسيق مع مختلف البرامج،</w:t>
      </w:r>
    </w:p>
    <w:p w14:paraId="5DD4334B" w14:textId="77777777" w:rsidR="005D37B0" w:rsidRDefault="00374723" w:rsidP="005D37B0">
      <w:pPr>
        <w:pStyle w:val="Paragraphedeliste"/>
        <w:numPr>
          <w:ilvl w:val="0"/>
          <w:numId w:val="42"/>
        </w:numPr>
        <w:bidi/>
        <w:spacing w:before="120" w:after="0" w:line="240" w:lineRule="auto"/>
        <w:ind w:left="927"/>
        <w:jc w:val="both"/>
        <w:rPr>
          <w:rFonts w:ascii="Arial" w:hAnsi="Arial" w:cs="Arial"/>
          <w:lang w:bidi="ar-TN"/>
        </w:rPr>
      </w:pPr>
      <w:r w:rsidRPr="005D37B0">
        <w:rPr>
          <w:rFonts w:ascii="Arial" w:hAnsi="Arial" w:cs="Arial"/>
          <w:rtl/>
          <w:lang w:bidi="ar-TN"/>
        </w:rPr>
        <w:t>قيادة أشغال إعداد إطار النفقات متوسط المدى الوزاري،</w:t>
      </w:r>
    </w:p>
    <w:p w14:paraId="62451BFA" w14:textId="77777777" w:rsidR="005D37B0" w:rsidRDefault="00374723" w:rsidP="005D37B0">
      <w:pPr>
        <w:pStyle w:val="Paragraphedeliste"/>
        <w:numPr>
          <w:ilvl w:val="0"/>
          <w:numId w:val="42"/>
        </w:numPr>
        <w:bidi/>
        <w:spacing w:before="120" w:after="0" w:line="240" w:lineRule="auto"/>
        <w:ind w:left="927"/>
        <w:jc w:val="both"/>
        <w:rPr>
          <w:rFonts w:ascii="Arial" w:hAnsi="Arial" w:cs="Arial"/>
          <w:lang w:bidi="ar-TN"/>
        </w:rPr>
      </w:pPr>
      <w:r w:rsidRPr="005D37B0">
        <w:rPr>
          <w:rFonts w:ascii="Arial" w:hAnsi="Arial" w:cs="Arial"/>
          <w:rtl/>
          <w:lang w:bidi="ar-TN"/>
        </w:rPr>
        <w:t>قيادة أشغال إعداد المشروع السنوي للقدرة على الأداء مع مختلف البرامج،</w:t>
      </w:r>
    </w:p>
    <w:p w14:paraId="64537635" w14:textId="77777777" w:rsidR="005D37B0" w:rsidRDefault="00374723" w:rsidP="005D37B0">
      <w:pPr>
        <w:pStyle w:val="Paragraphedeliste"/>
        <w:numPr>
          <w:ilvl w:val="0"/>
          <w:numId w:val="42"/>
        </w:numPr>
        <w:bidi/>
        <w:spacing w:before="120" w:after="0" w:line="240" w:lineRule="auto"/>
        <w:ind w:left="927"/>
        <w:jc w:val="both"/>
        <w:rPr>
          <w:rFonts w:ascii="Arial" w:hAnsi="Arial" w:cs="Arial"/>
          <w:lang w:bidi="ar-TN"/>
        </w:rPr>
      </w:pPr>
      <w:r w:rsidRPr="005D37B0">
        <w:rPr>
          <w:rFonts w:ascii="Arial" w:hAnsi="Arial" w:cs="Arial"/>
          <w:rtl/>
          <w:lang w:bidi="ar-TN"/>
        </w:rPr>
        <w:t>تنسيق أشغال تركيز منظومة الرقابة الداخلية بالوزارة،</w:t>
      </w:r>
    </w:p>
    <w:p w14:paraId="0275AFC9" w14:textId="77777777" w:rsidR="005D37B0" w:rsidRDefault="00374723" w:rsidP="005D37B0">
      <w:pPr>
        <w:pStyle w:val="Paragraphedeliste"/>
        <w:numPr>
          <w:ilvl w:val="0"/>
          <w:numId w:val="42"/>
        </w:numPr>
        <w:bidi/>
        <w:spacing w:before="120" w:after="0" w:line="240" w:lineRule="auto"/>
        <w:ind w:left="927"/>
        <w:jc w:val="both"/>
        <w:rPr>
          <w:rFonts w:ascii="Arial" w:hAnsi="Arial" w:cs="Arial"/>
          <w:lang w:bidi="ar-TN"/>
        </w:rPr>
      </w:pPr>
      <w:r w:rsidRPr="005D37B0">
        <w:rPr>
          <w:rFonts w:ascii="Arial" w:hAnsi="Arial" w:cs="Arial"/>
          <w:rtl/>
          <w:lang w:bidi="ar-TN"/>
        </w:rPr>
        <w:t>تثبيت إطار الأداء،</w:t>
      </w:r>
    </w:p>
    <w:p w14:paraId="28E1EFF2" w14:textId="77777777" w:rsidR="005D37B0" w:rsidRDefault="00374723" w:rsidP="005D37B0">
      <w:pPr>
        <w:pStyle w:val="Paragraphedeliste"/>
        <w:numPr>
          <w:ilvl w:val="0"/>
          <w:numId w:val="42"/>
        </w:numPr>
        <w:bidi/>
        <w:spacing w:before="120" w:after="0" w:line="240" w:lineRule="auto"/>
        <w:ind w:left="927"/>
        <w:jc w:val="both"/>
        <w:rPr>
          <w:rFonts w:ascii="Arial" w:hAnsi="Arial" w:cs="Arial"/>
          <w:lang w:bidi="ar-TN"/>
        </w:rPr>
      </w:pPr>
      <w:r w:rsidRPr="005D37B0">
        <w:rPr>
          <w:rFonts w:ascii="Arial" w:hAnsi="Arial" w:cs="Arial"/>
          <w:rtl/>
          <w:lang w:bidi="ar-TN"/>
        </w:rPr>
        <w:t>الانطلاق في تركيز رقابة التصرف،</w:t>
      </w:r>
    </w:p>
    <w:p w14:paraId="5A8FA8F1" w14:textId="19C8012E" w:rsidR="00374723" w:rsidRPr="005D37B0" w:rsidRDefault="00374723" w:rsidP="005D37B0">
      <w:pPr>
        <w:pStyle w:val="Paragraphedeliste"/>
        <w:numPr>
          <w:ilvl w:val="0"/>
          <w:numId w:val="42"/>
        </w:numPr>
        <w:bidi/>
        <w:spacing w:before="120" w:after="0" w:line="240" w:lineRule="auto"/>
        <w:ind w:left="927"/>
        <w:jc w:val="both"/>
        <w:rPr>
          <w:rFonts w:ascii="Arial" w:hAnsi="Arial" w:cs="Arial"/>
          <w:rtl/>
          <w:lang w:bidi="ar-TN"/>
        </w:rPr>
      </w:pPr>
      <w:r w:rsidRPr="005D37B0">
        <w:rPr>
          <w:rFonts w:ascii="Arial" w:hAnsi="Arial" w:cs="Arial"/>
          <w:rtl/>
          <w:lang w:bidi="ar-TN"/>
        </w:rPr>
        <w:t>الانطلاق في تركيز التدقيق الداخلي</w:t>
      </w:r>
      <w:r w:rsidRPr="005D37B0">
        <w:rPr>
          <w:rFonts w:ascii="Arial" w:hAnsi="Arial" w:cs="Arial"/>
          <w:lang w:bidi="ar-TN"/>
        </w:rPr>
        <w:t>.</w:t>
      </w:r>
    </w:p>
    <w:p w14:paraId="44E0944A" w14:textId="77777777" w:rsidR="00374723" w:rsidRPr="00374723" w:rsidRDefault="00374723" w:rsidP="00374723">
      <w:pPr>
        <w:bidi/>
        <w:spacing w:before="120" w:after="0" w:line="240" w:lineRule="auto"/>
        <w:ind w:left="284"/>
        <w:jc w:val="both"/>
        <w:rPr>
          <w:rFonts w:ascii="Arial" w:hAnsi="Arial" w:cs="Arial"/>
          <w:rtl/>
          <w:lang w:bidi="ar-TN"/>
        </w:rPr>
      </w:pPr>
      <w:r w:rsidRPr="005D37B0">
        <w:rPr>
          <w:rFonts w:ascii="Arial" w:hAnsi="Arial" w:cs="Arial"/>
          <w:b/>
          <w:bCs/>
          <w:rtl/>
          <w:lang w:bidi="ar-TN"/>
        </w:rPr>
        <w:t>السنة الثالثة:</w:t>
      </w:r>
      <w:r w:rsidRPr="00374723">
        <w:rPr>
          <w:rFonts w:ascii="Arial" w:hAnsi="Arial" w:cs="Arial"/>
          <w:rtl/>
          <w:lang w:bidi="ar-TN"/>
        </w:rPr>
        <w:t xml:space="preserve"> تتولى الوحدة أساسا، بالتنسيق مع مختلف المتدخلين وخاصة رؤساء البرامج، إنجاز الأشغال التالية</w:t>
      </w:r>
      <w:r w:rsidRPr="00374723">
        <w:rPr>
          <w:rFonts w:ascii="Arial" w:hAnsi="Arial" w:cs="Arial"/>
          <w:lang w:bidi="ar-TN"/>
        </w:rPr>
        <w:t>:</w:t>
      </w:r>
    </w:p>
    <w:p w14:paraId="4EE1E591" w14:textId="7EBECD29" w:rsidR="00374723" w:rsidRPr="00374723" w:rsidRDefault="00374723" w:rsidP="005D37B0">
      <w:pPr>
        <w:pStyle w:val="Paragraphedeliste"/>
        <w:numPr>
          <w:ilvl w:val="0"/>
          <w:numId w:val="42"/>
        </w:numPr>
        <w:bidi/>
        <w:spacing w:before="120" w:after="0" w:line="240" w:lineRule="auto"/>
        <w:ind w:left="927"/>
        <w:jc w:val="both"/>
        <w:rPr>
          <w:rFonts w:ascii="Arial" w:hAnsi="Arial" w:cs="Arial"/>
          <w:rtl/>
          <w:lang w:bidi="ar-TN"/>
        </w:rPr>
      </w:pPr>
      <w:r w:rsidRPr="00374723">
        <w:rPr>
          <w:rFonts w:ascii="Arial" w:hAnsi="Arial" w:cs="Arial"/>
          <w:rtl/>
          <w:lang w:bidi="ar-TN"/>
        </w:rPr>
        <w:t>مساندة رؤساء البرامج على استغلال المنظومة المعلوماتية لمتابعة القدرة على الأداء،</w:t>
      </w:r>
    </w:p>
    <w:p w14:paraId="2A91998E" w14:textId="2CF12937" w:rsidR="00374723" w:rsidRPr="00374723" w:rsidRDefault="00374723" w:rsidP="005D37B0">
      <w:pPr>
        <w:pStyle w:val="Paragraphedeliste"/>
        <w:numPr>
          <w:ilvl w:val="0"/>
          <w:numId w:val="42"/>
        </w:numPr>
        <w:bidi/>
        <w:spacing w:before="120" w:after="0" w:line="240" w:lineRule="auto"/>
        <w:ind w:left="927"/>
        <w:jc w:val="both"/>
        <w:rPr>
          <w:rFonts w:ascii="Arial" w:hAnsi="Arial" w:cs="Arial"/>
          <w:rtl/>
          <w:lang w:bidi="ar-TN"/>
        </w:rPr>
      </w:pPr>
      <w:r w:rsidRPr="00374723">
        <w:rPr>
          <w:rFonts w:ascii="Arial" w:hAnsi="Arial" w:cs="Arial"/>
          <w:rtl/>
          <w:lang w:bidi="ar-TN"/>
        </w:rPr>
        <w:t>تحديث القسم الخاص بمنظومة التصرف في الميزانية حسب الأهداف على مستوى الموقع الالكتروني الرسمي الخاص بالوزارة وتأمين تحيينه حسب نسق تطور تركيز المنظومة،</w:t>
      </w:r>
    </w:p>
    <w:p w14:paraId="179591F2" w14:textId="3AC6F94C" w:rsidR="00374723" w:rsidRPr="00374723" w:rsidRDefault="00374723" w:rsidP="005D37B0">
      <w:pPr>
        <w:pStyle w:val="Paragraphedeliste"/>
        <w:numPr>
          <w:ilvl w:val="0"/>
          <w:numId w:val="42"/>
        </w:numPr>
        <w:bidi/>
        <w:spacing w:before="120" w:after="0" w:line="240" w:lineRule="auto"/>
        <w:ind w:left="927"/>
        <w:jc w:val="both"/>
        <w:rPr>
          <w:rFonts w:ascii="Arial" w:hAnsi="Arial" w:cs="Arial"/>
          <w:rtl/>
          <w:lang w:bidi="ar-TN"/>
        </w:rPr>
      </w:pPr>
      <w:r w:rsidRPr="00374723">
        <w:rPr>
          <w:rFonts w:ascii="Arial" w:hAnsi="Arial" w:cs="Arial"/>
          <w:rtl/>
          <w:lang w:bidi="ar-TN"/>
        </w:rPr>
        <w:t>ضبط وتنفيذ وتقييم برنامج التكوين السنوي الخاص بمنظومة التصرف في الميزانية حسب الأهداف،</w:t>
      </w:r>
    </w:p>
    <w:p w14:paraId="63023FDB" w14:textId="7E56BC09" w:rsidR="00374723" w:rsidRPr="00374723" w:rsidRDefault="00374723" w:rsidP="005D37B0">
      <w:pPr>
        <w:pStyle w:val="Paragraphedeliste"/>
        <w:numPr>
          <w:ilvl w:val="0"/>
          <w:numId w:val="42"/>
        </w:numPr>
        <w:bidi/>
        <w:spacing w:before="120" w:after="0" w:line="240" w:lineRule="auto"/>
        <w:ind w:left="927"/>
        <w:jc w:val="both"/>
        <w:rPr>
          <w:rFonts w:ascii="Arial" w:hAnsi="Arial" w:cs="Arial"/>
          <w:rtl/>
          <w:lang w:bidi="ar-TN"/>
        </w:rPr>
      </w:pPr>
      <w:r w:rsidRPr="00374723">
        <w:rPr>
          <w:rFonts w:ascii="Arial" w:hAnsi="Arial" w:cs="Arial"/>
          <w:rtl/>
          <w:lang w:bidi="ar-TN"/>
        </w:rPr>
        <w:t>المساهمة في أشغال إعداد ميزانية الوزارة بالنسبة للسنة المعنية حسب التقسيم البرامجي،</w:t>
      </w:r>
    </w:p>
    <w:p w14:paraId="2BF94716" w14:textId="6078A6E5" w:rsidR="00374723" w:rsidRPr="00374723" w:rsidRDefault="00374723" w:rsidP="005D37B0">
      <w:pPr>
        <w:pStyle w:val="Paragraphedeliste"/>
        <w:numPr>
          <w:ilvl w:val="0"/>
          <w:numId w:val="42"/>
        </w:numPr>
        <w:bidi/>
        <w:spacing w:before="120" w:after="0" w:line="240" w:lineRule="auto"/>
        <w:ind w:left="927"/>
        <w:jc w:val="both"/>
        <w:rPr>
          <w:rFonts w:ascii="Arial" w:hAnsi="Arial" w:cs="Arial"/>
          <w:rtl/>
          <w:lang w:bidi="ar-TN"/>
        </w:rPr>
      </w:pPr>
      <w:r w:rsidRPr="00374723">
        <w:rPr>
          <w:rFonts w:ascii="Arial" w:hAnsi="Arial" w:cs="Arial"/>
          <w:rtl/>
          <w:lang w:bidi="ar-TN"/>
        </w:rPr>
        <w:t>حضور مناقشات ميزانية الوزارة للسنة المعنية بوزارة المالية،</w:t>
      </w:r>
    </w:p>
    <w:p w14:paraId="5BD49C45" w14:textId="77777777" w:rsidR="005D37B0" w:rsidRDefault="00374723" w:rsidP="005D37B0">
      <w:pPr>
        <w:pStyle w:val="Paragraphedeliste"/>
        <w:numPr>
          <w:ilvl w:val="0"/>
          <w:numId w:val="42"/>
        </w:numPr>
        <w:bidi/>
        <w:spacing w:before="120" w:after="0" w:line="240" w:lineRule="auto"/>
        <w:ind w:left="927"/>
        <w:jc w:val="both"/>
        <w:rPr>
          <w:rFonts w:ascii="Arial" w:hAnsi="Arial" w:cs="Arial"/>
          <w:lang w:bidi="ar-TN"/>
        </w:rPr>
      </w:pPr>
      <w:r w:rsidRPr="00374723">
        <w:rPr>
          <w:rFonts w:ascii="Arial" w:hAnsi="Arial" w:cs="Arial"/>
          <w:rtl/>
          <w:lang w:bidi="ar-TN"/>
        </w:rPr>
        <w:t>قيادة أشغال إعداد التقرير السنوي للقدرة على الأداء بالتنسيق مع مختلف البرامج،</w:t>
      </w:r>
    </w:p>
    <w:p w14:paraId="3FDED94F" w14:textId="016A087F" w:rsidR="00374723" w:rsidRPr="005D37B0" w:rsidRDefault="00374723" w:rsidP="005D37B0">
      <w:pPr>
        <w:pStyle w:val="Paragraphedeliste"/>
        <w:numPr>
          <w:ilvl w:val="0"/>
          <w:numId w:val="42"/>
        </w:numPr>
        <w:bidi/>
        <w:spacing w:before="120" w:after="0" w:line="240" w:lineRule="auto"/>
        <w:ind w:left="927"/>
        <w:jc w:val="both"/>
        <w:rPr>
          <w:rFonts w:ascii="Arial" w:hAnsi="Arial" w:cs="Arial"/>
          <w:rtl/>
          <w:lang w:bidi="ar-TN"/>
        </w:rPr>
      </w:pPr>
      <w:r w:rsidRPr="005D37B0">
        <w:rPr>
          <w:rFonts w:ascii="Arial" w:hAnsi="Arial" w:cs="Arial"/>
          <w:rtl/>
          <w:lang w:bidi="ar-TN"/>
        </w:rPr>
        <w:t>قيادة أشغال إعداد إطار النفقات متوسط المدى الوزاري،</w:t>
      </w:r>
    </w:p>
    <w:p w14:paraId="2FDCD703" w14:textId="067BDC63" w:rsidR="00374723" w:rsidRPr="00374723" w:rsidRDefault="00374723" w:rsidP="005D37B0">
      <w:pPr>
        <w:pStyle w:val="Paragraphedeliste"/>
        <w:numPr>
          <w:ilvl w:val="0"/>
          <w:numId w:val="42"/>
        </w:numPr>
        <w:bidi/>
        <w:spacing w:before="120" w:after="0" w:line="240" w:lineRule="auto"/>
        <w:ind w:left="927"/>
        <w:jc w:val="both"/>
        <w:rPr>
          <w:rFonts w:ascii="Arial" w:hAnsi="Arial" w:cs="Arial"/>
          <w:rtl/>
          <w:lang w:bidi="ar-TN"/>
        </w:rPr>
      </w:pPr>
      <w:r w:rsidRPr="00374723">
        <w:rPr>
          <w:rFonts w:ascii="Arial" w:hAnsi="Arial" w:cs="Arial"/>
          <w:rtl/>
          <w:lang w:bidi="ar-TN"/>
        </w:rPr>
        <w:t>قيادة أشغال إعداد المشروع السنوي للقدرة على الأداء مع مختلف البرامج،</w:t>
      </w:r>
    </w:p>
    <w:p w14:paraId="71419D8F" w14:textId="58C26E52" w:rsidR="00374723" w:rsidRPr="00374723" w:rsidRDefault="00374723" w:rsidP="005D37B0">
      <w:pPr>
        <w:pStyle w:val="Paragraphedeliste"/>
        <w:numPr>
          <w:ilvl w:val="0"/>
          <w:numId w:val="42"/>
        </w:numPr>
        <w:bidi/>
        <w:spacing w:before="120" w:after="0" w:line="240" w:lineRule="auto"/>
        <w:ind w:left="927"/>
        <w:jc w:val="both"/>
        <w:rPr>
          <w:rFonts w:ascii="Arial" w:hAnsi="Arial" w:cs="Arial"/>
          <w:rtl/>
          <w:lang w:bidi="ar-TN"/>
        </w:rPr>
      </w:pPr>
      <w:r w:rsidRPr="00374723">
        <w:rPr>
          <w:rFonts w:ascii="Arial" w:hAnsi="Arial" w:cs="Arial"/>
          <w:rtl/>
          <w:lang w:bidi="ar-TN"/>
        </w:rPr>
        <w:t>تنسيق أشغال تركيز منظومة الرقابة الداخلية بالوزارة،</w:t>
      </w:r>
    </w:p>
    <w:p w14:paraId="138F6255" w14:textId="360F2E02" w:rsidR="00374723" w:rsidRPr="00374723" w:rsidRDefault="00374723" w:rsidP="005D37B0">
      <w:pPr>
        <w:pStyle w:val="Paragraphedeliste"/>
        <w:numPr>
          <w:ilvl w:val="0"/>
          <w:numId w:val="42"/>
        </w:numPr>
        <w:bidi/>
        <w:spacing w:before="120" w:after="0" w:line="240" w:lineRule="auto"/>
        <w:ind w:left="927"/>
        <w:jc w:val="both"/>
        <w:rPr>
          <w:rFonts w:ascii="Arial" w:hAnsi="Arial" w:cs="Arial"/>
          <w:rtl/>
          <w:lang w:bidi="ar-TN"/>
        </w:rPr>
      </w:pPr>
      <w:r w:rsidRPr="00374723">
        <w:rPr>
          <w:rFonts w:ascii="Arial" w:hAnsi="Arial" w:cs="Arial"/>
          <w:rtl/>
          <w:lang w:bidi="ar-TN"/>
        </w:rPr>
        <w:t>مواصلة تركيز رقابة التصرف،</w:t>
      </w:r>
    </w:p>
    <w:p w14:paraId="0F08952F" w14:textId="7F64E3FB" w:rsidR="00374723" w:rsidRPr="00374723" w:rsidRDefault="00374723" w:rsidP="005D37B0">
      <w:pPr>
        <w:pStyle w:val="Paragraphedeliste"/>
        <w:numPr>
          <w:ilvl w:val="0"/>
          <w:numId w:val="42"/>
        </w:numPr>
        <w:bidi/>
        <w:spacing w:before="120" w:after="0" w:line="240" w:lineRule="auto"/>
        <w:ind w:left="927"/>
        <w:jc w:val="both"/>
        <w:rPr>
          <w:rFonts w:ascii="Arial" w:hAnsi="Arial" w:cs="Arial"/>
          <w:rtl/>
          <w:lang w:bidi="ar-TN"/>
        </w:rPr>
      </w:pPr>
      <w:r w:rsidRPr="00374723">
        <w:rPr>
          <w:rFonts w:ascii="Arial" w:hAnsi="Arial" w:cs="Arial"/>
          <w:rtl/>
          <w:lang w:bidi="ar-TN"/>
        </w:rPr>
        <w:t>مواصلة تركيز التدقيق الداخلي</w:t>
      </w:r>
      <w:r w:rsidRPr="00374723">
        <w:rPr>
          <w:rFonts w:ascii="Arial" w:hAnsi="Arial" w:cs="Arial"/>
          <w:lang w:bidi="ar-TN"/>
        </w:rPr>
        <w:t>.</w:t>
      </w:r>
    </w:p>
    <w:p w14:paraId="2C8B098E" w14:textId="77777777" w:rsidR="00374723" w:rsidRPr="00374723" w:rsidRDefault="00374723" w:rsidP="00374723">
      <w:pPr>
        <w:bidi/>
        <w:spacing w:before="120" w:after="0" w:line="240" w:lineRule="auto"/>
        <w:ind w:left="284"/>
        <w:jc w:val="both"/>
        <w:rPr>
          <w:rFonts w:ascii="Arial" w:hAnsi="Arial" w:cs="Arial"/>
          <w:rtl/>
          <w:lang w:bidi="ar-TN"/>
        </w:rPr>
      </w:pPr>
      <w:r w:rsidRPr="005D37B0">
        <w:rPr>
          <w:rFonts w:ascii="Arial" w:hAnsi="Arial" w:cs="Arial"/>
          <w:b/>
          <w:bCs/>
          <w:rtl/>
          <w:lang w:bidi="ar-TN"/>
        </w:rPr>
        <w:t>السنة الرابعة</w:t>
      </w:r>
      <w:r w:rsidRPr="00374723">
        <w:rPr>
          <w:rFonts w:ascii="Arial" w:hAnsi="Arial" w:cs="Arial"/>
          <w:rtl/>
          <w:lang w:bidi="ar-TN"/>
        </w:rPr>
        <w:t>: تتولى الوحدة أساسا، بالتنسيق مع مختلف المتدخلين وخاصة رؤساء البرامج، إنجاز الأشغال التالية</w:t>
      </w:r>
      <w:r w:rsidRPr="00374723">
        <w:rPr>
          <w:rFonts w:ascii="Arial" w:hAnsi="Arial" w:cs="Arial"/>
          <w:lang w:bidi="ar-TN"/>
        </w:rPr>
        <w:t>:</w:t>
      </w:r>
    </w:p>
    <w:p w14:paraId="594A2288" w14:textId="2C112560" w:rsidR="00374723" w:rsidRPr="005D37B0" w:rsidRDefault="00374723" w:rsidP="005D37B0">
      <w:pPr>
        <w:pStyle w:val="Paragraphedeliste"/>
        <w:numPr>
          <w:ilvl w:val="0"/>
          <w:numId w:val="43"/>
        </w:numPr>
        <w:bidi/>
        <w:spacing w:before="120" w:after="0" w:line="240" w:lineRule="auto"/>
        <w:ind w:left="927"/>
        <w:jc w:val="both"/>
        <w:rPr>
          <w:rFonts w:ascii="Arial" w:hAnsi="Arial" w:cs="Arial"/>
          <w:rtl/>
          <w:lang w:bidi="ar-TN"/>
        </w:rPr>
      </w:pPr>
      <w:r w:rsidRPr="005D37B0">
        <w:rPr>
          <w:rFonts w:ascii="Arial" w:hAnsi="Arial" w:cs="Arial"/>
          <w:rtl/>
          <w:lang w:bidi="ar-TN"/>
        </w:rPr>
        <w:t>المساهمة في تطوير المنظومة المعلوماتية لمتابعة الأداء،</w:t>
      </w:r>
    </w:p>
    <w:p w14:paraId="1C97BCC3" w14:textId="28D3AD0B" w:rsidR="00374723" w:rsidRPr="005D37B0" w:rsidRDefault="00374723" w:rsidP="005D37B0">
      <w:pPr>
        <w:pStyle w:val="Paragraphedeliste"/>
        <w:numPr>
          <w:ilvl w:val="0"/>
          <w:numId w:val="43"/>
        </w:numPr>
        <w:bidi/>
        <w:spacing w:before="120" w:after="0" w:line="240" w:lineRule="auto"/>
        <w:ind w:left="927"/>
        <w:jc w:val="both"/>
        <w:rPr>
          <w:rFonts w:ascii="Arial" w:hAnsi="Arial" w:cs="Arial"/>
          <w:rtl/>
          <w:lang w:bidi="ar-TN"/>
        </w:rPr>
      </w:pPr>
      <w:r w:rsidRPr="005D37B0">
        <w:rPr>
          <w:rFonts w:ascii="Arial" w:hAnsi="Arial" w:cs="Arial"/>
          <w:rtl/>
          <w:lang w:bidi="ar-TN"/>
        </w:rPr>
        <w:t>التصرف في القسم الخاص بمنظومة التصرف في الميزانية حسب الأهداف على مستوى الموقع الالكتروني الرسمي الخاص بالوزارة،</w:t>
      </w:r>
    </w:p>
    <w:p w14:paraId="678A3065" w14:textId="77777777" w:rsidR="005D37B0" w:rsidRDefault="00374723" w:rsidP="005D37B0">
      <w:pPr>
        <w:pStyle w:val="Paragraphedeliste"/>
        <w:numPr>
          <w:ilvl w:val="0"/>
          <w:numId w:val="43"/>
        </w:numPr>
        <w:bidi/>
        <w:spacing w:before="120" w:after="0" w:line="240" w:lineRule="auto"/>
        <w:ind w:left="927"/>
        <w:jc w:val="both"/>
        <w:rPr>
          <w:rFonts w:ascii="Arial" w:hAnsi="Arial" w:cs="Arial"/>
          <w:lang w:bidi="ar-TN"/>
        </w:rPr>
      </w:pPr>
      <w:r w:rsidRPr="005D37B0">
        <w:rPr>
          <w:rFonts w:ascii="Arial" w:hAnsi="Arial" w:cs="Arial"/>
          <w:rtl/>
          <w:lang w:bidi="ar-TN"/>
        </w:rPr>
        <w:t>ضبط وتنفيذ وتقييم برنامج التكوين السنوي الخاص بمنظومة التصرف في الميزانية حسب الأهداف،</w:t>
      </w:r>
    </w:p>
    <w:p w14:paraId="1C27CC57" w14:textId="4B9D2B12" w:rsidR="00374723" w:rsidRPr="005D37B0" w:rsidRDefault="00374723" w:rsidP="005D37B0">
      <w:pPr>
        <w:pStyle w:val="Paragraphedeliste"/>
        <w:numPr>
          <w:ilvl w:val="0"/>
          <w:numId w:val="43"/>
        </w:numPr>
        <w:bidi/>
        <w:spacing w:before="120" w:after="0" w:line="240" w:lineRule="auto"/>
        <w:ind w:left="927"/>
        <w:jc w:val="both"/>
        <w:rPr>
          <w:rFonts w:ascii="Arial" w:hAnsi="Arial" w:cs="Arial"/>
          <w:rtl/>
          <w:lang w:bidi="ar-TN"/>
        </w:rPr>
      </w:pPr>
      <w:r w:rsidRPr="005D37B0">
        <w:rPr>
          <w:rFonts w:ascii="Arial" w:hAnsi="Arial" w:cs="Arial"/>
          <w:rtl/>
          <w:lang w:bidi="ar-TN"/>
        </w:rPr>
        <w:t>المساهمة في أشغال إعداد ميزانية الوزارة بالنسبة للسنة المعنية حسب التقسيم البرامجي،</w:t>
      </w:r>
    </w:p>
    <w:p w14:paraId="7666EB64" w14:textId="4223EFB5" w:rsidR="00374723" w:rsidRPr="005D37B0" w:rsidRDefault="00374723" w:rsidP="005D37B0">
      <w:pPr>
        <w:pStyle w:val="Paragraphedeliste"/>
        <w:numPr>
          <w:ilvl w:val="0"/>
          <w:numId w:val="43"/>
        </w:numPr>
        <w:bidi/>
        <w:spacing w:before="120" w:after="0" w:line="240" w:lineRule="auto"/>
        <w:ind w:left="927"/>
        <w:jc w:val="both"/>
        <w:rPr>
          <w:rFonts w:ascii="Arial" w:hAnsi="Arial" w:cs="Arial"/>
          <w:rtl/>
          <w:lang w:bidi="ar-TN"/>
        </w:rPr>
      </w:pPr>
      <w:r w:rsidRPr="005D37B0">
        <w:rPr>
          <w:rFonts w:ascii="Arial" w:hAnsi="Arial" w:cs="Arial"/>
          <w:rtl/>
          <w:lang w:bidi="ar-TN"/>
        </w:rPr>
        <w:t>حضور مناقشات ميزانية الوزارة للسنة المعنية بوزارة المالية،</w:t>
      </w:r>
    </w:p>
    <w:p w14:paraId="645D126E" w14:textId="77AFDA14" w:rsidR="00374723" w:rsidRPr="005D37B0" w:rsidRDefault="00374723" w:rsidP="005D37B0">
      <w:pPr>
        <w:pStyle w:val="Paragraphedeliste"/>
        <w:numPr>
          <w:ilvl w:val="0"/>
          <w:numId w:val="43"/>
        </w:numPr>
        <w:bidi/>
        <w:spacing w:before="120" w:after="0" w:line="240" w:lineRule="auto"/>
        <w:ind w:left="927"/>
        <w:jc w:val="both"/>
        <w:rPr>
          <w:rFonts w:ascii="Arial" w:hAnsi="Arial" w:cs="Arial"/>
          <w:rtl/>
          <w:lang w:bidi="ar-TN"/>
        </w:rPr>
      </w:pPr>
      <w:r w:rsidRPr="005D37B0">
        <w:rPr>
          <w:rFonts w:ascii="Arial" w:hAnsi="Arial" w:cs="Arial"/>
          <w:rtl/>
          <w:lang w:bidi="ar-TN"/>
        </w:rPr>
        <w:t>قيادة أشغال إعداد التقرير السنوي للقدرة على الأداء بالتنسيق مع مختلف البرامج،</w:t>
      </w:r>
    </w:p>
    <w:p w14:paraId="40C02DCB" w14:textId="304E1D9D" w:rsidR="00374723" w:rsidRPr="005D37B0" w:rsidRDefault="00374723" w:rsidP="005D37B0">
      <w:pPr>
        <w:pStyle w:val="Paragraphedeliste"/>
        <w:numPr>
          <w:ilvl w:val="0"/>
          <w:numId w:val="43"/>
        </w:numPr>
        <w:bidi/>
        <w:spacing w:before="120" w:after="0" w:line="240" w:lineRule="auto"/>
        <w:ind w:left="927"/>
        <w:jc w:val="both"/>
        <w:rPr>
          <w:rFonts w:ascii="Arial" w:hAnsi="Arial" w:cs="Arial"/>
          <w:rtl/>
          <w:lang w:bidi="ar-TN"/>
        </w:rPr>
      </w:pPr>
      <w:r w:rsidRPr="005D37B0">
        <w:rPr>
          <w:rFonts w:ascii="Arial" w:hAnsi="Arial" w:cs="Arial"/>
          <w:rtl/>
          <w:lang w:bidi="ar-TN"/>
        </w:rPr>
        <w:t>قيادة أشغال إعداد إطار النفقات متوسط المدى الوزاري،</w:t>
      </w:r>
    </w:p>
    <w:p w14:paraId="2E7B3197" w14:textId="3FD2DCB0" w:rsidR="00374723" w:rsidRPr="005D37B0" w:rsidRDefault="00374723" w:rsidP="005D37B0">
      <w:pPr>
        <w:pStyle w:val="Paragraphedeliste"/>
        <w:numPr>
          <w:ilvl w:val="0"/>
          <w:numId w:val="43"/>
        </w:numPr>
        <w:bidi/>
        <w:spacing w:before="120" w:after="0" w:line="240" w:lineRule="auto"/>
        <w:ind w:left="927"/>
        <w:jc w:val="both"/>
        <w:rPr>
          <w:rFonts w:ascii="Arial" w:hAnsi="Arial" w:cs="Arial"/>
          <w:rtl/>
          <w:lang w:bidi="ar-TN"/>
        </w:rPr>
      </w:pPr>
      <w:r w:rsidRPr="005D37B0">
        <w:rPr>
          <w:rFonts w:ascii="Arial" w:hAnsi="Arial" w:cs="Arial"/>
          <w:rtl/>
          <w:lang w:bidi="ar-TN"/>
        </w:rPr>
        <w:t>قيادة أشغال إعداد المشروع السنوي للقدرة على الأداء مع مختلف البرامج،</w:t>
      </w:r>
    </w:p>
    <w:p w14:paraId="3C946342" w14:textId="17691ED0" w:rsidR="00374723" w:rsidRPr="005D37B0" w:rsidRDefault="00374723" w:rsidP="005D37B0">
      <w:pPr>
        <w:pStyle w:val="Paragraphedeliste"/>
        <w:numPr>
          <w:ilvl w:val="0"/>
          <w:numId w:val="43"/>
        </w:numPr>
        <w:bidi/>
        <w:spacing w:before="120" w:after="0" w:line="240" w:lineRule="auto"/>
        <w:ind w:left="927"/>
        <w:jc w:val="both"/>
        <w:rPr>
          <w:rFonts w:ascii="Arial" w:hAnsi="Arial" w:cs="Arial"/>
          <w:rtl/>
          <w:lang w:bidi="ar-TN"/>
        </w:rPr>
      </w:pPr>
      <w:r w:rsidRPr="005D37B0">
        <w:rPr>
          <w:rFonts w:ascii="Arial" w:hAnsi="Arial" w:cs="Arial"/>
          <w:rtl/>
          <w:lang w:bidi="ar-TN"/>
        </w:rPr>
        <w:t>مواصلة تنسيق أشغال تركيز منظومة الرقابة الداخلية بالوزارة،</w:t>
      </w:r>
    </w:p>
    <w:p w14:paraId="4CBC6B9B" w14:textId="3D938FD5" w:rsidR="00374723" w:rsidRPr="005D37B0" w:rsidRDefault="00374723" w:rsidP="005D37B0">
      <w:pPr>
        <w:pStyle w:val="Paragraphedeliste"/>
        <w:numPr>
          <w:ilvl w:val="0"/>
          <w:numId w:val="43"/>
        </w:numPr>
        <w:bidi/>
        <w:spacing w:before="120" w:after="0" w:line="240" w:lineRule="auto"/>
        <w:ind w:left="927"/>
        <w:jc w:val="both"/>
        <w:rPr>
          <w:rFonts w:ascii="Arial" w:hAnsi="Arial" w:cs="Arial"/>
          <w:rtl/>
          <w:lang w:bidi="ar-TN"/>
        </w:rPr>
      </w:pPr>
      <w:r w:rsidRPr="005D37B0">
        <w:rPr>
          <w:rFonts w:ascii="Arial" w:hAnsi="Arial" w:cs="Arial"/>
          <w:rtl/>
          <w:lang w:bidi="ar-TN"/>
        </w:rPr>
        <w:t>مواصلة تركيز رقابة التصرف،</w:t>
      </w:r>
    </w:p>
    <w:p w14:paraId="03E95567" w14:textId="36CFC0FE" w:rsidR="00374723" w:rsidRPr="005D37B0" w:rsidRDefault="00374723" w:rsidP="005D37B0">
      <w:pPr>
        <w:pStyle w:val="Paragraphedeliste"/>
        <w:numPr>
          <w:ilvl w:val="0"/>
          <w:numId w:val="43"/>
        </w:numPr>
        <w:bidi/>
        <w:spacing w:before="120" w:after="0" w:line="240" w:lineRule="auto"/>
        <w:ind w:left="927"/>
        <w:jc w:val="both"/>
        <w:rPr>
          <w:rFonts w:ascii="Arial" w:hAnsi="Arial" w:cs="Arial"/>
          <w:rtl/>
          <w:lang w:bidi="ar-TN"/>
        </w:rPr>
      </w:pPr>
      <w:r w:rsidRPr="005D37B0">
        <w:rPr>
          <w:rFonts w:ascii="Arial" w:hAnsi="Arial" w:cs="Arial"/>
          <w:rtl/>
          <w:lang w:bidi="ar-TN"/>
        </w:rPr>
        <w:t>مواصلة تركيز التدقيق الداخلي</w:t>
      </w:r>
      <w:r w:rsidRPr="005D37B0">
        <w:rPr>
          <w:rFonts w:ascii="Arial" w:hAnsi="Arial" w:cs="Arial"/>
          <w:lang w:bidi="ar-TN"/>
        </w:rPr>
        <w:t>.</w:t>
      </w:r>
    </w:p>
    <w:p w14:paraId="5F6B9C43" w14:textId="77777777" w:rsidR="00374723" w:rsidRPr="00374723" w:rsidRDefault="00374723" w:rsidP="00374723">
      <w:pPr>
        <w:bidi/>
        <w:spacing w:before="120" w:after="0" w:line="240" w:lineRule="auto"/>
        <w:ind w:left="284"/>
        <w:jc w:val="both"/>
        <w:rPr>
          <w:rFonts w:ascii="Arial" w:hAnsi="Arial" w:cs="Arial"/>
          <w:rtl/>
          <w:lang w:bidi="ar-TN"/>
        </w:rPr>
      </w:pPr>
      <w:r w:rsidRPr="005D37B0">
        <w:rPr>
          <w:rFonts w:ascii="Arial" w:hAnsi="Arial" w:cs="Arial"/>
          <w:b/>
          <w:bCs/>
          <w:rtl/>
          <w:lang w:bidi="ar-TN"/>
        </w:rPr>
        <w:t>السنة الخامسة</w:t>
      </w:r>
      <w:r w:rsidRPr="00374723">
        <w:rPr>
          <w:rFonts w:ascii="Arial" w:hAnsi="Arial" w:cs="Arial"/>
          <w:rtl/>
          <w:lang w:bidi="ar-TN"/>
        </w:rPr>
        <w:t>: تتولى الوحدة أساسا، بالتنسيق مع مختلف المتدخلين وخاصة رؤساء البرامج، إنجاز الأشغال التالية</w:t>
      </w:r>
      <w:r w:rsidRPr="00374723">
        <w:rPr>
          <w:rFonts w:ascii="Arial" w:hAnsi="Arial" w:cs="Arial"/>
          <w:lang w:bidi="ar-TN"/>
        </w:rPr>
        <w:t>:</w:t>
      </w:r>
    </w:p>
    <w:p w14:paraId="1D21E124" w14:textId="13A8BC08" w:rsidR="00374723" w:rsidRPr="005D37B0" w:rsidRDefault="00374723" w:rsidP="005D37B0">
      <w:pPr>
        <w:pStyle w:val="Paragraphedeliste"/>
        <w:numPr>
          <w:ilvl w:val="0"/>
          <w:numId w:val="44"/>
        </w:numPr>
        <w:bidi/>
        <w:spacing w:before="120" w:after="0" w:line="240" w:lineRule="auto"/>
        <w:ind w:left="927"/>
        <w:jc w:val="both"/>
        <w:rPr>
          <w:rFonts w:ascii="Arial" w:hAnsi="Arial" w:cs="Arial"/>
          <w:rtl/>
          <w:lang w:bidi="ar-TN"/>
        </w:rPr>
      </w:pPr>
      <w:r w:rsidRPr="005D37B0">
        <w:rPr>
          <w:rFonts w:ascii="Arial" w:hAnsi="Arial" w:cs="Arial"/>
          <w:rtl/>
          <w:lang w:bidi="ar-TN"/>
        </w:rPr>
        <w:t>المساهمة في مواصلة تطوير المنظومة المعلوماتية لمتابعة القدرة على الأداء بالتنسيق مع وزارة المالية،</w:t>
      </w:r>
    </w:p>
    <w:p w14:paraId="624636E5" w14:textId="4B423202" w:rsidR="00374723" w:rsidRPr="005D37B0" w:rsidRDefault="00374723" w:rsidP="005D37B0">
      <w:pPr>
        <w:pStyle w:val="Paragraphedeliste"/>
        <w:numPr>
          <w:ilvl w:val="0"/>
          <w:numId w:val="44"/>
        </w:numPr>
        <w:bidi/>
        <w:spacing w:before="120" w:after="0" w:line="240" w:lineRule="auto"/>
        <w:ind w:left="927"/>
        <w:jc w:val="both"/>
        <w:rPr>
          <w:rFonts w:ascii="Arial" w:hAnsi="Arial" w:cs="Arial"/>
          <w:rtl/>
          <w:lang w:bidi="ar-TN"/>
        </w:rPr>
      </w:pPr>
      <w:r w:rsidRPr="005D37B0">
        <w:rPr>
          <w:rFonts w:ascii="Arial" w:hAnsi="Arial" w:cs="Arial"/>
          <w:rtl/>
          <w:lang w:bidi="ar-TN"/>
        </w:rPr>
        <w:t>التصرف في القسم الخاص بمنظومة التصرف في الميزانية حسب الأهداف على مستوى الموقع الالكتروني الرسمي الخاص بالوزارة،</w:t>
      </w:r>
    </w:p>
    <w:p w14:paraId="44CC3E00" w14:textId="77777777" w:rsidR="005D37B0" w:rsidRDefault="00374723" w:rsidP="005D37B0">
      <w:pPr>
        <w:pStyle w:val="Paragraphedeliste"/>
        <w:numPr>
          <w:ilvl w:val="0"/>
          <w:numId w:val="44"/>
        </w:numPr>
        <w:bidi/>
        <w:spacing w:before="120" w:after="0" w:line="240" w:lineRule="auto"/>
        <w:ind w:left="927"/>
        <w:jc w:val="both"/>
        <w:rPr>
          <w:rFonts w:ascii="Arial" w:hAnsi="Arial" w:cs="Arial"/>
          <w:lang w:bidi="ar-TN"/>
        </w:rPr>
      </w:pPr>
      <w:r w:rsidRPr="005D37B0">
        <w:rPr>
          <w:rFonts w:ascii="Arial" w:hAnsi="Arial" w:cs="Arial"/>
          <w:rtl/>
          <w:lang w:bidi="ar-TN"/>
        </w:rPr>
        <w:t>ضبط وتنفيذ وتقييم برنامج التكوين السنوي الخاص بمنظومة التصرف في الميزانية حسب الأهداف،</w:t>
      </w:r>
    </w:p>
    <w:p w14:paraId="29EB4CB8" w14:textId="77777777" w:rsidR="005D37B0" w:rsidRDefault="00374723" w:rsidP="005D37B0">
      <w:pPr>
        <w:pStyle w:val="Paragraphedeliste"/>
        <w:numPr>
          <w:ilvl w:val="0"/>
          <w:numId w:val="44"/>
        </w:numPr>
        <w:bidi/>
        <w:spacing w:before="120" w:after="0" w:line="240" w:lineRule="auto"/>
        <w:ind w:left="927"/>
        <w:jc w:val="both"/>
        <w:rPr>
          <w:rFonts w:ascii="Arial" w:hAnsi="Arial" w:cs="Arial"/>
          <w:lang w:bidi="ar-TN"/>
        </w:rPr>
      </w:pPr>
      <w:r w:rsidRPr="005D37B0">
        <w:rPr>
          <w:rFonts w:ascii="Arial" w:hAnsi="Arial" w:cs="Arial"/>
          <w:rtl/>
          <w:lang w:bidi="ar-TN"/>
        </w:rPr>
        <w:t>المساهمة في أشغال إعداد ميزانية الوزارة بالنسبة للسنة المعنية حسب التقسيم البرامجي،</w:t>
      </w:r>
    </w:p>
    <w:p w14:paraId="5DDF4C90" w14:textId="77777777" w:rsidR="005D37B0" w:rsidRDefault="00374723" w:rsidP="005D37B0">
      <w:pPr>
        <w:pStyle w:val="Paragraphedeliste"/>
        <w:numPr>
          <w:ilvl w:val="0"/>
          <w:numId w:val="44"/>
        </w:numPr>
        <w:bidi/>
        <w:spacing w:before="120" w:after="0" w:line="240" w:lineRule="auto"/>
        <w:ind w:left="927"/>
        <w:jc w:val="both"/>
        <w:rPr>
          <w:rFonts w:ascii="Arial" w:hAnsi="Arial" w:cs="Arial"/>
          <w:lang w:bidi="ar-TN"/>
        </w:rPr>
      </w:pPr>
      <w:r w:rsidRPr="005D37B0">
        <w:rPr>
          <w:rFonts w:ascii="Arial" w:hAnsi="Arial" w:cs="Arial"/>
          <w:rtl/>
          <w:lang w:bidi="ar-TN"/>
        </w:rPr>
        <w:t>حضور مناقشات ميزانية الوزارة للسنة المعنية بوزارة المالية،</w:t>
      </w:r>
    </w:p>
    <w:p w14:paraId="1227BAA7" w14:textId="77777777" w:rsidR="005D37B0" w:rsidRDefault="00374723" w:rsidP="005D37B0">
      <w:pPr>
        <w:pStyle w:val="Paragraphedeliste"/>
        <w:numPr>
          <w:ilvl w:val="0"/>
          <w:numId w:val="44"/>
        </w:numPr>
        <w:bidi/>
        <w:spacing w:before="120" w:after="0" w:line="240" w:lineRule="auto"/>
        <w:ind w:left="927"/>
        <w:jc w:val="both"/>
        <w:rPr>
          <w:rFonts w:ascii="Arial" w:hAnsi="Arial" w:cs="Arial"/>
          <w:lang w:bidi="ar-TN"/>
        </w:rPr>
      </w:pPr>
      <w:r w:rsidRPr="005D37B0">
        <w:rPr>
          <w:rFonts w:ascii="Arial" w:hAnsi="Arial" w:cs="Arial"/>
          <w:rtl/>
          <w:lang w:bidi="ar-TN"/>
        </w:rPr>
        <w:t>قيادة أشغال إعداد التقرير السنوي للقدرة على الأداء بالتنسيق مع مختلف البرامج،</w:t>
      </w:r>
    </w:p>
    <w:p w14:paraId="54CBB6CC" w14:textId="77777777" w:rsidR="005D37B0" w:rsidRDefault="00374723" w:rsidP="005D37B0">
      <w:pPr>
        <w:pStyle w:val="Paragraphedeliste"/>
        <w:numPr>
          <w:ilvl w:val="0"/>
          <w:numId w:val="44"/>
        </w:numPr>
        <w:bidi/>
        <w:spacing w:before="120" w:after="0" w:line="240" w:lineRule="auto"/>
        <w:ind w:left="927"/>
        <w:jc w:val="both"/>
        <w:rPr>
          <w:rFonts w:ascii="Arial" w:hAnsi="Arial" w:cs="Arial"/>
          <w:lang w:bidi="ar-TN"/>
        </w:rPr>
      </w:pPr>
      <w:r w:rsidRPr="005D37B0">
        <w:rPr>
          <w:rFonts w:ascii="Arial" w:hAnsi="Arial" w:cs="Arial"/>
          <w:rtl/>
          <w:lang w:bidi="ar-TN"/>
        </w:rPr>
        <w:t>قيادة أشغال إعداد إطار النفقات متوسط المدى الوزاري،</w:t>
      </w:r>
    </w:p>
    <w:p w14:paraId="25FE2B66" w14:textId="77777777" w:rsidR="005D37B0" w:rsidRDefault="00374723" w:rsidP="005D37B0">
      <w:pPr>
        <w:pStyle w:val="Paragraphedeliste"/>
        <w:numPr>
          <w:ilvl w:val="0"/>
          <w:numId w:val="44"/>
        </w:numPr>
        <w:bidi/>
        <w:spacing w:before="120" w:after="0" w:line="240" w:lineRule="auto"/>
        <w:ind w:left="927"/>
        <w:jc w:val="both"/>
        <w:rPr>
          <w:rFonts w:ascii="Arial" w:hAnsi="Arial" w:cs="Arial"/>
          <w:lang w:bidi="ar-TN"/>
        </w:rPr>
      </w:pPr>
      <w:r w:rsidRPr="005D37B0">
        <w:rPr>
          <w:rFonts w:ascii="Arial" w:hAnsi="Arial" w:cs="Arial"/>
          <w:rtl/>
          <w:lang w:bidi="ar-TN"/>
        </w:rPr>
        <w:t>قيادة أشغال إعداد المشروع السنوي للقدرة على الأداء مع مختلف البرامج،</w:t>
      </w:r>
    </w:p>
    <w:p w14:paraId="67386941" w14:textId="0F17FAD3" w:rsidR="00374723" w:rsidRPr="005D37B0" w:rsidRDefault="00374723" w:rsidP="005D37B0">
      <w:pPr>
        <w:pStyle w:val="Paragraphedeliste"/>
        <w:numPr>
          <w:ilvl w:val="0"/>
          <w:numId w:val="44"/>
        </w:numPr>
        <w:bidi/>
        <w:spacing w:before="120" w:after="0" w:line="240" w:lineRule="auto"/>
        <w:ind w:left="927"/>
        <w:jc w:val="both"/>
        <w:rPr>
          <w:rFonts w:ascii="Arial" w:hAnsi="Arial" w:cs="Arial"/>
          <w:rtl/>
          <w:lang w:bidi="ar-TN"/>
        </w:rPr>
      </w:pPr>
      <w:r w:rsidRPr="005D37B0">
        <w:rPr>
          <w:rFonts w:ascii="Arial" w:hAnsi="Arial" w:cs="Arial"/>
          <w:rtl/>
          <w:lang w:bidi="ar-TN"/>
        </w:rPr>
        <w:t>مواصلة أشغال أنظمة الرقابة الداخلية ورقابة التصرف والتدقيق الداخلي</w:t>
      </w:r>
      <w:r w:rsidRPr="005D37B0">
        <w:rPr>
          <w:rFonts w:ascii="Arial" w:hAnsi="Arial" w:cs="Arial"/>
          <w:lang w:bidi="ar-TN"/>
        </w:rPr>
        <w:t>.</w:t>
      </w:r>
    </w:p>
    <w:p w14:paraId="5A633C90" w14:textId="77777777" w:rsidR="00374723" w:rsidRPr="00374723" w:rsidRDefault="00374723" w:rsidP="00374723">
      <w:pPr>
        <w:bidi/>
        <w:spacing w:before="120" w:after="0" w:line="240" w:lineRule="auto"/>
        <w:ind w:left="284"/>
        <w:jc w:val="both"/>
        <w:rPr>
          <w:rFonts w:ascii="Arial" w:hAnsi="Arial" w:cs="Arial"/>
          <w:rtl/>
          <w:lang w:bidi="ar-TN"/>
        </w:rPr>
      </w:pPr>
      <w:r w:rsidRPr="005D37B0">
        <w:rPr>
          <w:rFonts w:ascii="Arial" w:hAnsi="Arial" w:cs="Arial"/>
          <w:b/>
          <w:bCs/>
          <w:rtl/>
          <w:lang w:bidi="ar-TN"/>
        </w:rPr>
        <w:t xml:space="preserve">الفصل 4 ـ </w:t>
      </w:r>
      <w:r w:rsidRPr="00374723">
        <w:rPr>
          <w:rFonts w:ascii="Arial" w:hAnsi="Arial" w:cs="Arial"/>
          <w:rtl/>
          <w:lang w:bidi="ar-TN"/>
        </w:rPr>
        <w:t>يتم تقييم نتائج أعمال وحدة التصرف حسب الأهداف بوزارة الشؤون المحلية والبيئة لإنجاز مشروع تطوير التصرف في ميزانية الدولة حسب المقاييس التالية</w:t>
      </w:r>
      <w:r w:rsidRPr="00374723">
        <w:rPr>
          <w:rFonts w:ascii="Arial" w:hAnsi="Arial" w:cs="Arial"/>
          <w:lang w:bidi="ar-TN"/>
        </w:rPr>
        <w:t>:</w:t>
      </w:r>
    </w:p>
    <w:p w14:paraId="732A8D73" w14:textId="77777777" w:rsidR="005D37B0" w:rsidRDefault="00374723" w:rsidP="005D37B0">
      <w:pPr>
        <w:pStyle w:val="Paragraphedeliste"/>
        <w:numPr>
          <w:ilvl w:val="0"/>
          <w:numId w:val="46"/>
        </w:numPr>
        <w:bidi/>
        <w:spacing w:before="120" w:after="0" w:line="240" w:lineRule="auto"/>
        <w:ind w:left="927"/>
        <w:jc w:val="both"/>
        <w:rPr>
          <w:rFonts w:ascii="Arial" w:hAnsi="Arial" w:cs="Arial"/>
          <w:lang w:bidi="ar-TN"/>
        </w:rPr>
      </w:pPr>
      <w:r w:rsidRPr="005D37B0">
        <w:rPr>
          <w:rFonts w:ascii="Arial" w:hAnsi="Arial" w:cs="Arial"/>
          <w:rtl/>
          <w:lang w:bidi="ar-TN"/>
        </w:rPr>
        <w:t>نجاعة متابعة تنفيذ مشروع تطوير التصرف في ميزانية الدولة،</w:t>
      </w:r>
    </w:p>
    <w:p w14:paraId="705BB4D9" w14:textId="77777777" w:rsidR="005D37B0" w:rsidRDefault="00374723" w:rsidP="005D37B0">
      <w:pPr>
        <w:pStyle w:val="Paragraphedeliste"/>
        <w:numPr>
          <w:ilvl w:val="0"/>
          <w:numId w:val="46"/>
        </w:numPr>
        <w:bidi/>
        <w:spacing w:before="120" w:after="0" w:line="240" w:lineRule="auto"/>
        <w:ind w:left="927"/>
        <w:jc w:val="both"/>
        <w:rPr>
          <w:rFonts w:ascii="Arial" w:hAnsi="Arial" w:cs="Arial"/>
          <w:lang w:bidi="ar-TN"/>
        </w:rPr>
      </w:pPr>
      <w:r w:rsidRPr="005D37B0">
        <w:rPr>
          <w:rFonts w:ascii="Arial" w:hAnsi="Arial" w:cs="Arial"/>
          <w:rtl/>
          <w:lang w:bidi="ar-TN"/>
        </w:rPr>
        <w:t xml:space="preserve">مدى احترام آجال تنفيذ المشروع </w:t>
      </w:r>
      <w:proofErr w:type="spellStart"/>
      <w:r w:rsidRPr="005D37B0">
        <w:rPr>
          <w:rFonts w:ascii="Arial" w:hAnsi="Arial" w:cs="Arial"/>
          <w:rtl/>
          <w:lang w:bidi="ar-TN"/>
        </w:rPr>
        <w:t>ومرحليته،</w:t>
      </w:r>
      <w:proofErr w:type="spellEnd"/>
    </w:p>
    <w:p w14:paraId="719EC79E" w14:textId="77777777" w:rsidR="005D37B0" w:rsidRDefault="00374723" w:rsidP="005D37B0">
      <w:pPr>
        <w:pStyle w:val="Paragraphedeliste"/>
        <w:numPr>
          <w:ilvl w:val="0"/>
          <w:numId w:val="46"/>
        </w:numPr>
        <w:bidi/>
        <w:spacing w:before="120" w:after="0" w:line="240" w:lineRule="auto"/>
        <w:ind w:left="927"/>
        <w:jc w:val="both"/>
        <w:rPr>
          <w:rFonts w:ascii="Arial" w:hAnsi="Arial" w:cs="Arial"/>
          <w:lang w:bidi="ar-TN"/>
        </w:rPr>
      </w:pPr>
      <w:r w:rsidRPr="005D37B0">
        <w:rPr>
          <w:rFonts w:ascii="Arial" w:hAnsi="Arial" w:cs="Arial"/>
          <w:rtl/>
          <w:lang w:bidi="ar-TN"/>
        </w:rPr>
        <w:t xml:space="preserve">مدى احترام وتنفيذ المهام </w:t>
      </w:r>
      <w:proofErr w:type="spellStart"/>
      <w:r w:rsidRPr="005D37B0">
        <w:rPr>
          <w:rFonts w:ascii="Arial" w:hAnsi="Arial" w:cs="Arial"/>
          <w:rtl/>
          <w:lang w:bidi="ar-TN"/>
        </w:rPr>
        <w:t>الموكولة</w:t>
      </w:r>
      <w:proofErr w:type="spellEnd"/>
      <w:r w:rsidRPr="005D37B0">
        <w:rPr>
          <w:rFonts w:ascii="Arial" w:hAnsi="Arial" w:cs="Arial"/>
          <w:rtl/>
          <w:lang w:bidi="ar-TN"/>
        </w:rPr>
        <w:t xml:space="preserve"> للوحدة،</w:t>
      </w:r>
    </w:p>
    <w:p w14:paraId="42D8F65E" w14:textId="77777777" w:rsidR="005D37B0" w:rsidRDefault="00374723" w:rsidP="005D37B0">
      <w:pPr>
        <w:pStyle w:val="Paragraphedeliste"/>
        <w:numPr>
          <w:ilvl w:val="0"/>
          <w:numId w:val="46"/>
        </w:numPr>
        <w:bidi/>
        <w:spacing w:before="120" w:after="0" w:line="240" w:lineRule="auto"/>
        <w:ind w:left="927"/>
        <w:jc w:val="both"/>
        <w:rPr>
          <w:rFonts w:ascii="Arial" w:hAnsi="Arial" w:cs="Arial"/>
          <w:lang w:bidi="ar-TN"/>
        </w:rPr>
      </w:pPr>
      <w:r w:rsidRPr="005D37B0">
        <w:rPr>
          <w:rFonts w:ascii="Arial" w:hAnsi="Arial" w:cs="Arial"/>
          <w:rtl/>
          <w:lang w:bidi="ar-TN"/>
        </w:rPr>
        <w:t>نجاعة التدخل لتجاوز الصعوبات التي تعترض المشروع</w:t>
      </w:r>
      <w:r w:rsidRPr="005D37B0">
        <w:rPr>
          <w:rFonts w:ascii="Arial" w:hAnsi="Arial" w:cs="Arial"/>
          <w:lang w:bidi="ar-TN"/>
        </w:rPr>
        <w:t>.</w:t>
      </w:r>
    </w:p>
    <w:p w14:paraId="58ED096A" w14:textId="2F17E5D5" w:rsidR="00374723" w:rsidRPr="005D37B0" w:rsidRDefault="00374723" w:rsidP="005D37B0">
      <w:pPr>
        <w:bidi/>
        <w:spacing w:before="120" w:after="0" w:line="240" w:lineRule="auto"/>
        <w:ind w:left="283"/>
        <w:jc w:val="both"/>
        <w:rPr>
          <w:rFonts w:ascii="Arial" w:hAnsi="Arial" w:cs="Arial"/>
          <w:rtl/>
          <w:lang w:bidi="ar-TN"/>
        </w:rPr>
      </w:pPr>
      <w:r w:rsidRPr="005D37B0">
        <w:rPr>
          <w:rFonts w:ascii="Arial" w:hAnsi="Arial" w:cs="Arial"/>
          <w:b/>
          <w:bCs/>
          <w:rtl/>
          <w:lang w:bidi="ar-TN"/>
        </w:rPr>
        <w:t>الفصل 5</w:t>
      </w:r>
      <w:r w:rsidRPr="005D37B0">
        <w:rPr>
          <w:rFonts w:ascii="Arial" w:hAnsi="Arial" w:cs="Arial"/>
          <w:rtl/>
          <w:lang w:bidi="ar-TN"/>
        </w:rPr>
        <w:t xml:space="preserve"> ـ تشتمل الوحدة المنصوص عليها بالفصل الأول أعلاه على الخطط الوظيفية التالية</w:t>
      </w:r>
      <w:r w:rsidRPr="005D37B0">
        <w:rPr>
          <w:rFonts w:ascii="Arial" w:hAnsi="Arial" w:cs="Arial"/>
          <w:lang w:bidi="ar-TN"/>
        </w:rPr>
        <w:t>:</w:t>
      </w:r>
    </w:p>
    <w:p w14:paraId="439209B7" w14:textId="6C6CCA02" w:rsidR="00374723" w:rsidRPr="005D37B0" w:rsidRDefault="00374723" w:rsidP="005D37B0">
      <w:pPr>
        <w:pStyle w:val="Paragraphedeliste"/>
        <w:numPr>
          <w:ilvl w:val="0"/>
          <w:numId w:val="47"/>
        </w:numPr>
        <w:bidi/>
        <w:spacing w:before="120" w:after="0" w:line="240" w:lineRule="auto"/>
        <w:ind w:left="927"/>
        <w:jc w:val="both"/>
        <w:rPr>
          <w:rFonts w:ascii="Arial" w:hAnsi="Arial" w:cs="Arial"/>
          <w:rtl/>
          <w:lang w:bidi="ar-TN"/>
        </w:rPr>
      </w:pPr>
      <w:r w:rsidRPr="005D37B0">
        <w:rPr>
          <w:rFonts w:ascii="Arial" w:hAnsi="Arial" w:cs="Arial"/>
          <w:rtl/>
          <w:lang w:bidi="ar-TN"/>
        </w:rPr>
        <w:t>رئيس الوحدة بخطة وامتيازات مدير عام إدارة مركزية،</w:t>
      </w:r>
    </w:p>
    <w:p w14:paraId="0A46E520" w14:textId="248EA172" w:rsidR="00374723" w:rsidRPr="005D37B0" w:rsidRDefault="00374723" w:rsidP="005D37B0">
      <w:pPr>
        <w:pStyle w:val="Paragraphedeliste"/>
        <w:numPr>
          <w:ilvl w:val="0"/>
          <w:numId w:val="47"/>
        </w:numPr>
        <w:bidi/>
        <w:spacing w:before="120" w:after="0" w:line="240" w:lineRule="auto"/>
        <w:ind w:left="927"/>
        <w:jc w:val="both"/>
        <w:rPr>
          <w:rFonts w:ascii="Arial" w:hAnsi="Arial" w:cs="Arial"/>
          <w:rtl/>
          <w:lang w:bidi="ar-TN"/>
        </w:rPr>
      </w:pPr>
      <w:r w:rsidRPr="005D37B0">
        <w:rPr>
          <w:rFonts w:ascii="Arial" w:hAnsi="Arial" w:cs="Arial"/>
          <w:rtl/>
          <w:lang w:bidi="ar-TN"/>
        </w:rPr>
        <w:t xml:space="preserve"> (1) إطار بخطة وامتيازات مدير إدارة مركزية،</w:t>
      </w:r>
    </w:p>
    <w:p w14:paraId="4E84B5A8" w14:textId="0ED4497D" w:rsidR="00374723" w:rsidRPr="005D37B0" w:rsidRDefault="00374723" w:rsidP="005D37B0">
      <w:pPr>
        <w:pStyle w:val="Paragraphedeliste"/>
        <w:numPr>
          <w:ilvl w:val="0"/>
          <w:numId w:val="47"/>
        </w:numPr>
        <w:bidi/>
        <w:spacing w:before="120" w:after="0" w:line="240" w:lineRule="auto"/>
        <w:ind w:left="927"/>
        <w:jc w:val="both"/>
        <w:rPr>
          <w:rFonts w:ascii="Arial" w:hAnsi="Arial" w:cs="Arial"/>
          <w:rtl/>
          <w:lang w:bidi="ar-TN"/>
        </w:rPr>
      </w:pPr>
      <w:r w:rsidRPr="005D37B0">
        <w:rPr>
          <w:rFonts w:ascii="Arial" w:hAnsi="Arial" w:cs="Arial"/>
          <w:rtl/>
          <w:lang w:bidi="ar-TN"/>
        </w:rPr>
        <w:t xml:space="preserve"> (2) إطارات بخطة وامتيازات </w:t>
      </w:r>
      <w:proofErr w:type="spellStart"/>
      <w:r w:rsidRPr="005D37B0">
        <w:rPr>
          <w:rFonts w:ascii="Arial" w:hAnsi="Arial" w:cs="Arial"/>
          <w:rtl/>
          <w:lang w:bidi="ar-TN"/>
        </w:rPr>
        <w:t>كاهية</w:t>
      </w:r>
      <w:proofErr w:type="spellEnd"/>
      <w:r w:rsidRPr="005D37B0">
        <w:rPr>
          <w:rFonts w:ascii="Arial" w:hAnsi="Arial" w:cs="Arial"/>
          <w:rtl/>
          <w:lang w:bidi="ar-TN"/>
        </w:rPr>
        <w:t xml:space="preserve"> مدير إدارة مركزية،</w:t>
      </w:r>
    </w:p>
    <w:p w14:paraId="4A81477B" w14:textId="0114074C" w:rsidR="00374723" w:rsidRPr="005D37B0" w:rsidRDefault="00374723" w:rsidP="005D37B0">
      <w:pPr>
        <w:pStyle w:val="Paragraphedeliste"/>
        <w:numPr>
          <w:ilvl w:val="0"/>
          <w:numId w:val="47"/>
        </w:numPr>
        <w:bidi/>
        <w:spacing w:before="120" w:after="0" w:line="240" w:lineRule="auto"/>
        <w:ind w:left="927"/>
        <w:jc w:val="both"/>
        <w:rPr>
          <w:rFonts w:ascii="Arial" w:hAnsi="Arial" w:cs="Arial"/>
          <w:rtl/>
          <w:lang w:bidi="ar-TN"/>
        </w:rPr>
      </w:pPr>
      <w:r w:rsidRPr="005D37B0">
        <w:rPr>
          <w:rFonts w:ascii="Arial" w:hAnsi="Arial" w:cs="Arial"/>
          <w:rtl/>
          <w:lang w:bidi="ar-TN"/>
        </w:rPr>
        <w:t xml:space="preserve"> (2) إطارات بخطة وامتيازات رئيس مصلحة إدارة مركزية</w:t>
      </w:r>
      <w:r w:rsidRPr="005D37B0">
        <w:rPr>
          <w:rFonts w:ascii="Arial" w:hAnsi="Arial" w:cs="Arial"/>
          <w:lang w:bidi="ar-TN"/>
        </w:rPr>
        <w:t>.</w:t>
      </w:r>
    </w:p>
    <w:p w14:paraId="057B5D73" w14:textId="77777777" w:rsidR="00374723" w:rsidRPr="00374723" w:rsidRDefault="00374723" w:rsidP="00374723">
      <w:pPr>
        <w:bidi/>
        <w:spacing w:before="120" w:after="0" w:line="240" w:lineRule="auto"/>
        <w:ind w:left="284"/>
        <w:jc w:val="both"/>
        <w:rPr>
          <w:rFonts w:ascii="Arial" w:hAnsi="Arial" w:cs="Arial"/>
          <w:rtl/>
          <w:lang w:bidi="ar-TN"/>
        </w:rPr>
      </w:pPr>
      <w:r w:rsidRPr="005D37B0">
        <w:rPr>
          <w:rFonts w:ascii="Arial" w:hAnsi="Arial" w:cs="Arial"/>
          <w:b/>
          <w:bCs/>
          <w:rtl/>
          <w:lang w:bidi="ar-TN"/>
        </w:rPr>
        <w:t>الفصل 6 ـ</w:t>
      </w:r>
      <w:r w:rsidRPr="00374723">
        <w:rPr>
          <w:rFonts w:ascii="Arial" w:hAnsi="Arial" w:cs="Arial"/>
          <w:rtl/>
          <w:lang w:bidi="ar-TN"/>
        </w:rPr>
        <w:t xml:space="preserve"> تحدث بوزارة الشؤون المحلية والبيئة لجنة يرأسها وزير الشؤون المحلية والبيئة أو من ينوبه تتولى متابعة المهام </w:t>
      </w:r>
      <w:proofErr w:type="spellStart"/>
      <w:r w:rsidRPr="00374723">
        <w:rPr>
          <w:rFonts w:ascii="Arial" w:hAnsi="Arial" w:cs="Arial"/>
          <w:rtl/>
          <w:lang w:bidi="ar-TN"/>
        </w:rPr>
        <w:t>الموكولة</w:t>
      </w:r>
      <w:proofErr w:type="spellEnd"/>
      <w:r w:rsidRPr="00374723">
        <w:rPr>
          <w:rFonts w:ascii="Arial" w:hAnsi="Arial" w:cs="Arial"/>
          <w:rtl/>
          <w:lang w:bidi="ar-TN"/>
        </w:rPr>
        <w:t xml:space="preserve"> لوحدة التصرف حسب الأهداف وتقييمها</w:t>
      </w:r>
      <w:r w:rsidRPr="00374723">
        <w:rPr>
          <w:rFonts w:ascii="Arial" w:hAnsi="Arial" w:cs="Arial"/>
          <w:lang w:bidi="ar-TN"/>
        </w:rPr>
        <w:t>.</w:t>
      </w:r>
    </w:p>
    <w:p w14:paraId="29AAD629"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يتم تعيين أعضاء اللجنة بقرار من رئيس الحكومة</w:t>
      </w:r>
      <w:r w:rsidRPr="00374723">
        <w:rPr>
          <w:rFonts w:ascii="Arial" w:hAnsi="Arial" w:cs="Arial"/>
          <w:lang w:bidi="ar-TN"/>
        </w:rPr>
        <w:t>.</w:t>
      </w:r>
    </w:p>
    <w:p w14:paraId="401A958D"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ويمكن لرئيس اللجنة دعوة كل شخص من المسؤولين والكفاءات يرى في مساهمته فائدة</w:t>
      </w:r>
      <w:r w:rsidRPr="00374723">
        <w:rPr>
          <w:rFonts w:ascii="Arial" w:hAnsi="Arial" w:cs="Arial"/>
          <w:lang w:bidi="ar-TN"/>
        </w:rPr>
        <w:t>.</w:t>
      </w:r>
    </w:p>
    <w:p w14:paraId="22A036F1"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يعين وزير الشؤون المحلية والبيئة كتابة اللجنة</w:t>
      </w:r>
      <w:r w:rsidRPr="00374723">
        <w:rPr>
          <w:rFonts w:ascii="Arial" w:hAnsi="Arial" w:cs="Arial"/>
          <w:lang w:bidi="ar-TN"/>
        </w:rPr>
        <w:t>.</w:t>
      </w:r>
    </w:p>
    <w:p w14:paraId="040F42A2" w14:textId="6101A615" w:rsidR="00374723" w:rsidRPr="00374723" w:rsidRDefault="00374723" w:rsidP="005D37B0">
      <w:pPr>
        <w:bidi/>
        <w:spacing w:before="120" w:after="0" w:line="240" w:lineRule="auto"/>
        <w:ind w:left="284"/>
        <w:jc w:val="both"/>
        <w:rPr>
          <w:rFonts w:ascii="Arial" w:hAnsi="Arial" w:cs="Arial"/>
          <w:rtl/>
          <w:lang w:bidi="ar-TN"/>
        </w:rPr>
      </w:pPr>
      <w:r w:rsidRPr="00374723">
        <w:rPr>
          <w:rFonts w:ascii="Arial" w:hAnsi="Arial" w:cs="Arial"/>
          <w:rtl/>
          <w:lang w:bidi="ar-TN"/>
        </w:rPr>
        <w:t>تجتمع اللجنة بطلب من رئيسها مرة كل ستة أشهر على الأقل وكلما دعت الحاجة إلى ذلك ولا تكون مداولاتها قانونية إلا بحضور نصف أعضائها على الأقل</w:t>
      </w:r>
      <w:r w:rsidRPr="00374723">
        <w:rPr>
          <w:rFonts w:ascii="Arial" w:hAnsi="Arial" w:cs="Arial"/>
          <w:lang w:bidi="ar-TN"/>
        </w:rPr>
        <w:t>.</w:t>
      </w:r>
    </w:p>
    <w:p w14:paraId="587BE9B0" w14:textId="77777777" w:rsidR="00374723" w:rsidRPr="00374723" w:rsidRDefault="00374723" w:rsidP="00374723">
      <w:pPr>
        <w:bidi/>
        <w:spacing w:before="120" w:after="0" w:line="240" w:lineRule="auto"/>
        <w:ind w:left="284"/>
        <w:jc w:val="both"/>
        <w:rPr>
          <w:rFonts w:ascii="Arial" w:hAnsi="Arial" w:cs="Arial"/>
          <w:rtl/>
          <w:lang w:bidi="ar-TN"/>
        </w:rPr>
      </w:pPr>
      <w:r w:rsidRPr="00374723">
        <w:rPr>
          <w:rFonts w:ascii="Arial" w:hAnsi="Arial" w:cs="Arial"/>
          <w:rtl/>
          <w:lang w:bidi="ar-TN"/>
        </w:rPr>
        <w:t>تتخذ اللجنة قراراتها بأغلبية أصوات الحاضرين وعند التساوي يكون صوت الرئيس مرجحا</w:t>
      </w:r>
      <w:r w:rsidRPr="00374723">
        <w:rPr>
          <w:rFonts w:ascii="Arial" w:hAnsi="Arial" w:cs="Arial"/>
          <w:lang w:bidi="ar-TN"/>
        </w:rPr>
        <w:t>.</w:t>
      </w:r>
    </w:p>
    <w:p w14:paraId="1626AA5B" w14:textId="77777777" w:rsidR="00374723" w:rsidRPr="00374723" w:rsidRDefault="00374723" w:rsidP="00374723">
      <w:pPr>
        <w:bidi/>
        <w:spacing w:before="120" w:after="0" w:line="240" w:lineRule="auto"/>
        <w:ind w:left="284"/>
        <w:jc w:val="both"/>
        <w:rPr>
          <w:rFonts w:ascii="Arial" w:hAnsi="Arial" w:cs="Arial"/>
          <w:rtl/>
          <w:lang w:bidi="ar-TN"/>
        </w:rPr>
      </w:pPr>
      <w:r w:rsidRPr="005D37B0">
        <w:rPr>
          <w:rFonts w:ascii="Arial" w:hAnsi="Arial" w:cs="Arial"/>
          <w:b/>
          <w:bCs/>
          <w:rtl/>
          <w:lang w:bidi="ar-TN"/>
        </w:rPr>
        <w:t>الفصل 7 ـ</w:t>
      </w:r>
      <w:r w:rsidRPr="00374723">
        <w:rPr>
          <w:rFonts w:ascii="Arial" w:hAnsi="Arial" w:cs="Arial"/>
          <w:rtl/>
          <w:lang w:bidi="ar-TN"/>
        </w:rPr>
        <w:t xml:space="preserve"> يرفع وزير الشؤون المحلية والبيئة تقريرا سنويا إلى رئيس الحكومة حول نشاط وحدة التصرف حسب الأهداف المشار إليها بالفصل الأول من هذا الأمر الحكومي وذلك طبقا لأحكام الأمر عدد 1236 لسنة 1996 المؤرخ في 6 جويلية 1996 المشار إليه أعلاه</w:t>
      </w:r>
      <w:r w:rsidRPr="00374723">
        <w:rPr>
          <w:rFonts w:ascii="Arial" w:hAnsi="Arial" w:cs="Arial"/>
          <w:lang w:bidi="ar-TN"/>
        </w:rPr>
        <w:t>.</w:t>
      </w:r>
    </w:p>
    <w:p w14:paraId="241D1CE1" w14:textId="77777777" w:rsidR="00374723" w:rsidRPr="00374723" w:rsidRDefault="00374723" w:rsidP="00374723">
      <w:pPr>
        <w:bidi/>
        <w:spacing w:before="120" w:after="0" w:line="240" w:lineRule="auto"/>
        <w:ind w:left="284"/>
        <w:jc w:val="both"/>
        <w:rPr>
          <w:rFonts w:ascii="Arial" w:hAnsi="Arial" w:cs="Arial"/>
          <w:rtl/>
          <w:lang w:bidi="ar-TN"/>
        </w:rPr>
      </w:pPr>
      <w:r w:rsidRPr="005D37B0">
        <w:rPr>
          <w:rFonts w:ascii="Arial" w:hAnsi="Arial" w:cs="Arial"/>
          <w:b/>
          <w:bCs/>
          <w:rtl/>
          <w:lang w:bidi="ar-TN"/>
        </w:rPr>
        <w:t>الفصل 8 ـ</w:t>
      </w:r>
      <w:r w:rsidRPr="00374723">
        <w:rPr>
          <w:rFonts w:ascii="Arial" w:hAnsi="Arial" w:cs="Arial"/>
          <w:rtl/>
          <w:lang w:bidi="ar-TN"/>
        </w:rPr>
        <w:t xml:space="preserve"> وزير الشؤون المحلية والبيئة ووزير المالية مكلفان، كل فيما يخصه، بتنفيذ هذا الأمر الحكومي الذي ينشر بالرائد الرسمي للجمهورية التونسية</w:t>
      </w:r>
      <w:r w:rsidRPr="00374723">
        <w:rPr>
          <w:rFonts w:ascii="Arial" w:hAnsi="Arial" w:cs="Arial"/>
          <w:lang w:bidi="ar-TN"/>
        </w:rPr>
        <w:t>.</w:t>
      </w:r>
    </w:p>
    <w:p w14:paraId="20938E85" w14:textId="77777777" w:rsidR="00374723" w:rsidRPr="005D37B0" w:rsidRDefault="00374723" w:rsidP="00374723">
      <w:pPr>
        <w:bidi/>
        <w:spacing w:before="120" w:after="0" w:line="240" w:lineRule="auto"/>
        <w:ind w:left="284"/>
        <w:jc w:val="both"/>
        <w:rPr>
          <w:rFonts w:ascii="Arial" w:hAnsi="Arial" w:cs="Arial"/>
          <w:b/>
          <w:bCs/>
          <w:rtl/>
          <w:lang w:bidi="ar-TN"/>
        </w:rPr>
      </w:pPr>
      <w:r w:rsidRPr="005D37B0">
        <w:rPr>
          <w:rFonts w:ascii="Arial" w:hAnsi="Arial" w:cs="Arial"/>
          <w:b/>
          <w:bCs/>
          <w:rtl/>
          <w:lang w:bidi="ar-TN"/>
        </w:rPr>
        <w:t>تونس في 7 فيفري 2020</w:t>
      </w:r>
      <w:r w:rsidRPr="005D37B0">
        <w:rPr>
          <w:rFonts w:ascii="Arial" w:hAnsi="Arial" w:cs="Arial"/>
          <w:b/>
          <w:bCs/>
          <w:lang w:bidi="ar-TN"/>
        </w:rPr>
        <w:t>.</w:t>
      </w:r>
    </w:p>
    <w:p w14:paraId="57CF3937" w14:textId="77777777" w:rsidR="00374723" w:rsidRPr="00374723" w:rsidRDefault="00374723" w:rsidP="00374723">
      <w:pPr>
        <w:bidi/>
        <w:spacing w:before="120" w:after="0" w:line="240" w:lineRule="auto"/>
        <w:ind w:left="284"/>
        <w:jc w:val="both"/>
        <w:rPr>
          <w:rFonts w:ascii="Arial" w:hAnsi="Arial" w:cs="Arial"/>
          <w:rtl/>
          <w:lang w:bidi="ar-TN"/>
        </w:rPr>
      </w:pPr>
    </w:p>
    <w:p w14:paraId="3858A745" w14:textId="77777777" w:rsidR="007B012E" w:rsidRPr="00374723" w:rsidRDefault="007B012E" w:rsidP="00374723">
      <w:pPr>
        <w:bidi/>
        <w:spacing w:before="120" w:after="0" w:line="240" w:lineRule="auto"/>
        <w:ind w:left="284"/>
        <w:jc w:val="both"/>
        <w:rPr>
          <w:rFonts w:ascii="Arial" w:hAnsi="Arial" w:cs="Arial"/>
          <w:lang w:bidi="ar-TN"/>
        </w:rPr>
      </w:pPr>
    </w:p>
    <w:sectPr w:rsidR="007B012E" w:rsidRPr="00374723" w:rsidSect="00C9512C">
      <w:headerReference w:type="even" r:id="rId8"/>
      <w:headerReference w:type="default" r:id="rId9"/>
      <w:footerReference w:type="even" r:id="rId10"/>
      <w:footerReference w:type="default" r:id="rId11"/>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2BDDB" w14:textId="77777777" w:rsidR="00C352F5" w:rsidRDefault="00C352F5" w:rsidP="008F3F2D">
      <w:r>
        <w:separator/>
      </w:r>
    </w:p>
  </w:endnote>
  <w:endnote w:type="continuationSeparator" w:id="0">
    <w:p w14:paraId="781483C4" w14:textId="77777777" w:rsidR="00C352F5" w:rsidRDefault="00C352F5"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D82EB7" w:rsidRPr="00C64B86" w:rsidRDefault="00D82EB7">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" fillcolor="maroon" stroked="f">
              <v:fill color2="red" rotate="t" angle="180" focus="100%" type="gradient">
                <o:fill v:ext="view" type="gradientUnscaled"/>
              </v:fill>
              <v:textbox>
                <w:txbxContent>
                  <w:p w14:paraId="0333D16A" w14:textId="19B22466" w:rsidR="00D82EB7" w:rsidRPr="00A00644" w:rsidRDefault="00D82EB7"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D82EB7" w:rsidRDefault="00D82EB7"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D82EB7" w:rsidRDefault="00D82EB7">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" fillcolor="maroon" stroked="f">
              <v:fill color2="red" rotate="t" angle="180" focus="100%" type="gradient">
                <o:fill v:ext="view" type="gradientUnscaled"/>
              </v:fill>
              <v:textbox>
                <w:txbxContent>
                  <w:p w14:paraId="473BCA54" w14:textId="68EC5DAB" w:rsidR="00D82EB7" w:rsidRPr="00A00644" w:rsidRDefault="00D82EB7"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0E0CE" w14:textId="77777777" w:rsidR="00C352F5" w:rsidRDefault="00C352F5" w:rsidP="00696990">
      <w:pPr>
        <w:bidi/>
        <w:jc w:val="both"/>
      </w:pPr>
      <w:r>
        <w:separator/>
      </w:r>
    </w:p>
  </w:footnote>
  <w:footnote w:type="continuationSeparator" w:id="0">
    <w:p w14:paraId="4856A436" w14:textId="77777777" w:rsidR="00C352F5" w:rsidRDefault="00C352F5"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D82EB7" w:rsidRDefault="00D82EB7">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82EB7" w:rsidRDefault="00D82EB7">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D82EB7" w:rsidRDefault="00D82EB7" w:rsidP="0097472C">
                    <w:pPr>
                      <w:spacing w:after="0" w:line="240" w:lineRule="auto"/>
                      <w:ind w:left="567"/>
                      <w:rPr>
                        <w:rFonts w:ascii="Arial" w:eastAsia="Times New Roman" w:hAnsi="Arial" w:cs="Times New Roman"/>
                        <w:sz w:val="24"/>
                        <w:szCs w:val="24"/>
                      </w:rPr>
                    </w:pPr>
                  </w:p>
                  <w:p w14:paraId="62BF567A" w14:textId="77777777" w:rsidR="00D82EB7" w:rsidRPr="005F7BF4" w:rsidRDefault="00D82EB7"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D82EB7" w:rsidRPr="005F7BF4" w:rsidRDefault="00D82EB7"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D82EB7" w:rsidRDefault="00D82EB7">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82EB7" w:rsidRDefault="00D82EB7">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D82EB7" w:rsidRDefault="00D82EB7" w:rsidP="0075404E">
                    <w:pPr>
                      <w:spacing w:after="0" w:line="20" w:lineRule="atLeast"/>
                      <w:ind w:left="567"/>
                      <w:rPr>
                        <w:rFonts w:ascii="Arial" w:eastAsia="Times New Roman" w:hAnsi="Arial" w:cs="Arial"/>
                        <w:sz w:val="24"/>
                        <w:szCs w:val="20"/>
                        <w:lang w:eastAsia="en-US"/>
                      </w:rPr>
                    </w:pPr>
                  </w:p>
                  <w:p w14:paraId="769732F9" w14:textId="77777777" w:rsidR="00D82EB7" w:rsidRPr="00696C4B" w:rsidRDefault="00D82EB7"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D82EB7" w:rsidRPr="00317C84" w:rsidRDefault="00D82EB7"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D82EB7" w:rsidRDefault="00D82EB7" w:rsidP="0075404E">
                    <w:pPr>
                      <w:jc w:val="center"/>
                    </w:pP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3DE9"/>
    <w:multiLevelType w:val="hybridMultilevel"/>
    <w:tmpl w:val="AA2E581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95D5373"/>
    <w:multiLevelType w:val="hybridMultilevel"/>
    <w:tmpl w:val="5DC6D9D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FFE32E2"/>
    <w:multiLevelType w:val="hybridMultilevel"/>
    <w:tmpl w:val="875076B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13AA22DC"/>
    <w:multiLevelType w:val="hybridMultilevel"/>
    <w:tmpl w:val="58180198"/>
    <w:lvl w:ilvl="0" w:tplc="040C0001">
      <w:start w:val="1"/>
      <w:numFmt w:val="bullet"/>
      <w:lvlText w:val=""/>
      <w:lvlJc w:val="left"/>
      <w:pPr>
        <w:ind w:left="1004" w:hanging="360"/>
      </w:pPr>
      <w:rPr>
        <w:rFonts w:ascii="Symbol" w:hAnsi="Symbol" w:hint="default"/>
      </w:rPr>
    </w:lvl>
    <w:lvl w:ilvl="1" w:tplc="761EF89E">
      <w:start w:val="14"/>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ECE03D4"/>
    <w:multiLevelType w:val="hybridMultilevel"/>
    <w:tmpl w:val="382A17D8"/>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247F5891"/>
    <w:multiLevelType w:val="hybridMultilevel"/>
    <w:tmpl w:val="D1564B0E"/>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28644DAF"/>
    <w:multiLevelType w:val="hybridMultilevel"/>
    <w:tmpl w:val="0DFCC2A0"/>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B3D6FF2"/>
    <w:multiLevelType w:val="hybridMultilevel"/>
    <w:tmpl w:val="F202C4E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2C021100"/>
    <w:multiLevelType w:val="hybridMultilevel"/>
    <w:tmpl w:val="AA783A6A"/>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2D1C4759"/>
    <w:multiLevelType w:val="hybridMultilevel"/>
    <w:tmpl w:val="CD70BC46"/>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15:restartNumberingAfterBreak="0">
    <w:nsid w:val="2D804A88"/>
    <w:multiLevelType w:val="hybridMultilevel"/>
    <w:tmpl w:val="2A52024E"/>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2E117893"/>
    <w:multiLevelType w:val="hybridMultilevel"/>
    <w:tmpl w:val="08922D0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15:restartNumberingAfterBreak="0">
    <w:nsid w:val="32285A16"/>
    <w:multiLevelType w:val="hybridMultilevel"/>
    <w:tmpl w:val="A7A4CBB2"/>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3" w15:restartNumberingAfterBreak="0">
    <w:nsid w:val="32911C85"/>
    <w:multiLevelType w:val="hybridMultilevel"/>
    <w:tmpl w:val="AE2C79CA"/>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15:restartNumberingAfterBreak="0">
    <w:nsid w:val="344E49BA"/>
    <w:multiLevelType w:val="hybridMultilevel"/>
    <w:tmpl w:val="6C044B0A"/>
    <w:lvl w:ilvl="0" w:tplc="2CF8A34A">
      <w:start w:val="1"/>
      <w:numFmt w:val="arabicAbjad"/>
      <w:lvlText w:val="%1."/>
      <w:lvlJc w:val="left"/>
      <w:pPr>
        <w:ind w:left="1004" w:hanging="360"/>
      </w:pPr>
      <w:rPr>
        <w:rFonts w:hint="default"/>
      </w:rPr>
    </w:lvl>
    <w:lvl w:ilvl="1" w:tplc="2CF8A34A">
      <w:start w:val="1"/>
      <w:numFmt w:val="arabicAbjad"/>
      <w:lvlText w:val="%2."/>
      <w:lvlJc w:val="left"/>
      <w:pPr>
        <w:ind w:left="1724" w:hanging="360"/>
      </w:pPr>
      <w:rPr>
        <w:rFonts w:hint="default"/>
      </w:r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5" w15:restartNumberingAfterBreak="0">
    <w:nsid w:val="3A366AA5"/>
    <w:multiLevelType w:val="hybridMultilevel"/>
    <w:tmpl w:val="2DC2F6E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3B8D58B3"/>
    <w:multiLevelType w:val="hybridMultilevel"/>
    <w:tmpl w:val="443059EA"/>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3C4E2A26"/>
    <w:multiLevelType w:val="hybridMultilevel"/>
    <w:tmpl w:val="81EE292E"/>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8" w15:restartNumberingAfterBreak="0">
    <w:nsid w:val="3E534360"/>
    <w:multiLevelType w:val="hybridMultilevel"/>
    <w:tmpl w:val="F51CEE7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24F0649"/>
    <w:multiLevelType w:val="hybridMultilevel"/>
    <w:tmpl w:val="8AB49394"/>
    <w:lvl w:ilvl="0" w:tplc="2CF8A34A">
      <w:start w:val="1"/>
      <w:numFmt w:val="arabicAbjad"/>
      <w:lvlText w:val="%1."/>
      <w:lvlJc w:val="left"/>
      <w:pPr>
        <w:ind w:left="1724" w:hanging="360"/>
      </w:pPr>
      <w:rPr>
        <w:rFonts w:hint="default"/>
      </w:rPr>
    </w:lvl>
    <w:lvl w:ilvl="1" w:tplc="040C0019" w:tentative="1">
      <w:start w:val="1"/>
      <w:numFmt w:val="lowerLetter"/>
      <w:lvlText w:val="%2."/>
      <w:lvlJc w:val="left"/>
      <w:pPr>
        <w:ind w:left="2444" w:hanging="360"/>
      </w:pPr>
    </w:lvl>
    <w:lvl w:ilvl="2" w:tplc="040C001B" w:tentative="1">
      <w:start w:val="1"/>
      <w:numFmt w:val="lowerRoman"/>
      <w:lvlText w:val="%3."/>
      <w:lvlJc w:val="right"/>
      <w:pPr>
        <w:ind w:left="3164" w:hanging="180"/>
      </w:pPr>
    </w:lvl>
    <w:lvl w:ilvl="3" w:tplc="040C000F" w:tentative="1">
      <w:start w:val="1"/>
      <w:numFmt w:val="decimal"/>
      <w:lvlText w:val="%4."/>
      <w:lvlJc w:val="left"/>
      <w:pPr>
        <w:ind w:left="3884" w:hanging="360"/>
      </w:pPr>
    </w:lvl>
    <w:lvl w:ilvl="4" w:tplc="040C0019" w:tentative="1">
      <w:start w:val="1"/>
      <w:numFmt w:val="lowerLetter"/>
      <w:lvlText w:val="%5."/>
      <w:lvlJc w:val="left"/>
      <w:pPr>
        <w:ind w:left="4604" w:hanging="360"/>
      </w:pPr>
    </w:lvl>
    <w:lvl w:ilvl="5" w:tplc="040C001B" w:tentative="1">
      <w:start w:val="1"/>
      <w:numFmt w:val="lowerRoman"/>
      <w:lvlText w:val="%6."/>
      <w:lvlJc w:val="right"/>
      <w:pPr>
        <w:ind w:left="5324" w:hanging="180"/>
      </w:pPr>
    </w:lvl>
    <w:lvl w:ilvl="6" w:tplc="040C000F" w:tentative="1">
      <w:start w:val="1"/>
      <w:numFmt w:val="decimal"/>
      <w:lvlText w:val="%7."/>
      <w:lvlJc w:val="left"/>
      <w:pPr>
        <w:ind w:left="6044" w:hanging="360"/>
      </w:pPr>
    </w:lvl>
    <w:lvl w:ilvl="7" w:tplc="040C0019" w:tentative="1">
      <w:start w:val="1"/>
      <w:numFmt w:val="lowerLetter"/>
      <w:lvlText w:val="%8."/>
      <w:lvlJc w:val="left"/>
      <w:pPr>
        <w:ind w:left="6764" w:hanging="360"/>
      </w:pPr>
    </w:lvl>
    <w:lvl w:ilvl="8" w:tplc="040C001B" w:tentative="1">
      <w:start w:val="1"/>
      <w:numFmt w:val="lowerRoman"/>
      <w:lvlText w:val="%9."/>
      <w:lvlJc w:val="right"/>
      <w:pPr>
        <w:ind w:left="7484" w:hanging="180"/>
      </w:pPr>
    </w:lvl>
  </w:abstractNum>
  <w:abstractNum w:abstractNumId="20" w15:restartNumberingAfterBreak="0">
    <w:nsid w:val="42FB64FE"/>
    <w:multiLevelType w:val="hybridMultilevel"/>
    <w:tmpl w:val="772AF19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4313E3E"/>
    <w:multiLevelType w:val="hybridMultilevel"/>
    <w:tmpl w:val="098813B4"/>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44F2317B"/>
    <w:multiLevelType w:val="hybridMultilevel"/>
    <w:tmpl w:val="FB489288"/>
    <w:lvl w:ilvl="0" w:tplc="D58E523E">
      <w:start w:val="1"/>
      <w:numFmt w:val="bullet"/>
      <w:lvlText w:val=""/>
      <w:lvlJc w:val="left"/>
      <w:pPr>
        <w:ind w:left="1004" w:hanging="360"/>
      </w:pPr>
      <w:rPr>
        <w:rFonts w:ascii="Symbol" w:hAnsi="Symbol" w:hint="default"/>
      </w:rPr>
    </w:lvl>
    <w:lvl w:ilvl="1" w:tplc="E20A3E20">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461260F6"/>
    <w:multiLevelType w:val="hybridMultilevel"/>
    <w:tmpl w:val="85E66E9E"/>
    <w:lvl w:ilvl="0" w:tplc="ABD6E30A">
      <w:numFmt w:val="bullet"/>
      <w:lvlText w:val="-"/>
      <w:lvlJc w:val="left"/>
      <w:pPr>
        <w:ind w:left="644" w:hanging="360"/>
      </w:pPr>
      <w:rPr>
        <w:rFonts w:ascii="Arial" w:eastAsiaTheme="minorEastAsia"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46DB1274"/>
    <w:multiLevelType w:val="hybridMultilevel"/>
    <w:tmpl w:val="F78C5EFE"/>
    <w:lvl w:ilvl="0" w:tplc="8F66C7C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5" w15:restartNumberingAfterBreak="0">
    <w:nsid w:val="479E3F73"/>
    <w:multiLevelType w:val="hybridMultilevel"/>
    <w:tmpl w:val="CDBA097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4A8B7E19"/>
    <w:multiLevelType w:val="hybridMultilevel"/>
    <w:tmpl w:val="D31A1E8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4E432571"/>
    <w:multiLevelType w:val="hybridMultilevel"/>
    <w:tmpl w:val="16C85FC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4ED2204D"/>
    <w:multiLevelType w:val="hybridMultilevel"/>
    <w:tmpl w:val="A4DE78A4"/>
    <w:lvl w:ilvl="0" w:tplc="D58E523E">
      <w:start w:val="1"/>
      <w:numFmt w:val="bullet"/>
      <w:lvlText w:val=""/>
      <w:lvlJc w:val="left"/>
      <w:pPr>
        <w:ind w:left="1004" w:hanging="360"/>
      </w:pPr>
      <w:rPr>
        <w:rFonts w:ascii="Symbol" w:hAnsi="Symbol" w:hint="default"/>
      </w:rPr>
    </w:lvl>
    <w:lvl w:ilvl="1" w:tplc="D58E523E">
      <w:start w:val="1"/>
      <w:numFmt w:val="bullet"/>
      <w:lvlText w:val=""/>
      <w:lvlJc w:val="left"/>
      <w:pPr>
        <w:ind w:left="1724" w:hanging="360"/>
      </w:pPr>
      <w:rPr>
        <w:rFonts w:ascii="Symbol" w:hAnsi="Symbo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0B862E2"/>
    <w:multiLevelType w:val="hybridMultilevel"/>
    <w:tmpl w:val="8196C5F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52C80B5A"/>
    <w:multiLevelType w:val="hybridMultilevel"/>
    <w:tmpl w:val="750A5B2E"/>
    <w:lvl w:ilvl="0" w:tplc="68EC9A04">
      <w:start w:val="1"/>
      <w:numFmt w:val="decimal"/>
      <w:lvlText w:val="%1-"/>
      <w:lvlJc w:val="left"/>
      <w:pPr>
        <w:ind w:left="644" w:hanging="360"/>
      </w:pPr>
      <w:rPr>
        <w:rFonts w:hint="default"/>
      </w:rPr>
    </w:lvl>
    <w:lvl w:ilvl="1" w:tplc="892855AE">
      <w:start w:val="1"/>
      <w:numFmt w:val="arabicAlpha"/>
      <w:lvlText w:val="%2."/>
      <w:lvlJc w:val="left"/>
      <w:pPr>
        <w:ind w:left="1364" w:hanging="360"/>
      </w:pPr>
      <w:rPr>
        <w:rFonts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15:restartNumberingAfterBreak="0">
    <w:nsid w:val="52E60BE6"/>
    <w:multiLevelType w:val="hybridMultilevel"/>
    <w:tmpl w:val="30323342"/>
    <w:lvl w:ilvl="0" w:tplc="D58E523E">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32" w15:restartNumberingAfterBreak="0">
    <w:nsid w:val="539F3779"/>
    <w:multiLevelType w:val="hybridMultilevel"/>
    <w:tmpl w:val="9E92D66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55207867"/>
    <w:multiLevelType w:val="hybridMultilevel"/>
    <w:tmpl w:val="BBAE8EB2"/>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4" w15:restartNumberingAfterBreak="0">
    <w:nsid w:val="57DC6839"/>
    <w:multiLevelType w:val="hybridMultilevel"/>
    <w:tmpl w:val="317CB5D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5" w15:restartNumberingAfterBreak="0">
    <w:nsid w:val="5B8A0F64"/>
    <w:multiLevelType w:val="hybridMultilevel"/>
    <w:tmpl w:val="49302B2E"/>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5D682444"/>
    <w:multiLevelType w:val="hybridMultilevel"/>
    <w:tmpl w:val="EB34AE1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66923D4B"/>
    <w:multiLevelType w:val="hybridMultilevel"/>
    <w:tmpl w:val="5B52DD28"/>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671D0760"/>
    <w:multiLevelType w:val="hybridMultilevel"/>
    <w:tmpl w:val="348AF75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9" w15:restartNumberingAfterBreak="0">
    <w:nsid w:val="67B60D3F"/>
    <w:multiLevelType w:val="hybridMultilevel"/>
    <w:tmpl w:val="AF0267F4"/>
    <w:lvl w:ilvl="0" w:tplc="2CF8A34A">
      <w:start w:val="1"/>
      <w:numFmt w:val="arabicAbjad"/>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0" w15:restartNumberingAfterBreak="0">
    <w:nsid w:val="68B00463"/>
    <w:multiLevelType w:val="hybridMultilevel"/>
    <w:tmpl w:val="E788DE78"/>
    <w:lvl w:ilvl="0" w:tplc="D58E523E">
      <w:start w:val="1"/>
      <w:numFmt w:val="bullet"/>
      <w:lvlText w:val=""/>
      <w:lvlJc w:val="left"/>
      <w:pPr>
        <w:ind w:left="1004" w:hanging="360"/>
      </w:pPr>
      <w:rPr>
        <w:rFonts w:ascii="Symbol" w:hAnsi="Symbol" w:hint="default"/>
      </w:rPr>
    </w:lvl>
    <w:lvl w:ilvl="1" w:tplc="5DFCE16E">
      <w:numFmt w:val="bullet"/>
      <w:lvlText w:val="-"/>
      <w:lvlJc w:val="left"/>
      <w:pPr>
        <w:ind w:left="1724" w:hanging="360"/>
      </w:pPr>
      <w:rPr>
        <w:rFonts w:ascii="Arial" w:eastAsiaTheme="minorEastAsia" w:hAnsi="Arial" w:cs="Arial"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1" w15:restartNumberingAfterBreak="0">
    <w:nsid w:val="6AD00363"/>
    <w:multiLevelType w:val="hybridMultilevel"/>
    <w:tmpl w:val="568E2172"/>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2" w15:restartNumberingAfterBreak="0">
    <w:nsid w:val="6CE54A61"/>
    <w:multiLevelType w:val="hybridMultilevel"/>
    <w:tmpl w:val="59DA71DC"/>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3" w15:restartNumberingAfterBreak="0">
    <w:nsid w:val="6D4D7CCA"/>
    <w:multiLevelType w:val="hybridMultilevel"/>
    <w:tmpl w:val="5EDEE830"/>
    <w:lvl w:ilvl="0" w:tplc="D58E523E">
      <w:start w:val="1"/>
      <w:numFmt w:val="bullet"/>
      <w:lvlText w:val=""/>
      <w:lvlJc w:val="left"/>
      <w:pPr>
        <w:ind w:left="927" w:hanging="360"/>
      </w:pPr>
      <w:rPr>
        <w:rFonts w:ascii="Symbol" w:hAnsi="Symbol"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4" w15:restartNumberingAfterBreak="0">
    <w:nsid w:val="746877F0"/>
    <w:multiLevelType w:val="hybridMultilevel"/>
    <w:tmpl w:val="F8649F4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5" w15:restartNumberingAfterBreak="0">
    <w:nsid w:val="78FE7089"/>
    <w:multiLevelType w:val="hybridMultilevel"/>
    <w:tmpl w:val="0FF46412"/>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15:restartNumberingAfterBreak="0">
    <w:nsid w:val="7A184239"/>
    <w:multiLevelType w:val="hybridMultilevel"/>
    <w:tmpl w:val="AB9CFCF4"/>
    <w:lvl w:ilvl="0" w:tplc="D58E523E">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0"/>
  </w:num>
  <w:num w:numId="2">
    <w:abstractNumId w:val="40"/>
  </w:num>
  <w:num w:numId="3">
    <w:abstractNumId w:val="38"/>
  </w:num>
  <w:num w:numId="4">
    <w:abstractNumId w:val="1"/>
  </w:num>
  <w:num w:numId="5">
    <w:abstractNumId w:val="21"/>
  </w:num>
  <w:num w:numId="6">
    <w:abstractNumId w:val="22"/>
  </w:num>
  <w:num w:numId="7">
    <w:abstractNumId w:val="11"/>
  </w:num>
  <w:num w:numId="8">
    <w:abstractNumId w:val="26"/>
  </w:num>
  <w:num w:numId="9">
    <w:abstractNumId w:val="5"/>
  </w:num>
  <w:num w:numId="10">
    <w:abstractNumId w:val="14"/>
  </w:num>
  <w:num w:numId="11">
    <w:abstractNumId w:val="46"/>
  </w:num>
  <w:num w:numId="12">
    <w:abstractNumId w:val="19"/>
  </w:num>
  <w:num w:numId="13">
    <w:abstractNumId w:val="35"/>
  </w:num>
  <w:num w:numId="14">
    <w:abstractNumId w:val="12"/>
  </w:num>
  <w:num w:numId="15">
    <w:abstractNumId w:val="15"/>
  </w:num>
  <w:num w:numId="16">
    <w:abstractNumId w:val="23"/>
  </w:num>
  <w:num w:numId="17">
    <w:abstractNumId w:val="3"/>
  </w:num>
  <w:num w:numId="18">
    <w:abstractNumId w:val="33"/>
  </w:num>
  <w:num w:numId="19">
    <w:abstractNumId w:val="34"/>
  </w:num>
  <w:num w:numId="20">
    <w:abstractNumId w:val="39"/>
  </w:num>
  <w:num w:numId="21">
    <w:abstractNumId w:val="9"/>
  </w:num>
  <w:num w:numId="22">
    <w:abstractNumId w:val="37"/>
  </w:num>
  <w:num w:numId="23">
    <w:abstractNumId w:val="10"/>
  </w:num>
  <w:num w:numId="24">
    <w:abstractNumId w:val="2"/>
  </w:num>
  <w:num w:numId="25">
    <w:abstractNumId w:val="17"/>
  </w:num>
  <w:num w:numId="26">
    <w:abstractNumId w:val="24"/>
  </w:num>
  <w:num w:numId="27">
    <w:abstractNumId w:val="45"/>
  </w:num>
  <w:num w:numId="28">
    <w:abstractNumId w:val="28"/>
  </w:num>
  <w:num w:numId="29">
    <w:abstractNumId w:val="20"/>
  </w:num>
  <w:num w:numId="30">
    <w:abstractNumId w:val="16"/>
  </w:num>
  <w:num w:numId="31">
    <w:abstractNumId w:val="8"/>
  </w:num>
  <w:num w:numId="32">
    <w:abstractNumId w:val="6"/>
  </w:num>
  <w:num w:numId="33">
    <w:abstractNumId w:val="43"/>
  </w:num>
  <w:num w:numId="34">
    <w:abstractNumId w:val="7"/>
  </w:num>
  <w:num w:numId="35">
    <w:abstractNumId w:val="27"/>
  </w:num>
  <w:num w:numId="36">
    <w:abstractNumId w:val="32"/>
  </w:num>
  <w:num w:numId="37">
    <w:abstractNumId w:val="36"/>
  </w:num>
  <w:num w:numId="38">
    <w:abstractNumId w:val="4"/>
  </w:num>
  <w:num w:numId="39">
    <w:abstractNumId w:val="44"/>
  </w:num>
  <w:num w:numId="40">
    <w:abstractNumId w:val="29"/>
  </w:num>
  <w:num w:numId="41">
    <w:abstractNumId w:val="42"/>
  </w:num>
  <w:num w:numId="42">
    <w:abstractNumId w:val="18"/>
  </w:num>
  <w:num w:numId="43">
    <w:abstractNumId w:val="13"/>
  </w:num>
  <w:num w:numId="44">
    <w:abstractNumId w:val="41"/>
  </w:num>
  <w:num w:numId="45">
    <w:abstractNumId w:val="0"/>
  </w:num>
  <w:num w:numId="46">
    <w:abstractNumId w:val="31"/>
  </w:num>
  <w:num w:numId="47">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04189"/>
    <w:rsid w:val="0002698D"/>
    <w:rsid w:val="0003352E"/>
    <w:rsid w:val="00052372"/>
    <w:rsid w:val="00053C64"/>
    <w:rsid w:val="0006269F"/>
    <w:rsid w:val="00082AD5"/>
    <w:rsid w:val="000856EB"/>
    <w:rsid w:val="00092DE2"/>
    <w:rsid w:val="00094E16"/>
    <w:rsid w:val="00095334"/>
    <w:rsid w:val="000B0D20"/>
    <w:rsid w:val="000B3CD4"/>
    <w:rsid w:val="000D7802"/>
    <w:rsid w:val="000E3E65"/>
    <w:rsid w:val="000E5A60"/>
    <w:rsid w:val="000F08DA"/>
    <w:rsid w:val="00100229"/>
    <w:rsid w:val="00121D66"/>
    <w:rsid w:val="001259C1"/>
    <w:rsid w:val="00127429"/>
    <w:rsid w:val="00131332"/>
    <w:rsid w:val="00134668"/>
    <w:rsid w:val="0015113D"/>
    <w:rsid w:val="00152992"/>
    <w:rsid w:val="001543CD"/>
    <w:rsid w:val="001643B6"/>
    <w:rsid w:val="001B10F2"/>
    <w:rsid w:val="001B165D"/>
    <w:rsid w:val="001C4FA9"/>
    <w:rsid w:val="001E4162"/>
    <w:rsid w:val="001E5DD5"/>
    <w:rsid w:val="001F2B8F"/>
    <w:rsid w:val="00200E4A"/>
    <w:rsid w:val="00201E31"/>
    <w:rsid w:val="002032AB"/>
    <w:rsid w:val="002079A9"/>
    <w:rsid w:val="0021006E"/>
    <w:rsid w:val="00214CFF"/>
    <w:rsid w:val="00216479"/>
    <w:rsid w:val="00221463"/>
    <w:rsid w:val="00221575"/>
    <w:rsid w:val="00243D4D"/>
    <w:rsid w:val="00251672"/>
    <w:rsid w:val="002666C9"/>
    <w:rsid w:val="00273DF6"/>
    <w:rsid w:val="0028557D"/>
    <w:rsid w:val="002A2B42"/>
    <w:rsid w:val="002B19EE"/>
    <w:rsid w:val="002C1F0C"/>
    <w:rsid w:val="002C639E"/>
    <w:rsid w:val="003040F9"/>
    <w:rsid w:val="00306AB7"/>
    <w:rsid w:val="00311B43"/>
    <w:rsid w:val="00350AB4"/>
    <w:rsid w:val="00354137"/>
    <w:rsid w:val="00374723"/>
    <w:rsid w:val="003752C0"/>
    <w:rsid w:val="00381A58"/>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37520"/>
    <w:rsid w:val="004421E2"/>
    <w:rsid w:val="004529F4"/>
    <w:rsid w:val="00453596"/>
    <w:rsid w:val="00490B6E"/>
    <w:rsid w:val="00496D4E"/>
    <w:rsid w:val="004D03AF"/>
    <w:rsid w:val="004D4882"/>
    <w:rsid w:val="00501F7A"/>
    <w:rsid w:val="0050531C"/>
    <w:rsid w:val="005058F3"/>
    <w:rsid w:val="005177E1"/>
    <w:rsid w:val="005219FA"/>
    <w:rsid w:val="0052231B"/>
    <w:rsid w:val="00553D71"/>
    <w:rsid w:val="0055499B"/>
    <w:rsid w:val="00580CC0"/>
    <w:rsid w:val="0059517C"/>
    <w:rsid w:val="005D17EC"/>
    <w:rsid w:val="005D37B0"/>
    <w:rsid w:val="005D516D"/>
    <w:rsid w:val="005E2AA2"/>
    <w:rsid w:val="005F7250"/>
    <w:rsid w:val="005F7BF4"/>
    <w:rsid w:val="00610A8F"/>
    <w:rsid w:val="00614E8F"/>
    <w:rsid w:val="00640F13"/>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012E"/>
    <w:rsid w:val="007B54B3"/>
    <w:rsid w:val="007C6F68"/>
    <w:rsid w:val="007E6E39"/>
    <w:rsid w:val="007F729E"/>
    <w:rsid w:val="008016FB"/>
    <w:rsid w:val="0080602C"/>
    <w:rsid w:val="0083672D"/>
    <w:rsid w:val="00842A9C"/>
    <w:rsid w:val="00854B67"/>
    <w:rsid w:val="00854D4D"/>
    <w:rsid w:val="0086081A"/>
    <w:rsid w:val="00861945"/>
    <w:rsid w:val="00867853"/>
    <w:rsid w:val="008A5B5D"/>
    <w:rsid w:val="008A67C7"/>
    <w:rsid w:val="008B4EA2"/>
    <w:rsid w:val="008D59FA"/>
    <w:rsid w:val="008D73A6"/>
    <w:rsid w:val="008F3F2D"/>
    <w:rsid w:val="00923BD4"/>
    <w:rsid w:val="009248E7"/>
    <w:rsid w:val="00925024"/>
    <w:rsid w:val="0094212D"/>
    <w:rsid w:val="00947C5D"/>
    <w:rsid w:val="00957F0E"/>
    <w:rsid w:val="00972982"/>
    <w:rsid w:val="0097472C"/>
    <w:rsid w:val="00991661"/>
    <w:rsid w:val="009A32B2"/>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352F5"/>
    <w:rsid w:val="00C41295"/>
    <w:rsid w:val="00C57E3F"/>
    <w:rsid w:val="00C635B3"/>
    <w:rsid w:val="00C63F47"/>
    <w:rsid w:val="00C64B86"/>
    <w:rsid w:val="00C7268B"/>
    <w:rsid w:val="00C81BBE"/>
    <w:rsid w:val="00C8468A"/>
    <w:rsid w:val="00C9512C"/>
    <w:rsid w:val="00CC08C8"/>
    <w:rsid w:val="00CC0D7E"/>
    <w:rsid w:val="00CC4ADF"/>
    <w:rsid w:val="00CE7620"/>
    <w:rsid w:val="00D00D80"/>
    <w:rsid w:val="00D07749"/>
    <w:rsid w:val="00D17590"/>
    <w:rsid w:val="00D20328"/>
    <w:rsid w:val="00D20500"/>
    <w:rsid w:val="00D25AFB"/>
    <w:rsid w:val="00D27C26"/>
    <w:rsid w:val="00D45550"/>
    <w:rsid w:val="00D6739F"/>
    <w:rsid w:val="00D71817"/>
    <w:rsid w:val="00D82EB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676BD"/>
    <w:rsid w:val="00E8590F"/>
    <w:rsid w:val="00E91994"/>
    <w:rsid w:val="00E953A2"/>
    <w:rsid w:val="00E968E7"/>
    <w:rsid w:val="00EB606A"/>
    <w:rsid w:val="00EB6782"/>
    <w:rsid w:val="00ED5BA9"/>
    <w:rsid w:val="00ED60E2"/>
    <w:rsid w:val="00EE2DE8"/>
    <w:rsid w:val="00EE42C2"/>
    <w:rsid w:val="00F0326A"/>
    <w:rsid w:val="00F117D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E0B7D-7CF2-4F49-8C40-4A600CFF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Pages>
  <Words>1570</Words>
  <Characters>8641</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Dcaf</cp:lastModifiedBy>
  <cp:revision>2</cp:revision>
  <cp:lastPrinted>2020-02-18T10:32:00Z</cp:lastPrinted>
  <dcterms:created xsi:type="dcterms:W3CDTF">2020-02-19T09:50:00Z</dcterms:created>
  <dcterms:modified xsi:type="dcterms:W3CDTF">2020-02-19T09:50:00Z</dcterms:modified>
</cp:coreProperties>
</file>