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7660" w14:textId="3CAB03A0" w:rsidR="00FA4B06" w:rsidRPr="00FA4B06" w:rsidRDefault="00FA4B06" w:rsidP="00FA4B06">
      <w:pPr>
        <w:bidi/>
        <w:spacing w:before="120" w:after="0" w:line="240" w:lineRule="auto"/>
        <w:ind w:left="284"/>
        <w:jc w:val="both"/>
        <w:rPr>
          <w:rFonts w:ascii="Arial" w:hAnsi="Arial" w:cs="Arial"/>
          <w:b/>
          <w:bCs/>
          <w:sz w:val="24"/>
          <w:szCs w:val="24"/>
        </w:rPr>
      </w:pPr>
      <w:bookmarkStart w:id="0" w:name="_GoBack"/>
      <w:r w:rsidRPr="00FA4B06">
        <w:rPr>
          <w:rFonts w:ascii="Arial" w:hAnsi="Arial" w:cs="Arial"/>
          <w:b/>
          <w:bCs/>
          <w:sz w:val="24"/>
          <w:szCs w:val="24"/>
          <w:rtl/>
        </w:rPr>
        <w:t xml:space="preserve">أمر حكومي عدد 115 لسنة 2020 مؤرخ في 25 فيفري 2020 </w:t>
      </w:r>
      <w:bookmarkEnd w:id="0"/>
      <w:r w:rsidRPr="00FA4B06">
        <w:rPr>
          <w:rFonts w:ascii="Arial" w:hAnsi="Arial" w:cs="Arial"/>
          <w:b/>
          <w:bCs/>
          <w:sz w:val="24"/>
          <w:szCs w:val="24"/>
          <w:rtl/>
        </w:rPr>
        <w:t>يتعلق بضبط النظام الأساسي الخاص بالسلك الإداري المشترك للإدارات العمومية</w:t>
      </w:r>
    </w:p>
    <w:p w14:paraId="15B41D90" w14:textId="77777777" w:rsidR="00FA4B06" w:rsidRPr="00FA4B06" w:rsidRDefault="00FA4B06" w:rsidP="00FA4B06">
      <w:pPr>
        <w:bidi/>
        <w:spacing w:before="120" w:after="0" w:line="240" w:lineRule="auto"/>
        <w:ind w:left="284"/>
        <w:jc w:val="both"/>
        <w:rPr>
          <w:rFonts w:ascii="Arial" w:hAnsi="Arial" w:cs="Arial"/>
        </w:rPr>
      </w:pPr>
    </w:p>
    <w:p w14:paraId="39DEEB3D"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إن رئيس الحكومة،</w:t>
      </w:r>
    </w:p>
    <w:p w14:paraId="0DB9A0E2"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بعد الاطلاع على الدستور،</w:t>
      </w:r>
    </w:p>
    <w:p w14:paraId="174702DF"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القانون الأساسي عدد 11 لسنة 1989 المؤرخ في 4 فيفري 1989 والمتعلق بالمجالس الجهوية وعلى جميع النصوص التي نقحته أو تممته وخاصة القانون الأساسي عدد 119 لسنة 1993 المؤرخ في 27 ديسمبر 1993،</w:t>
      </w:r>
    </w:p>
    <w:p w14:paraId="04C88280"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القانون الأساسي عدد 22 لسنة 2016 المؤرّخ في 24 مارس 2016 المتعلّق بالحق في النّفاذ إلى المعلومة،</w:t>
      </w:r>
    </w:p>
    <w:p w14:paraId="77A96218"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القانون الأساسي عدد 29 لسنة 2018 المؤرخ في 9 ماي 2018 المتعلّق بمجلة الجماعات المحلية،</w:t>
      </w:r>
    </w:p>
    <w:p w14:paraId="2F1D9F6A" w14:textId="07B6F635"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1E796F04"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400 لسنة 1969 المؤرخ في 7 نوفمبر 1969 المتعلق بإحداث وزارة أولى وضبط وظائف الوزير الأول،</w:t>
      </w:r>
    </w:p>
    <w:p w14:paraId="4EAF129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1229 لسنة 1982 المؤرخ في 2 سبتمبر 1982 المتعلق بأحكام استثنائية خاصة بالمشاركة في مناظرات الانتداب الخارجية المتمم بالأمر عدد 1551 لسنة 1992 المؤرخ في 28 أوت 1992،</w:t>
      </w:r>
    </w:p>
    <w:p w14:paraId="2E6AAEEB"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839 لسنة 1985 المؤرخ في 17 جوان 1985 المتعلق بضبط نظام العمل نصف الوقت بالإدارات العمومية والجماعات العمومية المحلية والمؤسسات العمومية ذات الصبغة الإدارية،</w:t>
      </w:r>
    </w:p>
    <w:p w14:paraId="22BA2644"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1216 لسنة 1985 المؤرخ في 5 أكتوبر 1985 المتعلق بضبط شروط إدماج بعض العملة ضمن إطارات الموظفين،</w:t>
      </w:r>
    </w:p>
    <w:p w14:paraId="69BC4378"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وعلى الأمر عدد 1753 لسنة 1990 المؤرخ في 29 أكتوبر 1990 المتعلق بضبط كيفية تنظيم وتسيير اللجان الإدارية </w:t>
      </w:r>
      <w:proofErr w:type="spellStart"/>
      <w:r w:rsidRPr="00FA4B06">
        <w:rPr>
          <w:rFonts w:ascii="Arial" w:hAnsi="Arial" w:cs="Arial"/>
          <w:rtl/>
        </w:rPr>
        <w:t>المتناصفة</w:t>
      </w:r>
      <w:proofErr w:type="spellEnd"/>
      <w:r w:rsidRPr="00FA4B06">
        <w:rPr>
          <w:rFonts w:ascii="Arial" w:hAnsi="Arial" w:cs="Arial"/>
          <w:rtl/>
        </w:rPr>
        <w:t xml:space="preserve"> كما وقع تنقيحه بالأمر عدد 2937 لسنة 2012 المؤرخ في 27 نوفمبر 2012،</w:t>
      </w:r>
    </w:p>
    <w:p w14:paraId="0A783601"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1220 لسنة 1993 المؤرخ في 7 جوان 1993 المتعلق بتنظيم التكوين المستمر لفائدة موظفي وعملة الدولة والجماعات المحلية والمؤسسات العمومية ذات الصبغة الإدارية كما وقع تنقيحه بالأمر عدد 299 لسنة 1995 المؤرخ في 20 فيفري 1995،</w:t>
      </w:r>
    </w:p>
    <w:p w14:paraId="1B98AA6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1397 لسنة 1994 المؤرخ في 20 جوان 1994 المتعلق بضبط سلم الوظائف الوطني وكذلك شروط تنظير شهادات ومؤهلات التكوين المهني الأساسي والمستمر كما تم تنقيحه بالأمر عدد 2139 لسنة 2009 المؤرخ في 8 جويلية 2009،</w:t>
      </w:r>
    </w:p>
    <w:p w14:paraId="5280742A"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1706 لسنة 1994 المؤرخ في 15 أوت 1994 المتعلق بضبط الشروط العامة لإسناد العدد المهني وعدد منحة الإنتاج لفائدة أعوان الدولة والجماعات المحلية والمؤسسات العمومية ذات الصبغة الإدارية كما وقع تنقيحه بالأمر عدد 1086 لسنة 1995 المؤرخ في 19 جوان 1995،</w:t>
      </w:r>
    </w:p>
    <w:p w14:paraId="70781BF5"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2322 لسنة 1994 المؤرخ في 14 نوفمبر 1994 المتعلق بضبط كيفية تطبيق الأحكام الخاصة بالترقية بالاختيار لفائدة موظفي الدولة والجماعات المحلية والمؤسسات العمومية ذات الصبغة الإدارية،</w:t>
      </w:r>
    </w:p>
    <w:p w14:paraId="46788944" w14:textId="11100402"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519 لسنة 1996 المؤرخ في 25 مارس 1996 المتعلق بمراجعة التراتيب المتعلقة بمعادلة الشهادات والعناوين،</w:t>
      </w:r>
    </w:p>
    <w:p w14:paraId="1936DB89"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1832 لسنة 1997 المؤرخ في 16 سبتمبر 1997 المتعلق بضبط المرتب الأساسي لأعوان الدولة والجماعات المحلية والمؤسسات العمومية ذات الصبغة الإدارية كما تمّ تنقيحه بالأمر عدد 268 لسنة 2007 المؤرخ في 12 فيفري 2007،</w:t>
      </w:r>
    </w:p>
    <w:p w14:paraId="14CE4E85"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2127 لسنة 1997 المؤرخ في 10 نوفمبر 1997 المتعلق بالغرامات التعويضية المحدثة بالأمر عدد 1832 لسنة 1997 المؤرخ في 16 سبتمبر 1997 المتعلق بضبط المرتب الأساسي لأعوان الدولة والجماعات المحلية والمؤسسات العمومية ذات الصبغة الإدارية،</w:t>
      </w:r>
    </w:p>
    <w:p w14:paraId="2EFD5589" w14:textId="109CC8D8"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وعلى الأمر عدد 834 لسنة 1998 المؤرخ في 13 </w:t>
      </w:r>
      <w:proofErr w:type="spellStart"/>
      <w:r w:rsidRPr="00FA4B06">
        <w:rPr>
          <w:rFonts w:ascii="Arial" w:hAnsi="Arial" w:cs="Arial"/>
          <w:rtl/>
        </w:rPr>
        <w:t>أفريل</w:t>
      </w:r>
      <w:proofErr w:type="spellEnd"/>
      <w:r w:rsidRPr="00FA4B06">
        <w:rPr>
          <w:rFonts w:ascii="Arial" w:hAnsi="Arial" w:cs="Arial"/>
          <w:rtl/>
        </w:rPr>
        <w:t xml:space="preserve"> 1998 المتعلق بضبط النظام الأساسي الخاص بالسلك الإداري المشترك للإدارات العمومية وعلى جميع النصوص التي نقحته</w:t>
      </w:r>
      <w:r>
        <w:rPr>
          <w:rFonts w:ascii="Arial" w:hAnsi="Arial" w:cs="Arial" w:hint="cs"/>
          <w:rtl/>
        </w:rPr>
        <w:t xml:space="preserve"> </w:t>
      </w:r>
      <w:r w:rsidRPr="00FA4B06">
        <w:rPr>
          <w:rFonts w:ascii="Arial" w:hAnsi="Arial" w:cs="Arial"/>
          <w:rtl/>
        </w:rPr>
        <w:t>أو تممته وخاصة الأمر عدد 2362 لسنة 2012 المؤرخ في 10 أكتوبر 2012،</w:t>
      </w:r>
    </w:p>
    <w:p w14:paraId="3F03327F"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2509 لسنة 1998 المؤرخ في 18 ديسمبر 1998 المتعلق بضبط النظام الأساسي الخاص بسلك عملة الدولة والجماعات المحلية والمؤسسات العمومية ذات الصبغة الإدارية،</w:t>
      </w:r>
    </w:p>
    <w:p w14:paraId="619886AB" w14:textId="77777777" w:rsidR="00FA4B06" w:rsidRDefault="00FA4B06" w:rsidP="00FA4B06">
      <w:pPr>
        <w:bidi/>
        <w:spacing w:before="120" w:after="0" w:line="240" w:lineRule="auto"/>
        <w:ind w:left="284"/>
        <w:jc w:val="both"/>
        <w:rPr>
          <w:rFonts w:ascii="Arial" w:hAnsi="Arial" w:cs="Arial"/>
          <w:rtl/>
        </w:rPr>
      </w:pPr>
      <w:r w:rsidRPr="00FA4B06">
        <w:rPr>
          <w:rFonts w:ascii="Arial" w:hAnsi="Arial" w:cs="Arial"/>
          <w:rtl/>
        </w:rPr>
        <w:t>وعلى الأمر عدد 12 لسنة 1999 المؤرخ في 4 جانفي 1999 المتعلق بضبط الأصناف التي تنتمي إليها مختلف رتب موظفي الدولة والجماعات المحلية والمؤسسات العمومية ذات الصبغة الإدارية كما وقع تنقيحه وإتمامه بالأمر عدد 2338 لسنة 2003 المؤرخ في 11 نوفمبر 2003،</w:t>
      </w:r>
    </w:p>
    <w:p w14:paraId="19F2F5E6" w14:textId="7DA2976F"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lastRenderedPageBreak/>
        <w:t>وعلى الأمر عدد 670 لسنة 2001 المؤرّخ في 13 مارس 2001 المتعلّق بإحداث مرحلة تكوين أعوان بالمدرسة الوطنيّة للإدارة للعمل بالإدارات العموميّة في رتبة متصرّف بالسّلك الإداري المشترك للإدارات العموميّة،</w:t>
      </w:r>
    </w:p>
    <w:p w14:paraId="0912D418"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671 لسنة 2001 المؤرّخ في 13 مارس 2001 المتعلّق بإحداث مرحلة تكوين أعوان بالمدرسة الوطنيّة للإدارة للعمل بالإدارات العموميّة في رتبة ملحق إدارة بالسّلك الإداري المشترك للإدارات العموميّة أو رتبة معادلة لها،</w:t>
      </w:r>
    </w:p>
    <w:p w14:paraId="0DC81D83"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79 لسنة 2004 المؤرخ في 14 جانفي 2004 المتعلق بمراحل التكوين بالمدرسة الوطنية للإدارة كما تم تنقيحه وإتمامه بالأمر عدد 1939 لسنة 2007 المؤرخ في 30 جويلية 2007،</w:t>
      </w:r>
    </w:p>
    <w:p w14:paraId="75448039"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وعلى الأمر عدد 1245 لسنة 2006 المؤرخ في 24 </w:t>
      </w:r>
      <w:proofErr w:type="spellStart"/>
      <w:r w:rsidRPr="00FA4B06">
        <w:rPr>
          <w:rFonts w:ascii="Arial" w:hAnsi="Arial" w:cs="Arial"/>
          <w:rtl/>
        </w:rPr>
        <w:t>أفريل</w:t>
      </w:r>
      <w:proofErr w:type="spellEnd"/>
      <w:r w:rsidRPr="00FA4B06">
        <w:rPr>
          <w:rFonts w:ascii="Arial" w:hAnsi="Arial" w:cs="Arial"/>
          <w:rtl/>
        </w:rPr>
        <w:t xml:space="preserve"> 2006 المتعلق بضبط نظام إسناد الخطط الوظيفية بالإدارة المركزية والإعفاء منها،</w:t>
      </w:r>
    </w:p>
    <w:p w14:paraId="49AA9FAF"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وعلى الأمر عدد 1031 لسنة 2006 المؤرخ في 13 </w:t>
      </w:r>
      <w:proofErr w:type="spellStart"/>
      <w:r w:rsidRPr="00FA4B06">
        <w:rPr>
          <w:rFonts w:ascii="Arial" w:hAnsi="Arial" w:cs="Arial"/>
          <w:rtl/>
        </w:rPr>
        <w:t>أفريل</w:t>
      </w:r>
      <w:proofErr w:type="spellEnd"/>
      <w:r w:rsidRPr="00FA4B06">
        <w:rPr>
          <w:rFonts w:ascii="Arial" w:hAnsi="Arial" w:cs="Arial"/>
          <w:rtl/>
        </w:rPr>
        <w:t xml:space="preserve"> 2006 المتعلق بضبط أحكام خاصة لتحديد السنّ القصوى وضبط كيفيّة احتسابها لتمكين حاملي الشهادات العليا من المشاركة في المناظرات الخارجية أو مناظرات الدخول إلى مراحل التكوين للانتداب في القطاع العمومي،</w:t>
      </w:r>
    </w:p>
    <w:p w14:paraId="35E1C204"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وعلى الأمر عدد 3123 لسنة 2008 المؤرخ في 22 سبتمبر 2008 المتعلق بضبط الإطار العام لنظام الدراسة وشروط التحصيل على الشهادة الوطنية للإجازة في مختلف مجالات التكوين والمواد والمسالك والتخصصات في نظام "أمد" كما تم إتمامه بالأمر عدد 1469 لسنة 2013 المؤرخ في 26 </w:t>
      </w:r>
      <w:proofErr w:type="spellStart"/>
      <w:r w:rsidRPr="00FA4B06">
        <w:rPr>
          <w:rFonts w:ascii="Arial" w:hAnsi="Arial" w:cs="Arial"/>
          <w:rtl/>
        </w:rPr>
        <w:t>أفريل</w:t>
      </w:r>
      <w:proofErr w:type="spellEnd"/>
      <w:r w:rsidRPr="00FA4B06">
        <w:rPr>
          <w:rFonts w:ascii="Arial" w:hAnsi="Arial" w:cs="Arial"/>
          <w:rtl/>
        </w:rPr>
        <w:t xml:space="preserve"> 2013،</w:t>
      </w:r>
    </w:p>
    <w:p w14:paraId="24016505"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عدد 2273 لسنة 2009 المؤرخ في 5 أوت 2009 المتعلق بضبط الشهادات الوطنية المستوجبة للمشاركة في المناظرات الخارجية للانتداب أو للدخول إلى مراحل التكوين التي تنظمها الإدارات العمومية بالنسبة إلى الصنف الفرعي "أ2</w:t>
      </w:r>
      <w:r w:rsidRPr="00FA4B06">
        <w:rPr>
          <w:rFonts w:ascii="Arial" w:hAnsi="Arial" w:cs="Arial"/>
        </w:rPr>
        <w:t>"</w:t>
      </w:r>
      <w:r w:rsidRPr="00FA4B06">
        <w:rPr>
          <w:rFonts w:ascii="Arial" w:hAnsi="Arial" w:cs="Arial"/>
          <w:rtl/>
        </w:rPr>
        <w:t>،</w:t>
      </w:r>
    </w:p>
    <w:p w14:paraId="169EF872"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الحكومي عدد 370 لسنة 2016 المؤرخ في 9 مارس 2016 المتعلق بالتسمية في الرتب داخل الأسلاك</w:t>
      </w:r>
      <w:r w:rsidRPr="00FA4B06">
        <w:rPr>
          <w:rFonts w:ascii="Arial" w:hAnsi="Arial" w:cs="Arial"/>
        </w:rPr>
        <w:t>.</w:t>
      </w:r>
    </w:p>
    <w:p w14:paraId="0A3FE97E"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الحكومي عدد 1143 لسنة 2016 المؤرّخ 16 أوت 2016 المتعلّق بضبط شروط وإجراءات إعادة توظيف أعوان الدّولة والجماعات العموميّة المحليّة والمؤسّسات العموميّة ذات الصّبغة الإداريّة،</w:t>
      </w:r>
    </w:p>
    <w:p w14:paraId="3905ADBB"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الرئاسي عدد 107 لسنة 2016 المؤرخ في 27 أوت 2016 المتعلق بتسمية رئيس الحكومة وأعضائها،</w:t>
      </w:r>
    </w:p>
    <w:p w14:paraId="13795389"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الرئاسي عدد 124 لسنة 2017 المؤرخ في 12 سبتمبر 2017 المتعلق بتسمية أعضاء بالحكومة،</w:t>
      </w:r>
    </w:p>
    <w:p w14:paraId="30008AB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الرئاسي عدد 247 لسنة 2017 المؤرخ في 25 نوفمبر 2017 المتعلق بتسمية عضوين بالحكومة،</w:t>
      </w:r>
    </w:p>
    <w:p w14:paraId="7A9E9ACF"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الرئاسي عدد 69 لسنة 2018 المؤرخ في 30 جويلية 2018 المتعلق بتسمية عضو بالحكومة،</w:t>
      </w:r>
    </w:p>
    <w:p w14:paraId="46DD3E7E"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الرئاسي عدد 125 لسنة 2018 المؤرخ في 14 نوفمبر 2018 المتعلق بتسمية أعضاء بالحكومة،</w:t>
      </w:r>
    </w:p>
    <w:p w14:paraId="68814EDA"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الأمر الحكومي عدد 291 لسنة 2019 المؤرخ في 22 مارس 2019 المتعلق بضبط صيغ وآليات الانتداب والترقية والترسيم بالبلديات</w:t>
      </w:r>
      <w:r w:rsidRPr="00FA4B06">
        <w:rPr>
          <w:rFonts w:ascii="Arial" w:hAnsi="Arial" w:cs="Arial"/>
        </w:rPr>
        <w:t>.</w:t>
      </w:r>
    </w:p>
    <w:p w14:paraId="7423C669"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رأي وزير المالية،</w:t>
      </w:r>
    </w:p>
    <w:p w14:paraId="0A60D96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وعلى رأي المحكمة الإدارية</w:t>
      </w:r>
      <w:r w:rsidRPr="00FA4B06">
        <w:rPr>
          <w:rFonts w:ascii="Arial" w:hAnsi="Arial" w:cs="Arial"/>
        </w:rPr>
        <w:t>.</w:t>
      </w:r>
    </w:p>
    <w:p w14:paraId="27A2CF3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يصدر الأمر الحكومي الآتـي </w:t>
      </w:r>
      <w:proofErr w:type="gramStart"/>
      <w:r w:rsidRPr="00FA4B06">
        <w:rPr>
          <w:rFonts w:ascii="Arial" w:hAnsi="Arial" w:cs="Arial"/>
          <w:rtl/>
        </w:rPr>
        <w:t>نصـه</w:t>
      </w:r>
      <w:r w:rsidRPr="00FA4B06">
        <w:rPr>
          <w:rFonts w:ascii="Arial" w:hAnsi="Arial" w:cs="Arial"/>
        </w:rPr>
        <w:t xml:space="preserve"> :</w:t>
      </w:r>
      <w:proofErr w:type="gramEnd"/>
    </w:p>
    <w:p w14:paraId="0A313BDC" w14:textId="0572FACE" w:rsidR="00FA4B06" w:rsidRPr="00FA4B06" w:rsidRDefault="00FA4B06" w:rsidP="00FA4B06">
      <w:pPr>
        <w:bidi/>
        <w:spacing w:before="120" w:after="0" w:line="240" w:lineRule="auto"/>
        <w:ind w:left="284"/>
        <w:jc w:val="center"/>
        <w:rPr>
          <w:rFonts w:ascii="Arial" w:hAnsi="Arial" w:cs="Arial"/>
          <w:b/>
          <w:bCs/>
        </w:rPr>
      </w:pPr>
      <w:r w:rsidRPr="00FA4B06">
        <w:rPr>
          <w:rFonts w:ascii="Arial" w:hAnsi="Arial" w:cs="Arial"/>
          <w:b/>
          <w:bCs/>
          <w:rtl/>
        </w:rPr>
        <w:t>العنوان الأول</w:t>
      </w:r>
      <w:r w:rsidRPr="00FA4B06">
        <w:rPr>
          <w:rFonts w:ascii="Arial" w:hAnsi="Arial" w:cs="Arial" w:hint="cs"/>
          <w:b/>
          <w:bCs/>
          <w:rtl/>
        </w:rPr>
        <w:t xml:space="preserve"> - </w:t>
      </w:r>
      <w:r w:rsidRPr="00FA4B06">
        <w:rPr>
          <w:rFonts w:ascii="Arial" w:hAnsi="Arial" w:cs="Arial"/>
          <w:b/>
          <w:bCs/>
          <w:rtl/>
        </w:rPr>
        <w:t>أحكام عامة</w:t>
      </w:r>
    </w:p>
    <w:p w14:paraId="23004D90" w14:textId="34889EE8"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الأول ـ</w:t>
      </w:r>
      <w:r w:rsidRPr="00FA4B06">
        <w:rPr>
          <w:rFonts w:ascii="Arial" w:hAnsi="Arial" w:cs="Arial"/>
          <w:rtl/>
        </w:rPr>
        <w:t xml:space="preserve"> يشتمل السلك الإداري المشترك للإدارات العمومية على الرتب </w:t>
      </w:r>
      <w:r w:rsidR="0037266A" w:rsidRPr="00FA4B06">
        <w:rPr>
          <w:rFonts w:ascii="Arial" w:hAnsi="Arial" w:cs="Arial" w:hint="cs"/>
          <w:rtl/>
        </w:rPr>
        <w:t>التالية</w:t>
      </w:r>
      <w:r w:rsidR="0037266A" w:rsidRPr="00FA4B06">
        <w:rPr>
          <w:rFonts w:ascii="Arial" w:hAnsi="Arial" w:cs="Arial"/>
        </w:rPr>
        <w:t>:</w:t>
      </w:r>
    </w:p>
    <w:p w14:paraId="34D0F076" w14:textId="232A041D" w:rsidR="00FA4B06" w:rsidRPr="0037266A" w:rsidRDefault="00FA4B06" w:rsidP="0037266A">
      <w:pPr>
        <w:pStyle w:val="Paragraphedeliste"/>
        <w:numPr>
          <w:ilvl w:val="0"/>
          <w:numId w:val="1"/>
        </w:numPr>
        <w:bidi/>
        <w:spacing w:before="120" w:after="0" w:line="240" w:lineRule="auto"/>
        <w:ind w:left="927"/>
        <w:jc w:val="both"/>
        <w:rPr>
          <w:rFonts w:ascii="Arial" w:hAnsi="Arial" w:cs="Arial"/>
        </w:rPr>
      </w:pPr>
      <w:r w:rsidRPr="0037266A">
        <w:rPr>
          <w:rFonts w:ascii="Arial" w:hAnsi="Arial" w:cs="Arial"/>
          <w:rtl/>
        </w:rPr>
        <w:t>متصرّف عام من الصنف الأعلى،</w:t>
      </w:r>
    </w:p>
    <w:p w14:paraId="2851616F" w14:textId="1385D2BB" w:rsidR="00FA4B06" w:rsidRPr="0037266A" w:rsidRDefault="00FA4B06" w:rsidP="0037266A">
      <w:pPr>
        <w:pStyle w:val="Paragraphedeliste"/>
        <w:numPr>
          <w:ilvl w:val="0"/>
          <w:numId w:val="1"/>
        </w:numPr>
        <w:bidi/>
        <w:spacing w:before="120" w:after="0" w:line="240" w:lineRule="auto"/>
        <w:ind w:left="927"/>
        <w:jc w:val="both"/>
        <w:rPr>
          <w:rFonts w:ascii="Arial" w:hAnsi="Arial" w:cs="Arial"/>
        </w:rPr>
      </w:pPr>
      <w:r w:rsidRPr="0037266A">
        <w:rPr>
          <w:rFonts w:ascii="Arial" w:hAnsi="Arial" w:cs="Arial"/>
          <w:rtl/>
        </w:rPr>
        <w:t>متصرّف عام،</w:t>
      </w:r>
    </w:p>
    <w:p w14:paraId="55139C3D" w14:textId="7E4BF81E" w:rsidR="00FA4B06" w:rsidRPr="0037266A" w:rsidRDefault="00FA4B06" w:rsidP="0037266A">
      <w:pPr>
        <w:pStyle w:val="Paragraphedeliste"/>
        <w:numPr>
          <w:ilvl w:val="0"/>
          <w:numId w:val="1"/>
        </w:numPr>
        <w:bidi/>
        <w:spacing w:before="120" w:after="0" w:line="240" w:lineRule="auto"/>
        <w:ind w:left="927"/>
        <w:jc w:val="both"/>
        <w:rPr>
          <w:rFonts w:ascii="Arial" w:hAnsi="Arial" w:cs="Arial"/>
        </w:rPr>
      </w:pPr>
      <w:r w:rsidRPr="0037266A">
        <w:rPr>
          <w:rFonts w:ascii="Arial" w:hAnsi="Arial" w:cs="Arial"/>
          <w:rtl/>
        </w:rPr>
        <w:t>متصرّف رئيس،</w:t>
      </w:r>
    </w:p>
    <w:p w14:paraId="642F470D" w14:textId="585F1EFC" w:rsidR="00FA4B06" w:rsidRPr="0037266A" w:rsidRDefault="00FA4B06" w:rsidP="0037266A">
      <w:pPr>
        <w:pStyle w:val="Paragraphedeliste"/>
        <w:numPr>
          <w:ilvl w:val="0"/>
          <w:numId w:val="1"/>
        </w:numPr>
        <w:bidi/>
        <w:spacing w:before="120" w:after="0" w:line="240" w:lineRule="auto"/>
        <w:ind w:left="927"/>
        <w:jc w:val="both"/>
        <w:rPr>
          <w:rFonts w:ascii="Arial" w:hAnsi="Arial" w:cs="Arial"/>
        </w:rPr>
      </w:pPr>
      <w:r w:rsidRPr="0037266A">
        <w:rPr>
          <w:rFonts w:ascii="Arial" w:hAnsi="Arial" w:cs="Arial"/>
          <w:rtl/>
        </w:rPr>
        <w:t>متصرّف مستشار،</w:t>
      </w:r>
    </w:p>
    <w:p w14:paraId="30AC836D" w14:textId="44B0A6DD" w:rsidR="00FA4B06" w:rsidRPr="0037266A" w:rsidRDefault="00FA4B06" w:rsidP="0037266A">
      <w:pPr>
        <w:pStyle w:val="Paragraphedeliste"/>
        <w:numPr>
          <w:ilvl w:val="0"/>
          <w:numId w:val="1"/>
        </w:numPr>
        <w:bidi/>
        <w:spacing w:before="120" w:after="0" w:line="240" w:lineRule="auto"/>
        <w:ind w:left="927"/>
        <w:jc w:val="both"/>
        <w:rPr>
          <w:rFonts w:ascii="Arial" w:hAnsi="Arial" w:cs="Arial"/>
        </w:rPr>
      </w:pPr>
      <w:r w:rsidRPr="0037266A">
        <w:rPr>
          <w:rFonts w:ascii="Arial" w:hAnsi="Arial" w:cs="Arial"/>
          <w:rtl/>
        </w:rPr>
        <w:t>متصرّف،</w:t>
      </w:r>
    </w:p>
    <w:p w14:paraId="1A06D1EF" w14:textId="506276C0" w:rsidR="00FA4B06" w:rsidRPr="0037266A" w:rsidRDefault="00FA4B06" w:rsidP="0037266A">
      <w:pPr>
        <w:pStyle w:val="Paragraphedeliste"/>
        <w:numPr>
          <w:ilvl w:val="0"/>
          <w:numId w:val="1"/>
        </w:numPr>
        <w:bidi/>
        <w:spacing w:before="120" w:after="0" w:line="240" w:lineRule="auto"/>
        <w:ind w:left="927"/>
        <w:jc w:val="both"/>
        <w:rPr>
          <w:rFonts w:ascii="Arial" w:hAnsi="Arial" w:cs="Arial"/>
        </w:rPr>
      </w:pPr>
      <w:r w:rsidRPr="0037266A">
        <w:rPr>
          <w:rFonts w:ascii="Arial" w:hAnsi="Arial" w:cs="Arial"/>
          <w:rtl/>
        </w:rPr>
        <w:t>متصرف مساعد،</w:t>
      </w:r>
    </w:p>
    <w:p w14:paraId="159B6CC9" w14:textId="2FD251F9" w:rsidR="00FA4B06" w:rsidRPr="0037266A" w:rsidRDefault="00FA4B06" w:rsidP="0037266A">
      <w:pPr>
        <w:pStyle w:val="Paragraphedeliste"/>
        <w:numPr>
          <w:ilvl w:val="0"/>
          <w:numId w:val="1"/>
        </w:numPr>
        <w:bidi/>
        <w:spacing w:before="120" w:after="0" w:line="240" w:lineRule="auto"/>
        <w:ind w:left="927"/>
        <w:jc w:val="both"/>
        <w:rPr>
          <w:rFonts w:ascii="Arial" w:hAnsi="Arial" w:cs="Arial"/>
        </w:rPr>
      </w:pPr>
      <w:r w:rsidRPr="0037266A">
        <w:rPr>
          <w:rFonts w:ascii="Arial" w:hAnsi="Arial" w:cs="Arial"/>
          <w:rtl/>
        </w:rPr>
        <w:t>كاتب تصرف،</w:t>
      </w:r>
    </w:p>
    <w:p w14:paraId="2110939E" w14:textId="65B3B438" w:rsidR="00FA4B06" w:rsidRPr="0037266A" w:rsidRDefault="00FA4B06" w:rsidP="0037266A">
      <w:pPr>
        <w:pStyle w:val="Paragraphedeliste"/>
        <w:numPr>
          <w:ilvl w:val="0"/>
          <w:numId w:val="1"/>
        </w:numPr>
        <w:bidi/>
        <w:spacing w:before="120" w:after="0" w:line="240" w:lineRule="auto"/>
        <w:ind w:left="927"/>
        <w:jc w:val="both"/>
        <w:rPr>
          <w:rFonts w:ascii="Arial" w:hAnsi="Arial" w:cs="Arial"/>
        </w:rPr>
      </w:pPr>
      <w:r w:rsidRPr="0037266A">
        <w:rPr>
          <w:rFonts w:ascii="Arial" w:hAnsi="Arial" w:cs="Arial"/>
          <w:rtl/>
        </w:rPr>
        <w:t>مستكتب إدارة،</w:t>
      </w:r>
    </w:p>
    <w:p w14:paraId="40770849" w14:textId="287A3C9C" w:rsidR="00FA4B06" w:rsidRPr="0037266A" w:rsidRDefault="00FA4B06" w:rsidP="0037266A">
      <w:pPr>
        <w:pStyle w:val="Paragraphedeliste"/>
        <w:numPr>
          <w:ilvl w:val="0"/>
          <w:numId w:val="1"/>
        </w:numPr>
        <w:bidi/>
        <w:spacing w:before="120" w:after="0" w:line="240" w:lineRule="auto"/>
        <w:ind w:left="927"/>
        <w:jc w:val="both"/>
        <w:rPr>
          <w:rFonts w:ascii="Arial" w:hAnsi="Arial" w:cs="Arial"/>
        </w:rPr>
      </w:pPr>
      <w:r w:rsidRPr="0037266A">
        <w:rPr>
          <w:rFonts w:ascii="Arial" w:hAnsi="Arial" w:cs="Arial"/>
          <w:rtl/>
        </w:rPr>
        <w:t xml:space="preserve">عون </w:t>
      </w:r>
      <w:proofErr w:type="spellStart"/>
      <w:r w:rsidRPr="0037266A">
        <w:rPr>
          <w:rFonts w:ascii="Arial" w:hAnsi="Arial" w:cs="Arial"/>
          <w:rtl/>
        </w:rPr>
        <w:t>إستقبال</w:t>
      </w:r>
      <w:proofErr w:type="spellEnd"/>
      <w:r w:rsidRPr="0037266A">
        <w:rPr>
          <w:rFonts w:ascii="Arial" w:hAnsi="Arial" w:cs="Arial"/>
        </w:rPr>
        <w:t>.</w:t>
      </w:r>
    </w:p>
    <w:p w14:paraId="39C34452" w14:textId="223779D0"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 ـ</w:t>
      </w:r>
      <w:r w:rsidRPr="00FA4B06">
        <w:rPr>
          <w:rFonts w:ascii="Arial" w:hAnsi="Arial" w:cs="Arial"/>
          <w:rtl/>
        </w:rPr>
        <w:t xml:space="preserve"> يمكن للأعوان المنتمين إلى إحدى الرتب المنصوص عليها بالفصل الأول من هذا الأمر الحكومي أن يعملوا بنظام نصف الوقت وفقا للتراتيب الجاري بها العمل</w:t>
      </w:r>
      <w:r w:rsidRPr="00FA4B06">
        <w:rPr>
          <w:rFonts w:ascii="Arial" w:hAnsi="Arial" w:cs="Arial"/>
        </w:rPr>
        <w:t>.</w:t>
      </w:r>
    </w:p>
    <w:p w14:paraId="1320D023" w14:textId="5FFC1626" w:rsidR="00FA4B06" w:rsidRDefault="00FA4B06" w:rsidP="00FA4B06">
      <w:pPr>
        <w:bidi/>
        <w:spacing w:before="120" w:after="0" w:line="240" w:lineRule="auto"/>
        <w:ind w:left="284"/>
        <w:jc w:val="both"/>
        <w:rPr>
          <w:rFonts w:ascii="Arial" w:hAnsi="Arial" w:cs="Arial"/>
        </w:rPr>
      </w:pPr>
      <w:r w:rsidRPr="00FA4B06">
        <w:rPr>
          <w:rFonts w:ascii="Arial" w:hAnsi="Arial" w:cs="Arial"/>
          <w:rtl/>
        </w:rPr>
        <w:t>الفصل 3 ـ توزع الرتب المنصوص عليها بالفصل الأول من هذا الأمر الحكومي حسب الأصناف والأصناف الفرعية المنصوص عليها بالجدول التالي</w:t>
      </w:r>
      <w:r w:rsidRPr="00FA4B06">
        <w:rPr>
          <w:rFonts w:ascii="Arial" w:hAnsi="Arial" w:cs="Arial"/>
        </w:rPr>
        <w:t>:</w:t>
      </w:r>
    </w:p>
    <w:tbl>
      <w:tblPr>
        <w:tblStyle w:val="Grilledutableau"/>
        <w:bidiVisual/>
        <w:tblW w:w="10206" w:type="dxa"/>
        <w:tblInd w:w="284" w:type="dxa"/>
        <w:tblLook w:val="04A0" w:firstRow="1" w:lastRow="0" w:firstColumn="1" w:lastColumn="0" w:noHBand="0" w:noVBand="1"/>
      </w:tblPr>
      <w:tblGrid>
        <w:gridCol w:w="3402"/>
        <w:gridCol w:w="3402"/>
        <w:gridCol w:w="3402"/>
      </w:tblGrid>
      <w:tr w:rsidR="0079180C" w14:paraId="63957B80" w14:textId="77777777" w:rsidTr="0079180C">
        <w:trPr>
          <w:trHeight w:val="283"/>
        </w:trPr>
        <w:tc>
          <w:tcPr>
            <w:tcW w:w="3402" w:type="dxa"/>
            <w:vAlign w:val="center"/>
          </w:tcPr>
          <w:p w14:paraId="6B1D1640" w14:textId="5343D2DF" w:rsidR="0079180C" w:rsidRPr="0079180C" w:rsidRDefault="0079180C" w:rsidP="0079180C">
            <w:pPr>
              <w:bidi/>
              <w:spacing w:before="120" w:after="0" w:line="240" w:lineRule="auto"/>
              <w:jc w:val="center"/>
              <w:rPr>
                <w:rFonts w:ascii="Arial" w:hAnsi="Arial" w:cs="Arial"/>
                <w:b/>
                <w:bCs/>
                <w:rtl/>
              </w:rPr>
            </w:pPr>
            <w:r w:rsidRPr="0079180C">
              <w:rPr>
                <w:rFonts w:hint="cs"/>
                <w:b/>
                <w:bCs/>
                <w:rtl/>
              </w:rPr>
              <w:t>الرتب</w:t>
            </w:r>
          </w:p>
        </w:tc>
        <w:tc>
          <w:tcPr>
            <w:tcW w:w="3402" w:type="dxa"/>
            <w:vAlign w:val="center"/>
          </w:tcPr>
          <w:p w14:paraId="55EB832B" w14:textId="6BFD9691" w:rsidR="0079180C" w:rsidRPr="0079180C" w:rsidRDefault="0079180C" w:rsidP="0079180C">
            <w:pPr>
              <w:bidi/>
              <w:spacing w:before="120" w:after="0" w:line="240" w:lineRule="auto"/>
              <w:jc w:val="center"/>
              <w:rPr>
                <w:rFonts w:ascii="Arial" w:hAnsi="Arial" w:cs="Arial"/>
                <w:b/>
                <w:bCs/>
                <w:rtl/>
              </w:rPr>
            </w:pPr>
            <w:r w:rsidRPr="0079180C">
              <w:rPr>
                <w:rFonts w:hint="cs"/>
                <w:b/>
                <w:bCs/>
                <w:rtl/>
              </w:rPr>
              <w:t>الأصناف</w:t>
            </w:r>
          </w:p>
        </w:tc>
        <w:tc>
          <w:tcPr>
            <w:tcW w:w="3402" w:type="dxa"/>
            <w:vAlign w:val="center"/>
          </w:tcPr>
          <w:p w14:paraId="4713F471" w14:textId="7460CF9D" w:rsidR="0079180C" w:rsidRPr="0079180C" w:rsidRDefault="0079180C" w:rsidP="0079180C">
            <w:pPr>
              <w:bidi/>
              <w:spacing w:before="120" w:after="0" w:line="240" w:lineRule="auto"/>
              <w:jc w:val="center"/>
              <w:rPr>
                <w:rFonts w:ascii="Arial" w:hAnsi="Arial" w:cs="Arial"/>
                <w:b/>
                <w:bCs/>
                <w:rtl/>
              </w:rPr>
            </w:pPr>
            <w:r w:rsidRPr="0079180C">
              <w:rPr>
                <w:rFonts w:hint="cs"/>
                <w:b/>
                <w:bCs/>
                <w:rtl/>
              </w:rPr>
              <w:t>الأصناف</w:t>
            </w:r>
            <w:r w:rsidRPr="0079180C">
              <w:rPr>
                <w:b/>
                <w:bCs/>
                <w:rtl/>
              </w:rPr>
              <w:t xml:space="preserve"> </w:t>
            </w:r>
            <w:r w:rsidRPr="0079180C">
              <w:rPr>
                <w:rFonts w:hint="cs"/>
                <w:b/>
                <w:bCs/>
                <w:rtl/>
              </w:rPr>
              <w:t>الفرعية</w:t>
            </w:r>
          </w:p>
        </w:tc>
      </w:tr>
      <w:tr w:rsidR="0079180C" w14:paraId="0725FDCC" w14:textId="77777777" w:rsidTr="0079180C">
        <w:trPr>
          <w:trHeight w:val="283"/>
        </w:trPr>
        <w:tc>
          <w:tcPr>
            <w:tcW w:w="3402" w:type="dxa"/>
          </w:tcPr>
          <w:p w14:paraId="78AFBF47" w14:textId="49ACB901" w:rsidR="0079180C" w:rsidRDefault="0079180C" w:rsidP="00FB63C8">
            <w:pPr>
              <w:bidi/>
              <w:spacing w:before="120" w:after="0" w:line="240" w:lineRule="auto"/>
              <w:jc w:val="both"/>
              <w:rPr>
                <w:rFonts w:ascii="Arial" w:hAnsi="Arial" w:cs="Arial"/>
                <w:rtl/>
              </w:rPr>
            </w:pPr>
            <w:r w:rsidRPr="00FA4B06">
              <w:rPr>
                <w:rFonts w:ascii="Arial" w:hAnsi="Arial" w:cs="Arial"/>
                <w:rtl/>
              </w:rPr>
              <w:t>متصرّف عام من الصنف الأعلى</w:t>
            </w:r>
          </w:p>
        </w:tc>
        <w:tc>
          <w:tcPr>
            <w:tcW w:w="3402" w:type="dxa"/>
            <w:vAlign w:val="center"/>
          </w:tcPr>
          <w:p w14:paraId="094A0893" w14:textId="37541056" w:rsidR="0079180C" w:rsidRDefault="0079180C" w:rsidP="0079180C">
            <w:pPr>
              <w:bidi/>
              <w:spacing w:before="120" w:after="0" w:line="240" w:lineRule="auto"/>
              <w:ind w:left="284"/>
              <w:jc w:val="center"/>
              <w:rPr>
                <w:rFonts w:ascii="Arial" w:hAnsi="Arial" w:cs="Arial"/>
                <w:rtl/>
              </w:rPr>
            </w:pPr>
            <w:r w:rsidRPr="00FA4B06">
              <w:rPr>
                <w:rFonts w:ascii="Arial" w:hAnsi="Arial" w:cs="Arial"/>
                <w:rtl/>
              </w:rPr>
              <w:t>أ</w:t>
            </w:r>
          </w:p>
        </w:tc>
        <w:tc>
          <w:tcPr>
            <w:tcW w:w="3402" w:type="dxa"/>
            <w:vAlign w:val="center"/>
          </w:tcPr>
          <w:p w14:paraId="78379397" w14:textId="11288092" w:rsidR="0079180C" w:rsidRDefault="0079180C" w:rsidP="0079180C">
            <w:pPr>
              <w:bidi/>
              <w:spacing w:before="120" w:after="0" w:line="240" w:lineRule="auto"/>
              <w:jc w:val="center"/>
              <w:rPr>
                <w:rFonts w:ascii="Arial" w:hAnsi="Arial" w:cs="Arial"/>
                <w:rtl/>
              </w:rPr>
            </w:pPr>
            <w:r>
              <w:rPr>
                <w:rFonts w:ascii="Arial" w:hAnsi="Arial" w:cs="Arial" w:hint="cs"/>
                <w:rtl/>
              </w:rPr>
              <w:t>أ1</w:t>
            </w:r>
          </w:p>
        </w:tc>
      </w:tr>
      <w:tr w:rsidR="0079180C" w14:paraId="2F844ACC" w14:textId="77777777" w:rsidTr="0079180C">
        <w:trPr>
          <w:trHeight w:val="283"/>
        </w:trPr>
        <w:tc>
          <w:tcPr>
            <w:tcW w:w="3402" w:type="dxa"/>
          </w:tcPr>
          <w:p w14:paraId="57862AFD" w14:textId="59D92C7E" w:rsidR="0079180C" w:rsidRDefault="0079180C" w:rsidP="0079180C">
            <w:pPr>
              <w:bidi/>
              <w:spacing w:before="120" w:after="0" w:line="240" w:lineRule="auto"/>
              <w:jc w:val="both"/>
              <w:rPr>
                <w:rFonts w:ascii="Arial" w:hAnsi="Arial" w:cs="Arial"/>
                <w:rtl/>
              </w:rPr>
            </w:pPr>
            <w:r w:rsidRPr="008536AD">
              <w:rPr>
                <w:rFonts w:ascii="Arial" w:hAnsi="Arial" w:cs="Arial"/>
                <w:rtl/>
              </w:rPr>
              <w:t xml:space="preserve">متصرّف عام </w:t>
            </w:r>
          </w:p>
        </w:tc>
        <w:tc>
          <w:tcPr>
            <w:tcW w:w="3402" w:type="dxa"/>
            <w:vAlign w:val="center"/>
          </w:tcPr>
          <w:p w14:paraId="512C085F" w14:textId="2F0394CD" w:rsidR="0079180C" w:rsidRDefault="0079180C" w:rsidP="0079180C">
            <w:pPr>
              <w:bidi/>
              <w:spacing w:before="120" w:after="0" w:line="240" w:lineRule="auto"/>
              <w:jc w:val="center"/>
              <w:rPr>
                <w:rFonts w:ascii="Arial" w:hAnsi="Arial" w:cs="Arial"/>
                <w:rtl/>
              </w:rPr>
            </w:pPr>
            <w:r w:rsidRPr="008536AD">
              <w:rPr>
                <w:rFonts w:ascii="Arial" w:hAnsi="Arial" w:cs="Arial"/>
                <w:rtl/>
              </w:rPr>
              <w:t>أ</w:t>
            </w:r>
          </w:p>
        </w:tc>
        <w:tc>
          <w:tcPr>
            <w:tcW w:w="3402" w:type="dxa"/>
            <w:vAlign w:val="center"/>
          </w:tcPr>
          <w:p w14:paraId="214A03E6" w14:textId="67A20323" w:rsidR="0079180C" w:rsidRDefault="0079180C" w:rsidP="0079180C">
            <w:pPr>
              <w:bidi/>
              <w:spacing w:before="120" w:after="0" w:line="240" w:lineRule="auto"/>
              <w:jc w:val="center"/>
              <w:rPr>
                <w:rFonts w:ascii="Arial" w:hAnsi="Arial" w:cs="Arial"/>
                <w:rtl/>
              </w:rPr>
            </w:pPr>
            <w:r w:rsidRPr="008536AD">
              <w:rPr>
                <w:rFonts w:ascii="Arial" w:hAnsi="Arial" w:cs="Arial"/>
                <w:rtl/>
              </w:rPr>
              <w:t>أ1</w:t>
            </w:r>
          </w:p>
        </w:tc>
      </w:tr>
      <w:tr w:rsidR="0079180C" w14:paraId="7973E686" w14:textId="77777777" w:rsidTr="0079180C">
        <w:trPr>
          <w:trHeight w:val="283"/>
        </w:trPr>
        <w:tc>
          <w:tcPr>
            <w:tcW w:w="3402" w:type="dxa"/>
          </w:tcPr>
          <w:p w14:paraId="1F64022C" w14:textId="25AB437C" w:rsidR="0079180C" w:rsidRPr="00AE7705" w:rsidRDefault="0079180C" w:rsidP="0079180C">
            <w:pPr>
              <w:bidi/>
              <w:spacing w:before="120" w:after="0" w:line="240" w:lineRule="auto"/>
              <w:jc w:val="both"/>
              <w:rPr>
                <w:rFonts w:ascii="Arial" w:hAnsi="Arial" w:cs="Arial" w:hint="cs"/>
                <w:rtl/>
                <w:lang w:bidi="ar-TN"/>
              </w:rPr>
            </w:pPr>
            <w:r>
              <w:rPr>
                <w:rFonts w:ascii="Arial" w:hAnsi="Arial" w:cs="Arial" w:hint="cs"/>
                <w:rtl/>
                <w:lang w:bidi="ar-TN"/>
              </w:rPr>
              <w:t xml:space="preserve">متصرف رئيس </w:t>
            </w:r>
          </w:p>
        </w:tc>
        <w:tc>
          <w:tcPr>
            <w:tcW w:w="3402" w:type="dxa"/>
            <w:vAlign w:val="center"/>
          </w:tcPr>
          <w:p w14:paraId="5AB40F0D" w14:textId="4D5F406A" w:rsidR="0079180C" w:rsidRPr="00AE7705" w:rsidRDefault="0079180C" w:rsidP="0079180C">
            <w:pPr>
              <w:bidi/>
              <w:spacing w:before="120" w:after="0" w:line="240" w:lineRule="auto"/>
              <w:jc w:val="center"/>
              <w:rPr>
                <w:rFonts w:ascii="Arial" w:hAnsi="Arial" w:cs="Arial"/>
                <w:rtl/>
              </w:rPr>
            </w:pPr>
            <w:r>
              <w:rPr>
                <w:rFonts w:ascii="Arial" w:hAnsi="Arial" w:cs="Arial" w:hint="cs"/>
                <w:rtl/>
              </w:rPr>
              <w:t>أ</w:t>
            </w:r>
          </w:p>
        </w:tc>
        <w:tc>
          <w:tcPr>
            <w:tcW w:w="3402" w:type="dxa"/>
            <w:vAlign w:val="center"/>
          </w:tcPr>
          <w:p w14:paraId="48B240FC" w14:textId="0881CAC5" w:rsidR="0079180C" w:rsidRPr="00AE7705" w:rsidRDefault="0079180C" w:rsidP="0079180C">
            <w:pPr>
              <w:bidi/>
              <w:spacing w:before="120" w:after="0" w:line="240" w:lineRule="auto"/>
              <w:jc w:val="center"/>
              <w:rPr>
                <w:rFonts w:ascii="Arial" w:hAnsi="Arial" w:cs="Arial"/>
                <w:rtl/>
              </w:rPr>
            </w:pPr>
            <w:r>
              <w:rPr>
                <w:rFonts w:ascii="Arial" w:hAnsi="Arial" w:cs="Arial" w:hint="cs"/>
                <w:rtl/>
              </w:rPr>
              <w:t>أ1</w:t>
            </w:r>
          </w:p>
        </w:tc>
      </w:tr>
      <w:tr w:rsidR="0079180C" w14:paraId="2E61E8E8" w14:textId="77777777" w:rsidTr="0079180C">
        <w:trPr>
          <w:trHeight w:val="283"/>
        </w:trPr>
        <w:tc>
          <w:tcPr>
            <w:tcW w:w="3402" w:type="dxa"/>
          </w:tcPr>
          <w:p w14:paraId="01364F73" w14:textId="1AC4EFF1" w:rsidR="0079180C" w:rsidRDefault="0079180C" w:rsidP="0079180C">
            <w:pPr>
              <w:bidi/>
              <w:spacing w:before="120" w:after="0" w:line="240" w:lineRule="auto"/>
              <w:jc w:val="both"/>
              <w:rPr>
                <w:rFonts w:ascii="Arial" w:hAnsi="Arial" w:cs="Arial"/>
                <w:rtl/>
              </w:rPr>
            </w:pPr>
            <w:r w:rsidRPr="00AE7705">
              <w:rPr>
                <w:rFonts w:ascii="Arial" w:hAnsi="Arial" w:cs="Arial"/>
                <w:rtl/>
              </w:rPr>
              <w:t xml:space="preserve">متصرّف مستشار </w:t>
            </w:r>
          </w:p>
        </w:tc>
        <w:tc>
          <w:tcPr>
            <w:tcW w:w="3402" w:type="dxa"/>
            <w:vAlign w:val="center"/>
          </w:tcPr>
          <w:p w14:paraId="1B92B25D" w14:textId="377042FB" w:rsidR="0079180C" w:rsidRDefault="0079180C" w:rsidP="0079180C">
            <w:pPr>
              <w:bidi/>
              <w:spacing w:before="120" w:after="0" w:line="240" w:lineRule="auto"/>
              <w:jc w:val="center"/>
              <w:rPr>
                <w:rFonts w:ascii="Arial" w:hAnsi="Arial" w:cs="Arial"/>
                <w:rtl/>
              </w:rPr>
            </w:pPr>
            <w:r w:rsidRPr="00AE7705">
              <w:rPr>
                <w:rFonts w:ascii="Arial" w:hAnsi="Arial" w:cs="Arial"/>
                <w:rtl/>
              </w:rPr>
              <w:t>أ</w:t>
            </w:r>
          </w:p>
        </w:tc>
        <w:tc>
          <w:tcPr>
            <w:tcW w:w="3402" w:type="dxa"/>
            <w:vAlign w:val="center"/>
          </w:tcPr>
          <w:p w14:paraId="65D16D7B" w14:textId="54E9E42E" w:rsidR="0079180C" w:rsidRDefault="0079180C" w:rsidP="0079180C">
            <w:pPr>
              <w:bidi/>
              <w:spacing w:before="120" w:after="0" w:line="240" w:lineRule="auto"/>
              <w:jc w:val="center"/>
              <w:rPr>
                <w:rFonts w:ascii="Arial" w:hAnsi="Arial" w:cs="Arial"/>
                <w:rtl/>
              </w:rPr>
            </w:pPr>
            <w:r w:rsidRPr="00AE7705">
              <w:rPr>
                <w:rFonts w:ascii="Arial" w:hAnsi="Arial" w:cs="Arial"/>
                <w:rtl/>
              </w:rPr>
              <w:t>أ1</w:t>
            </w:r>
          </w:p>
        </w:tc>
      </w:tr>
      <w:tr w:rsidR="0079180C" w14:paraId="2EF9ECB7" w14:textId="77777777" w:rsidTr="0079180C">
        <w:trPr>
          <w:trHeight w:val="283"/>
        </w:trPr>
        <w:tc>
          <w:tcPr>
            <w:tcW w:w="3402" w:type="dxa"/>
          </w:tcPr>
          <w:p w14:paraId="7D30C692" w14:textId="2FA49B9B" w:rsidR="0079180C" w:rsidRDefault="0079180C" w:rsidP="0079180C">
            <w:pPr>
              <w:bidi/>
              <w:spacing w:before="120" w:after="0" w:line="240" w:lineRule="auto"/>
              <w:jc w:val="both"/>
              <w:rPr>
                <w:rFonts w:ascii="Arial" w:hAnsi="Arial" w:cs="Arial"/>
                <w:rtl/>
              </w:rPr>
            </w:pPr>
            <w:r w:rsidRPr="00C71F08">
              <w:rPr>
                <w:rFonts w:ascii="Arial" w:hAnsi="Arial" w:cs="Arial"/>
                <w:rtl/>
              </w:rPr>
              <w:t xml:space="preserve">متصرّف </w:t>
            </w:r>
          </w:p>
        </w:tc>
        <w:tc>
          <w:tcPr>
            <w:tcW w:w="3402" w:type="dxa"/>
            <w:vAlign w:val="center"/>
          </w:tcPr>
          <w:p w14:paraId="533EDB61" w14:textId="68C66E19" w:rsidR="0079180C" w:rsidRDefault="0079180C" w:rsidP="0079180C">
            <w:pPr>
              <w:bidi/>
              <w:spacing w:before="120" w:after="0" w:line="240" w:lineRule="auto"/>
              <w:jc w:val="center"/>
              <w:rPr>
                <w:rFonts w:ascii="Arial" w:hAnsi="Arial" w:cs="Arial"/>
                <w:rtl/>
              </w:rPr>
            </w:pPr>
            <w:r w:rsidRPr="00C71F08">
              <w:rPr>
                <w:rFonts w:ascii="Arial" w:hAnsi="Arial" w:cs="Arial"/>
                <w:rtl/>
              </w:rPr>
              <w:t>أ</w:t>
            </w:r>
          </w:p>
        </w:tc>
        <w:tc>
          <w:tcPr>
            <w:tcW w:w="3402" w:type="dxa"/>
            <w:vAlign w:val="center"/>
          </w:tcPr>
          <w:p w14:paraId="2D72FA52" w14:textId="2BE3A7D5" w:rsidR="0079180C" w:rsidRDefault="0079180C" w:rsidP="0079180C">
            <w:pPr>
              <w:bidi/>
              <w:spacing w:before="120" w:after="0" w:line="240" w:lineRule="auto"/>
              <w:jc w:val="center"/>
              <w:rPr>
                <w:rFonts w:ascii="Arial" w:hAnsi="Arial" w:cs="Arial"/>
                <w:rtl/>
              </w:rPr>
            </w:pPr>
            <w:r w:rsidRPr="00C71F08">
              <w:rPr>
                <w:rFonts w:ascii="Arial" w:hAnsi="Arial" w:cs="Arial"/>
                <w:rtl/>
              </w:rPr>
              <w:t>أ2</w:t>
            </w:r>
          </w:p>
        </w:tc>
      </w:tr>
      <w:tr w:rsidR="0079180C" w14:paraId="1415813B" w14:textId="77777777" w:rsidTr="0079180C">
        <w:trPr>
          <w:trHeight w:val="283"/>
        </w:trPr>
        <w:tc>
          <w:tcPr>
            <w:tcW w:w="3402" w:type="dxa"/>
          </w:tcPr>
          <w:p w14:paraId="44FAE28D" w14:textId="58F266F8" w:rsidR="0079180C" w:rsidRDefault="0079180C" w:rsidP="0079180C">
            <w:pPr>
              <w:bidi/>
              <w:spacing w:before="120" w:after="0" w:line="240" w:lineRule="auto"/>
              <w:jc w:val="both"/>
              <w:rPr>
                <w:rFonts w:ascii="Arial" w:hAnsi="Arial" w:cs="Arial"/>
                <w:rtl/>
              </w:rPr>
            </w:pPr>
            <w:r w:rsidRPr="008467AE">
              <w:rPr>
                <w:rFonts w:ascii="Arial" w:hAnsi="Arial" w:cs="Arial"/>
                <w:rtl/>
              </w:rPr>
              <w:t xml:space="preserve">متصرف مساعد </w:t>
            </w:r>
          </w:p>
        </w:tc>
        <w:tc>
          <w:tcPr>
            <w:tcW w:w="3402" w:type="dxa"/>
            <w:vAlign w:val="center"/>
          </w:tcPr>
          <w:p w14:paraId="67D20C4B" w14:textId="1F7AA9E6" w:rsidR="0079180C" w:rsidRDefault="0079180C" w:rsidP="0079180C">
            <w:pPr>
              <w:bidi/>
              <w:spacing w:before="120" w:after="0" w:line="240" w:lineRule="auto"/>
              <w:jc w:val="center"/>
              <w:rPr>
                <w:rFonts w:ascii="Arial" w:hAnsi="Arial" w:cs="Arial"/>
                <w:rtl/>
              </w:rPr>
            </w:pPr>
            <w:r w:rsidRPr="008467AE">
              <w:rPr>
                <w:rFonts w:ascii="Arial" w:hAnsi="Arial" w:cs="Arial"/>
                <w:rtl/>
              </w:rPr>
              <w:t>أ</w:t>
            </w:r>
          </w:p>
        </w:tc>
        <w:tc>
          <w:tcPr>
            <w:tcW w:w="3402" w:type="dxa"/>
            <w:vAlign w:val="center"/>
          </w:tcPr>
          <w:p w14:paraId="002E879F" w14:textId="1DE6728B" w:rsidR="0079180C" w:rsidRDefault="0079180C" w:rsidP="0079180C">
            <w:pPr>
              <w:bidi/>
              <w:spacing w:before="120" w:after="0" w:line="240" w:lineRule="auto"/>
              <w:jc w:val="center"/>
              <w:rPr>
                <w:rFonts w:ascii="Arial" w:hAnsi="Arial" w:cs="Arial"/>
                <w:rtl/>
              </w:rPr>
            </w:pPr>
            <w:r w:rsidRPr="008467AE">
              <w:rPr>
                <w:rFonts w:ascii="Arial" w:hAnsi="Arial" w:cs="Arial"/>
                <w:rtl/>
              </w:rPr>
              <w:t>أ3</w:t>
            </w:r>
          </w:p>
        </w:tc>
      </w:tr>
      <w:tr w:rsidR="0079180C" w14:paraId="0A861546" w14:textId="77777777" w:rsidTr="0079180C">
        <w:trPr>
          <w:trHeight w:val="283"/>
        </w:trPr>
        <w:tc>
          <w:tcPr>
            <w:tcW w:w="3402" w:type="dxa"/>
          </w:tcPr>
          <w:p w14:paraId="180B7D31" w14:textId="38B7AB76" w:rsidR="0079180C" w:rsidRDefault="0079180C" w:rsidP="0079180C">
            <w:pPr>
              <w:bidi/>
              <w:spacing w:before="120" w:after="0" w:line="240" w:lineRule="auto"/>
              <w:jc w:val="both"/>
              <w:rPr>
                <w:rFonts w:ascii="Arial" w:hAnsi="Arial" w:cs="Arial"/>
                <w:rtl/>
              </w:rPr>
            </w:pPr>
            <w:r w:rsidRPr="00E9591E">
              <w:rPr>
                <w:rFonts w:ascii="Arial" w:hAnsi="Arial" w:cs="Arial"/>
                <w:rtl/>
              </w:rPr>
              <w:t>كاتب تصرف ب</w:t>
            </w:r>
            <w:r w:rsidRPr="00E9591E">
              <w:rPr>
                <w:rFonts w:ascii="Arial" w:hAnsi="Arial" w:cs="Arial"/>
              </w:rPr>
              <w:t xml:space="preserve"> -</w:t>
            </w:r>
          </w:p>
        </w:tc>
        <w:tc>
          <w:tcPr>
            <w:tcW w:w="3402" w:type="dxa"/>
            <w:vAlign w:val="center"/>
          </w:tcPr>
          <w:p w14:paraId="0BCE90F5" w14:textId="0F8A7C9B" w:rsidR="0079180C" w:rsidRDefault="0079180C" w:rsidP="0079180C">
            <w:pPr>
              <w:bidi/>
              <w:spacing w:before="120" w:after="0" w:line="240" w:lineRule="auto"/>
              <w:jc w:val="center"/>
              <w:rPr>
                <w:rFonts w:ascii="Arial" w:hAnsi="Arial" w:cs="Arial"/>
                <w:rtl/>
              </w:rPr>
            </w:pPr>
            <w:r w:rsidRPr="00E9591E">
              <w:rPr>
                <w:rFonts w:ascii="Arial" w:hAnsi="Arial" w:cs="Arial"/>
                <w:rtl/>
              </w:rPr>
              <w:t>ب</w:t>
            </w:r>
          </w:p>
        </w:tc>
        <w:tc>
          <w:tcPr>
            <w:tcW w:w="3402" w:type="dxa"/>
            <w:vAlign w:val="center"/>
          </w:tcPr>
          <w:p w14:paraId="0E9BCFF8" w14:textId="511C579B" w:rsidR="0079180C" w:rsidRDefault="0079180C" w:rsidP="0079180C">
            <w:pPr>
              <w:bidi/>
              <w:spacing w:before="120" w:after="0" w:line="240" w:lineRule="auto"/>
              <w:jc w:val="center"/>
              <w:rPr>
                <w:rFonts w:ascii="Arial" w:hAnsi="Arial" w:cs="Arial"/>
                <w:rtl/>
              </w:rPr>
            </w:pPr>
            <w:r>
              <w:rPr>
                <w:rFonts w:ascii="Arial" w:hAnsi="Arial" w:cs="Arial" w:hint="cs"/>
                <w:rtl/>
              </w:rPr>
              <w:t>-</w:t>
            </w:r>
          </w:p>
        </w:tc>
      </w:tr>
      <w:tr w:rsidR="0079180C" w14:paraId="13A01645" w14:textId="77777777" w:rsidTr="0079180C">
        <w:trPr>
          <w:trHeight w:val="283"/>
        </w:trPr>
        <w:tc>
          <w:tcPr>
            <w:tcW w:w="3402" w:type="dxa"/>
          </w:tcPr>
          <w:p w14:paraId="54EAE298" w14:textId="4AC07B58" w:rsidR="0079180C" w:rsidRDefault="0079180C" w:rsidP="0079180C">
            <w:pPr>
              <w:bidi/>
              <w:spacing w:before="120" w:after="0" w:line="240" w:lineRule="auto"/>
              <w:jc w:val="both"/>
              <w:rPr>
                <w:rFonts w:ascii="Arial" w:hAnsi="Arial" w:cs="Arial"/>
                <w:rtl/>
              </w:rPr>
            </w:pPr>
            <w:r w:rsidRPr="000900AE">
              <w:rPr>
                <w:rFonts w:ascii="Arial" w:hAnsi="Arial" w:cs="Arial"/>
                <w:rtl/>
              </w:rPr>
              <w:t>مستكتب إدارة ج</w:t>
            </w:r>
            <w:r w:rsidRPr="000900AE">
              <w:rPr>
                <w:rFonts w:ascii="Arial" w:hAnsi="Arial" w:cs="Arial"/>
              </w:rPr>
              <w:t xml:space="preserve"> -</w:t>
            </w:r>
          </w:p>
        </w:tc>
        <w:tc>
          <w:tcPr>
            <w:tcW w:w="3402" w:type="dxa"/>
            <w:vAlign w:val="center"/>
          </w:tcPr>
          <w:p w14:paraId="5203CE25" w14:textId="1BFAFA25" w:rsidR="0079180C" w:rsidRDefault="0079180C" w:rsidP="0079180C">
            <w:pPr>
              <w:bidi/>
              <w:spacing w:before="120" w:after="0" w:line="240" w:lineRule="auto"/>
              <w:jc w:val="center"/>
              <w:rPr>
                <w:rFonts w:ascii="Arial" w:hAnsi="Arial" w:cs="Arial"/>
                <w:rtl/>
              </w:rPr>
            </w:pPr>
            <w:r>
              <w:rPr>
                <w:rFonts w:ascii="Arial" w:hAnsi="Arial" w:cs="Arial" w:hint="cs"/>
                <w:rtl/>
              </w:rPr>
              <w:t>ج</w:t>
            </w:r>
          </w:p>
        </w:tc>
        <w:tc>
          <w:tcPr>
            <w:tcW w:w="3402" w:type="dxa"/>
            <w:vAlign w:val="center"/>
          </w:tcPr>
          <w:p w14:paraId="77084731" w14:textId="4759BAB0" w:rsidR="0079180C" w:rsidRDefault="0079180C" w:rsidP="0079180C">
            <w:pPr>
              <w:bidi/>
              <w:spacing w:before="120" w:after="0" w:line="240" w:lineRule="auto"/>
              <w:jc w:val="center"/>
              <w:rPr>
                <w:rFonts w:ascii="Arial" w:hAnsi="Arial" w:cs="Arial"/>
                <w:rtl/>
              </w:rPr>
            </w:pPr>
            <w:r>
              <w:rPr>
                <w:rFonts w:ascii="Arial" w:hAnsi="Arial" w:cs="Arial" w:hint="cs"/>
                <w:rtl/>
              </w:rPr>
              <w:t>-</w:t>
            </w:r>
          </w:p>
        </w:tc>
      </w:tr>
      <w:tr w:rsidR="0079180C" w14:paraId="6A9AF3BF" w14:textId="77777777" w:rsidTr="0079180C">
        <w:trPr>
          <w:trHeight w:val="283"/>
        </w:trPr>
        <w:tc>
          <w:tcPr>
            <w:tcW w:w="3402" w:type="dxa"/>
          </w:tcPr>
          <w:p w14:paraId="59C878CE" w14:textId="16C25D36" w:rsidR="0079180C" w:rsidRPr="000900AE" w:rsidRDefault="0079180C" w:rsidP="0079180C">
            <w:pPr>
              <w:bidi/>
              <w:spacing w:before="120" w:after="0" w:line="240" w:lineRule="auto"/>
              <w:jc w:val="both"/>
              <w:rPr>
                <w:rFonts w:ascii="Arial" w:hAnsi="Arial" w:cs="Arial"/>
                <w:rtl/>
              </w:rPr>
            </w:pPr>
            <w:r w:rsidRPr="00CA41B9">
              <w:rPr>
                <w:rFonts w:ascii="Arial" w:hAnsi="Arial" w:cs="Arial"/>
                <w:rtl/>
              </w:rPr>
              <w:t>عون استقبال د</w:t>
            </w:r>
            <w:r w:rsidRPr="00CA41B9">
              <w:rPr>
                <w:rFonts w:ascii="Arial" w:hAnsi="Arial" w:cs="Arial"/>
              </w:rPr>
              <w:t xml:space="preserve"> -</w:t>
            </w:r>
          </w:p>
        </w:tc>
        <w:tc>
          <w:tcPr>
            <w:tcW w:w="3402" w:type="dxa"/>
            <w:vAlign w:val="center"/>
          </w:tcPr>
          <w:p w14:paraId="7ACF6534" w14:textId="51C01617" w:rsidR="0079180C" w:rsidRPr="000900AE" w:rsidRDefault="0079180C" w:rsidP="0079180C">
            <w:pPr>
              <w:bidi/>
              <w:spacing w:before="120" w:after="0" w:line="240" w:lineRule="auto"/>
              <w:jc w:val="center"/>
              <w:rPr>
                <w:rFonts w:ascii="Arial" w:hAnsi="Arial" w:cs="Arial"/>
                <w:rtl/>
              </w:rPr>
            </w:pPr>
            <w:r>
              <w:rPr>
                <w:rFonts w:ascii="Arial" w:hAnsi="Arial" w:cs="Arial" w:hint="cs"/>
                <w:rtl/>
              </w:rPr>
              <w:t>د</w:t>
            </w:r>
          </w:p>
        </w:tc>
        <w:tc>
          <w:tcPr>
            <w:tcW w:w="3402" w:type="dxa"/>
            <w:vAlign w:val="center"/>
          </w:tcPr>
          <w:p w14:paraId="016A6B17" w14:textId="585BC28F" w:rsidR="0079180C" w:rsidRPr="000900AE" w:rsidRDefault="0079180C" w:rsidP="0079180C">
            <w:pPr>
              <w:bidi/>
              <w:spacing w:before="120" w:after="0" w:line="240" w:lineRule="auto"/>
              <w:jc w:val="center"/>
              <w:rPr>
                <w:rFonts w:ascii="Arial" w:hAnsi="Arial" w:cs="Arial"/>
                <w:rtl/>
              </w:rPr>
            </w:pPr>
            <w:r>
              <w:rPr>
                <w:rFonts w:ascii="Arial" w:hAnsi="Arial" w:cs="Arial" w:hint="cs"/>
                <w:rtl/>
              </w:rPr>
              <w:t>-</w:t>
            </w:r>
          </w:p>
        </w:tc>
      </w:tr>
    </w:tbl>
    <w:p w14:paraId="64EA8DC3" w14:textId="77777777" w:rsidR="00FB63C8" w:rsidRPr="00FA4B06" w:rsidRDefault="00FB63C8" w:rsidP="00FB63C8">
      <w:pPr>
        <w:bidi/>
        <w:spacing w:before="120" w:after="0" w:line="240" w:lineRule="auto"/>
        <w:ind w:left="284"/>
        <w:jc w:val="both"/>
        <w:rPr>
          <w:rFonts w:ascii="Arial" w:hAnsi="Arial" w:cs="Arial"/>
        </w:rPr>
      </w:pPr>
    </w:p>
    <w:p w14:paraId="177FCD9F"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4 ـ</w:t>
      </w:r>
      <w:r w:rsidRPr="00FA4B06">
        <w:rPr>
          <w:rFonts w:ascii="Arial" w:hAnsi="Arial" w:cs="Arial"/>
          <w:rtl/>
        </w:rPr>
        <w:t xml:space="preserve"> يوزّع الأعوان المنتمون للسلك الإداري المشترك للإدارات العمومية حسب رتبهم على الأصناف والأصناف الفرعيّة المنصوص عليها بالفصل 3 أعلاه</w:t>
      </w:r>
      <w:r w:rsidRPr="00FA4B06">
        <w:rPr>
          <w:rFonts w:ascii="Arial" w:hAnsi="Arial" w:cs="Arial"/>
        </w:rPr>
        <w:t>.</w:t>
      </w:r>
    </w:p>
    <w:p w14:paraId="22EB0349" w14:textId="3D87F88F"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وتشتمل كلّ رتبة من رتب السلك الإداري المشترك للإدارات العمومية على خمس وعشرين (25) درجة</w:t>
      </w:r>
      <w:r w:rsidRPr="00FA4B06">
        <w:rPr>
          <w:rFonts w:ascii="Arial" w:hAnsi="Arial" w:cs="Arial"/>
        </w:rPr>
        <w:t>.</w:t>
      </w:r>
    </w:p>
    <w:p w14:paraId="1EA34FB5"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إلاّ أنّه بالنّسبة إلى رتب متصرّف عام من الصنف الأعلى ومتصرّف عام ومتصرّف رئيس حدّد عدد الدّرجات على النّحو التّالي</w:t>
      </w:r>
      <w:r w:rsidRPr="00FA4B06">
        <w:rPr>
          <w:rFonts w:ascii="Arial" w:hAnsi="Arial" w:cs="Arial"/>
        </w:rPr>
        <w:t>:</w:t>
      </w:r>
    </w:p>
    <w:p w14:paraId="7373CB34" w14:textId="72C6983A" w:rsidR="00FA4B06" w:rsidRPr="0037266A" w:rsidRDefault="00FA4B06" w:rsidP="0037266A">
      <w:pPr>
        <w:pStyle w:val="Paragraphedeliste"/>
        <w:numPr>
          <w:ilvl w:val="0"/>
          <w:numId w:val="3"/>
        </w:numPr>
        <w:bidi/>
        <w:spacing w:before="120" w:after="0" w:line="240" w:lineRule="auto"/>
        <w:ind w:left="927"/>
        <w:jc w:val="both"/>
        <w:rPr>
          <w:rFonts w:ascii="Arial" w:hAnsi="Arial" w:cs="Arial"/>
        </w:rPr>
      </w:pPr>
      <w:r w:rsidRPr="0037266A">
        <w:rPr>
          <w:rFonts w:ascii="Arial" w:hAnsi="Arial" w:cs="Arial"/>
          <w:rtl/>
        </w:rPr>
        <w:t>متصرّف عام من الصنف الأعلى: ست عشرة (16) درجة</w:t>
      </w:r>
    </w:p>
    <w:p w14:paraId="202A853A" w14:textId="50661A16" w:rsidR="00FA4B06" w:rsidRPr="0037266A" w:rsidRDefault="00FA4B06" w:rsidP="0037266A">
      <w:pPr>
        <w:pStyle w:val="Paragraphedeliste"/>
        <w:numPr>
          <w:ilvl w:val="0"/>
          <w:numId w:val="3"/>
        </w:numPr>
        <w:bidi/>
        <w:spacing w:before="120" w:after="0" w:line="240" w:lineRule="auto"/>
        <w:ind w:left="927"/>
        <w:jc w:val="both"/>
        <w:rPr>
          <w:rFonts w:ascii="Arial" w:hAnsi="Arial" w:cs="Arial"/>
        </w:rPr>
      </w:pPr>
      <w:r w:rsidRPr="0037266A">
        <w:rPr>
          <w:rFonts w:ascii="Arial" w:hAnsi="Arial" w:cs="Arial"/>
          <w:rtl/>
        </w:rPr>
        <w:t>متصرّف عام: عشرون (20) درجة،</w:t>
      </w:r>
    </w:p>
    <w:p w14:paraId="0035A352" w14:textId="5DC63498" w:rsidR="00FA4B06" w:rsidRPr="0037266A" w:rsidRDefault="00FA4B06" w:rsidP="0037266A">
      <w:pPr>
        <w:pStyle w:val="Paragraphedeliste"/>
        <w:numPr>
          <w:ilvl w:val="0"/>
          <w:numId w:val="3"/>
        </w:numPr>
        <w:bidi/>
        <w:spacing w:before="120" w:after="0" w:line="240" w:lineRule="auto"/>
        <w:ind w:left="927"/>
        <w:jc w:val="both"/>
        <w:rPr>
          <w:rFonts w:ascii="Arial" w:hAnsi="Arial" w:cs="Arial"/>
        </w:rPr>
      </w:pPr>
      <w:r w:rsidRPr="0037266A">
        <w:rPr>
          <w:rFonts w:ascii="Arial" w:hAnsi="Arial" w:cs="Arial"/>
          <w:rtl/>
        </w:rPr>
        <w:t>متصرّف رئيس: ثلاث وعشرون (23) درجة</w:t>
      </w:r>
      <w:r w:rsidRPr="0037266A">
        <w:rPr>
          <w:rFonts w:ascii="Arial" w:hAnsi="Arial" w:cs="Arial"/>
        </w:rPr>
        <w:t>.</w:t>
      </w:r>
    </w:p>
    <w:p w14:paraId="064FE75C"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وتضبط بأمر حكومي المطابقة بين درجات رتب السلك الإداري المشترك للإدارات العمومية ومستويات التأجير المحدد بشبكة الأجور المنصوص عليها بالأمر عدد 1832 لسنة 1997 المؤرخ في 16 سبتمبر 1997 المشار إليه أعلاه</w:t>
      </w:r>
      <w:r w:rsidRPr="00FA4B06">
        <w:rPr>
          <w:rFonts w:ascii="Arial" w:hAnsi="Arial" w:cs="Arial"/>
        </w:rPr>
        <w:t>.</w:t>
      </w:r>
    </w:p>
    <w:p w14:paraId="2C166465"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5 ـ</w:t>
      </w:r>
      <w:r w:rsidRPr="00FA4B06">
        <w:rPr>
          <w:rFonts w:ascii="Arial" w:hAnsi="Arial" w:cs="Arial"/>
          <w:rtl/>
        </w:rPr>
        <w:t xml:space="preserve"> تقدّر المدّة الواجب قضاؤها للارتقاء إلى الدّرجة المواليّة بسنة واحدة بالنّسبة للدّرجات 2 و3 و4 وبسنتين بالنّسبة إلى بقيّة الدّرجات</w:t>
      </w:r>
      <w:r w:rsidRPr="00FA4B06">
        <w:rPr>
          <w:rFonts w:ascii="Arial" w:hAnsi="Arial" w:cs="Arial"/>
        </w:rPr>
        <w:t>.</w:t>
      </w:r>
    </w:p>
    <w:p w14:paraId="59C0C9BF"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غير أنّه، بالنّسبة إلى رتب متصرّف عام من الصنف الأعلى ومتصرّف عام ومتصرّف رئيس ضبطت مدّة التّدرّج بسنتين</w:t>
      </w:r>
      <w:r w:rsidRPr="00FA4B06">
        <w:rPr>
          <w:rFonts w:ascii="Arial" w:hAnsi="Arial" w:cs="Arial"/>
        </w:rPr>
        <w:t>.</w:t>
      </w:r>
    </w:p>
    <w:p w14:paraId="6580417F"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6 ـ</w:t>
      </w:r>
      <w:r w:rsidRPr="00FA4B06">
        <w:rPr>
          <w:rFonts w:ascii="Arial" w:hAnsi="Arial" w:cs="Arial"/>
          <w:rtl/>
        </w:rPr>
        <w:t xml:space="preserve"> يضبط عدد الخطط المفتوحة للترقية إلى مختلف الرتب بعنوان كل سنة بقرار من الوزير المعني أو رئيس الجماعة المحلية</w:t>
      </w:r>
      <w:r w:rsidRPr="00FA4B06">
        <w:rPr>
          <w:rFonts w:ascii="Arial" w:hAnsi="Arial" w:cs="Arial"/>
        </w:rPr>
        <w:t>.</w:t>
      </w:r>
    </w:p>
    <w:p w14:paraId="17748E17"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7 ـ</w:t>
      </w:r>
      <w:r w:rsidRPr="00FA4B06">
        <w:rPr>
          <w:rFonts w:ascii="Arial" w:hAnsi="Arial" w:cs="Arial"/>
          <w:rtl/>
        </w:rPr>
        <w:t xml:space="preserve"> يخضع أعوان السلك الإداري المشترك للإدارات العمومية لتربّص غايته</w:t>
      </w:r>
      <w:r w:rsidRPr="00FA4B06">
        <w:rPr>
          <w:rFonts w:ascii="Arial" w:hAnsi="Arial" w:cs="Arial"/>
        </w:rPr>
        <w:t>:</w:t>
      </w:r>
    </w:p>
    <w:p w14:paraId="41B60B76" w14:textId="155624D2" w:rsidR="00FA4B06" w:rsidRPr="0037266A" w:rsidRDefault="00FA4B06" w:rsidP="0037266A">
      <w:pPr>
        <w:pStyle w:val="Paragraphedeliste"/>
        <w:numPr>
          <w:ilvl w:val="0"/>
          <w:numId w:val="5"/>
        </w:numPr>
        <w:bidi/>
        <w:spacing w:before="120" w:after="0" w:line="240" w:lineRule="auto"/>
        <w:ind w:left="927"/>
        <w:jc w:val="both"/>
        <w:rPr>
          <w:rFonts w:ascii="Arial" w:hAnsi="Arial" w:cs="Arial"/>
        </w:rPr>
      </w:pPr>
      <w:r w:rsidRPr="0037266A">
        <w:rPr>
          <w:rFonts w:ascii="Arial" w:hAnsi="Arial" w:cs="Arial"/>
          <w:rtl/>
        </w:rPr>
        <w:t>إعدادهم لممارسة خطتهم وتدريبهم على التّقنيّات المهنيّة الخاصّة بهم،</w:t>
      </w:r>
    </w:p>
    <w:p w14:paraId="300A019A" w14:textId="7085970D" w:rsidR="00FA4B06" w:rsidRPr="0037266A" w:rsidRDefault="00FA4B06" w:rsidP="0037266A">
      <w:pPr>
        <w:pStyle w:val="Paragraphedeliste"/>
        <w:numPr>
          <w:ilvl w:val="0"/>
          <w:numId w:val="5"/>
        </w:numPr>
        <w:bidi/>
        <w:spacing w:before="120" w:after="0" w:line="240" w:lineRule="auto"/>
        <w:ind w:left="927"/>
        <w:jc w:val="both"/>
        <w:rPr>
          <w:rFonts w:ascii="Arial" w:hAnsi="Arial" w:cs="Arial"/>
        </w:rPr>
      </w:pPr>
      <w:r w:rsidRPr="0037266A">
        <w:rPr>
          <w:rFonts w:ascii="Arial" w:hAnsi="Arial" w:cs="Arial"/>
          <w:rtl/>
        </w:rPr>
        <w:t>استكمال تكوينهم ودعم مؤّهلاتهم المهنيّة</w:t>
      </w:r>
      <w:r w:rsidRPr="0037266A">
        <w:rPr>
          <w:rFonts w:ascii="Arial" w:hAnsi="Arial" w:cs="Arial"/>
        </w:rPr>
        <w:t>.</w:t>
      </w:r>
    </w:p>
    <w:p w14:paraId="21E781C5"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يؤطّر العون خلال مدّة التّربّص طبقا لبرنامج يتمّ إعداده ومتابعة تنفيذه من قبل موظّف يعينه رئيس الإدارة للغرض، يشترط فيه أن يكون منتميّا إلى رتبة تساوي أو تفوق رتبة العون المتربّص</w:t>
      </w:r>
      <w:r w:rsidRPr="00FA4B06">
        <w:rPr>
          <w:rFonts w:ascii="Arial" w:hAnsi="Arial" w:cs="Arial"/>
        </w:rPr>
        <w:t>.</w:t>
      </w:r>
    </w:p>
    <w:p w14:paraId="0660AFB9"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يتعيّن على الموظّف المؤطّر متابعة إنجاز كامل برنامج التّأطير حتّى في صورة إجراء بعض مراحله بمصلحة أو بمصالح غير خاضعة لإشرافه وعند تعذّر مواصلة الموظّف المؤطّر المهام </w:t>
      </w:r>
      <w:proofErr w:type="spellStart"/>
      <w:r w:rsidRPr="00FA4B06">
        <w:rPr>
          <w:rFonts w:ascii="Arial" w:hAnsi="Arial" w:cs="Arial"/>
          <w:rtl/>
        </w:rPr>
        <w:t>الموكولة</w:t>
      </w:r>
      <w:proofErr w:type="spellEnd"/>
      <w:r w:rsidRPr="00FA4B06">
        <w:rPr>
          <w:rFonts w:ascii="Arial" w:hAnsi="Arial" w:cs="Arial"/>
          <w:rtl/>
        </w:rPr>
        <w:t xml:space="preserve"> إليه، قبل نهاية فترة التّربّص، يتعيّن على رئيس الإدارة تعيين معوّض له طبقا لنفس الشّروط، على أن يواصل المؤطّر الجديد العمل بنفس البرنامج الذّي أعدّه سلفه دون أن يجري عليه أي تغيير حتّى نهاية التّربّص</w:t>
      </w:r>
      <w:r w:rsidRPr="00FA4B06">
        <w:rPr>
          <w:rFonts w:ascii="Arial" w:hAnsi="Arial" w:cs="Arial"/>
        </w:rPr>
        <w:t>.</w:t>
      </w:r>
    </w:p>
    <w:p w14:paraId="4642017B" w14:textId="77777777" w:rsidR="00FA4B06" w:rsidRPr="00FA4B06" w:rsidRDefault="00FA4B06" w:rsidP="00FA4B06">
      <w:pPr>
        <w:bidi/>
        <w:spacing w:before="120" w:after="0" w:line="240" w:lineRule="auto"/>
        <w:ind w:left="284"/>
        <w:jc w:val="both"/>
        <w:rPr>
          <w:rFonts w:ascii="Arial" w:hAnsi="Arial" w:cs="Arial"/>
        </w:rPr>
      </w:pPr>
    </w:p>
    <w:p w14:paraId="6D3FAB24"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ويتعيّن على المؤطّر أيضا تقديم تقارير دوريّة مرّة كلّ ستّة أشهر حول تقييم المؤهّلات المهنيّة للعون المتربّص وتقرير عند نهاية فترة التّربّص، كما يجب على العون المعني تقديم تقرير ختم التّربّص يضمّنه ملاحظاته وآراءه حول جميع مراحل التّربّص</w:t>
      </w:r>
      <w:r w:rsidRPr="00FA4B06">
        <w:rPr>
          <w:rFonts w:ascii="Arial" w:hAnsi="Arial" w:cs="Arial"/>
        </w:rPr>
        <w:t>.</w:t>
      </w:r>
    </w:p>
    <w:p w14:paraId="059C76F7"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تبدي اللّجنة الإداريّة </w:t>
      </w:r>
      <w:proofErr w:type="spellStart"/>
      <w:r w:rsidRPr="00FA4B06">
        <w:rPr>
          <w:rFonts w:ascii="Arial" w:hAnsi="Arial" w:cs="Arial"/>
          <w:rtl/>
        </w:rPr>
        <w:t>المتناصفة</w:t>
      </w:r>
      <w:proofErr w:type="spellEnd"/>
      <w:r w:rsidRPr="00FA4B06">
        <w:rPr>
          <w:rFonts w:ascii="Arial" w:hAnsi="Arial" w:cs="Arial"/>
          <w:rtl/>
        </w:rPr>
        <w:t xml:space="preserve"> رأيها في ترسيم العون المتربّص على ضوء تقرير التّربّص النّهائي مذيّلا بملاحظات الرّئيس المباشر </w:t>
      </w:r>
      <w:proofErr w:type="spellStart"/>
      <w:r w:rsidRPr="00FA4B06">
        <w:rPr>
          <w:rFonts w:ascii="Arial" w:hAnsi="Arial" w:cs="Arial"/>
          <w:rtl/>
        </w:rPr>
        <w:t>ومرفوقا</w:t>
      </w:r>
      <w:proofErr w:type="spellEnd"/>
      <w:r w:rsidRPr="00FA4B06">
        <w:rPr>
          <w:rFonts w:ascii="Arial" w:hAnsi="Arial" w:cs="Arial"/>
          <w:rtl/>
        </w:rPr>
        <w:t xml:space="preserve"> بتقرير ختم التّربّص المعدّ من قبل العون، ويبتّ رئيس الإدارة في التّرسيم</w:t>
      </w:r>
      <w:r w:rsidRPr="00FA4B06">
        <w:rPr>
          <w:rFonts w:ascii="Arial" w:hAnsi="Arial" w:cs="Arial"/>
        </w:rPr>
        <w:t>.</w:t>
      </w:r>
    </w:p>
    <w:p w14:paraId="5008DDA9"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يدوم التّربّص</w:t>
      </w:r>
      <w:r w:rsidRPr="00FA4B06">
        <w:rPr>
          <w:rFonts w:ascii="Arial" w:hAnsi="Arial" w:cs="Arial"/>
        </w:rPr>
        <w:t>:</w:t>
      </w:r>
    </w:p>
    <w:p w14:paraId="69DA3548" w14:textId="6A41A591" w:rsidR="00FA4B06" w:rsidRPr="0037266A" w:rsidRDefault="00FA4B06" w:rsidP="0037266A">
      <w:pPr>
        <w:pStyle w:val="Paragraphedeliste"/>
        <w:numPr>
          <w:ilvl w:val="0"/>
          <w:numId w:val="10"/>
        </w:numPr>
        <w:bidi/>
        <w:spacing w:before="120" w:after="0" w:line="240" w:lineRule="auto"/>
        <w:ind w:left="927"/>
        <w:jc w:val="both"/>
        <w:rPr>
          <w:rFonts w:ascii="Arial" w:hAnsi="Arial" w:cs="Arial"/>
        </w:rPr>
      </w:pPr>
      <w:r w:rsidRPr="0037266A">
        <w:rPr>
          <w:rFonts w:ascii="Arial" w:hAnsi="Arial" w:cs="Arial"/>
          <w:rtl/>
        </w:rPr>
        <w:t>سنة واحدة</w:t>
      </w:r>
      <w:r w:rsidRPr="0037266A">
        <w:rPr>
          <w:rFonts w:ascii="Arial" w:hAnsi="Arial" w:cs="Arial"/>
        </w:rPr>
        <w:t>:</w:t>
      </w:r>
    </w:p>
    <w:p w14:paraId="3A9FE090" w14:textId="486488FC" w:rsidR="00FA4B06" w:rsidRPr="0037266A" w:rsidRDefault="00FA4B06" w:rsidP="0037266A">
      <w:pPr>
        <w:pStyle w:val="Paragraphedeliste"/>
        <w:numPr>
          <w:ilvl w:val="0"/>
          <w:numId w:val="9"/>
        </w:numPr>
        <w:bidi/>
        <w:spacing w:before="120" w:after="0" w:line="240" w:lineRule="auto"/>
        <w:ind w:left="1267"/>
        <w:jc w:val="both"/>
        <w:rPr>
          <w:rFonts w:ascii="Arial" w:hAnsi="Arial" w:cs="Arial"/>
        </w:rPr>
      </w:pPr>
      <w:r w:rsidRPr="0037266A">
        <w:rPr>
          <w:rFonts w:ascii="Arial" w:hAnsi="Arial" w:cs="Arial"/>
          <w:rtl/>
        </w:rPr>
        <w:t>بالنّسبة إلى الموظفين المتخرجين من مدرسة تكوين مصادق عليها من قبل الإدارة،</w:t>
      </w:r>
    </w:p>
    <w:p w14:paraId="3F20AA42" w14:textId="5685358C" w:rsidR="00FA4B06" w:rsidRPr="0037266A" w:rsidRDefault="00FA4B06" w:rsidP="0037266A">
      <w:pPr>
        <w:pStyle w:val="Paragraphedeliste"/>
        <w:numPr>
          <w:ilvl w:val="0"/>
          <w:numId w:val="9"/>
        </w:numPr>
        <w:bidi/>
        <w:spacing w:before="120" w:after="0" w:line="240" w:lineRule="auto"/>
        <w:ind w:left="1267"/>
        <w:jc w:val="both"/>
        <w:rPr>
          <w:rFonts w:ascii="Arial" w:hAnsi="Arial" w:cs="Arial"/>
        </w:rPr>
      </w:pPr>
      <w:r w:rsidRPr="0037266A">
        <w:rPr>
          <w:rFonts w:ascii="Arial" w:hAnsi="Arial" w:cs="Arial"/>
          <w:rtl/>
        </w:rPr>
        <w:t>بالنّسبة إلى الموظفين الذين تمت تسميتهم برتبة معينة بعد أدائهم لعمل مدني فعلي لمدة عامين على الأقل بصفة عون وقتي أو عون متعاقد بنفس الصفة أو بنفس الخطّة،</w:t>
      </w:r>
    </w:p>
    <w:p w14:paraId="12905C83" w14:textId="5B9C3387" w:rsidR="00FA4B06" w:rsidRPr="0037266A" w:rsidRDefault="00FA4B06" w:rsidP="0037266A">
      <w:pPr>
        <w:pStyle w:val="Paragraphedeliste"/>
        <w:numPr>
          <w:ilvl w:val="0"/>
          <w:numId w:val="10"/>
        </w:numPr>
        <w:bidi/>
        <w:spacing w:before="120" w:after="0" w:line="240" w:lineRule="auto"/>
        <w:ind w:left="927"/>
        <w:jc w:val="both"/>
        <w:rPr>
          <w:rFonts w:ascii="Arial" w:hAnsi="Arial" w:cs="Arial"/>
        </w:rPr>
      </w:pPr>
      <w:r w:rsidRPr="00FA4B06">
        <w:rPr>
          <w:rFonts w:ascii="Arial" w:hAnsi="Arial" w:cs="Arial"/>
          <w:rtl/>
        </w:rPr>
        <w:t>سنتين</w:t>
      </w:r>
      <w:r w:rsidRPr="00FA4B06">
        <w:rPr>
          <w:rFonts w:ascii="Arial" w:hAnsi="Arial" w:cs="Arial"/>
        </w:rPr>
        <w:t>:</w:t>
      </w:r>
    </w:p>
    <w:p w14:paraId="4739B9CC" w14:textId="283253D6" w:rsidR="00FA4B06" w:rsidRPr="0037266A" w:rsidRDefault="00FA4B06" w:rsidP="0037266A">
      <w:pPr>
        <w:pStyle w:val="Paragraphedeliste"/>
        <w:numPr>
          <w:ilvl w:val="0"/>
          <w:numId w:val="13"/>
        </w:numPr>
        <w:bidi/>
        <w:spacing w:before="120" w:after="0" w:line="240" w:lineRule="auto"/>
        <w:ind w:left="927"/>
        <w:jc w:val="both"/>
        <w:rPr>
          <w:rFonts w:ascii="Arial" w:hAnsi="Arial" w:cs="Arial"/>
        </w:rPr>
      </w:pPr>
      <w:r w:rsidRPr="0037266A">
        <w:rPr>
          <w:rFonts w:ascii="Arial" w:hAnsi="Arial" w:cs="Arial"/>
          <w:rtl/>
        </w:rPr>
        <w:t xml:space="preserve">بالنسبة للموظفين الذين تمت تسميتهم عن طريق مناظرة خارجية بالاختبارات أو </w:t>
      </w:r>
      <w:proofErr w:type="spellStart"/>
      <w:r w:rsidRPr="0037266A">
        <w:rPr>
          <w:rFonts w:ascii="Arial" w:hAnsi="Arial" w:cs="Arial"/>
          <w:rtl/>
        </w:rPr>
        <w:t>الشهائد</w:t>
      </w:r>
      <w:proofErr w:type="spellEnd"/>
      <w:r w:rsidRPr="0037266A">
        <w:rPr>
          <w:rFonts w:ascii="Arial" w:hAnsi="Arial" w:cs="Arial"/>
          <w:rtl/>
        </w:rPr>
        <w:t xml:space="preserve"> أو الملفات،</w:t>
      </w:r>
    </w:p>
    <w:p w14:paraId="7DB790D3" w14:textId="62E6A6F6" w:rsidR="00FA4B06" w:rsidRPr="0037266A" w:rsidRDefault="00FA4B06" w:rsidP="0037266A">
      <w:pPr>
        <w:pStyle w:val="Paragraphedeliste"/>
        <w:numPr>
          <w:ilvl w:val="0"/>
          <w:numId w:val="13"/>
        </w:numPr>
        <w:bidi/>
        <w:spacing w:before="120" w:after="0" w:line="240" w:lineRule="auto"/>
        <w:ind w:left="927"/>
        <w:jc w:val="both"/>
        <w:rPr>
          <w:rFonts w:ascii="Arial" w:hAnsi="Arial" w:cs="Arial"/>
        </w:rPr>
      </w:pPr>
      <w:r w:rsidRPr="0037266A">
        <w:rPr>
          <w:rFonts w:ascii="Arial" w:hAnsi="Arial" w:cs="Arial"/>
          <w:rtl/>
        </w:rPr>
        <w:t xml:space="preserve">بالنّسبة للموظفين الذّين تمّت ترقيّتهم إلى الرّتبة الأعلى مباشرة إثر متابعة مرحلة تكوين أو اجتياز مناظرة داخليّة بالاختبارات أو </w:t>
      </w:r>
      <w:proofErr w:type="spellStart"/>
      <w:r w:rsidRPr="0037266A">
        <w:rPr>
          <w:rFonts w:ascii="Arial" w:hAnsi="Arial" w:cs="Arial"/>
          <w:rtl/>
        </w:rPr>
        <w:t>الشهائد</w:t>
      </w:r>
      <w:proofErr w:type="spellEnd"/>
      <w:r w:rsidRPr="0037266A">
        <w:rPr>
          <w:rFonts w:ascii="Arial" w:hAnsi="Arial" w:cs="Arial"/>
          <w:rtl/>
        </w:rPr>
        <w:t xml:space="preserve"> أو الملفات،</w:t>
      </w:r>
    </w:p>
    <w:p w14:paraId="42D729DC" w14:textId="760A7E2B" w:rsidR="00FA4B06" w:rsidRPr="0037266A" w:rsidRDefault="00FA4B06" w:rsidP="0037266A">
      <w:pPr>
        <w:pStyle w:val="Paragraphedeliste"/>
        <w:numPr>
          <w:ilvl w:val="0"/>
          <w:numId w:val="13"/>
        </w:numPr>
        <w:bidi/>
        <w:spacing w:before="120" w:after="0" w:line="240" w:lineRule="auto"/>
        <w:ind w:left="927"/>
        <w:jc w:val="both"/>
        <w:rPr>
          <w:rFonts w:ascii="Arial" w:hAnsi="Arial" w:cs="Arial"/>
        </w:rPr>
      </w:pPr>
      <w:r w:rsidRPr="0037266A">
        <w:rPr>
          <w:rFonts w:ascii="Arial" w:hAnsi="Arial" w:cs="Arial"/>
          <w:rtl/>
        </w:rPr>
        <w:t>بالنّسبة للأعوان الذّين تمّت ترقيّتهم عن طريق الاختيار</w:t>
      </w:r>
      <w:r w:rsidRPr="0037266A">
        <w:rPr>
          <w:rFonts w:ascii="Arial" w:hAnsi="Arial" w:cs="Arial"/>
        </w:rPr>
        <w:t>.</w:t>
      </w:r>
    </w:p>
    <w:p w14:paraId="6D9A4D18" w14:textId="2EAF75EB" w:rsidR="00FA4B06" w:rsidRPr="00FA4B06" w:rsidRDefault="00FA4B06" w:rsidP="0037266A">
      <w:pPr>
        <w:bidi/>
        <w:spacing w:before="120" w:after="0" w:line="240" w:lineRule="auto"/>
        <w:ind w:left="284"/>
        <w:jc w:val="both"/>
        <w:rPr>
          <w:rFonts w:ascii="Arial" w:hAnsi="Arial" w:cs="Arial"/>
        </w:rPr>
      </w:pPr>
      <w:r w:rsidRPr="00FA4B06">
        <w:rPr>
          <w:rFonts w:ascii="Arial" w:hAnsi="Arial" w:cs="Arial"/>
          <w:rtl/>
        </w:rPr>
        <w:t>وبانتهاء مدة التربص المشار إليها أعلاه يتم ترسيم الموظفين المتربصين أو وضع حدّ لانتدابهم إذا كانوا غير تابعين للإدارة</w:t>
      </w:r>
      <w:r w:rsidR="0037266A">
        <w:rPr>
          <w:rFonts w:ascii="Arial" w:hAnsi="Arial" w:cs="Arial" w:hint="cs"/>
          <w:rtl/>
        </w:rPr>
        <w:t xml:space="preserve"> </w:t>
      </w:r>
      <w:r w:rsidRPr="00FA4B06">
        <w:rPr>
          <w:rFonts w:ascii="Arial" w:hAnsi="Arial" w:cs="Arial"/>
          <w:rtl/>
        </w:rPr>
        <w:t>أو إرجاعهم إلى رتبتهم الأصلية ويعتبرون كأنهم لم يغادروها قط</w:t>
      </w:r>
      <w:r w:rsidRPr="00FA4B06">
        <w:rPr>
          <w:rFonts w:ascii="Arial" w:hAnsi="Arial" w:cs="Arial"/>
        </w:rPr>
        <w:t>.</w:t>
      </w:r>
    </w:p>
    <w:p w14:paraId="4F4EA484"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إذا لم يتمّ البت في ترسيم العون المتربّص بعد انتهاء أجل أربع (4) سنوات من تاريخ الانتداب أو الترقية فإنّ الموظف يعتبر مترسّما وجوبا</w:t>
      </w:r>
      <w:r w:rsidRPr="00FA4B06">
        <w:rPr>
          <w:rFonts w:ascii="Arial" w:hAnsi="Arial" w:cs="Arial"/>
        </w:rPr>
        <w:t>.</w:t>
      </w:r>
    </w:p>
    <w:p w14:paraId="00E07A57"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لا يخضع الموظف لمدة تربص عند التّرقية إلى رتبة ليست في متناول المترشحين الخارجيين</w:t>
      </w:r>
      <w:r w:rsidRPr="00FA4B06">
        <w:rPr>
          <w:rFonts w:ascii="Arial" w:hAnsi="Arial" w:cs="Arial"/>
        </w:rPr>
        <w:t>.</w:t>
      </w:r>
    </w:p>
    <w:p w14:paraId="35E34924"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8 ـ</w:t>
      </w:r>
      <w:r w:rsidRPr="00FA4B06">
        <w:rPr>
          <w:rFonts w:ascii="Arial" w:hAnsi="Arial" w:cs="Arial"/>
          <w:rtl/>
        </w:rPr>
        <w:t xml:space="preserve"> يتم تنفيل خريجي مراحل التكوين الأساسي بمدارس التكوين المصادق عليها من قبل الإدارة بأقدمية في الرتبة مساوية لمدة التكوين التي تابعوها وتحتسب ضمن الأقدمية في الرتبة اللازمة للترقية من رتبة إلى الرتبة الأعلى مباشرة على </w:t>
      </w:r>
      <w:proofErr w:type="gramStart"/>
      <w:r w:rsidRPr="00FA4B06">
        <w:rPr>
          <w:rFonts w:ascii="Arial" w:hAnsi="Arial" w:cs="Arial"/>
          <w:rtl/>
        </w:rPr>
        <w:t>أن لا</w:t>
      </w:r>
      <w:proofErr w:type="gramEnd"/>
      <w:r w:rsidRPr="00FA4B06">
        <w:rPr>
          <w:rFonts w:ascii="Arial" w:hAnsi="Arial" w:cs="Arial"/>
          <w:rtl/>
        </w:rPr>
        <w:t xml:space="preserve"> تتجاوز تلك المدّة السنتين (2)، وفي كلّ الحالات لا يتم التنفيل إلا مرة واحدة طيلة الحياة المهنية للعون العمومي</w:t>
      </w:r>
      <w:r w:rsidRPr="00FA4B06">
        <w:rPr>
          <w:rFonts w:ascii="Arial" w:hAnsi="Arial" w:cs="Arial"/>
        </w:rPr>
        <w:t>.</w:t>
      </w:r>
    </w:p>
    <w:p w14:paraId="35758D0D"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9 ـ</w:t>
      </w:r>
      <w:r w:rsidRPr="00FA4B06">
        <w:rPr>
          <w:rFonts w:ascii="Arial" w:hAnsi="Arial" w:cs="Arial"/>
          <w:rtl/>
        </w:rPr>
        <w:t xml:space="preserve"> يواصل الموظفون المنتمون لإحدى رتب السلك الإداري المشترك للإدارات العمومية المكلفون بخطة وظيفية بعد انقضاء سنة عن إنهاء التكليف بالخطة الوظيفية التي كانوا يشغلونها دون التسمية في خطة وظيفية مماثلة أو أعلى، التمتع بالمنح والامتيازات المرتبطة بالخطة الوظيفية الأدنى مباشرة من تلك التي كانوا يشغلونها باستثناء خطّة رئيس المصلحة التي يواصلون الانتفاع بالمنح والامتيازات المرتبطة بتلك الخطّة</w:t>
      </w:r>
      <w:r w:rsidRPr="00FA4B06">
        <w:rPr>
          <w:rFonts w:ascii="Arial" w:hAnsi="Arial" w:cs="Arial"/>
        </w:rPr>
        <w:t>.</w:t>
      </w:r>
    </w:p>
    <w:p w14:paraId="394C5645" w14:textId="158519C9"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العنوان الثّاني</w:t>
      </w:r>
      <w:r w:rsidR="0037266A" w:rsidRPr="0037266A">
        <w:rPr>
          <w:rFonts w:ascii="Arial" w:hAnsi="Arial" w:cs="Arial" w:hint="cs"/>
          <w:b/>
          <w:bCs/>
          <w:rtl/>
        </w:rPr>
        <w:t xml:space="preserve"> - </w:t>
      </w:r>
      <w:r w:rsidRPr="0037266A">
        <w:rPr>
          <w:rFonts w:ascii="Arial" w:hAnsi="Arial" w:cs="Arial"/>
          <w:b/>
          <w:bCs/>
          <w:rtl/>
        </w:rPr>
        <w:t>المتصرّفون العامّون من الصنف الأعلى</w:t>
      </w:r>
    </w:p>
    <w:p w14:paraId="0B6170A4" w14:textId="098538F6"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الأوّل</w:t>
      </w:r>
      <w:r w:rsidR="0037266A" w:rsidRPr="0037266A">
        <w:rPr>
          <w:rFonts w:ascii="Arial" w:hAnsi="Arial" w:cs="Arial" w:hint="cs"/>
          <w:b/>
          <w:bCs/>
          <w:rtl/>
        </w:rPr>
        <w:t xml:space="preserve"> - </w:t>
      </w:r>
      <w:r w:rsidRPr="0037266A">
        <w:rPr>
          <w:rFonts w:ascii="Arial" w:hAnsi="Arial" w:cs="Arial"/>
          <w:b/>
          <w:bCs/>
          <w:rtl/>
        </w:rPr>
        <w:t>المشمولات</w:t>
      </w:r>
    </w:p>
    <w:p w14:paraId="716B4DB3"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10 ـ</w:t>
      </w:r>
      <w:r w:rsidRPr="00FA4B06">
        <w:rPr>
          <w:rFonts w:ascii="Arial" w:hAnsi="Arial" w:cs="Arial"/>
          <w:rtl/>
        </w:rPr>
        <w:t xml:space="preserve"> يكلّف المتصرّفون العامّون من الصنف الأعلى بأعمال التأطير والتصور والتنسيق ويمكن تكليفهم بمهام الدراسات والبحوث أو بالتفقد العام أو الرقابة</w:t>
      </w:r>
      <w:r w:rsidRPr="00FA4B06">
        <w:rPr>
          <w:rFonts w:ascii="Arial" w:hAnsi="Arial" w:cs="Arial"/>
        </w:rPr>
        <w:t>.</w:t>
      </w:r>
    </w:p>
    <w:p w14:paraId="38A7FB74" w14:textId="7246263C" w:rsidR="00FA4B06" w:rsidRPr="00FA4B06" w:rsidRDefault="00FA4B06" w:rsidP="0037266A">
      <w:pPr>
        <w:bidi/>
        <w:spacing w:before="120" w:after="0" w:line="240" w:lineRule="auto"/>
        <w:ind w:left="284"/>
        <w:jc w:val="both"/>
        <w:rPr>
          <w:rFonts w:ascii="Arial" w:hAnsi="Arial" w:cs="Arial"/>
        </w:rPr>
      </w:pPr>
      <w:r w:rsidRPr="00FA4B06">
        <w:rPr>
          <w:rFonts w:ascii="Arial" w:hAnsi="Arial" w:cs="Arial"/>
          <w:rtl/>
        </w:rPr>
        <w:t>كما يمكن تكليفهم بوظائف أخرى تابعة لمشمولات الإدارات</w:t>
      </w:r>
      <w:r w:rsidR="0037266A">
        <w:rPr>
          <w:rFonts w:ascii="Arial" w:hAnsi="Arial" w:cs="Arial" w:hint="cs"/>
          <w:rtl/>
        </w:rPr>
        <w:t xml:space="preserve"> </w:t>
      </w:r>
      <w:r w:rsidRPr="00FA4B06">
        <w:rPr>
          <w:rFonts w:ascii="Arial" w:hAnsi="Arial" w:cs="Arial"/>
          <w:rtl/>
        </w:rPr>
        <w:t>أو المصالح المعيّنين بها</w:t>
      </w:r>
      <w:r w:rsidRPr="00FA4B06">
        <w:rPr>
          <w:rFonts w:ascii="Arial" w:hAnsi="Arial" w:cs="Arial"/>
        </w:rPr>
        <w:t>.</w:t>
      </w:r>
    </w:p>
    <w:p w14:paraId="38AA9718" w14:textId="398E002C"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الثّان</w:t>
      </w:r>
      <w:r w:rsidR="0037266A" w:rsidRPr="0037266A">
        <w:rPr>
          <w:rFonts w:ascii="Arial" w:hAnsi="Arial" w:cs="Arial" w:hint="cs"/>
          <w:b/>
          <w:bCs/>
          <w:rtl/>
        </w:rPr>
        <w:t xml:space="preserve">ي - </w:t>
      </w:r>
      <w:r w:rsidRPr="0037266A">
        <w:rPr>
          <w:rFonts w:ascii="Arial" w:hAnsi="Arial" w:cs="Arial"/>
          <w:b/>
          <w:bCs/>
          <w:rtl/>
        </w:rPr>
        <w:t>التّسميّة</w:t>
      </w:r>
    </w:p>
    <w:p w14:paraId="56944089" w14:textId="17A97426" w:rsidR="00FA4B06" w:rsidRPr="00FA4B06" w:rsidRDefault="00FA4B06" w:rsidP="0037266A">
      <w:pPr>
        <w:bidi/>
        <w:spacing w:before="120" w:after="0" w:line="240" w:lineRule="auto"/>
        <w:ind w:left="284"/>
        <w:jc w:val="both"/>
        <w:rPr>
          <w:rFonts w:ascii="Arial" w:hAnsi="Arial" w:cs="Arial"/>
        </w:rPr>
      </w:pPr>
      <w:r w:rsidRPr="0037266A">
        <w:rPr>
          <w:rFonts w:ascii="Arial" w:hAnsi="Arial" w:cs="Arial"/>
          <w:b/>
          <w:bCs/>
          <w:rtl/>
        </w:rPr>
        <w:t>الفصل 11</w:t>
      </w:r>
      <w:r w:rsidRPr="00FA4B06">
        <w:rPr>
          <w:rFonts w:ascii="Arial" w:hAnsi="Arial" w:cs="Arial"/>
          <w:rtl/>
        </w:rPr>
        <w:t xml:space="preserve"> </w:t>
      </w:r>
      <w:r w:rsidRPr="0037266A">
        <w:rPr>
          <w:rFonts w:ascii="Arial" w:hAnsi="Arial" w:cs="Arial"/>
          <w:b/>
          <w:bCs/>
          <w:i/>
          <w:iCs/>
          <w:rtl/>
        </w:rPr>
        <w:t>ـ</w:t>
      </w:r>
      <w:r w:rsidRPr="00FA4B06">
        <w:rPr>
          <w:rFonts w:ascii="Arial" w:hAnsi="Arial" w:cs="Arial"/>
          <w:rtl/>
        </w:rPr>
        <w:t xml:space="preserve"> يسمّى المتصرّفون العامّون من الصنف الأعلى عن طريق التّرقيّة من بين المتصرّفين العامّين بمقتضى قرار من الوزير الذّي يمارس سلطة الإشراف أو التّسلسل الإداري أو من رئيس الجماعة المحلية في حدود الخطط المراد سدّ شغورها وذلك، حسب الأساليب التّاليّة</w:t>
      </w:r>
      <w:r w:rsidRPr="00FA4B06">
        <w:rPr>
          <w:rFonts w:ascii="Arial" w:hAnsi="Arial" w:cs="Arial"/>
        </w:rPr>
        <w:t>:</w:t>
      </w:r>
    </w:p>
    <w:p w14:paraId="107CA74E" w14:textId="5AD99950" w:rsidR="00FA4B06" w:rsidRPr="0037266A" w:rsidRDefault="00FA4B06" w:rsidP="0037266A">
      <w:pPr>
        <w:pStyle w:val="Paragraphedeliste"/>
        <w:numPr>
          <w:ilvl w:val="0"/>
          <w:numId w:val="14"/>
        </w:numPr>
        <w:bidi/>
        <w:spacing w:before="120" w:after="0" w:line="240" w:lineRule="auto"/>
        <w:ind w:left="927"/>
        <w:jc w:val="both"/>
        <w:rPr>
          <w:rFonts w:ascii="Arial" w:hAnsi="Arial" w:cs="Arial"/>
        </w:rPr>
      </w:pPr>
      <w:r w:rsidRPr="0037266A">
        <w:rPr>
          <w:rFonts w:ascii="Arial" w:hAnsi="Arial" w:cs="Arial"/>
          <w:rtl/>
        </w:rPr>
        <w:t>إثر متابعة مرحلة تكوين يتم تنظيمها من قبل الإدارة والنجاح فيها</w:t>
      </w:r>
      <w:r w:rsidRPr="0037266A">
        <w:rPr>
          <w:rFonts w:ascii="Arial" w:hAnsi="Arial" w:cs="Arial"/>
        </w:rPr>
        <w:t>.</w:t>
      </w:r>
    </w:p>
    <w:p w14:paraId="5459F31A" w14:textId="57D03566" w:rsidR="00FA4B06" w:rsidRPr="0037266A" w:rsidRDefault="00FA4B06" w:rsidP="0037266A">
      <w:pPr>
        <w:pStyle w:val="Paragraphedeliste"/>
        <w:numPr>
          <w:ilvl w:val="0"/>
          <w:numId w:val="14"/>
        </w:numPr>
        <w:bidi/>
        <w:spacing w:before="120" w:after="0" w:line="240" w:lineRule="auto"/>
        <w:ind w:left="927"/>
        <w:jc w:val="both"/>
        <w:rPr>
          <w:rFonts w:ascii="Arial" w:hAnsi="Arial" w:cs="Arial"/>
        </w:rPr>
      </w:pPr>
      <w:r w:rsidRPr="0037266A">
        <w:rPr>
          <w:rFonts w:ascii="Arial" w:hAnsi="Arial" w:cs="Arial"/>
          <w:rtl/>
        </w:rPr>
        <w:t>إثر النجاح في اجتياز مناظرة داخلية بالملفات مفتوحة للمتصرفين العامين المتوفر فيهم شرط خمس (5) سنوات أقدمية على الأقل في هذه الرتبة والمتحصلين على شهادة الأستاذية</w:t>
      </w:r>
      <w:r w:rsidR="0037266A" w:rsidRPr="0037266A">
        <w:rPr>
          <w:rFonts w:ascii="Arial" w:hAnsi="Arial" w:cs="Arial" w:hint="cs"/>
          <w:rtl/>
        </w:rPr>
        <w:t xml:space="preserve"> </w:t>
      </w:r>
      <w:r w:rsidRPr="0037266A">
        <w:rPr>
          <w:rFonts w:ascii="Arial" w:hAnsi="Arial" w:cs="Arial"/>
          <w:rtl/>
        </w:rPr>
        <w:t>أو شهادة معادلة على الأقل، في تاريخ ختم الترشحات</w:t>
      </w:r>
      <w:r w:rsidRPr="0037266A">
        <w:rPr>
          <w:rFonts w:ascii="Arial" w:hAnsi="Arial" w:cs="Arial"/>
        </w:rPr>
        <w:t>.</w:t>
      </w:r>
    </w:p>
    <w:p w14:paraId="5B829C38"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الداخلية المشار إليها أعلاه بمقتضى قرار من رئيس الحكومة أو بقرار من رئيس الجماعة المحلية وذلك حسب الحالة</w:t>
      </w:r>
      <w:r w:rsidRPr="00FA4B06">
        <w:rPr>
          <w:rFonts w:ascii="Arial" w:hAnsi="Arial" w:cs="Arial"/>
        </w:rPr>
        <w:t>.</w:t>
      </w:r>
    </w:p>
    <w:p w14:paraId="4398402B"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تفتح المراكز المعروضة للتّناظر سنويّا بنسبة 35% على الأقل من مجموع المتصرفين العامين الذين تتوفر فيهم الشروط المنصوص عليها أعلاه بقرار من الوزير الذّي يمارس سلطة الإشراف أو التّسلسل الإداري أو بقرار من رئيس الجماعة المحلية وذلك حسب الحالة</w:t>
      </w:r>
      <w:r w:rsidRPr="00FA4B06">
        <w:rPr>
          <w:rFonts w:ascii="Arial" w:hAnsi="Arial" w:cs="Arial"/>
        </w:rPr>
        <w:t>.</w:t>
      </w:r>
    </w:p>
    <w:p w14:paraId="0907144B" w14:textId="11746839" w:rsidR="00FA4B06" w:rsidRPr="00FA4B06" w:rsidRDefault="00FA4B06" w:rsidP="0037266A">
      <w:pPr>
        <w:pStyle w:val="Paragraphedeliste"/>
        <w:numPr>
          <w:ilvl w:val="0"/>
          <w:numId w:val="14"/>
        </w:numPr>
        <w:bidi/>
        <w:spacing w:before="120" w:after="0" w:line="240" w:lineRule="auto"/>
        <w:ind w:left="927"/>
        <w:jc w:val="both"/>
        <w:rPr>
          <w:rFonts w:ascii="Arial" w:hAnsi="Arial" w:cs="Arial"/>
        </w:rPr>
      </w:pPr>
      <w:r w:rsidRPr="00FA4B06">
        <w:rPr>
          <w:rFonts w:ascii="Arial" w:hAnsi="Arial" w:cs="Arial"/>
          <w:rtl/>
        </w:rPr>
        <w:t>بالاختيار من بين المتصرّفين العامّين الذين لهم أقدميّة ثمانية (8) سنوات على الأقل بهذه الرّتبة والمرسمين حسب الجدارة بقائمة كفاءة</w:t>
      </w:r>
      <w:r w:rsidRPr="00FA4B06">
        <w:rPr>
          <w:rFonts w:ascii="Arial" w:hAnsi="Arial" w:cs="Arial"/>
        </w:rPr>
        <w:t>.</w:t>
      </w:r>
    </w:p>
    <w:p w14:paraId="027955FB" w14:textId="76CF0391"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العنوان الثّالث</w:t>
      </w:r>
      <w:r w:rsidR="0037266A" w:rsidRPr="0037266A">
        <w:rPr>
          <w:rFonts w:ascii="Arial" w:hAnsi="Arial" w:cs="Arial" w:hint="cs"/>
          <w:b/>
          <w:bCs/>
          <w:rtl/>
        </w:rPr>
        <w:t xml:space="preserve"> - </w:t>
      </w:r>
      <w:r w:rsidRPr="0037266A">
        <w:rPr>
          <w:rFonts w:ascii="Arial" w:hAnsi="Arial" w:cs="Arial"/>
          <w:b/>
          <w:bCs/>
          <w:rtl/>
        </w:rPr>
        <w:t>المتصرّفون العامّون</w:t>
      </w:r>
    </w:p>
    <w:p w14:paraId="03E43E1A" w14:textId="77777777" w:rsidR="00FA4B06" w:rsidRPr="0037266A" w:rsidRDefault="00FA4B06" w:rsidP="0037266A">
      <w:pPr>
        <w:bidi/>
        <w:spacing w:before="120" w:after="0" w:line="240" w:lineRule="auto"/>
        <w:ind w:left="284"/>
        <w:jc w:val="center"/>
        <w:rPr>
          <w:rFonts w:ascii="Arial" w:hAnsi="Arial" w:cs="Arial"/>
          <w:b/>
          <w:bCs/>
        </w:rPr>
      </w:pPr>
    </w:p>
    <w:p w14:paraId="31A759D9" w14:textId="092556BB"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الأوّل</w:t>
      </w:r>
      <w:r w:rsidR="0037266A" w:rsidRPr="0037266A">
        <w:rPr>
          <w:rFonts w:ascii="Arial" w:hAnsi="Arial" w:cs="Arial" w:hint="cs"/>
          <w:b/>
          <w:bCs/>
          <w:rtl/>
        </w:rPr>
        <w:t xml:space="preserve"> - </w:t>
      </w:r>
      <w:r w:rsidRPr="0037266A">
        <w:rPr>
          <w:rFonts w:ascii="Arial" w:hAnsi="Arial" w:cs="Arial"/>
          <w:b/>
          <w:bCs/>
          <w:rtl/>
        </w:rPr>
        <w:t>المشمولات</w:t>
      </w:r>
    </w:p>
    <w:p w14:paraId="2FC18B87" w14:textId="6CE46C0C" w:rsidR="00FA4B06" w:rsidRPr="00FA4B06" w:rsidRDefault="00FA4B06" w:rsidP="0037266A">
      <w:pPr>
        <w:bidi/>
        <w:spacing w:before="120" w:after="0" w:line="240" w:lineRule="auto"/>
        <w:ind w:left="284"/>
        <w:jc w:val="both"/>
        <w:rPr>
          <w:rFonts w:ascii="Arial" w:hAnsi="Arial" w:cs="Arial"/>
        </w:rPr>
      </w:pPr>
      <w:r w:rsidRPr="0037266A">
        <w:rPr>
          <w:rFonts w:ascii="Arial" w:hAnsi="Arial" w:cs="Arial"/>
          <w:b/>
          <w:bCs/>
          <w:rtl/>
        </w:rPr>
        <w:t>الفصل 12 ـ</w:t>
      </w:r>
      <w:r w:rsidRPr="00FA4B06">
        <w:rPr>
          <w:rFonts w:ascii="Arial" w:hAnsi="Arial" w:cs="Arial"/>
          <w:rtl/>
        </w:rPr>
        <w:t xml:space="preserve"> يكلّف المتصرّفون العامون بأعمال التأطير والتصور والتنسيق ويمكن تكليفهم بمهام الدراسات والبحوث</w:t>
      </w:r>
      <w:r w:rsidR="0037266A">
        <w:rPr>
          <w:rFonts w:ascii="Arial" w:hAnsi="Arial" w:cs="Arial" w:hint="cs"/>
          <w:rtl/>
        </w:rPr>
        <w:t xml:space="preserve"> </w:t>
      </w:r>
      <w:r w:rsidRPr="00FA4B06">
        <w:rPr>
          <w:rFonts w:ascii="Arial" w:hAnsi="Arial" w:cs="Arial"/>
          <w:rtl/>
        </w:rPr>
        <w:t>أو بالتفقد العام أو الرقابة</w:t>
      </w:r>
      <w:r w:rsidRPr="00FA4B06">
        <w:rPr>
          <w:rFonts w:ascii="Arial" w:hAnsi="Arial" w:cs="Arial"/>
        </w:rPr>
        <w:t>.</w:t>
      </w:r>
    </w:p>
    <w:p w14:paraId="3C975FA4" w14:textId="57022387" w:rsidR="00FA4B06" w:rsidRPr="00FA4B06" w:rsidRDefault="00FA4B06" w:rsidP="0037266A">
      <w:pPr>
        <w:bidi/>
        <w:spacing w:before="120" w:after="0" w:line="240" w:lineRule="auto"/>
        <w:ind w:left="284"/>
        <w:jc w:val="both"/>
        <w:rPr>
          <w:rFonts w:ascii="Arial" w:hAnsi="Arial" w:cs="Arial"/>
        </w:rPr>
      </w:pPr>
      <w:r w:rsidRPr="00FA4B06">
        <w:rPr>
          <w:rFonts w:ascii="Arial" w:hAnsi="Arial" w:cs="Arial"/>
          <w:rtl/>
        </w:rPr>
        <w:t>كما يمكن تكليفهم بوظائف أخرى تابعة لمشمولات الإدارات</w:t>
      </w:r>
      <w:r w:rsidR="0037266A">
        <w:rPr>
          <w:rFonts w:ascii="Arial" w:hAnsi="Arial" w:cs="Arial" w:hint="cs"/>
          <w:rtl/>
        </w:rPr>
        <w:t xml:space="preserve"> </w:t>
      </w:r>
      <w:r w:rsidRPr="00FA4B06">
        <w:rPr>
          <w:rFonts w:ascii="Arial" w:hAnsi="Arial" w:cs="Arial"/>
          <w:rtl/>
        </w:rPr>
        <w:t>أو المصالح المعيّنين بها</w:t>
      </w:r>
      <w:r w:rsidRPr="00FA4B06">
        <w:rPr>
          <w:rFonts w:ascii="Arial" w:hAnsi="Arial" w:cs="Arial"/>
        </w:rPr>
        <w:t>.</w:t>
      </w:r>
    </w:p>
    <w:p w14:paraId="02B22484" w14:textId="15D9BE60"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الثّاني</w:t>
      </w:r>
      <w:r w:rsidR="0037266A" w:rsidRPr="0037266A">
        <w:rPr>
          <w:rFonts w:ascii="Arial" w:hAnsi="Arial" w:cs="Arial" w:hint="cs"/>
          <w:b/>
          <w:bCs/>
          <w:rtl/>
        </w:rPr>
        <w:t xml:space="preserve"> - </w:t>
      </w:r>
      <w:r w:rsidRPr="0037266A">
        <w:rPr>
          <w:rFonts w:ascii="Arial" w:hAnsi="Arial" w:cs="Arial"/>
          <w:b/>
          <w:bCs/>
          <w:rtl/>
        </w:rPr>
        <w:t>التسمية</w:t>
      </w:r>
    </w:p>
    <w:p w14:paraId="44C6D5D8"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13</w:t>
      </w:r>
      <w:r w:rsidRPr="00FA4B06">
        <w:rPr>
          <w:rFonts w:ascii="Arial" w:hAnsi="Arial" w:cs="Arial"/>
          <w:rtl/>
        </w:rPr>
        <w:t xml:space="preserve"> ـ يسمّى المتصرّفون العامّون عن طريق التّرقيّة من بين المتصرّفين الرؤساء بمقتضى قرار من الوزير الذّي يمارس سلطة الإشراف أو التّسلسل الإداري أو من رئيس الجماعة المحلية في حدود الخطط المراد سدّ شغورها وذلك، حسب الأساليب التّاليّة</w:t>
      </w:r>
      <w:r w:rsidRPr="00FA4B06">
        <w:rPr>
          <w:rFonts w:ascii="Arial" w:hAnsi="Arial" w:cs="Arial"/>
        </w:rPr>
        <w:t>:</w:t>
      </w:r>
    </w:p>
    <w:p w14:paraId="6861B3C7" w14:textId="73D1B5F3" w:rsidR="00FA4B06" w:rsidRPr="0037266A" w:rsidRDefault="00FA4B06" w:rsidP="0037266A">
      <w:pPr>
        <w:pStyle w:val="Paragraphedeliste"/>
        <w:numPr>
          <w:ilvl w:val="0"/>
          <w:numId w:val="15"/>
        </w:numPr>
        <w:bidi/>
        <w:spacing w:before="120" w:after="0" w:line="240" w:lineRule="auto"/>
        <w:ind w:left="927"/>
        <w:jc w:val="both"/>
        <w:rPr>
          <w:rFonts w:ascii="Arial" w:hAnsi="Arial" w:cs="Arial"/>
        </w:rPr>
      </w:pPr>
      <w:r w:rsidRPr="0037266A">
        <w:rPr>
          <w:rFonts w:ascii="Arial" w:hAnsi="Arial" w:cs="Arial"/>
          <w:rtl/>
        </w:rPr>
        <w:t>إثر متابعة مرحلة تكوين يتم تنظيمها من قبل الإدارة والنجاح فيها</w:t>
      </w:r>
      <w:r w:rsidRPr="0037266A">
        <w:rPr>
          <w:rFonts w:ascii="Arial" w:hAnsi="Arial" w:cs="Arial"/>
        </w:rPr>
        <w:t>.</w:t>
      </w:r>
    </w:p>
    <w:p w14:paraId="75B9E5B2" w14:textId="4B67E9F2" w:rsidR="00FA4B06" w:rsidRPr="0037266A" w:rsidRDefault="00FA4B06" w:rsidP="0037266A">
      <w:pPr>
        <w:pStyle w:val="Paragraphedeliste"/>
        <w:numPr>
          <w:ilvl w:val="0"/>
          <w:numId w:val="15"/>
        </w:numPr>
        <w:bidi/>
        <w:spacing w:before="120" w:after="0" w:line="240" w:lineRule="auto"/>
        <w:ind w:left="927"/>
        <w:jc w:val="both"/>
        <w:rPr>
          <w:rFonts w:ascii="Arial" w:hAnsi="Arial" w:cs="Arial"/>
        </w:rPr>
      </w:pPr>
      <w:r w:rsidRPr="0037266A">
        <w:rPr>
          <w:rFonts w:ascii="Arial" w:hAnsi="Arial" w:cs="Arial"/>
          <w:rtl/>
        </w:rPr>
        <w:t>إثر النجاح في اجتياز مناظرة داخلية بالملفات مفتوحة للمتصرفين الرؤساء المتوفر فيهم شرط خمس (5) سنوات أقدمية على الأقل في هذه الرتبة في تاريخ ختم الترشحات</w:t>
      </w:r>
      <w:r w:rsidRPr="0037266A">
        <w:rPr>
          <w:rFonts w:ascii="Arial" w:hAnsi="Arial" w:cs="Arial"/>
        </w:rPr>
        <w:t>.</w:t>
      </w:r>
    </w:p>
    <w:p w14:paraId="64283F30"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الداخلية المشار إليها أعلاه بمقتضى قرار من رئيس الحكومة أو بقرار من رئيس الجماعة المحلية وذلك حسب الحالة</w:t>
      </w:r>
      <w:r w:rsidRPr="00FA4B06">
        <w:rPr>
          <w:rFonts w:ascii="Arial" w:hAnsi="Arial" w:cs="Arial"/>
        </w:rPr>
        <w:t>.</w:t>
      </w:r>
    </w:p>
    <w:p w14:paraId="4B313102"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تفتح المراكز المعروضة للتّناظر سنويّا بنسبة 35% على الأقل من مجموع المتصرفين الرؤساء الذين تتوفر الشروط المنصوص عليها أعلاه بقرار من الوزير الذّي يمارس سلطة الإشراف أو التّسلسل الإداري أو بقرار من رئيس الجماعة المحلية وذلك حسب الحالة</w:t>
      </w:r>
      <w:r w:rsidRPr="00FA4B06">
        <w:rPr>
          <w:rFonts w:ascii="Arial" w:hAnsi="Arial" w:cs="Arial"/>
        </w:rPr>
        <w:t>.</w:t>
      </w:r>
    </w:p>
    <w:p w14:paraId="4EDDB661" w14:textId="3BC691C3" w:rsidR="00FA4B06" w:rsidRPr="00FA4B06" w:rsidRDefault="00FA4B06" w:rsidP="0037266A">
      <w:pPr>
        <w:pStyle w:val="Paragraphedeliste"/>
        <w:numPr>
          <w:ilvl w:val="0"/>
          <w:numId w:val="15"/>
        </w:numPr>
        <w:bidi/>
        <w:spacing w:before="120" w:after="0" w:line="240" w:lineRule="auto"/>
        <w:ind w:left="927"/>
        <w:jc w:val="both"/>
        <w:rPr>
          <w:rFonts w:ascii="Arial" w:hAnsi="Arial" w:cs="Arial"/>
        </w:rPr>
      </w:pPr>
      <w:r w:rsidRPr="00FA4B06">
        <w:rPr>
          <w:rFonts w:ascii="Arial" w:hAnsi="Arial" w:cs="Arial"/>
          <w:rtl/>
        </w:rPr>
        <w:t>بالاختيار من بين المتصرّفين الرؤساء الذين لهم أقدميّة ثمانية (8) سنوات على الأقل بهذه الرّتبة والمرسمين حسب الجدارة بقائمة كفاءة</w:t>
      </w:r>
      <w:r w:rsidRPr="00FA4B06">
        <w:rPr>
          <w:rFonts w:ascii="Arial" w:hAnsi="Arial" w:cs="Arial"/>
        </w:rPr>
        <w:t>.</w:t>
      </w:r>
    </w:p>
    <w:p w14:paraId="36817949" w14:textId="1A74D594"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العنوان الرّابع</w:t>
      </w:r>
      <w:r w:rsidR="0037266A" w:rsidRPr="0037266A">
        <w:rPr>
          <w:rFonts w:ascii="Arial" w:hAnsi="Arial" w:cs="Arial" w:hint="cs"/>
          <w:b/>
          <w:bCs/>
          <w:rtl/>
        </w:rPr>
        <w:t xml:space="preserve"> - </w:t>
      </w:r>
      <w:r w:rsidRPr="0037266A">
        <w:rPr>
          <w:rFonts w:ascii="Arial" w:hAnsi="Arial" w:cs="Arial"/>
          <w:b/>
          <w:bCs/>
          <w:rtl/>
        </w:rPr>
        <w:t>المتصرّفون الرّؤساء</w:t>
      </w:r>
    </w:p>
    <w:p w14:paraId="116E44F9" w14:textId="0EF3A069"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الأوّل</w:t>
      </w:r>
      <w:r w:rsidR="0037266A" w:rsidRPr="0037266A">
        <w:rPr>
          <w:rFonts w:ascii="Arial" w:hAnsi="Arial" w:cs="Arial" w:hint="cs"/>
          <w:b/>
          <w:bCs/>
          <w:rtl/>
        </w:rPr>
        <w:t xml:space="preserve"> - </w:t>
      </w:r>
      <w:r w:rsidRPr="0037266A">
        <w:rPr>
          <w:rFonts w:ascii="Arial" w:hAnsi="Arial" w:cs="Arial"/>
          <w:b/>
          <w:bCs/>
          <w:rtl/>
        </w:rPr>
        <w:t>المشمولات</w:t>
      </w:r>
    </w:p>
    <w:p w14:paraId="18A72530" w14:textId="28DE370A" w:rsidR="00FA4B06" w:rsidRPr="00FA4B06" w:rsidRDefault="00FA4B06" w:rsidP="0037266A">
      <w:pPr>
        <w:bidi/>
        <w:spacing w:before="120" w:after="0" w:line="240" w:lineRule="auto"/>
        <w:ind w:left="284"/>
        <w:jc w:val="both"/>
        <w:rPr>
          <w:rFonts w:ascii="Arial" w:hAnsi="Arial" w:cs="Arial"/>
        </w:rPr>
      </w:pPr>
      <w:r w:rsidRPr="0037266A">
        <w:rPr>
          <w:rFonts w:ascii="Arial" w:hAnsi="Arial" w:cs="Arial"/>
          <w:b/>
          <w:bCs/>
          <w:rtl/>
        </w:rPr>
        <w:t>الفصل 14 ـ</w:t>
      </w:r>
      <w:r w:rsidRPr="00FA4B06">
        <w:rPr>
          <w:rFonts w:ascii="Arial" w:hAnsi="Arial" w:cs="Arial"/>
          <w:rtl/>
        </w:rPr>
        <w:t xml:space="preserve"> يكلف المتصرفون الرؤساء بأعمال التأطير والتصور والتنسيق ويمكن تعيينهم بمصلحة دراسات أو بحوث</w:t>
      </w:r>
      <w:r w:rsidR="0037266A">
        <w:rPr>
          <w:rFonts w:ascii="Arial" w:hAnsi="Arial" w:cs="Arial" w:hint="cs"/>
          <w:rtl/>
        </w:rPr>
        <w:t xml:space="preserve"> </w:t>
      </w:r>
      <w:r w:rsidRPr="00FA4B06">
        <w:rPr>
          <w:rFonts w:ascii="Arial" w:hAnsi="Arial" w:cs="Arial"/>
          <w:rtl/>
        </w:rPr>
        <w:t>أو تكليفهم بمهمة مراقبة أو تفقد</w:t>
      </w:r>
      <w:r w:rsidRPr="00FA4B06">
        <w:rPr>
          <w:rFonts w:ascii="Arial" w:hAnsi="Arial" w:cs="Arial"/>
        </w:rPr>
        <w:t>.</w:t>
      </w:r>
    </w:p>
    <w:p w14:paraId="1AA3C152" w14:textId="3EDA64FA" w:rsidR="00FA4B06" w:rsidRPr="00FA4B06" w:rsidRDefault="00FA4B06" w:rsidP="0037266A">
      <w:pPr>
        <w:bidi/>
        <w:spacing w:before="120" w:after="0" w:line="240" w:lineRule="auto"/>
        <w:ind w:left="284"/>
        <w:jc w:val="both"/>
        <w:rPr>
          <w:rFonts w:ascii="Arial" w:hAnsi="Arial" w:cs="Arial"/>
        </w:rPr>
      </w:pPr>
      <w:r w:rsidRPr="00FA4B06">
        <w:rPr>
          <w:rFonts w:ascii="Arial" w:hAnsi="Arial" w:cs="Arial"/>
          <w:rtl/>
        </w:rPr>
        <w:t>كما يمكن تكليفهم بوظائف أخرى تابعة لمشمولات الإدارات</w:t>
      </w:r>
      <w:r w:rsidR="0037266A">
        <w:rPr>
          <w:rFonts w:ascii="Arial" w:hAnsi="Arial" w:cs="Arial" w:hint="cs"/>
          <w:rtl/>
        </w:rPr>
        <w:t xml:space="preserve"> </w:t>
      </w:r>
      <w:r w:rsidRPr="00FA4B06">
        <w:rPr>
          <w:rFonts w:ascii="Arial" w:hAnsi="Arial" w:cs="Arial"/>
          <w:rtl/>
        </w:rPr>
        <w:t>أو المصالح المعيّنين بها</w:t>
      </w:r>
      <w:r w:rsidRPr="00FA4B06">
        <w:rPr>
          <w:rFonts w:ascii="Arial" w:hAnsi="Arial" w:cs="Arial"/>
        </w:rPr>
        <w:t>.</w:t>
      </w:r>
    </w:p>
    <w:p w14:paraId="1F44CEDC" w14:textId="61F08000"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الثّاني</w:t>
      </w:r>
      <w:r w:rsidR="0037266A" w:rsidRPr="0037266A">
        <w:rPr>
          <w:rFonts w:ascii="Arial" w:hAnsi="Arial" w:cs="Arial" w:hint="cs"/>
          <w:b/>
          <w:bCs/>
          <w:rtl/>
        </w:rPr>
        <w:t xml:space="preserve"> - </w:t>
      </w:r>
      <w:r w:rsidRPr="0037266A">
        <w:rPr>
          <w:rFonts w:ascii="Arial" w:hAnsi="Arial" w:cs="Arial"/>
          <w:b/>
          <w:bCs/>
          <w:rtl/>
        </w:rPr>
        <w:t>التّسمية</w:t>
      </w:r>
    </w:p>
    <w:p w14:paraId="4E0E4DC5"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15 ـ</w:t>
      </w:r>
      <w:r w:rsidRPr="00FA4B06">
        <w:rPr>
          <w:rFonts w:ascii="Arial" w:hAnsi="Arial" w:cs="Arial"/>
          <w:rtl/>
        </w:rPr>
        <w:t xml:space="preserve"> يسمّى المتصرّفون الرّؤساء من بين المتصرّفين المستشارين المترسّمين في رتبهم بمقتضى قرار من الوزير الذّي يمارس سلطة الإشراف أو التّسلسل الإداري أو من رئيس الجماعة المحلية في حدود الخطط المراد سدّ شغورها وذلك، حسب الأساليب التّاليّة</w:t>
      </w:r>
      <w:r w:rsidRPr="00FA4B06">
        <w:rPr>
          <w:rFonts w:ascii="Arial" w:hAnsi="Arial" w:cs="Arial"/>
        </w:rPr>
        <w:t>:</w:t>
      </w:r>
    </w:p>
    <w:p w14:paraId="0D0D9235" w14:textId="66FD8A88" w:rsidR="00FA4B06" w:rsidRPr="0037266A" w:rsidRDefault="00FA4B06" w:rsidP="0037266A">
      <w:pPr>
        <w:pStyle w:val="Paragraphedeliste"/>
        <w:numPr>
          <w:ilvl w:val="0"/>
          <w:numId w:val="17"/>
        </w:numPr>
        <w:bidi/>
        <w:spacing w:before="120" w:after="0" w:line="240" w:lineRule="auto"/>
        <w:ind w:left="927"/>
        <w:jc w:val="both"/>
        <w:rPr>
          <w:rFonts w:ascii="Arial" w:hAnsi="Arial" w:cs="Arial"/>
        </w:rPr>
      </w:pPr>
      <w:r w:rsidRPr="0037266A">
        <w:rPr>
          <w:rFonts w:ascii="Arial" w:hAnsi="Arial" w:cs="Arial"/>
          <w:rtl/>
        </w:rPr>
        <w:t>إثر متابعة مرحلة تكوين يتم تنظيمها من قبل الإدارة والنجاح فيها</w:t>
      </w:r>
      <w:r w:rsidRPr="0037266A">
        <w:rPr>
          <w:rFonts w:ascii="Arial" w:hAnsi="Arial" w:cs="Arial"/>
        </w:rPr>
        <w:t>.</w:t>
      </w:r>
    </w:p>
    <w:p w14:paraId="37B0C83B" w14:textId="41BA14D2" w:rsidR="00FA4B06" w:rsidRPr="0037266A" w:rsidRDefault="00FA4B06" w:rsidP="0037266A">
      <w:pPr>
        <w:pStyle w:val="Paragraphedeliste"/>
        <w:numPr>
          <w:ilvl w:val="0"/>
          <w:numId w:val="17"/>
        </w:numPr>
        <w:bidi/>
        <w:spacing w:before="120" w:after="0" w:line="240" w:lineRule="auto"/>
        <w:ind w:left="927"/>
        <w:jc w:val="both"/>
        <w:rPr>
          <w:rFonts w:ascii="Arial" w:hAnsi="Arial" w:cs="Arial"/>
        </w:rPr>
      </w:pPr>
      <w:r w:rsidRPr="0037266A">
        <w:rPr>
          <w:rFonts w:ascii="Arial" w:hAnsi="Arial" w:cs="Arial"/>
          <w:rtl/>
        </w:rPr>
        <w:t>إثر النجاح في اجتياز مناظرة داخلية بالملفات مفتوحة للمتصرفين المستشارين المتوفر فيهم شرط خمس (5) سنوات أقدمية على الأقل في هذه الرتبة في تاريخ ختم الترشحات</w:t>
      </w:r>
      <w:r w:rsidRPr="0037266A">
        <w:rPr>
          <w:rFonts w:ascii="Arial" w:hAnsi="Arial" w:cs="Arial"/>
        </w:rPr>
        <w:t>.</w:t>
      </w:r>
    </w:p>
    <w:p w14:paraId="1F6047DB"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الداخلية المشار إليها أعلاه بمقتضى قرار من رئيس الحكومة أو بقرار من رئيس الجماعة المحلية وذلك حسب الحالة</w:t>
      </w:r>
      <w:r w:rsidRPr="00FA4B06">
        <w:rPr>
          <w:rFonts w:ascii="Arial" w:hAnsi="Arial" w:cs="Arial"/>
        </w:rPr>
        <w:t>.</w:t>
      </w:r>
    </w:p>
    <w:p w14:paraId="6CF0941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تفتح المراكز المعروضة للتّناظر سنويّا بنسبة 35% على الأقل من مجموع المتصرفين المستشارين المترسمين الذين تتوفر فيهم الشروط المنصوص عليها أعلاه بقرار من الوزير الذّي يمارس سلطة الإشراف أو التّسلسل الإداري أو بقرار من رئيس الجماعة المحلية وذلك حسب الحالة</w:t>
      </w:r>
      <w:r w:rsidRPr="00FA4B06">
        <w:rPr>
          <w:rFonts w:ascii="Arial" w:hAnsi="Arial" w:cs="Arial"/>
        </w:rPr>
        <w:t>.</w:t>
      </w:r>
    </w:p>
    <w:p w14:paraId="69626EAC" w14:textId="2063EE86" w:rsidR="00FA4B06" w:rsidRPr="00FA4B06" w:rsidRDefault="00FA4B06" w:rsidP="0037266A">
      <w:pPr>
        <w:pStyle w:val="Paragraphedeliste"/>
        <w:numPr>
          <w:ilvl w:val="0"/>
          <w:numId w:val="17"/>
        </w:numPr>
        <w:bidi/>
        <w:spacing w:before="120" w:after="0" w:line="240" w:lineRule="auto"/>
        <w:ind w:left="927"/>
        <w:jc w:val="both"/>
        <w:rPr>
          <w:rFonts w:ascii="Arial" w:hAnsi="Arial" w:cs="Arial"/>
        </w:rPr>
      </w:pPr>
      <w:r w:rsidRPr="00FA4B06">
        <w:rPr>
          <w:rFonts w:ascii="Arial" w:hAnsi="Arial" w:cs="Arial"/>
          <w:rtl/>
        </w:rPr>
        <w:t>بالاختيار من بين المتصرّفين المستشارين الذين لهم أقدميّة ثمانية (8) سنوات على الأقل بهذه الرّتبة والمرسمين حسب الجدارة بقائمة كفاءة</w:t>
      </w:r>
      <w:r w:rsidRPr="00FA4B06">
        <w:rPr>
          <w:rFonts w:ascii="Arial" w:hAnsi="Arial" w:cs="Arial"/>
        </w:rPr>
        <w:t>.</w:t>
      </w:r>
    </w:p>
    <w:p w14:paraId="542F0F31" w14:textId="5F8BB72A"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العنوان الخامس</w:t>
      </w:r>
      <w:r w:rsidR="0037266A" w:rsidRPr="0037266A">
        <w:rPr>
          <w:rFonts w:ascii="Arial" w:hAnsi="Arial" w:cs="Arial" w:hint="cs"/>
          <w:b/>
          <w:bCs/>
          <w:rtl/>
        </w:rPr>
        <w:t xml:space="preserve"> - </w:t>
      </w:r>
      <w:r w:rsidRPr="0037266A">
        <w:rPr>
          <w:rFonts w:ascii="Arial" w:hAnsi="Arial" w:cs="Arial"/>
          <w:b/>
          <w:bCs/>
          <w:rtl/>
        </w:rPr>
        <w:t>المتصرّفون المستشارون</w:t>
      </w:r>
    </w:p>
    <w:p w14:paraId="2387E7E9" w14:textId="69EC6796"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الأوّل</w:t>
      </w:r>
      <w:r w:rsidR="0037266A" w:rsidRPr="0037266A">
        <w:rPr>
          <w:rFonts w:ascii="Arial" w:hAnsi="Arial" w:cs="Arial" w:hint="cs"/>
          <w:b/>
          <w:bCs/>
          <w:rtl/>
        </w:rPr>
        <w:t xml:space="preserve"> - </w:t>
      </w:r>
      <w:r w:rsidRPr="0037266A">
        <w:rPr>
          <w:rFonts w:ascii="Arial" w:hAnsi="Arial" w:cs="Arial"/>
          <w:b/>
          <w:bCs/>
          <w:rtl/>
        </w:rPr>
        <w:t>المشمولات</w:t>
      </w:r>
    </w:p>
    <w:p w14:paraId="25DCA4B7"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16 ـ</w:t>
      </w:r>
      <w:r w:rsidRPr="00FA4B06">
        <w:rPr>
          <w:rFonts w:ascii="Arial" w:hAnsi="Arial" w:cs="Arial"/>
          <w:rtl/>
        </w:rPr>
        <w:t xml:space="preserve"> يكلّف المتصرفون المستشارون بالقيام بأعمال التصرف الإداري والمالي والتأطير والتصور والتنسيق بالمصالح التابعة للدولة وكذلك بمهمة الدراسات والبحوث وبأعمال الرقابة والتفقد داخل هذه المصالح</w:t>
      </w:r>
      <w:r w:rsidRPr="00FA4B06">
        <w:rPr>
          <w:rFonts w:ascii="Arial" w:hAnsi="Arial" w:cs="Arial"/>
        </w:rPr>
        <w:t>.</w:t>
      </w:r>
    </w:p>
    <w:p w14:paraId="022943C2" w14:textId="41EF2777" w:rsidR="00FA4B06" w:rsidRPr="00FA4B06" w:rsidRDefault="00FA4B06" w:rsidP="0037266A">
      <w:pPr>
        <w:bidi/>
        <w:spacing w:before="120" w:after="0" w:line="240" w:lineRule="auto"/>
        <w:ind w:left="284"/>
        <w:jc w:val="both"/>
        <w:rPr>
          <w:rFonts w:ascii="Arial" w:hAnsi="Arial" w:cs="Arial"/>
        </w:rPr>
      </w:pPr>
      <w:r w:rsidRPr="00FA4B06">
        <w:rPr>
          <w:rFonts w:ascii="Arial" w:hAnsi="Arial" w:cs="Arial"/>
          <w:rtl/>
        </w:rPr>
        <w:t>كما يمكن تكليفهم بوظائف أخرى تابعة لمشمولات الإدارات</w:t>
      </w:r>
      <w:r w:rsidR="0037266A">
        <w:rPr>
          <w:rFonts w:ascii="Arial" w:hAnsi="Arial" w:cs="Arial" w:hint="cs"/>
          <w:rtl/>
        </w:rPr>
        <w:t xml:space="preserve"> </w:t>
      </w:r>
      <w:r w:rsidRPr="00FA4B06">
        <w:rPr>
          <w:rFonts w:ascii="Arial" w:hAnsi="Arial" w:cs="Arial"/>
          <w:rtl/>
        </w:rPr>
        <w:t>أو المصالح المعيّنين بها</w:t>
      </w:r>
      <w:r w:rsidRPr="00FA4B06">
        <w:rPr>
          <w:rFonts w:ascii="Arial" w:hAnsi="Arial" w:cs="Arial"/>
        </w:rPr>
        <w:t>.</w:t>
      </w:r>
    </w:p>
    <w:p w14:paraId="2DCE918C" w14:textId="77777777" w:rsidR="0037266A" w:rsidRDefault="00FA4B06" w:rsidP="0037266A">
      <w:pPr>
        <w:bidi/>
        <w:spacing w:before="120" w:after="0" w:line="240" w:lineRule="auto"/>
        <w:ind w:left="284"/>
        <w:jc w:val="center"/>
        <w:rPr>
          <w:rFonts w:ascii="Arial" w:hAnsi="Arial" w:cs="Arial"/>
          <w:b/>
          <w:bCs/>
          <w:rtl/>
        </w:rPr>
      </w:pPr>
      <w:r w:rsidRPr="0037266A">
        <w:rPr>
          <w:rFonts w:ascii="Arial" w:hAnsi="Arial" w:cs="Arial"/>
          <w:b/>
          <w:bCs/>
          <w:rtl/>
        </w:rPr>
        <w:t>الباب الثّاني</w:t>
      </w:r>
      <w:r w:rsidR="0037266A" w:rsidRPr="0037266A">
        <w:rPr>
          <w:rFonts w:ascii="Arial" w:hAnsi="Arial" w:cs="Arial" w:hint="cs"/>
          <w:b/>
          <w:bCs/>
          <w:rtl/>
        </w:rPr>
        <w:t xml:space="preserve"> - </w:t>
      </w:r>
      <w:r w:rsidRPr="0037266A">
        <w:rPr>
          <w:rFonts w:ascii="Arial" w:hAnsi="Arial" w:cs="Arial"/>
          <w:b/>
          <w:bCs/>
          <w:rtl/>
        </w:rPr>
        <w:t>التّسمية</w:t>
      </w:r>
    </w:p>
    <w:p w14:paraId="4C222530" w14:textId="1E949656" w:rsidR="00FA4B06" w:rsidRPr="0037266A" w:rsidRDefault="00FA4B06" w:rsidP="0037266A">
      <w:pPr>
        <w:bidi/>
        <w:spacing w:before="120" w:after="0" w:line="240" w:lineRule="auto"/>
        <w:ind w:left="284"/>
        <w:jc w:val="both"/>
        <w:rPr>
          <w:rFonts w:ascii="Arial" w:hAnsi="Arial" w:cs="Arial"/>
          <w:b/>
          <w:bCs/>
        </w:rPr>
      </w:pPr>
      <w:r w:rsidRPr="0037266A">
        <w:rPr>
          <w:rFonts w:ascii="Arial" w:hAnsi="Arial" w:cs="Arial"/>
          <w:b/>
          <w:bCs/>
          <w:rtl/>
        </w:rPr>
        <w:t>الفصل 17 ـ</w:t>
      </w:r>
      <w:r w:rsidRPr="00FA4B06">
        <w:rPr>
          <w:rFonts w:ascii="Arial" w:hAnsi="Arial" w:cs="Arial"/>
          <w:rtl/>
        </w:rPr>
        <w:t xml:space="preserve"> يسمى المتصرفون المستشارون ويعينون بمختلف المصالح والإدارات بقرار من الوزير الذي يمارس سلطة التسلسل أو سلطة الإشراف الإداري إزاء الأعوان المعنيين</w:t>
      </w:r>
      <w:r w:rsidR="0037266A">
        <w:rPr>
          <w:rFonts w:ascii="Arial" w:hAnsi="Arial" w:cs="Arial" w:hint="cs"/>
          <w:b/>
          <w:bCs/>
          <w:rtl/>
        </w:rPr>
        <w:t xml:space="preserve"> </w:t>
      </w:r>
      <w:r w:rsidRPr="00FA4B06">
        <w:rPr>
          <w:rFonts w:ascii="Arial" w:hAnsi="Arial" w:cs="Arial"/>
          <w:rtl/>
        </w:rPr>
        <w:t>أو رئيس الجماعة المحلية وذلك في حدود الخطط المراد سد شغورها حسب الأساليب التّاليّة</w:t>
      </w:r>
      <w:r w:rsidRPr="00FA4B06">
        <w:rPr>
          <w:rFonts w:ascii="Arial" w:hAnsi="Arial" w:cs="Arial"/>
        </w:rPr>
        <w:t>:</w:t>
      </w:r>
    </w:p>
    <w:p w14:paraId="66A6FC8B" w14:textId="1503830B"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القسم الأوّل</w:t>
      </w:r>
      <w:r w:rsidR="0037266A" w:rsidRPr="0037266A">
        <w:rPr>
          <w:rFonts w:ascii="Arial" w:hAnsi="Arial" w:cs="Arial" w:hint="cs"/>
          <w:b/>
          <w:bCs/>
          <w:rtl/>
        </w:rPr>
        <w:t xml:space="preserve"> - </w:t>
      </w:r>
      <w:r w:rsidRPr="0037266A">
        <w:rPr>
          <w:rFonts w:ascii="Arial" w:hAnsi="Arial" w:cs="Arial"/>
          <w:b/>
          <w:bCs/>
          <w:rtl/>
        </w:rPr>
        <w:t>الانتداب</w:t>
      </w:r>
    </w:p>
    <w:p w14:paraId="611184B3" w14:textId="27DE3DAD"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18 ـ</w:t>
      </w:r>
      <w:r w:rsidRPr="00FA4B06">
        <w:rPr>
          <w:rFonts w:ascii="Arial" w:hAnsi="Arial" w:cs="Arial"/>
          <w:rtl/>
        </w:rPr>
        <w:t xml:space="preserve"> ينتدب المتصرّفون المستشارون من بين المترشّحين </w:t>
      </w:r>
      <w:r w:rsidR="0037266A" w:rsidRPr="00FA4B06">
        <w:rPr>
          <w:rFonts w:ascii="Arial" w:hAnsi="Arial" w:cs="Arial" w:hint="cs"/>
          <w:rtl/>
        </w:rPr>
        <w:t>الخارجيين</w:t>
      </w:r>
      <w:r w:rsidR="0037266A" w:rsidRPr="00FA4B06">
        <w:rPr>
          <w:rFonts w:ascii="Arial" w:hAnsi="Arial" w:cs="Arial"/>
        </w:rPr>
        <w:t>:</w:t>
      </w:r>
    </w:p>
    <w:p w14:paraId="7D42F718" w14:textId="7E4F80AA" w:rsidR="00FA4B06" w:rsidRPr="0037266A" w:rsidRDefault="00FA4B06" w:rsidP="0037266A">
      <w:pPr>
        <w:pStyle w:val="Paragraphedeliste"/>
        <w:numPr>
          <w:ilvl w:val="0"/>
          <w:numId w:val="19"/>
        </w:numPr>
        <w:bidi/>
        <w:spacing w:before="120" w:after="0" w:line="240" w:lineRule="auto"/>
        <w:ind w:left="927"/>
        <w:jc w:val="both"/>
        <w:rPr>
          <w:rFonts w:ascii="Arial" w:hAnsi="Arial" w:cs="Arial"/>
        </w:rPr>
      </w:pPr>
      <w:r w:rsidRPr="0037266A">
        <w:rPr>
          <w:rFonts w:ascii="Arial" w:hAnsi="Arial" w:cs="Arial"/>
          <w:rtl/>
        </w:rPr>
        <w:t>عن طريق التسمية المباشرة من بين خريجي مدرسة تكوين محدثة أو مصادق عليها من قبل الإدارة لهذا الغرض والذين اعتبرت دراستهم مرضية طبقا للنظام الأساسي للمدرسة المعنية</w:t>
      </w:r>
      <w:r w:rsidRPr="0037266A">
        <w:rPr>
          <w:rFonts w:ascii="Arial" w:hAnsi="Arial" w:cs="Arial"/>
        </w:rPr>
        <w:t>.</w:t>
      </w:r>
    </w:p>
    <w:p w14:paraId="27BD7F3B" w14:textId="1D7704FF" w:rsidR="00FA4B06" w:rsidRPr="0037266A" w:rsidRDefault="00FA4B06" w:rsidP="0037266A">
      <w:pPr>
        <w:pStyle w:val="Paragraphedeliste"/>
        <w:numPr>
          <w:ilvl w:val="0"/>
          <w:numId w:val="19"/>
        </w:numPr>
        <w:bidi/>
        <w:spacing w:before="120" w:after="0" w:line="240" w:lineRule="auto"/>
        <w:ind w:left="927"/>
        <w:jc w:val="both"/>
        <w:rPr>
          <w:rFonts w:ascii="Arial" w:hAnsi="Arial" w:cs="Arial"/>
        </w:rPr>
      </w:pPr>
      <w:r w:rsidRPr="0037266A">
        <w:rPr>
          <w:rFonts w:ascii="Arial" w:hAnsi="Arial" w:cs="Arial"/>
          <w:rtl/>
        </w:rPr>
        <w:t xml:space="preserve">عن طريق المناظرة الخارجية بالاختبارات أو </w:t>
      </w:r>
      <w:proofErr w:type="spellStart"/>
      <w:r w:rsidRPr="0037266A">
        <w:rPr>
          <w:rFonts w:ascii="Arial" w:hAnsi="Arial" w:cs="Arial"/>
          <w:rtl/>
        </w:rPr>
        <w:t>الشهائد</w:t>
      </w:r>
      <w:proofErr w:type="spellEnd"/>
      <w:r w:rsidR="0037266A" w:rsidRPr="0037266A">
        <w:rPr>
          <w:rFonts w:ascii="Arial" w:hAnsi="Arial" w:cs="Arial" w:hint="cs"/>
          <w:rtl/>
        </w:rPr>
        <w:t xml:space="preserve"> </w:t>
      </w:r>
      <w:r w:rsidRPr="0037266A">
        <w:rPr>
          <w:rFonts w:ascii="Arial" w:hAnsi="Arial" w:cs="Arial"/>
          <w:rtl/>
        </w:rPr>
        <w:t>أو الملفات المفتوحة للمترشحين الحاملين لشهادة الدراسات المعمقة وشهادة الماجستير في الحقوق أو العلوم الاقتصادية</w:t>
      </w:r>
      <w:r w:rsidR="0037266A" w:rsidRPr="0037266A">
        <w:rPr>
          <w:rFonts w:ascii="Arial" w:hAnsi="Arial" w:cs="Arial" w:hint="cs"/>
          <w:rtl/>
        </w:rPr>
        <w:t xml:space="preserve"> </w:t>
      </w:r>
      <w:r w:rsidRPr="0037266A">
        <w:rPr>
          <w:rFonts w:ascii="Arial" w:hAnsi="Arial" w:cs="Arial"/>
          <w:rtl/>
        </w:rPr>
        <w:t xml:space="preserve">أو شهادة معادلة ذات صبغة قانونية أو اقتصادية والبالغين من العمر أربعون سنة على الأكثر تحتسب وفق أحكام الأمر المشار إليه أعلاه عدد 1031 لسنة 2006 المؤرخ في 13 </w:t>
      </w:r>
      <w:proofErr w:type="spellStart"/>
      <w:r w:rsidRPr="0037266A">
        <w:rPr>
          <w:rFonts w:ascii="Arial" w:hAnsi="Arial" w:cs="Arial"/>
          <w:rtl/>
        </w:rPr>
        <w:t>أفريل</w:t>
      </w:r>
      <w:proofErr w:type="spellEnd"/>
      <w:r w:rsidRPr="0037266A">
        <w:rPr>
          <w:rFonts w:ascii="Arial" w:hAnsi="Arial" w:cs="Arial"/>
          <w:rtl/>
        </w:rPr>
        <w:t xml:space="preserve"> 2006</w:t>
      </w:r>
      <w:r w:rsidRPr="0037266A">
        <w:rPr>
          <w:rFonts w:ascii="Arial" w:hAnsi="Arial" w:cs="Arial"/>
        </w:rPr>
        <w:t>.</w:t>
      </w:r>
    </w:p>
    <w:p w14:paraId="02D6551E"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وتضبط كيفية تنظيم المناظرة الخارجية المشار إليها أعلاه بمقتضى قرار من رئيس الحكومة أو رئيس الجماعة المحلية</w:t>
      </w:r>
      <w:r w:rsidRPr="00FA4B06">
        <w:rPr>
          <w:rFonts w:ascii="Arial" w:hAnsi="Arial" w:cs="Arial"/>
        </w:rPr>
        <w:t>.</w:t>
      </w:r>
    </w:p>
    <w:p w14:paraId="18499DB7" w14:textId="1E3DB874"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القسم الثّاني</w:t>
      </w:r>
      <w:r w:rsidR="0037266A" w:rsidRPr="0037266A">
        <w:rPr>
          <w:rFonts w:ascii="Arial" w:hAnsi="Arial" w:cs="Arial" w:hint="cs"/>
          <w:b/>
          <w:bCs/>
          <w:rtl/>
        </w:rPr>
        <w:t xml:space="preserve"> - </w:t>
      </w:r>
      <w:r w:rsidRPr="0037266A">
        <w:rPr>
          <w:rFonts w:ascii="Arial" w:hAnsi="Arial" w:cs="Arial"/>
          <w:b/>
          <w:bCs/>
          <w:rtl/>
        </w:rPr>
        <w:t>التّرقية</w:t>
      </w:r>
    </w:p>
    <w:p w14:paraId="7D2AB89E" w14:textId="2AE526BE"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19</w:t>
      </w:r>
      <w:r w:rsidRPr="00FA4B06">
        <w:rPr>
          <w:rFonts w:ascii="Arial" w:hAnsi="Arial" w:cs="Arial"/>
          <w:rtl/>
        </w:rPr>
        <w:t xml:space="preserve"> ـ تسند الترقية إلى رتبة متصرف مستشار إلى المترشحين </w:t>
      </w:r>
      <w:r w:rsidR="0037266A" w:rsidRPr="00FA4B06">
        <w:rPr>
          <w:rFonts w:ascii="Arial" w:hAnsi="Arial" w:cs="Arial" w:hint="cs"/>
          <w:rtl/>
        </w:rPr>
        <w:t>الداخليين</w:t>
      </w:r>
      <w:r w:rsidR="0037266A" w:rsidRPr="00FA4B06">
        <w:rPr>
          <w:rFonts w:ascii="Arial" w:hAnsi="Arial" w:cs="Arial"/>
        </w:rPr>
        <w:t>:</w:t>
      </w:r>
    </w:p>
    <w:p w14:paraId="7463AC4B" w14:textId="0411A450" w:rsidR="00FA4B06" w:rsidRPr="0037266A" w:rsidRDefault="00FA4B06" w:rsidP="0037266A">
      <w:pPr>
        <w:pStyle w:val="Paragraphedeliste"/>
        <w:numPr>
          <w:ilvl w:val="0"/>
          <w:numId w:val="21"/>
        </w:numPr>
        <w:bidi/>
        <w:spacing w:before="120" w:after="0" w:line="240" w:lineRule="auto"/>
        <w:ind w:left="927"/>
        <w:jc w:val="both"/>
        <w:rPr>
          <w:rFonts w:ascii="Arial" w:hAnsi="Arial" w:cs="Arial"/>
        </w:rPr>
      </w:pPr>
      <w:r w:rsidRPr="0037266A">
        <w:rPr>
          <w:rFonts w:ascii="Arial" w:hAnsi="Arial" w:cs="Arial"/>
          <w:rtl/>
        </w:rPr>
        <w:t>إثر متابعة مرحلة تكوين يتم تنظيمها من قبل الإدارة لفائدة المتصرفين المترسمين في رتبتهم والنجاح فيها</w:t>
      </w:r>
      <w:r w:rsidRPr="0037266A">
        <w:rPr>
          <w:rFonts w:ascii="Arial" w:hAnsi="Arial" w:cs="Arial"/>
        </w:rPr>
        <w:t>.</w:t>
      </w:r>
    </w:p>
    <w:p w14:paraId="3A669BDB" w14:textId="2E11692F" w:rsidR="00FA4B06" w:rsidRPr="0037266A" w:rsidRDefault="00FA4B06" w:rsidP="0037266A">
      <w:pPr>
        <w:pStyle w:val="Paragraphedeliste"/>
        <w:numPr>
          <w:ilvl w:val="0"/>
          <w:numId w:val="21"/>
        </w:numPr>
        <w:bidi/>
        <w:spacing w:before="120" w:after="0" w:line="240" w:lineRule="auto"/>
        <w:jc w:val="both"/>
        <w:rPr>
          <w:rFonts w:ascii="Arial" w:hAnsi="Arial" w:cs="Arial"/>
        </w:rPr>
      </w:pPr>
      <w:r w:rsidRPr="0037266A">
        <w:rPr>
          <w:rFonts w:ascii="Arial" w:hAnsi="Arial" w:cs="Arial"/>
          <w:rtl/>
        </w:rPr>
        <w:t>إثر النجاح في اجتياز مناظرة داخلية بالاختبارات</w:t>
      </w:r>
      <w:r w:rsidR="0037266A">
        <w:rPr>
          <w:rFonts w:ascii="Arial" w:hAnsi="Arial" w:cs="Arial" w:hint="cs"/>
          <w:rtl/>
        </w:rPr>
        <w:t xml:space="preserve"> </w:t>
      </w:r>
      <w:r w:rsidRPr="0037266A">
        <w:rPr>
          <w:rFonts w:ascii="Arial" w:hAnsi="Arial" w:cs="Arial"/>
          <w:rtl/>
        </w:rPr>
        <w:t xml:space="preserve">أو </w:t>
      </w:r>
      <w:proofErr w:type="spellStart"/>
      <w:r w:rsidRPr="0037266A">
        <w:rPr>
          <w:rFonts w:ascii="Arial" w:hAnsi="Arial" w:cs="Arial"/>
          <w:rtl/>
        </w:rPr>
        <w:t>الشهائد</w:t>
      </w:r>
      <w:proofErr w:type="spellEnd"/>
      <w:r w:rsidRPr="0037266A">
        <w:rPr>
          <w:rFonts w:ascii="Arial" w:hAnsi="Arial" w:cs="Arial"/>
          <w:rtl/>
        </w:rPr>
        <w:t xml:space="preserve"> أو الملفات مفتوحة للمتصرفين المترسمين المتوفر فيهم شرط خمس (5) سنوات أقدمية على الأقل في هذه الرتبة في تاريخ ختم الترشحات</w:t>
      </w:r>
      <w:r w:rsidRPr="0037266A">
        <w:rPr>
          <w:rFonts w:ascii="Arial" w:hAnsi="Arial" w:cs="Arial"/>
        </w:rPr>
        <w:t>.</w:t>
      </w:r>
    </w:p>
    <w:p w14:paraId="03449F0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الداخلية المشار إليها أعلاه بمقتضى قرار من رئيس الحكومة أو رئيس الجماعة المحلية</w:t>
      </w:r>
      <w:r w:rsidRPr="00FA4B06">
        <w:rPr>
          <w:rFonts w:ascii="Arial" w:hAnsi="Arial" w:cs="Arial"/>
        </w:rPr>
        <w:t>.</w:t>
      </w:r>
    </w:p>
    <w:p w14:paraId="4CC60516" w14:textId="6CFCFC6C"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تفتح المراكز المعروضة للتّناظر سنويّا بنسبة 35% على الأقل من مجموع المتصرفين المترسمين الذين تتوفر فيهم الشروط المنصوص أعلاه بقرار من الوزير الذّي يمارس سلطة الإشراف أو التّسلسل الإداري أو بقرار من رئيس الجماعة المحلية وذلك حسب الحالة</w:t>
      </w:r>
      <w:r w:rsidRPr="00FA4B06">
        <w:rPr>
          <w:rFonts w:ascii="Arial" w:hAnsi="Arial" w:cs="Arial"/>
        </w:rPr>
        <w:t>.</w:t>
      </w:r>
    </w:p>
    <w:p w14:paraId="0C98B9B0" w14:textId="406CBEF5" w:rsidR="00FA4B06" w:rsidRPr="00FA4B06" w:rsidRDefault="00FA4B06" w:rsidP="0037266A">
      <w:pPr>
        <w:pStyle w:val="Paragraphedeliste"/>
        <w:numPr>
          <w:ilvl w:val="0"/>
          <w:numId w:val="21"/>
        </w:numPr>
        <w:bidi/>
        <w:spacing w:before="120" w:after="0" w:line="240" w:lineRule="auto"/>
        <w:jc w:val="both"/>
        <w:rPr>
          <w:rFonts w:ascii="Arial" w:hAnsi="Arial" w:cs="Arial"/>
        </w:rPr>
      </w:pPr>
      <w:r w:rsidRPr="00FA4B06">
        <w:rPr>
          <w:rFonts w:ascii="Arial" w:hAnsi="Arial" w:cs="Arial"/>
          <w:rtl/>
        </w:rPr>
        <w:t>بالاختيار في حدود عشرة بالمائة (10 (%من بين المتصرّفين المترسمين الذين لهم أقدميّة عشر (10) سنوات على الأقل بهذه الرّتبة والبالغين من العمر 40 سنة على الأقل والمرسمين حسب الجدارة بقائمة كفاءة</w:t>
      </w:r>
      <w:r w:rsidRPr="00FA4B06">
        <w:rPr>
          <w:rFonts w:ascii="Arial" w:hAnsi="Arial" w:cs="Arial"/>
        </w:rPr>
        <w:t>.</w:t>
      </w:r>
    </w:p>
    <w:p w14:paraId="06535223" w14:textId="07CE8D26"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العنوان السّادس</w:t>
      </w:r>
      <w:r w:rsidR="0037266A">
        <w:rPr>
          <w:rFonts w:ascii="Arial" w:hAnsi="Arial" w:cs="Arial" w:hint="cs"/>
          <w:b/>
          <w:bCs/>
          <w:rtl/>
        </w:rPr>
        <w:t xml:space="preserve"> - </w:t>
      </w:r>
      <w:r w:rsidRPr="0037266A">
        <w:rPr>
          <w:rFonts w:ascii="Arial" w:hAnsi="Arial" w:cs="Arial"/>
          <w:b/>
          <w:bCs/>
          <w:rtl/>
        </w:rPr>
        <w:t>المتصرّفون</w:t>
      </w:r>
    </w:p>
    <w:p w14:paraId="7E7A3CB3" w14:textId="2F6855C6"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الأوّل</w:t>
      </w:r>
      <w:r w:rsidR="0037266A">
        <w:rPr>
          <w:rFonts w:ascii="Arial" w:hAnsi="Arial" w:cs="Arial" w:hint="cs"/>
          <w:b/>
          <w:bCs/>
          <w:rtl/>
        </w:rPr>
        <w:t xml:space="preserve"> - </w:t>
      </w:r>
      <w:r w:rsidRPr="0037266A">
        <w:rPr>
          <w:rFonts w:ascii="Arial" w:hAnsi="Arial" w:cs="Arial"/>
          <w:b/>
          <w:bCs/>
          <w:rtl/>
        </w:rPr>
        <w:t>المشمولات</w:t>
      </w:r>
    </w:p>
    <w:p w14:paraId="344F3326"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20 ـ</w:t>
      </w:r>
      <w:r w:rsidRPr="00FA4B06">
        <w:rPr>
          <w:rFonts w:ascii="Arial" w:hAnsi="Arial" w:cs="Arial"/>
          <w:rtl/>
        </w:rPr>
        <w:t xml:space="preserve"> يكلّف المتصرفون تحت إشراف رؤسائهم المباشرين بإعداد مشاريع القوانين والأوامر الحكومية والتراتيب والقرارات وضبط الإجراءات اللازمة لتنفيذها وتأمين التصرف الإداري أو المالي بإحدى الإدارات أو المصالح وإعداد الملفات المعروضة للدرس من قبل رؤسائهم المباشرين والمساهمة في القيام بالدّراسات والبحوث</w:t>
      </w:r>
      <w:r w:rsidRPr="00FA4B06">
        <w:rPr>
          <w:rFonts w:ascii="Arial" w:hAnsi="Arial" w:cs="Arial"/>
        </w:rPr>
        <w:t>.</w:t>
      </w:r>
    </w:p>
    <w:p w14:paraId="393C2392" w14:textId="7109C7A3" w:rsidR="00FA4B06" w:rsidRPr="00FA4B06" w:rsidRDefault="00FA4B06" w:rsidP="0037266A">
      <w:pPr>
        <w:bidi/>
        <w:spacing w:before="120" w:after="0" w:line="240" w:lineRule="auto"/>
        <w:ind w:left="284"/>
        <w:jc w:val="both"/>
        <w:rPr>
          <w:rFonts w:ascii="Arial" w:hAnsi="Arial" w:cs="Arial"/>
        </w:rPr>
      </w:pPr>
      <w:r w:rsidRPr="00FA4B06">
        <w:rPr>
          <w:rFonts w:ascii="Arial" w:hAnsi="Arial" w:cs="Arial"/>
          <w:rtl/>
        </w:rPr>
        <w:t>كما يمكن تكليفهم بأي عمل آخر تابع لمشمولات الإدارات</w:t>
      </w:r>
      <w:r w:rsidR="0037266A">
        <w:rPr>
          <w:rFonts w:ascii="Arial" w:hAnsi="Arial" w:cs="Arial" w:hint="cs"/>
          <w:rtl/>
        </w:rPr>
        <w:t xml:space="preserve"> </w:t>
      </w:r>
      <w:r w:rsidRPr="00FA4B06">
        <w:rPr>
          <w:rFonts w:ascii="Arial" w:hAnsi="Arial" w:cs="Arial"/>
          <w:rtl/>
        </w:rPr>
        <w:t>أو المصالح المعيّنين بها</w:t>
      </w:r>
      <w:r w:rsidRPr="00FA4B06">
        <w:rPr>
          <w:rFonts w:ascii="Arial" w:hAnsi="Arial" w:cs="Arial"/>
        </w:rPr>
        <w:t>.</w:t>
      </w:r>
    </w:p>
    <w:p w14:paraId="30A58D83" w14:textId="241EE70F"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الثّاني</w:t>
      </w:r>
      <w:r w:rsidR="0037266A" w:rsidRPr="0037266A">
        <w:rPr>
          <w:rFonts w:ascii="Arial" w:hAnsi="Arial" w:cs="Arial" w:hint="cs"/>
          <w:b/>
          <w:bCs/>
          <w:rtl/>
        </w:rPr>
        <w:t xml:space="preserve"> - </w:t>
      </w:r>
      <w:r w:rsidRPr="0037266A">
        <w:rPr>
          <w:rFonts w:ascii="Arial" w:hAnsi="Arial" w:cs="Arial"/>
          <w:b/>
          <w:bCs/>
          <w:rtl/>
        </w:rPr>
        <w:t>التّسمية</w:t>
      </w:r>
    </w:p>
    <w:p w14:paraId="63D3CD91"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21 ـ</w:t>
      </w:r>
      <w:r w:rsidRPr="00FA4B06">
        <w:rPr>
          <w:rFonts w:ascii="Arial" w:hAnsi="Arial" w:cs="Arial"/>
          <w:rtl/>
        </w:rPr>
        <w:t xml:space="preserve"> يسمى المتصرفون ويعينون بمختلف المصالح والإدارات بقرار من الوزير الذي يمارس سلطة التسلسل أو سلطة الإشراف الإداري إزاء الأعوان المعنيين أو رئيس الجماعة المحليّة وذلك في حدود الخطط المراد سد شغورها حسب الأساليب التالية</w:t>
      </w:r>
      <w:r w:rsidRPr="00FA4B06">
        <w:rPr>
          <w:rFonts w:ascii="Arial" w:hAnsi="Arial" w:cs="Arial"/>
        </w:rPr>
        <w:t>:</w:t>
      </w:r>
    </w:p>
    <w:p w14:paraId="1549530D" w14:textId="58ED641E"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القسم الأوّل</w:t>
      </w:r>
      <w:r w:rsidR="0037266A" w:rsidRPr="0037266A">
        <w:rPr>
          <w:rFonts w:ascii="Arial" w:hAnsi="Arial" w:cs="Arial" w:hint="cs"/>
          <w:b/>
          <w:bCs/>
          <w:rtl/>
        </w:rPr>
        <w:t xml:space="preserve"> - </w:t>
      </w:r>
      <w:r w:rsidRPr="0037266A">
        <w:rPr>
          <w:rFonts w:ascii="Arial" w:hAnsi="Arial" w:cs="Arial"/>
          <w:b/>
          <w:bCs/>
          <w:rtl/>
        </w:rPr>
        <w:t>الانتداب</w:t>
      </w:r>
    </w:p>
    <w:p w14:paraId="658D0509"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22 ـ</w:t>
      </w:r>
      <w:r w:rsidRPr="00FA4B06">
        <w:rPr>
          <w:rFonts w:ascii="Arial" w:hAnsi="Arial" w:cs="Arial"/>
          <w:rtl/>
        </w:rPr>
        <w:t xml:space="preserve"> ينتدب المتصرفون من بين المترشحين الخارجيين</w:t>
      </w:r>
      <w:r w:rsidRPr="00FA4B06">
        <w:rPr>
          <w:rFonts w:ascii="Arial" w:hAnsi="Arial" w:cs="Arial"/>
        </w:rPr>
        <w:t>:</w:t>
      </w:r>
    </w:p>
    <w:p w14:paraId="23C737B3" w14:textId="0EDE1EFC" w:rsidR="00FA4B06" w:rsidRPr="0037266A" w:rsidRDefault="00FA4B06" w:rsidP="0037266A">
      <w:pPr>
        <w:pStyle w:val="Paragraphedeliste"/>
        <w:numPr>
          <w:ilvl w:val="0"/>
          <w:numId w:val="23"/>
        </w:numPr>
        <w:bidi/>
        <w:spacing w:before="120" w:after="0" w:line="240" w:lineRule="auto"/>
        <w:ind w:left="927"/>
        <w:jc w:val="both"/>
        <w:rPr>
          <w:rFonts w:ascii="Arial" w:hAnsi="Arial" w:cs="Arial"/>
        </w:rPr>
      </w:pPr>
      <w:r w:rsidRPr="0037266A">
        <w:rPr>
          <w:rFonts w:ascii="Arial" w:hAnsi="Arial" w:cs="Arial"/>
          <w:rtl/>
        </w:rPr>
        <w:t>عن طريق التسمية المباشرة من بين خريجي مدرسة تكوين محدثة أو مصادق عليها من قبل الإدارة لهذا الغرض والناجحين طبقا للنظام الأساسي للمدرسة المعنية</w:t>
      </w:r>
      <w:r w:rsidRPr="0037266A">
        <w:rPr>
          <w:rFonts w:ascii="Arial" w:hAnsi="Arial" w:cs="Arial"/>
        </w:rPr>
        <w:t>.</w:t>
      </w:r>
    </w:p>
    <w:p w14:paraId="13F3B761" w14:textId="58569D8D" w:rsidR="00FA4B06" w:rsidRPr="0037266A" w:rsidRDefault="00FA4B06" w:rsidP="0037266A">
      <w:pPr>
        <w:pStyle w:val="Paragraphedeliste"/>
        <w:numPr>
          <w:ilvl w:val="0"/>
          <w:numId w:val="23"/>
        </w:numPr>
        <w:bidi/>
        <w:spacing w:before="120" w:after="0" w:line="240" w:lineRule="auto"/>
        <w:ind w:left="927"/>
        <w:jc w:val="both"/>
        <w:rPr>
          <w:rFonts w:ascii="Arial" w:hAnsi="Arial" w:cs="Arial"/>
        </w:rPr>
      </w:pPr>
      <w:r w:rsidRPr="0037266A">
        <w:rPr>
          <w:rFonts w:ascii="Arial" w:hAnsi="Arial" w:cs="Arial"/>
          <w:rtl/>
        </w:rPr>
        <w:t xml:space="preserve">عن طريق المناظرة الخارجية بالاختبارات أو </w:t>
      </w:r>
      <w:proofErr w:type="spellStart"/>
      <w:r w:rsidRPr="0037266A">
        <w:rPr>
          <w:rFonts w:ascii="Arial" w:hAnsi="Arial" w:cs="Arial"/>
          <w:rtl/>
        </w:rPr>
        <w:t>الشهائد</w:t>
      </w:r>
      <w:proofErr w:type="spellEnd"/>
      <w:r w:rsidR="0037266A" w:rsidRPr="0037266A">
        <w:rPr>
          <w:rFonts w:ascii="Arial" w:hAnsi="Arial" w:cs="Arial" w:hint="cs"/>
          <w:rtl/>
        </w:rPr>
        <w:t xml:space="preserve"> </w:t>
      </w:r>
      <w:r w:rsidRPr="0037266A">
        <w:rPr>
          <w:rFonts w:ascii="Arial" w:hAnsi="Arial" w:cs="Arial"/>
          <w:rtl/>
        </w:rPr>
        <w:t>أو الملفات المفتوحة للمترشحين الحاملين لشهادة الأستاذية</w:t>
      </w:r>
      <w:r w:rsidR="0037266A" w:rsidRPr="0037266A">
        <w:rPr>
          <w:rFonts w:ascii="Arial" w:hAnsi="Arial" w:cs="Arial" w:hint="cs"/>
          <w:rtl/>
        </w:rPr>
        <w:t xml:space="preserve"> </w:t>
      </w:r>
      <w:r w:rsidRPr="0037266A">
        <w:rPr>
          <w:rFonts w:ascii="Arial" w:hAnsi="Arial" w:cs="Arial"/>
          <w:rtl/>
        </w:rPr>
        <w:t xml:space="preserve">أو الإجازة في الحقوق أو العلوم الاقتصادية أو شهادة معادلة ذات صبغة قانونية أو اقتصادية والبالغين من العمر أربعون سنة على الأكثر تحتسب وفق أحكام الأمر المشار إليه أعلاه عدد 1031 لسنة 2006 المؤرخ في 13 </w:t>
      </w:r>
      <w:proofErr w:type="spellStart"/>
      <w:r w:rsidRPr="0037266A">
        <w:rPr>
          <w:rFonts w:ascii="Arial" w:hAnsi="Arial" w:cs="Arial"/>
          <w:rtl/>
        </w:rPr>
        <w:t>أفريل</w:t>
      </w:r>
      <w:proofErr w:type="spellEnd"/>
      <w:r w:rsidRPr="0037266A">
        <w:rPr>
          <w:rFonts w:ascii="Arial" w:hAnsi="Arial" w:cs="Arial"/>
          <w:rtl/>
        </w:rPr>
        <w:t xml:space="preserve"> 2006</w:t>
      </w:r>
      <w:r w:rsidRPr="0037266A">
        <w:rPr>
          <w:rFonts w:ascii="Arial" w:hAnsi="Arial" w:cs="Arial"/>
        </w:rPr>
        <w:t>.</w:t>
      </w:r>
    </w:p>
    <w:p w14:paraId="202B7C00"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وتضبط كيفية تنظيم المناظرة الخارجية المشار إليها أعلاه بمقتضى قرار من رئيس الحكومة أو رئيس الجماعة المحلية</w:t>
      </w:r>
      <w:r w:rsidRPr="00FA4B06">
        <w:rPr>
          <w:rFonts w:ascii="Arial" w:hAnsi="Arial" w:cs="Arial"/>
        </w:rPr>
        <w:t>.</w:t>
      </w:r>
    </w:p>
    <w:p w14:paraId="033EAD7C" w14:textId="1BF14AE5"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القسم الثّاني</w:t>
      </w:r>
      <w:r w:rsidR="0037266A" w:rsidRPr="0037266A">
        <w:rPr>
          <w:rFonts w:ascii="Arial" w:hAnsi="Arial" w:cs="Arial" w:hint="cs"/>
          <w:b/>
          <w:bCs/>
          <w:rtl/>
        </w:rPr>
        <w:t xml:space="preserve"> - </w:t>
      </w:r>
      <w:r w:rsidRPr="0037266A">
        <w:rPr>
          <w:rFonts w:ascii="Arial" w:hAnsi="Arial" w:cs="Arial"/>
          <w:b/>
          <w:bCs/>
          <w:rtl/>
        </w:rPr>
        <w:t>التّرقية</w:t>
      </w:r>
    </w:p>
    <w:p w14:paraId="7FBDDC1C" w14:textId="10AFB3BA"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23 ـ</w:t>
      </w:r>
      <w:r w:rsidRPr="00FA4B06">
        <w:rPr>
          <w:rFonts w:ascii="Arial" w:hAnsi="Arial" w:cs="Arial"/>
          <w:rtl/>
        </w:rPr>
        <w:t xml:space="preserve"> تسند الترقية إلى رتبة متصرف إلى المترشحين </w:t>
      </w:r>
      <w:r w:rsidR="0037266A" w:rsidRPr="00FA4B06">
        <w:rPr>
          <w:rFonts w:ascii="Arial" w:hAnsi="Arial" w:cs="Arial" w:hint="cs"/>
          <w:rtl/>
        </w:rPr>
        <w:t>الداخليين</w:t>
      </w:r>
      <w:r w:rsidR="0037266A" w:rsidRPr="00FA4B06">
        <w:rPr>
          <w:rFonts w:ascii="Arial" w:hAnsi="Arial" w:cs="Arial"/>
        </w:rPr>
        <w:t>:</w:t>
      </w:r>
    </w:p>
    <w:p w14:paraId="0E7EB032" w14:textId="30DF4036" w:rsidR="00FA4B06" w:rsidRPr="0037266A" w:rsidRDefault="00FA4B06" w:rsidP="0037266A">
      <w:pPr>
        <w:pStyle w:val="Paragraphedeliste"/>
        <w:numPr>
          <w:ilvl w:val="0"/>
          <w:numId w:val="25"/>
        </w:numPr>
        <w:bidi/>
        <w:spacing w:before="120" w:after="0" w:line="240" w:lineRule="auto"/>
        <w:ind w:left="927"/>
        <w:jc w:val="both"/>
        <w:rPr>
          <w:rFonts w:ascii="Arial" w:hAnsi="Arial" w:cs="Arial"/>
        </w:rPr>
      </w:pPr>
      <w:r w:rsidRPr="0037266A">
        <w:rPr>
          <w:rFonts w:ascii="Arial" w:hAnsi="Arial" w:cs="Arial"/>
          <w:rtl/>
        </w:rPr>
        <w:t>إثر متابعة مرحلة تكوين يتم تنظيمها من قبل الإدارة لفائدة المتصرفين المساعدين المترسمين في رتبتهم والنجاح فيها،</w:t>
      </w:r>
    </w:p>
    <w:p w14:paraId="4355575F" w14:textId="571E4D68" w:rsidR="00FA4B06" w:rsidRPr="0037266A" w:rsidRDefault="00FA4B06" w:rsidP="0037266A">
      <w:pPr>
        <w:pStyle w:val="Paragraphedeliste"/>
        <w:numPr>
          <w:ilvl w:val="0"/>
          <w:numId w:val="25"/>
        </w:numPr>
        <w:bidi/>
        <w:spacing w:before="120" w:after="0" w:line="240" w:lineRule="auto"/>
        <w:ind w:left="927"/>
        <w:jc w:val="both"/>
        <w:rPr>
          <w:rFonts w:ascii="Arial" w:hAnsi="Arial" w:cs="Arial"/>
        </w:rPr>
      </w:pPr>
      <w:r w:rsidRPr="0037266A">
        <w:rPr>
          <w:rFonts w:ascii="Arial" w:hAnsi="Arial" w:cs="Arial"/>
          <w:rtl/>
        </w:rPr>
        <w:t>إثر النجاح في اجتياز مناظرة داخلية بالاختبارات</w:t>
      </w:r>
      <w:r w:rsidR="0037266A">
        <w:rPr>
          <w:rFonts w:ascii="Arial" w:hAnsi="Arial" w:cs="Arial" w:hint="cs"/>
          <w:rtl/>
        </w:rPr>
        <w:t xml:space="preserve"> </w:t>
      </w:r>
      <w:r w:rsidRPr="0037266A">
        <w:rPr>
          <w:rFonts w:ascii="Arial" w:hAnsi="Arial" w:cs="Arial"/>
          <w:rtl/>
        </w:rPr>
        <w:t xml:space="preserve">أو </w:t>
      </w:r>
      <w:proofErr w:type="spellStart"/>
      <w:r w:rsidRPr="0037266A">
        <w:rPr>
          <w:rFonts w:ascii="Arial" w:hAnsi="Arial" w:cs="Arial"/>
          <w:rtl/>
        </w:rPr>
        <w:t>الشهائد</w:t>
      </w:r>
      <w:proofErr w:type="spellEnd"/>
      <w:r w:rsidRPr="0037266A">
        <w:rPr>
          <w:rFonts w:ascii="Arial" w:hAnsi="Arial" w:cs="Arial"/>
          <w:rtl/>
        </w:rPr>
        <w:t xml:space="preserve"> أو الملفات مفتوحة للمتصرفين المساعدين المترسمين المتوفر فيهم شرط خمس (5) سنوات أقدمية على الأقل في هذه الرتبة في تاريخ ختم الترشحات</w:t>
      </w:r>
      <w:r w:rsidRPr="0037266A">
        <w:rPr>
          <w:rFonts w:ascii="Arial" w:hAnsi="Arial" w:cs="Arial"/>
        </w:rPr>
        <w:t>.</w:t>
      </w:r>
    </w:p>
    <w:p w14:paraId="3E835D1F"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الداخلية المشار إليها أعلاه بمقتضى قرار من رئيس الحكومة أو رئيس الجماعة المحلية</w:t>
      </w:r>
      <w:r w:rsidRPr="00FA4B06">
        <w:rPr>
          <w:rFonts w:ascii="Arial" w:hAnsi="Arial" w:cs="Arial"/>
        </w:rPr>
        <w:t>.</w:t>
      </w:r>
    </w:p>
    <w:p w14:paraId="7D383D6F"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تفتح المراكز المعروضة للتّناظر سنويّا بنسبة 35% على الأقل من مجموع المتصرفين المساعدين المترسمين الذين تتوفر فيهم الشروط المنصوص عليها أعلاه بقرار من الوزير الذّي يمارس سلطة الإشراف أو التّسلسل الإداري أو بقرار من رئيس الجماعة المحلية وذلك حسب الحالة</w:t>
      </w:r>
      <w:r w:rsidRPr="00FA4B06">
        <w:rPr>
          <w:rFonts w:ascii="Arial" w:hAnsi="Arial" w:cs="Arial"/>
        </w:rPr>
        <w:t>.</w:t>
      </w:r>
    </w:p>
    <w:p w14:paraId="31C906E5" w14:textId="64575BC9" w:rsidR="00FA4B06" w:rsidRPr="00FA4B06" w:rsidRDefault="00FA4B06" w:rsidP="0037266A">
      <w:pPr>
        <w:pStyle w:val="Paragraphedeliste"/>
        <w:numPr>
          <w:ilvl w:val="0"/>
          <w:numId w:val="25"/>
        </w:numPr>
        <w:bidi/>
        <w:spacing w:before="120" w:after="0" w:line="240" w:lineRule="auto"/>
        <w:ind w:left="927"/>
        <w:jc w:val="both"/>
        <w:rPr>
          <w:rFonts w:ascii="Arial" w:hAnsi="Arial" w:cs="Arial"/>
        </w:rPr>
      </w:pPr>
      <w:r w:rsidRPr="00FA4B06">
        <w:rPr>
          <w:rFonts w:ascii="Arial" w:hAnsi="Arial" w:cs="Arial"/>
          <w:rtl/>
        </w:rPr>
        <w:t>بالاختيار في حدود عشرة بالمائة (10 (%من بين المتصرفين المساعدين المترسمين الذين لهم أقدميّة عشر (10) سنوات على الأقل بهذه الرّتبة والبالغين من العمر 40 سنة على الأقل والمرسمين حسب الجدارة بقائمة كفاءة</w:t>
      </w:r>
      <w:r w:rsidRPr="00FA4B06">
        <w:rPr>
          <w:rFonts w:ascii="Arial" w:hAnsi="Arial" w:cs="Arial"/>
        </w:rPr>
        <w:t>.</w:t>
      </w:r>
    </w:p>
    <w:p w14:paraId="0C07E48F" w14:textId="2EE8A150"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العنوان السّابع</w:t>
      </w:r>
      <w:r w:rsidR="0037266A" w:rsidRPr="0037266A">
        <w:rPr>
          <w:rFonts w:ascii="Arial" w:hAnsi="Arial" w:cs="Arial" w:hint="cs"/>
          <w:b/>
          <w:bCs/>
          <w:rtl/>
        </w:rPr>
        <w:t xml:space="preserve"> - </w:t>
      </w:r>
      <w:r w:rsidRPr="0037266A">
        <w:rPr>
          <w:rFonts w:ascii="Arial" w:hAnsi="Arial" w:cs="Arial"/>
          <w:b/>
          <w:bCs/>
          <w:rtl/>
        </w:rPr>
        <w:t>المتصرفون المساعدون</w:t>
      </w:r>
    </w:p>
    <w:p w14:paraId="71A001A7" w14:textId="6B121D4A"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الأوّل</w:t>
      </w:r>
      <w:r w:rsidR="0037266A">
        <w:rPr>
          <w:rFonts w:ascii="Arial" w:hAnsi="Arial" w:cs="Arial" w:hint="cs"/>
          <w:b/>
          <w:bCs/>
          <w:rtl/>
        </w:rPr>
        <w:t xml:space="preserve"> - </w:t>
      </w:r>
      <w:r w:rsidRPr="0037266A">
        <w:rPr>
          <w:rFonts w:ascii="Arial" w:hAnsi="Arial" w:cs="Arial"/>
          <w:b/>
          <w:bCs/>
          <w:rtl/>
        </w:rPr>
        <w:t>المشمولات</w:t>
      </w:r>
    </w:p>
    <w:p w14:paraId="2FFBB952" w14:textId="30FAA196" w:rsidR="00FA4B06" w:rsidRPr="00FA4B06" w:rsidRDefault="00FA4B06" w:rsidP="0037266A">
      <w:pPr>
        <w:bidi/>
        <w:spacing w:before="120" w:after="0" w:line="240" w:lineRule="auto"/>
        <w:ind w:left="284"/>
        <w:jc w:val="both"/>
        <w:rPr>
          <w:rFonts w:ascii="Arial" w:hAnsi="Arial" w:cs="Arial"/>
        </w:rPr>
      </w:pPr>
      <w:r w:rsidRPr="0037266A">
        <w:rPr>
          <w:rFonts w:ascii="Arial" w:hAnsi="Arial" w:cs="Arial"/>
          <w:b/>
          <w:bCs/>
          <w:rtl/>
        </w:rPr>
        <w:t>الفصل 24</w:t>
      </w:r>
      <w:r w:rsidRPr="00FA4B06">
        <w:rPr>
          <w:rFonts w:ascii="Arial" w:hAnsi="Arial" w:cs="Arial"/>
          <w:rtl/>
        </w:rPr>
        <w:t xml:space="preserve"> ـ يساعد المتصرفين المساعدين المتصرفين في مهامهم ويشاركون تحت إشراف رئيسهم المباشر في معالجة المسائل </w:t>
      </w:r>
      <w:proofErr w:type="spellStart"/>
      <w:r w:rsidRPr="00FA4B06">
        <w:rPr>
          <w:rFonts w:ascii="Arial" w:hAnsi="Arial" w:cs="Arial"/>
          <w:rtl/>
        </w:rPr>
        <w:t>الموكولة</w:t>
      </w:r>
      <w:proofErr w:type="spellEnd"/>
      <w:r w:rsidRPr="00FA4B06">
        <w:rPr>
          <w:rFonts w:ascii="Arial" w:hAnsi="Arial" w:cs="Arial"/>
          <w:rtl/>
        </w:rPr>
        <w:t xml:space="preserve"> إليهم أو في تنفيذ الأعمال المكتبية وتأطير خلايا الكتابة</w:t>
      </w:r>
      <w:r w:rsidRPr="00FA4B06">
        <w:rPr>
          <w:rFonts w:ascii="Arial" w:hAnsi="Arial" w:cs="Arial"/>
        </w:rPr>
        <w:t>.</w:t>
      </w:r>
    </w:p>
    <w:p w14:paraId="67013BC7"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كما يمكن تكليفهم بأي عمل آخر يتصل بمشمولات الإدارات أو المصالح المعينين بها</w:t>
      </w:r>
      <w:r w:rsidRPr="00FA4B06">
        <w:rPr>
          <w:rFonts w:ascii="Arial" w:hAnsi="Arial" w:cs="Arial"/>
        </w:rPr>
        <w:t>.</w:t>
      </w:r>
    </w:p>
    <w:p w14:paraId="47D28C13" w14:textId="54529675"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الثّاني</w:t>
      </w:r>
      <w:r w:rsidR="0037266A" w:rsidRPr="0037266A">
        <w:rPr>
          <w:rFonts w:ascii="Arial" w:hAnsi="Arial" w:cs="Arial" w:hint="cs"/>
          <w:b/>
          <w:bCs/>
          <w:rtl/>
        </w:rPr>
        <w:t xml:space="preserve"> - </w:t>
      </w:r>
      <w:r w:rsidRPr="0037266A">
        <w:rPr>
          <w:rFonts w:ascii="Arial" w:hAnsi="Arial" w:cs="Arial"/>
          <w:b/>
          <w:bCs/>
          <w:rtl/>
        </w:rPr>
        <w:t>التّسمية</w:t>
      </w:r>
    </w:p>
    <w:p w14:paraId="10678481"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25 ـ</w:t>
      </w:r>
      <w:r w:rsidRPr="00FA4B06">
        <w:rPr>
          <w:rFonts w:ascii="Arial" w:hAnsi="Arial" w:cs="Arial"/>
          <w:rtl/>
        </w:rPr>
        <w:t xml:space="preserve"> يسمى المتصرفون المساعدون ويعينون بمختلف المصالح والإدارات بقرار من الوزير الذي يمارس سلطة التسلسل أو سلطة الإشراف الإداري إزاء الأعوان المعنيين أو رئيس الجماعة المحليّة وذلك في حدود الخطط المراد سد شغورها حسب الأساليب التالية</w:t>
      </w:r>
      <w:r w:rsidRPr="00FA4B06">
        <w:rPr>
          <w:rFonts w:ascii="Arial" w:hAnsi="Arial" w:cs="Arial"/>
        </w:rPr>
        <w:t>:</w:t>
      </w:r>
    </w:p>
    <w:p w14:paraId="25B65C40" w14:textId="269B20DC" w:rsidR="00FA4B06" w:rsidRPr="0037266A" w:rsidRDefault="00FA4B06" w:rsidP="0037266A">
      <w:pPr>
        <w:bidi/>
        <w:spacing w:before="120" w:after="0" w:line="240" w:lineRule="auto"/>
        <w:ind w:left="284"/>
        <w:jc w:val="both"/>
        <w:rPr>
          <w:rFonts w:ascii="Arial" w:hAnsi="Arial" w:cs="Arial"/>
          <w:b/>
          <w:bCs/>
        </w:rPr>
      </w:pPr>
      <w:r w:rsidRPr="0037266A">
        <w:rPr>
          <w:rFonts w:ascii="Arial" w:hAnsi="Arial" w:cs="Arial"/>
          <w:b/>
          <w:bCs/>
          <w:rtl/>
        </w:rPr>
        <w:t>القسم الأوّل</w:t>
      </w:r>
      <w:r w:rsidR="0037266A" w:rsidRPr="0037266A">
        <w:rPr>
          <w:rFonts w:ascii="Arial" w:hAnsi="Arial" w:cs="Arial" w:hint="cs"/>
          <w:b/>
          <w:bCs/>
          <w:rtl/>
        </w:rPr>
        <w:t xml:space="preserve"> - </w:t>
      </w:r>
      <w:r w:rsidRPr="0037266A">
        <w:rPr>
          <w:rFonts w:ascii="Arial" w:hAnsi="Arial" w:cs="Arial"/>
          <w:b/>
          <w:bCs/>
          <w:rtl/>
        </w:rPr>
        <w:t>الانتداب</w:t>
      </w:r>
    </w:p>
    <w:p w14:paraId="26E42661" w14:textId="4FE02528"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26 ـ</w:t>
      </w:r>
      <w:r w:rsidRPr="00FA4B06">
        <w:rPr>
          <w:rFonts w:ascii="Arial" w:hAnsi="Arial" w:cs="Arial"/>
          <w:rtl/>
        </w:rPr>
        <w:t xml:space="preserve"> ينتدب المتصرفون المساعدون من بين المترشّحين </w:t>
      </w:r>
      <w:r w:rsidR="0037266A" w:rsidRPr="00FA4B06">
        <w:rPr>
          <w:rFonts w:ascii="Arial" w:hAnsi="Arial" w:cs="Arial" w:hint="cs"/>
          <w:rtl/>
        </w:rPr>
        <w:t>الخارجيين</w:t>
      </w:r>
      <w:r w:rsidR="0037266A" w:rsidRPr="00FA4B06">
        <w:rPr>
          <w:rFonts w:ascii="Arial" w:hAnsi="Arial" w:cs="Arial"/>
        </w:rPr>
        <w:t>:</w:t>
      </w:r>
    </w:p>
    <w:p w14:paraId="52641D4E" w14:textId="64FE617F" w:rsidR="00FA4B06" w:rsidRPr="0037266A" w:rsidRDefault="00FA4B06" w:rsidP="0037266A">
      <w:pPr>
        <w:pStyle w:val="Paragraphedeliste"/>
        <w:numPr>
          <w:ilvl w:val="0"/>
          <w:numId w:val="27"/>
        </w:numPr>
        <w:bidi/>
        <w:spacing w:before="120" w:after="0" w:line="240" w:lineRule="auto"/>
        <w:jc w:val="both"/>
        <w:rPr>
          <w:rFonts w:ascii="Arial" w:hAnsi="Arial" w:cs="Arial"/>
        </w:rPr>
      </w:pPr>
      <w:r w:rsidRPr="0037266A">
        <w:rPr>
          <w:rFonts w:ascii="Arial" w:hAnsi="Arial" w:cs="Arial"/>
          <w:rtl/>
        </w:rPr>
        <w:t>عن طريق التسمية المباشرة من بين خريجي مدرسة تكوين محدثة أو مصادق عليها من قبل الإدارة لهذا الغرض والناجحين طبقا للنظام الأساسي للمدرسة المعنية</w:t>
      </w:r>
      <w:r w:rsidRPr="0037266A">
        <w:rPr>
          <w:rFonts w:ascii="Arial" w:hAnsi="Arial" w:cs="Arial"/>
        </w:rPr>
        <w:t>.</w:t>
      </w:r>
    </w:p>
    <w:p w14:paraId="7E1D4783" w14:textId="6A987C51" w:rsidR="00FA4B06" w:rsidRPr="0037266A" w:rsidRDefault="00FA4B06" w:rsidP="0037266A">
      <w:pPr>
        <w:pStyle w:val="Paragraphedeliste"/>
        <w:numPr>
          <w:ilvl w:val="0"/>
          <w:numId w:val="27"/>
        </w:numPr>
        <w:bidi/>
        <w:spacing w:before="120" w:after="0" w:line="240" w:lineRule="auto"/>
        <w:jc w:val="both"/>
        <w:rPr>
          <w:rFonts w:ascii="Arial" w:hAnsi="Arial" w:cs="Arial"/>
        </w:rPr>
      </w:pPr>
      <w:r w:rsidRPr="0037266A">
        <w:rPr>
          <w:rFonts w:ascii="Arial" w:hAnsi="Arial" w:cs="Arial"/>
          <w:rtl/>
        </w:rPr>
        <w:t xml:space="preserve">عن طريق المناظرة الخارجية بالاختبارات أو </w:t>
      </w:r>
      <w:proofErr w:type="spellStart"/>
      <w:r w:rsidRPr="0037266A">
        <w:rPr>
          <w:rFonts w:ascii="Arial" w:hAnsi="Arial" w:cs="Arial"/>
          <w:rtl/>
        </w:rPr>
        <w:t>الشهائد</w:t>
      </w:r>
      <w:proofErr w:type="spellEnd"/>
      <w:r w:rsidR="0037266A">
        <w:rPr>
          <w:rFonts w:ascii="Arial" w:hAnsi="Arial" w:cs="Arial" w:hint="cs"/>
          <w:rtl/>
        </w:rPr>
        <w:t xml:space="preserve"> </w:t>
      </w:r>
      <w:r w:rsidRPr="0037266A">
        <w:rPr>
          <w:rFonts w:ascii="Arial" w:hAnsi="Arial" w:cs="Arial"/>
          <w:rtl/>
        </w:rPr>
        <w:t xml:space="preserve">أو الملفات المفتوحة للمترشحين المحرزين على الشهادة الجامعية للمرحلة الأولى أو على شهادة معادلة لها أو المحرزين على شهادة تكوينية منظرة بهذا المستوى والبالغين من العمر أربعون سنة على الأكثر تحتسب وفق أحكام الأمر المشار إليه أعلاه عدد 1031 لسنة 2006 المؤرخ في 13 </w:t>
      </w:r>
      <w:proofErr w:type="spellStart"/>
      <w:r w:rsidRPr="0037266A">
        <w:rPr>
          <w:rFonts w:ascii="Arial" w:hAnsi="Arial" w:cs="Arial"/>
          <w:rtl/>
        </w:rPr>
        <w:t>أفريل</w:t>
      </w:r>
      <w:proofErr w:type="spellEnd"/>
      <w:r w:rsidRPr="0037266A">
        <w:rPr>
          <w:rFonts w:ascii="Arial" w:hAnsi="Arial" w:cs="Arial"/>
          <w:rtl/>
        </w:rPr>
        <w:t xml:space="preserve"> 2006</w:t>
      </w:r>
      <w:r w:rsidRPr="0037266A">
        <w:rPr>
          <w:rFonts w:ascii="Arial" w:hAnsi="Arial" w:cs="Arial"/>
        </w:rPr>
        <w:t>.</w:t>
      </w:r>
    </w:p>
    <w:p w14:paraId="444D63BA"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وتضبط كيفية تنظيم المناظرة الخارجية المشار إليها أعلاه بمقتضى قرار من رئيس الحكومة أو رئيس الجماعة المحليّة</w:t>
      </w:r>
      <w:r w:rsidRPr="00FA4B06">
        <w:rPr>
          <w:rFonts w:ascii="Arial" w:hAnsi="Arial" w:cs="Arial"/>
        </w:rPr>
        <w:t>.</w:t>
      </w:r>
    </w:p>
    <w:p w14:paraId="75C2A22F" w14:textId="458AC850"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القسم الثّاني</w:t>
      </w:r>
      <w:r w:rsidR="0037266A" w:rsidRPr="0037266A">
        <w:rPr>
          <w:rFonts w:ascii="Arial" w:hAnsi="Arial" w:cs="Arial" w:hint="cs"/>
          <w:b/>
          <w:bCs/>
          <w:rtl/>
        </w:rPr>
        <w:t xml:space="preserve"> - </w:t>
      </w:r>
      <w:r w:rsidRPr="0037266A">
        <w:rPr>
          <w:rFonts w:ascii="Arial" w:hAnsi="Arial" w:cs="Arial"/>
          <w:b/>
          <w:bCs/>
          <w:rtl/>
        </w:rPr>
        <w:t>التّرقيّة</w:t>
      </w:r>
    </w:p>
    <w:p w14:paraId="6D3C4B44"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27 ـ</w:t>
      </w:r>
      <w:r w:rsidRPr="00FA4B06">
        <w:rPr>
          <w:rFonts w:ascii="Arial" w:hAnsi="Arial" w:cs="Arial"/>
          <w:rtl/>
        </w:rPr>
        <w:t xml:space="preserve"> تسند الترقية إلى رتبة متصرف مساعد إلى المترشحين الداخليين</w:t>
      </w:r>
      <w:r w:rsidRPr="00FA4B06">
        <w:rPr>
          <w:rFonts w:ascii="Arial" w:hAnsi="Arial" w:cs="Arial"/>
        </w:rPr>
        <w:t>:</w:t>
      </w:r>
    </w:p>
    <w:p w14:paraId="1E979E72" w14:textId="7132D468" w:rsidR="00FA4B06" w:rsidRPr="0037266A" w:rsidRDefault="00FA4B06" w:rsidP="0037266A">
      <w:pPr>
        <w:pStyle w:val="Paragraphedeliste"/>
        <w:numPr>
          <w:ilvl w:val="0"/>
          <w:numId w:val="28"/>
        </w:numPr>
        <w:bidi/>
        <w:spacing w:before="120" w:after="0" w:line="240" w:lineRule="auto"/>
        <w:ind w:left="927"/>
        <w:jc w:val="both"/>
        <w:rPr>
          <w:rFonts w:ascii="Arial" w:hAnsi="Arial" w:cs="Arial"/>
        </w:rPr>
      </w:pPr>
      <w:r w:rsidRPr="0037266A">
        <w:rPr>
          <w:rFonts w:ascii="Arial" w:hAnsi="Arial" w:cs="Arial"/>
          <w:rtl/>
        </w:rPr>
        <w:t>إثر متابعة مرحلة تكوين يتم تنظيمها من قبل الإدارة لفائدة كتبة التصرف المترسمين برتبهم والنجاح فيها</w:t>
      </w:r>
      <w:r w:rsidRPr="0037266A">
        <w:rPr>
          <w:rFonts w:ascii="Arial" w:hAnsi="Arial" w:cs="Arial"/>
        </w:rPr>
        <w:t>.</w:t>
      </w:r>
    </w:p>
    <w:p w14:paraId="219A7DF7" w14:textId="1A49C6CB" w:rsidR="00FA4B06" w:rsidRPr="0037266A" w:rsidRDefault="00FA4B06" w:rsidP="0037266A">
      <w:pPr>
        <w:pStyle w:val="Paragraphedeliste"/>
        <w:numPr>
          <w:ilvl w:val="0"/>
          <w:numId w:val="28"/>
        </w:numPr>
        <w:bidi/>
        <w:spacing w:before="120" w:after="0" w:line="240" w:lineRule="auto"/>
        <w:jc w:val="both"/>
        <w:rPr>
          <w:rFonts w:ascii="Arial" w:hAnsi="Arial" w:cs="Arial"/>
        </w:rPr>
      </w:pPr>
      <w:r w:rsidRPr="0037266A">
        <w:rPr>
          <w:rFonts w:ascii="Arial" w:hAnsi="Arial" w:cs="Arial"/>
          <w:rtl/>
        </w:rPr>
        <w:t xml:space="preserve">إثر النجاح في </w:t>
      </w:r>
      <w:proofErr w:type="spellStart"/>
      <w:r w:rsidRPr="0037266A">
        <w:rPr>
          <w:rFonts w:ascii="Arial" w:hAnsi="Arial" w:cs="Arial"/>
          <w:rtl/>
        </w:rPr>
        <w:t>إجتياز</w:t>
      </w:r>
      <w:proofErr w:type="spellEnd"/>
      <w:r w:rsidRPr="0037266A">
        <w:rPr>
          <w:rFonts w:ascii="Arial" w:hAnsi="Arial" w:cs="Arial"/>
          <w:rtl/>
        </w:rPr>
        <w:t xml:space="preserve"> مناظرة داخلية بالاختبارات</w:t>
      </w:r>
      <w:r w:rsidR="0037266A">
        <w:rPr>
          <w:rFonts w:ascii="Arial" w:hAnsi="Arial" w:cs="Arial" w:hint="cs"/>
          <w:rtl/>
        </w:rPr>
        <w:t xml:space="preserve"> </w:t>
      </w:r>
      <w:r w:rsidRPr="0037266A">
        <w:rPr>
          <w:rFonts w:ascii="Arial" w:hAnsi="Arial" w:cs="Arial"/>
          <w:rtl/>
        </w:rPr>
        <w:t xml:space="preserve">أو </w:t>
      </w:r>
      <w:proofErr w:type="spellStart"/>
      <w:r w:rsidRPr="0037266A">
        <w:rPr>
          <w:rFonts w:ascii="Arial" w:hAnsi="Arial" w:cs="Arial"/>
          <w:rtl/>
        </w:rPr>
        <w:t>الشهائد</w:t>
      </w:r>
      <w:proofErr w:type="spellEnd"/>
      <w:r w:rsidRPr="0037266A">
        <w:rPr>
          <w:rFonts w:ascii="Arial" w:hAnsi="Arial" w:cs="Arial"/>
          <w:rtl/>
        </w:rPr>
        <w:t xml:space="preserve"> أو الملفات مفتوحة لكتبة التصرف المترسمين والمتوفر فيهم شرط خمس (5) سنوات أقدمية على الأقل في هذه الرتبة في تاريخ ختم الترشحات</w:t>
      </w:r>
      <w:r w:rsidRPr="0037266A">
        <w:rPr>
          <w:rFonts w:ascii="Arial" w:hAnsi="Arial" w:cs="Arial"/>
        </w:rPr>
        <w:t>.</w:t>
      </w:r>
    </w:p>
    <w:p w14:paraId="1130FF70"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الداخلية المشار إليها أعلاه بمقتضى قرار من رئيس الحكومة او رئيس الجماعة المحلية</w:t>
      </w:r>
      <w:r w:rsidRPr="00FA4B06">
        <w:rPr>
          <w:rFonts w:ascii="Arial" w:hAnsi="Arial" w:cs="Arial"/>
        </w:rPr>
        <w:t>.</w:t>
      </w:r>
    </w:p>
    <w:p w14:paraId="426DBA1C"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تفتح المراكز المعروضة للتّناظر سنويّا بنسبة 35% على الأقل من مجموع كتبة التصرف المترسمين الذين تتوفر فيهم الشروط المنصوص عليها أعلاه بقرار من الوزير الذّي يمارس سلطة الإشراف أو التّسلسل الإداري أو بقرار من رئيس الجماعة المحلية وذلك حسب الحالة</w:t>
      </w:r>
      <w:r w:rsidRPr="00FA4B06">
        <w:rPr>
          <w:rFonts w:ascii="Arial" w:hAnsi="Arial" w:cs="Arial"/>
        </w:rPr>
        <w:t>.</w:t>
      </w:r>
    </w:p>
    <w:p w14:paraId="6962C08B" w14:textId="3CA38AA8" w:rsidR="00FA4B06" w:rsidRPr="0037266A" w:rsidRDefault="00FA4B06" w:rsidP="0037266A">
      <w:pPr>
        <w:pStyle w:val="Paragraphedeliste"/>
        <w:numPr>
          <w:ilvl w:val="0"/>
          <w:numId w:val="28"/>
        </w:numPr>
        <w:bidi/>
        <w:spacing w:before="120" w:after="0" w:line="240" w:lineRule="auto"/>
        <w:ind w:left="927"/>
        <w:jc w:val="both"/>
        <w:rPr>
          <w:rFonts w:ascii="Arial" w:hAnsi="Arial" w:cs="Arial"/>
        </w:rPr>
      </w:pPr>
      <w:r w:rsidRPr="0037266A">
        <w:rPr>
          <w:rFonts w:ascii="Arial" w:hAnsi="Arial" w:cs="Arial"/>
          <w:rtl/>
        </w:rPr>
        <w:t>بالاختيار في حدود عشرة بالمائة (10 (%من بين كتبة التصرف المترسمين الذين لهم أقدميّة عشر (10) سنوات على الأقل بهذه الرّتبة والبالغين من العمر 40 سنة على الأقل والمرسمين حسب الجدارة بقائمة كفاءة</w:t>
      </w:r>
      <w:r w:rsidRPr="0037266A">
        <w:rPr>
          <w:rFonts w:ascii="Arial" w:hAnsi="Arial" w:cs="Arial"/>
        </w:rPr>
        <w:t>.</w:t>
      </w:r>
    </w:p>
    <w:p w14:paraId="7B661763" w14:textId="5BCA7518"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العنوان الثّامن</w:t>
      </w:r>
      <w:r w:rsidR="0037266A" w:rsidRPr="0037266A">
        <w:rPr>
          <w:rFonts w:ascii="Arial" w:hAnsi="Arial" w:cs="Arial" w:hint="cs"/>
          <w:b/>
          <w:bCs/>
          <w:rtl/>
        </w:rPr>
        <w:t xml:space="preserve"> - </w:t>
      </w:r>
      <w:r w:rsidRPr="0037266A">
        <w:rPr>
          <w:rFonts w:ascii="Arial" w:hAnsi="Arial" w:cs="Arial"/>
          <w:b/>
          <w:bCs/>
          <w:rtl/>
        </w:rPr>
        <w:t>كتبة التصرف</w:t>
      </w:r>
    </w:p>
    <w:p w14:paraId="1D575DB4" w14:textId="6667780B"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الأوّل</w:t>
      </w:r>
      <w:r w:rsidR="0037266A" w:rsidRPr="0037266A">
        <w:rPr>
          <w:rFonts w:ascii="Arial" w:hAnsi="Arial" w:cs="Arial" w:hint="cs"/>
          <w:b/>
          <w:bCs/>
          <w:rtl/>
        </w:rPr>
        <w:t xml:space="preserve"> - </w:t>
      </w:r>
      <w:r w:rsidRPr="0037266A">
        <w:rPr>
          <w:rFonts w:ascii="Arial" w:hAnsi="Arial" w:cs="Arial"/>
          <w:b/>
          <w:bCs/>
          <w:rtl/>
        </w:rPr>
        <w:t>المشمولات</w:t>
      </w:r>
    </w:p>
    <w:p w14:paraId="486C16CE"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28 ـ</w:t>
      </w:r>
      <w:r w:rsidRPr="00FA4B06">
        <w:rPr>
          <w:rFonts w:ascii="Arial" w:hAnsi="Arial" w:cs="Arial"/>
          <w:rtl/>
        </w:rPr>
        <w:t xml:space="preserve"> يساعد كتبة التصرف المتصرفين المساعدين في مهامهم ويشاركون تحت إشراف رئيسهم المباشر في تنفيذ الأعمال </w:t>
      </w:r>
      <w:proofErr w:type="spellStart"/>
      <w:r w:rsidRPr="00FA4B06">
        <w:rPr>
          <w:rFonts w:ascii="Arial" w:hAnsi="Arial" w:cs="Arial"/>
          <w:rtl/>
        </w:rPr>
        <w:t>الموكولة</w:t>
      </w:r>
      <w:proofErr w:type="spellEnd"/>
      <w:r w:rsidRPr="00FA4B06">
        <w:rPr>
          <w:rFonts w:ascii="Arial" w:hAnsi="Arial" w:cs="Arial"/>
          <w:rtl/>
        </w:rPr>
        <w:t xml:space="preserve"> لمصلحتهم وخاصة أعمال ترتيب الوثائق والرقن والمعالجة الآلية للنصوص وترتيب المراسلات الإدارية والمكتبية وإعداد مراسلات ونماذج عادية والإجابة عن المكالمات الهاتفية</w:t>
      </w:r>
      <w:r w:rsidRPr="00FA4B06">
        <w:rPr>
          <w:rFonts w:ascii="Arial" w:hAnsi="Arial" w:cs="Arial"/>
        </w:rPr>
        <w:t>.</w:t>
      </w:r>
    </w:p>
    <w:p w14:paraId="4C9F2727" w14:textId="6E981F6E" w:rsidR="00FA4B06" w:rsidRPr="00FA4B06" w:rsidRDefault="00FA4B06" w:rsidP="0037266A">
      <w:pPr>
        <w:bidi/>
        <w:spacing w:before="120" w:after="0" w:line="240" w:lineRule="auto"/>
        <w:ind w:left="284"/>
        <w:jc w:val="both"/>
        <w:rPr>
          <w:rFonts w:ascii="Arial" w:hAnsi="Arial" w:cs="Arial"/>
        </w:rPr>
      </w:pPr>
      <w:r w:rsidRPr="00FA4B06">
        <w:rPr>
          <w:rFonts w:ascii="Arial" w:hAnsi="Arial" w:cs="Arial"/>
          <w:rtl/>
        </w:rPr>
        <w:t>كما يمكن تكليفهم بأي عمل آخر تابع لمشمولات الإدارات</w:t>
      </w:r>
      <w:r w:rsidR="0037266A">
        <w:rPr>
          <w:rFonts w:ascii="Arial" w:hAnsi="Arial" w:cs="Arial" w:hint="cs"/>
          <w:rtl/>
        </w:rPr>
        <w:t xml:space="preserve"> </w:t>
      </w:r>
      <w:r w:rsidRPr="00FA4B06">
        <w:rPr>
          <w:rFonts w:ascii="Arial" w:hAnsi="Arial" w:cs="Arial"/>
          <w:rtl/>
        </w:rPr>
        <w:t>أو المصالح المعيّنين بها</w:t>
      </w:r>
      <w:r w:rsidRPr="00FA4B06">
        <w:rPr>
          <w:rFonts w:ascii="Arial" w:hAnsi="Arial" w:cs="Arial"/>
        </w:rPr>
        <w:t>.</w:t>
      </w:r>
    </w:p>
    <w:p w14:paraId="3EB6E40D" w14:textId="7DB8B963"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الباب الثّاني</w:t>
      </w:r>
      <w:r w:rsidR="0037266A" w:rsidRPr="0037266A">
        <w:rPr>
          <w:rFonts w:ascii="Arial" w:hAnsi="Arial" w:cs="Arial" w:hint="cs"/>
          <w:b/>
          <w:bCs/>
          <w:rtl/>
        </w:rPr>
        <w:t xml:space="preserve"> - </w:t>
      </w:r>
      <w:r w:rsidRPr="0037266A">
        <w:rPr>
          <w:rFonts w:ascii="Arial" w:hAnsi="Arial" w:cs="Arial"/>
          <w:b/>
          <w:bCs/>
          <w:rtl/>
        </w:rPr>
        <w:t>التّسمية</w:t>
      </w:r>
    </w:p>
    <w:p w14:paraId="01C0259A" w14:textId="77777777"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29</w:t>
      </w:r>
      <w:r w:rsidRPr="00FA4B06">
        <w:rPr>
          <w:rFonts w:ascii="Arial" w:hAnsi="Arial" w:cs="Arial"/>
          <w:rtl/>
        </w:rPr>
        <w:t xml:space="preserve"> ـ يسمى كتبة التصرف ويعينون بمختلف المصالح والإدارات بقرار من الوزير الذي يمارس سلطة التسلسل أو سلطة الإشراف الإداري إزاء الأعوان المعنيين أو رئيس الجماعة المحليّة وذلك في حدود الخطط المراد سد شغورها حسب الأساليب التالية</w:t>
      </w:r>
      <w:r w:rsidRPr="00FA4B06">
        <w:rPr>
          <w:rFonts w:ascii="Arial" w:hAnsi="Arial" w:cs="Arial"/>
        </w:rPr>
        <w:t>.</w:t>
      </w:r>
    </w:p>
    <w:p w14:paraId="2255F335" w14:textId="27B7FA5F" w:rsidR="00FA4B06" w:rsidRPr="0037266A" w:rsidRDefault="00FA4B06" w:rsidP="0037266A">
      <w:pPr>
        <w:bidi/>
        <w:spacing w:before="120" w:after="0" w:line="240" w:lineRule="auto"/>
        <w:ind w:left="284"/>
        <w:jc w:val="center"/>
        <w:rPr>
          <w:rFonts w:ascii="Arial" w:hAnsi="Arial" w:cs="Arial"/>
          <w:b/>
          <w:bCs/>
        </w:rPr>
      </w:pPr>
      <w:r w:rsidRPr="0037266A">
        <w:rPr>
          <w:rFonts w:ascii="Arial" w:hAnsi="Arial" w:cs="Arial"/>
          <w:b/>
          <w:bCs/>
          <w:rtl/>
        </w:rPr>
        <w:t>القسم الأوّل</w:t>
      </w:r>
      <w:r w:rsidR="0037266A">
        <w:rPr>
          <w:rFonts w:ascii="Arial" w:hAnsi="Arial" w:cs="Arial" w:hint="cs"/>
          <w:b/>
          <w:bCs/>
          <w:rtl/>
        </w:rPr>
        <w:t xml:space="preserve"> - </w:t>
      </w:r>
      <w:r w:rsidRPr="0037266A">
        <w:rPr>
          <w:rFonts w:ascii="Arial" w:hAnsi="Arial" w:cs="Arial"/>
          <w:b/>
          <w:bCs/>
          <w:rtl/>
        </w:rPr>
        <w:t>الانتداب</w:t>
      </w:r>
    </w:p>
    <w:p w14:paraId="565FFE50" w14:textId="268C6470" w:rsidR="00FA4B06" w:rsidRPr="00FA4B06" w:rsidRDefault="00FA4B06" w:rsidP="00FA4B06">
      <w:pPr>
        <w:bidi/>
        <w:spacing w:before="120" w:after="0" w:line="240" w:lineRule="auto"/>
        <w:ind w:left="284"/>
        <w:jc w:val="both"/>
        <w:rPr>
          <w:rFonts w:ascii="Arial" w:hAnsi="Arial" w:cs="Arial"/>
        </w:rPr>
      </w:pPr>
      <w:r w:rsidRPr="0037266A">
        <w:rPr>
          <w:rFonts w:ascii="Arial" w:hAnsi="Arial" w:cs="Arial"/>
          <w:b/>
          <w:bCs/>
          <w:rtl/>
        </w:rPr>
        <w:t>الفصل 30</w:t>
      </w:r>
      <w:r w:rsidR="00FB63C8">
        <w:rPr>
          <w:rFonts w:ascii="Arial" w:hAnsi="Arial" w:cs="Arial" w:hint="cs"/>
          <w:b/>
          <w:bCs/>
          <w:rtl/>
        </w:rPr>
        <w:t xml:space="preserve"> - </w:t>
      </w:r>
      <w:r w:rsidRPr="00FA4B06">
        <w:rPr>
          <w:rFonts w:ascii="Arial" w:hAnsi="Arial" w:cs="Arial"/>
          <w:rtl/>
        </w:rPr>
        <w:t xml:space="preserve">ينتدب كتبة التصرف من بين المترشّحين </w:t>
      </w:r>
      <w:r w:rsidR="0037266A" w:rsidRPr="00FA4B06">
        <w:rPr>
          <w:rFonts w:ascii="Arial" w:hAnsi="Arial" w:cs="Arial" w:hint="cs"/>
          <w:rtl/>
        </w:rPr>
        <w:t>الخارجيين</w:t>
      </w:r>
      <w:r w:rsidR="0037266A" w:rsidRPr="00FA4B06">
        <w:rPr>
          <w:rFonts w:ascii="Arial" w:hAnsi="Arial" w:cs="Arial"/>
        </w:rPr>
        <w:t>:</w:t>
      </w:r>
    </w:p>
    <w:p w14:paraId="53E94695"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أ) عن طريق التسمية المباشرة من بين خريجي مدرسة تكوين محدثة أو مصادق عليها من قبل الإدارة لهذا الغرض والناجحين طبقا للنظام الأساسي للمدرسة المعنية</w:t>
      </w:r>
      <w:r w:rsidRPr="00FA4B06">
        <w:rPr>
          <w:rFonts w:ascii="Arial" w:hAnsi="Arial" w:cs="Arial"/>
        </w:rPr>
        <w:t>.</w:t>
      </w:r>
    </w:p>
    <w:p w14:paraId="42FA23D0" w14:textId="60EE2B7D" w:rsidR="00FA4B06" w:rsidRPr="00FA4B06" w:rsidRDefault="00FA4B06" w:rsidP="00FB63C8">
      <w:pPr>
        <w:bidi/>
        <w:spacing w:before="120" w:after="0" w:line="240" w:lineRule="auto"/>
        <w:ind w:left="284"/>
        <w:jc w:val="both"/>
        <w:rPr>
          <w:rFonts w:ascii="Arial" w:hAnsi="Arial" w:cs="Arial"/>
        </w:rPr>
      </w:pPr>
      <w:r w:rsidRPr="00FA4B06">
        <w:rPr>
          <w:rFonts w:ascii="Arial" w:hAnsi="Arial" w:cs="Arial"/>
          <w:rtl/>
        </w:rPr>
        <w:t xml:space="preserve">ب) عن طريق المناظرة الخارجية بالاختبارات أو </w:t>
      </w:r>
      <w:proofErr w:type="spellStart"/>
      <w:r w:rsidRPr="00FA4B06">
        <w:rPr>
          <w:rFonts w:ascii="Arial" w:hAnsi="Arial" w:cs="Arial"/>
          <w:rtl/>
        </w:rPr>
        <w:t>الشهائد</w:t>
      </w:r>
      <w:proofErr w:type="spellEnd"/>
      <w:r w:rsidR="00FB63C8">
        <w:rPr>
          <w:rFonts w:ascii="Arial" w:hAnsi="Arial" w:cs="Arial" w:hint="cs"/>
          <w:rtl/>
        </w:rPr>
        <w:t xml:space="preserve"> </w:t>
      </w:r>
      <w:r w:rsidRPr="00FA4B06">
        <w:rPr>
          <w:rFonts w:ascii="Arial" w:hAnsi="Arial" w:cs="Arial"/>
          <w:rtl/>
        </w:rPr>
        <w:t>أو الملفات المفتوحة للمترشحين المحرزين على شهادة البكالوريا أو على شهادة معادلة لها أو على شهادة تكوينية منظرة بهذا المستوى والبالغين من العمر خمسا وثلاثين (35) سنة على الأكثر تحتسب وفق أحكام الأمر المشار إليه أعلاه عدد 1229 لسنة 1982 المؤرخ في 2 سبتمبر 1982</w:t>
      </w:r>
      <w:r w:rsidRPr="00FA4B06">
        <w:rPr>
          <w:rFonts w:ascii="Arial" w:hAnsi="Arial" w:cs="Arial"/>
        </w:rPr>
        <w:t>.</w:t>
      </w:r>
    </w:p>
    <w:p w14:paraId="62456AE4"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الخارجية المشار إليها أعلاه بمقتضى قرار من رئيس الحكومة أو رئيس الجماعة المحليّة</w:t>
      </w:r>
      <w:r w:rsidRPr="00FA4B06">
        <w:rPr>
          <w:rFonts w:ascii="Arial" w:hAnsi="Arial" w:cs="Arial"/>
        </w:rPr>
        <w:t>.</w:t>
      </w:r>
    </w:p>
    <w:p w14:paraId="70BE75C4" w14:textId="4F13CB23"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القسم الثّاني</w:t>
      </w:r>
      <w:r w:rsidR="00FB63C8" w:rsidRPr="00FB63C8">
        <w:rPr>
          <w:rFonts w:ascii="Arial" w:hAnsi="Arial" w:cs="Arial" w:hint="cs"/>
          <w:b/>
          <w:bCs/>
          <w:rtl/>
        </w:rPr>
        <w:t xml:space="preserve"> - </w:t>
      </w:r>
      <w:r w:rsidRPr="00FB63C8">
        <w:rPr>
          <w:rFonts w:ascii="Arial" w:hAnsi="Arial" w:cs="Arial"/>
          <w:b/>
          <w:bCs/>
          <w:rtl/>
        </w:rPr>
        <w:t>التّرقيّة</w:t>
      </w:r>
    </w:p>
    <w:p w14:paraId="309CC67F" w14:textId="77777777" w:rsidR="00FA4B06" w:rsidRPr="00FA4B06" w:rsidRDefault="00FA4B06" w:rsidP="00FA4B06">
      <w:pPr>
        <w:bidi/>
        <w:spacing w:before="120" w:after="0" w:line="240" w:lineRule="auto"/>
        <w:ind w:left="284"/>
        <w:jc w:val="both"/>
        <w:rPr>
          <w:rFonts w:ascii="Arial" w:hAnsi="Arial" w:cs="Arial"/>
        </w:rPr>
      </w:pPr>
      <w:r w:rsidRPr="00FB63C8">
        <w:rPr>
          <w:rFonts w:ascii="Arial" w:hAnsi="Arial" w:cs="Arial"/>
          <w:b/>
          <w:bCs/>
          <w:rtl/>
        </w:rPr>
        <w:t>الفصل 31 ـ</w:t>
      </w:r>
      <w:r w:rsidRPr="00FA4B06">
        <w:rPr>
          <w:rFonts w:ascii="Arial" w:hAnsi="Arial" w:cs="Arial"/>
          <w:rtl/>
        </w:rPr>
        <w:t xml:space="preserve"> تسند الترقية إلى رتبة كاتب تصرف إلى المترشحين الداخليين</w:t>
      </w:r>
      <w:r w:rsidRPr="00FA4B06">
        <w:rPr>
          <w:rFonts w:ascii="Arial" w:hAnsi="Arial" w:cs="Arial"/>
        </w:rPr>
        <w:t>:</w:t>
      </w:r>
    </w:p>
    <w:p w14:paraId="507BC925" w14:textId="009E78B5" w:rsidR="00FA4B06" w:rsidRPr="00FB63C8" w:rsidRDefault="00FA4B06" w:rsidP="00FB63C8">
      <w:pPr>
        <w:pStyle w:val="Paragraphedeliste"/>
        <w:numPr>
          <w:ilvl w:val="0"/>
          <w:numId w:val="32"/>
        </w:numPr>
        <w:bidi/>
        <w:spacing w:before="120" w:after="0" w:line="240" w:lineRule="auto"/>
        <w:ind w:left="927"/>
        <w:jc w:val="both"/>
        <w:rPr>
          <w:rFonts w:ascii="Arial" w:hAnsi="Arial" w:cs="Arial"/>
        </w:rPr>
      </w:pPr>
      <w:r w:rsidRPr="00FB63C8">
        <w:rPr>
          <w:rFonts w:ascii="Arial" w:hAnsi="Arial" w:cs="Arial"/>
          <w:rtl/>
        </w:rPr>
        <w:t>إثر متابعة مرحلة تكوين يتم تنظيمها من قبل الإدارة لفائدة مستكتبي الإدارة المترسمين في رتبتهم والنجاح فيها</w:t>
      </w:r>
      <w:r w:rsidRPr="00FB63C8">
        <w:rPr>
          <w:rFonts w:ascii="Arial" w:hAnsi="Arial" w:cs="Arial"/>
        </w:rPr>
        <w:t>.</w:t>
      </w:r>
    </w:p>
    <w:p w14:paraId="1EECD57B" w14:textId="4BF54408" w:rsidR="00FA4B06" w:rsidRPr="00FB63C8" w:rsidRDefault="00FA4B06" w:rsidP="00FB63C8">
      <w:pPr>
        <w:pStyle w:val="Paragraphedeliste"/>
        <w:numPr>
          <w:ilvl w:val="0"/>
          <w:numId w:val="32"/>
        </w:numPr>
        <w:bidi/>
        <w:spacing w:before="120" w:after="0" w:line="240" w:lineRule="auto"/>
        <w:ind w:left="927"/>
        <w:jc w:val="both"/>
        <w:rPr>
          <w:rFonts w:ascii="Arial" w:hAnsi="Arial" w:cs="Arial"/>
        </w:rPr>
      </w:pPr>
      <w:r w:rsidRPr="00FB63C8">
        <w:rPr>
          <w:rFonts w:ascii="Arial" w:hAnsi="Arial" w:cs="Arial"/>
          <w:rtl/>
        </w:rPr>
        <w:t>إثر النجاح في اجتياز مناظرة داخلية بالاختبارات</w:t>
      </w:r>
      <w:r w:rsidR="00FB63C8" w:rsidRPr="00FB63C8">
        <w:rPr>
          <w:rFonts w:ascii="Arial" w:hAnsi="Arial" w:cs="Arial" w:hint="cs"/>
          <w:rtl/>
        </w:rPr>
        <w:t xml:space="preserve"> </w:t>
      </w:r>
      <w:r w:rsidRPr="00FB63C8">
        <w:rPr>
          <w:rFonts w:ascii="Arial" w:hAnsi="Arial" w:cs="Arial"/>
          <w:rtl/>
        </w:rPr>
        <w:t xml:space="preserve">أو </w:t>
      </w:r>
      <w:proofErr w:type="spellStart"/>
      <w:r w:rsidRPr="00FB63C8">
        <w:rPr>
          <w:rFonts w:ascii="Arial" w:hAnsi="Arial" w:cs="Arial"/>
          <w:rtl/>
        </w:rPr>
        <w:t>الشهائد</w:t>
      </w:r>
      <w:proofErr w:type="spellEnd"/>
      <w:r w:rsidRPr="00FB63C8">
        <w:rPr>
          <w:rFonts w:ascii="Arial" w:hAnsi="Arial" w:cs="Arial"/>
          <w:rtl/>
        </w:rPr>
        <w:t xml:space="preserve"> أو الملفات مفتوحة لمستكتبي الإدارة المترسمين والمتوفر فيهم شرط خمس (5) سنوات أقدمية على الأقل في هذه الرتبة في تاريخ ختم الترشحات</w:t>
      </w:r>
      <w:r w:rsidRPr="00FB63C8">
        <w:rPr>
          <w:rFonts w:ascii="Arial" w:hAnsi="Arial" w:cs="Arial"/>
        </w:rPr>
        <w:t>.</w:t>
      </w:r>
    </w:p>
    <w:p w14:paraId="2054F10F"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الداخلية المشار إليها أعلاه بمقتضى قرار من رئيس الحكومة أو رئيس الجماعة المحليّة</w:t>
      </w:r>
      <w:r w:rsidRPr="00FA4B06">
        <w:rPr>
          <w:rFonts w:ascii="Arial" w:hAnsi="Arial" w:cs="Arial"/>
        </w:rPr>
        <w:t>.</w:t>
      </w:r>
    </w:p>
    <w:p w14:paraId="14473DCD"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تفتح المراكز المعروضة للتّناظر سنويّا بنسبة 35% على الأقل من مجموع مستكتبي الإدارة المترسمين الذين تتوفر فيهم الشروط المنصوص عليها أعلاه بقرار من الوزير الذّي يمارس سلطة الإشراف أو التّسلسل الإداري أو بقرار من رئيس الجماعة المحلية وذلك حسب الحالة</w:t>
      </w:r>
      <w:r w:rsidRPr="00FA4B06">
        <w:rPr>
          <w:rFonts w:ascii="Arial" w:hAnsi="Arial" w:cs="Arial"/>
        </w:rPr>
        <w:t>.</w:t>
      </w:r>
    </w:p>
    <w:p w14:paraId="72DC7F6E" w14:textId="5D79502E" w:rsidR="00FA4B06" w:rsidRPr="00FA4B06" w:rsidRDefault="00FA4B06" w:rsidP="00FB63C8">
      <w:pPr>
        <w:pStyle w:val="Paragraphedeliste"/>
        <w:numPr>
          <w:ilvl w:val="0"/>
          <w:numId w:val="32"/>
        </w:numPr>
        <w:bidi/>
        <w:spacing w:before="120" w:after="0" w:line="240" w:lineRule="auto"/>
        <w:ind w:left="927"/>
        <w:jc w:val="both"/>
        <w:rPr>
          <w:rFonts w:ascii="Arial" w:hAnsi="Arial" w:cs="Arial"/>
        </w:rPr>
      </w:pPr>
      <w:r w:rsidRPr="00FA4B06">
        <w:rPr>
          <w:rFonts w:ascii="Arial" w:hAnsi="Arial" w:cs="Arial"/>
          <w:rtl/>
        </w:rPr>
        <w:t>بالاختيار في حدود عشرة بالمائة (10 (%من بين مستكتبي الإدارة المترسمين الذين لهم أقدميّة عشر (10) سنوات على الأقل بهذه الرّتبة والبالغين من العمر 40 سنة على الأقل والمرسمين حسب الجدارة بقائمة كفاءة</w:t>
      </w:r>
      <w:r w:rsidRPr="00FA4B06">
        <w:rPr>
          <w:rFonts w:ascii="Arial" w:hAnsi="Arial" w:cs="Arial"/>
        </w:rPr>
        <w:t>.</w:t>
      </w:r>
    </w:p>
    <w:p w14:paraId="1763C37D" w14:textId="6F6A0C51"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العنوان التاسع</w:t>
      </w:r>
      <w:r w:rsidR="00FB63C8" w:rsidRPr="00FB63C8">
        <w:rPr>
          <w:rFonts w:ascii="Arial" w:hAnsi="Arial" w:cs="Arial" w:hint="cs"/>
          <w:b/>
          <w:bCs/>
          <w:rtl/>
        </w:rPr>
        <w:t xml:space="preserve"> - </w:t>
      </w:r>
      <w:proofErr w:type="spellStart"/>
      <w:r w:rsidRPr="00FB63C8">
        <w:rPr>
          <w:rFonts w:ascii="Arial" w:hAnsi="Arial" w:cs="Arial"/>
          <w:b/>
          <w:bCs/>
          <w:rtl/>
        </w:rPr>
        <w:t>مستكتبو</w:t>
      </w:r>
      <w:proofErr w:type="spellEnd"/>
      <w:r w:rsidRPr="00FB63C8">
        <w:rPr>
          <w:rFonts w:ascii="Arial" w:hAnsi="Arial" w:cs="Arial"/>
          <w:b/>
          <w:bCs/>
          <w:rtl/>
        </w:rPr>
        <w:t xml:space="preserve"> الإدارة</w:t>
      </w:r>
    </w:p>
    <w:p w14:paraId="21BE4963" w14:textId="4F68BA2C"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الباب الأول</w:t>
      </w:r>
      <w:r w:rsidR="00FB63C8" w:rsidRPr="00FB63C8">
        <w:rPr>
          <w:rFonts w:ascii="Arial" w:hAnsi="Arial" w:cs="Arial" w:hint="cs"/>
          <w:b/>
          <w:bCs/>
          <w:rtl/>
        </w:rPr>
        <w:t xml:space="preserve"> - </w:t>
      </w:r>
      <w:r w:rsidRPr="00FB63C8">
        <w:rPr>
          <w:rFonts w:ascii="Arial" w:hAnsi="Arial" w:cs="Arial"/>
          <w:b/>
          <w:bCs/>
          <w:rtl/>
        </w:rPr>
        <w:t>المشمولات</w:t>
      </w:r>
    </w:p>
    <w:p w14:paraId="7DDA5E89" w14:textId="77777777" w:rsidR="00FA4B06" w:rsidRPr="00FA4B06" w:rsidRDefault="00FA4B06" w:rsidP="00FA4B06">
      <w:pPr>
        <w:bidi/>
        <w:spacing w:before="120" w:after="0" w:line="240" w:lineRule="auto"/>
        <w:ind w:left="284"/>
        <w:jc w:val="both"/>
        <w:rPr>
          <w:rFonts w:ascii="Arial" w:hAnsi="Arial" w:cs="Arial"/>
        </w:rPr>
      </w:pPr>
      <w:r w:rsidRPr="00FB63C8">
        <w:rPr>
          <w:rFonts w:ascii="Arial" w:hAnsi="Arial" w:cs="Arial"/>
          <w:b/>
          <w:bCs/>
          <w:rtl/>
        </w:rPr>
        <w:t>الفصل 32 ـ</w:t>
      </w:r>
      <w:r w:rsidRPr="00FA4B06">
        <w:rPr>
          <w:rFonts w:ascii="Arial" w:hAnsi="Arial" w:cs="Arial"/>
          <w:rtl/>
        </w:rPr>
        <w:t xml:space="preserve"> يكلف </w:t>
      </w:r>
      <w:proofErr w:type="spellStart"/>
      <w:r w:rsidRPr="00FA4B06">
        <w:rPr>
          <w:rFonts w:ascii="Arial" w:hAnsi="Arial" w:cs="Arial"/>
          <w:rtl/>
        </w:rPr>
        <w:t>مستكتبو</w:t>
      </w:r>
      <w:proofErr w:type="spellEnd"/>
      <w:r w:rsidRPr="00FA4B06">
        <w:rPr>
          <w:rFonts w:ascii="Arial" w:hAnsi="Arial" w:cs="Arial"/>
          <w:rtl/>
        </w:rPr>
        <w:t xml:space="preserve"> الإدارة بأعمال التنفيذ الإداري ويقومون خاصة بأعمال مكتب الضبط والمحاسبة والمراسلات العادية كما يمكن تكليفهم ببعض الأعمال المكتبية وترتيب الوثائق والرقن والكتابة والمعالجة الآلية للنصوص وترتيب المراسلات الإدارية والإجابة عن المكالمات الهاتفية وبأي عمل آخر تابع لمشمولات الإدارات أو المصالح المعيّنين بها</w:t>
      </w:r>
      <w:r w:rsidRPr="00FA4B06">
        <w:rPr>
          <w:rFonts w:ascii="Arial" w:hAnsi="Arial" w:cs="Arial"/>
        </w:rPr>
        <w:t>.</w:t>
      </w:r>
    </w:p>
    <w:p w14:paraId="012F2F20" w14:textId="6574D2CF"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الباب الثاني</w:t>
      </w:r>
      <w:r w:rsidR="00FB63C8" w:rsidRPr="00FB63C8">
        <w:rPr>
          <w:rFonts w:ascii="Arial" w:hAnsi="Arial" w:cs="Arial" w:hint="cs"/>
          <w:b/>
          <w:bCs/>
          <w:rtl/>
        </w:rPr>
        <w:t xml:space="preserve"> - </w:t>
      </w:r>
      <w:r w:rsidRPr="00FB63C8">
        <w:rPr>
          <w:rFonts w:ascii="Arial" w:hAnsi="Arial" w:cs="Arial"/>
          <w:b/>
          <w:bCs/>
          <w:rtl/>
        </w:rPr>
        <w:t>التسمية</w:t>
      </w:r>
    </w:p>
    <w:p w14:paraId="5FD38C4C" w14:textId="77777777" w:rsidR="00FA4B06" w:rsidRPr="00FA4B06" w:rsidRDefault="00FA4B06" w:rsidP="00FA4B06">
      <w:pPr>
        <w:bidi/>
        <w:spacing w:before="120" w:after="0" w:line="240" w:lineRule="auto"/>
        <w:ind w:left="284"/>
        <w:jc w:val="both"/>
        <w:rPr>
          <w:rFonts w:ascii="Arial" w:hAnsi="Arial" w:cs="Arial"/>
        </w:rPr>
      </w:pPr>
      <w:r w:rsidRPr="00FB63C8">
        <w:rPr>
          <w:rFonts w:ascii="Arial" w:hAnsi="Arial" w:cs="Arial"/>
          <w:b/>
          <w:bCs/>
          <w:rtl/>
        </w:rPr>
        <w:t>الفصل 33</w:t>
      </w:r>
      <w:r w:rsidRPr="00FA4B06">
        <w:rPr>
          <w:rFonts w:ascii="Arial" w:hAnsi="Arial" w:cs="Arial"/>
          <w:rtl/>
        </w:rPr>
        <w:t xml:space="preserve"> </w:t>
      </w:r>
      <w:r w:rsidRPr="00FB63C8">
        <w:rPr>
          <w:rFonts w:ascii="Arial" w:hAnsi="Arial" w:cs="Arial"/>
          <w:b/>
          <w:bCs/>
          <w:rtl/>
        </w:rPr>
        <w:t>ـ</w:t>
      </w:r>
      <w:r w:rsidRPr="00FA4B06">
        <w:rPr>
          <w:rFonts w:ascii="Arial" w:hAnsi="Arial" w:cs="Arial"/>
          <w:rtl/>
        </w:rPr>
        <w:t xml:space="preserve"> يسمى </w:t>
      </w:r>
      <w:proofErr w:type="spellStart"/>
      <w:r w:rsidRPr="00FA4B06">
        <w:rPr>
          <w:rFonts w:ascii="Arial" w:hAnsi="Arial" w:cs="Arial"/>
          <w:rtl/>
        </w:rPr>
        <w:t>مستكتبو</w:t>
      </w:r>
      <w:proofErr w:type="spellEnd"/>
      <w:r w:rsidRPr="00FA4B06">
        <w:rPr>
          <w:rFonts w:ascii="Arial" w:hAnsi="Arial" w:cs="Arial"/>
          <w:rtl/>
        </w:rPr>
        <w:t xml:space="preserve"> الإدارة ويعينون بمختلف المصالح والإدارات بقرار من الوزير الذي يمارس سلطة التسلسل أو سلطة الإشراف الإداري إزاء الأعوان المعنيين أو رئيس الجماعة المحليّة وذلك في حدود الخطط المراد سد شغورها حسب الأساليب التالية</w:t>
      </w:r>
      <w:r w:rsidRPr="00FA4B06">
        <w:rPr>
          <w:rFonts w:ascii="Arial" w:hAnsi="Arial" w:cs="Arial"/>
        </w:rPr>
        <w:t>.</w:t>
      </w:r>
    </w:p>
    <w:p w14:paraId="2DCC4545" w14:textId="1DE34F5D"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القسم الأول</w:t>
      </w:r>
      <w:r w:rsidR="00FB63C8" w:rsidRPr="00FB63C8">
        <w:rPr>
          <w:rFonts w:ascii="Arial" w:hAnsi="Arial" w:cs="Arial" w:hint="cs"/>
          <w:b/>
          <w:bCs/>
          <w:rtl/>
        </w:rPr>
        <w:t xml:space="preserve"> - </w:t>
      </w:r>
      <w:r w:rsidRPr="00FB63C8">
        <w:rPr>
          <w:rFonts w:ascii="Arial" w:hAnsi="Arial" w:cs="Arial"/>
          <w:b/>
          <w:bCs/>
          <w:rtl/>
        </w:rPr>
        <w:t>الانتداب</w:t>
      </w:r>
    </w:p>
    <w:p w14:paraId="1E100C81" w14:textId="48B8CE55" w:rsidR="00FA4B06" w:rsidRPr="00FA4B06" w:rsidRDefault="00FA4B06" w:rsidP="00FA4B06">
      <w:pPr>
        <w:bidi/>
        <w:spacing w:before="120" w:after="0" w:line="240" w:lineRule="auto"/>
        <w:ind w:left="284"/>
        <w:jc w:val="both"/>
        <w:rPr>
          <w:rFonts w:ascii="Arial" w:hAnsi="Arial" w:cs="Arial"/>
        </w:rPr>
      </w:pPr>
      <w:r w:rsidRPr="00FB63C8">
        <w:rPr>
          <w:rFonts w:ascii="Arial" w:hAnsi="Arial" w:cs="Arial"/>
          <w:b/>
          <w:bCs/>
          <w:rtl/>
        </w:rPr>
        <w:t>الفصل 34</w:t>
      </w:r>
      <w:r w:rsidRPr="00FA4B06">
        <w:rPr>
          <w:rFonts w:ascii="Arial" w:hAnsi="Arial" w:cs="Arial"/>
          <w:rtl/>
        </w:rPr>
        <w:t xml:space="preserve"> ـ ينتدب </w:t>
      </w:r>
      <w:proofErr w:type="spellStart"/>
      <w:r w:rsidRPr="00FA4B06">
        <w:rPr>
          <w:rFonts w:ascii="Arial" w:hAnsi="Arial" w:cs="Arial"/>
          <w:rtl/>
        </w:rPr>
        <w:t>مستكتبو</w:t>
      </w:r>
      <w:proofErr w:type="spellEnd"/>
      <w:r w:rsidRPr="00FA4B06">
        <w:rPr>
          <w:rFonts w:ascii="Arial" w:hAnsi="Arial" w:cs="Arial"/>
          <w:rtl/>
        </w:rPr>
        <w:t xml:space="preserve"> الإدارة من بين المترشحين </w:t>
      </w:r>
      <w:r w:rsidR="00816915" w:rsidRPr="00FA4B06">
        <w:rPr>
          <w:rFonts w:ascii="Arial" w:hAnsi="Arial" w:cs="Arial" w:hint="cs"/>
          <w:rtl/>
        </w:rPr>
        <w:t>الخارجيين</w:t>
      </w:r>
      <w:r w:rsidR="00816915" w:rsidRPr="00FA4B06">
        <w:rPr>
          <w:rFonts w:ascii="Arial" w:hAnsi="Arial" w:cs="Arial"/>
        </w:rPr>
        <w:t>:</w:t>
      </w:r>
    </w:p>
    <w:p w14:paraId="2D2215E7" w14:textId="6EC9162B" w:rsidR="00FA4B06" w:rsidRPr="00FA4B06" w:rsidRDefault="00FA4B06" w:rsidP="00FB63C8">
      <w:pPr>
        <w:pStyle w:val="Paragraphedeliste"/>
        <w:numPr>
          <w:ilvl w:val="0"/>
          <w:numId w:val="34"/>
        </w:numPr>
        <w:bidi/>
        <w:spacing w:before="120" w:after="0" w:line="240" w:lineRule="auto"/>
        <w:ind w:left="927"/>
        <w:jc w:val="both"/>
        <w:rPr>
          <w:rFonts w:ascii="Arial" w:hAnsi="Arial" w:cs="Arial"/>
        </w:rPr>
      </w:pPr>
      <w:r w:rsidRPr="00FB63C8">
        <w:rPr>
          <w:rFonts w:ascii="Arial" w:hAnsi="Arial" w:cs="Arial"/>
          <w:rtl/>
        </w:rPr>
        <w:t>عن طريق التسمية المباشرة من بين خريجي مدرسة تكوين محدثة أو مصادق عليها من قبل الإدارة لهذا الغرض والناجحين طبقا للنظام الأساسي للمدرسة المعنية</w:t>
      </w:r>
      <w:r w:rsidRPr="00FB63C8">
        <w:rPr>
          <w:rFonts w:ascii="Arial" w:hAnsi="Arial" w:cs="Arial"/>
        </w:rPr>
        <w:t>.</w:t>
      </w:r>
    </w:p>
    <w:p w14:paraId="24C6834C" w14:textId="4CCF0F7A" w:rsidR="00FA4B06" w:rsidRPr="00FB63C8" w:rsidRDefault="00FA4B06" w:rsidP="00FB63C8">
      <w:pPr>
        <w:pStyle w:val="Paragraphedeliste"/>
        <w:numPr>
          <w:ilvl w:val="0"/>
          <w:numId w:val="34"/>
        </w:numPr>
        <w:bidi/>
        <w:spacing w:before="120" w:after="0" w:line="240" w:lineRule="auto"/>
        <w:ind w:left="927"/>
        <w:jc w:val="both"/>
        <w:rPr>
          <w:rFonts w:ascii="Arial" w:hAnsi="Arial" w:cs="Arial"/>
        </w:rPr>
      </w:pPr>
      <w:r w:rsidRPr="00FB63C8">
        <w:rPr>
          <w:rFonts w:ascii="Arial" w:hAnsi="Arial" w:cs="Arial"/>
          <w:rtl/>
        </w:rPr>
        <w:t xml:space="preserve">عن طريق المناظرة الخارجية بالاختبارات أو </w:t>
      </w:r>
      <w:proofErr w:type="spellStart"/>
      <w:r w:rsidRPr="00FB63C8">
        <w:rPr>
          <w:rFonts w:ascii="Arial" w:hAnsi="Arial" w:cs="Arial"/>
          <w:rtl/>
        </w:rPr>
        <w:t>الشهائد</w:t>
      </w:r>
      <w:proofErr w:type="spellEnd"/>
      <w:r w:rsidR="00FB63C8">
        <w:rPr>
          <w:rFonts w:ascii="Arial" w:hAnsi="Arial" w:cs="Arial" w:hint="cs"/>
          <w:rtl/>
        </w:rPr>
        <w:t xml:space="preserve"> </w:t>
      </w:r>
      <w:r w:rsidRPr="00FB63C8">
        <w:rPr>
          <w:rFonts w:ascii="Arial" w:hAnsi="Arial" w:cs="Arial"/>
          <w:rtl/>
        </w:rPr>
        <w:t>أو الملفات المفتوحة للمترشحين الذين تابعوا بنجاح مرحلة التعليم الابتدائي وتابعوا تعليمهم بالسنة السادسة من التعليم الثانوي أو تحصلوا على شهادة ختم التعليم الأساسي وتابعوا تعليمهم بالسنة الثالثة من التعليم الثانوي أو تحصلوا على شهادة تكوينية منظرة بهذا المستوى والبالغين من العمر خمسا وثلاثين (35) سنة على الأكثر تحتسب وفق أحكام الأمر المشار إليه أعلاه عدد 1229 لسنة 1982 المؤرخ في 2 سبتمبر 1982</w:t>
      </w:r>
      <w:r w:rsidRPr="00FB63C8">
        <w:rPr>
          <w:rFonts w:ascii="Arial" w:hAnsi="Arial" w:cs="Arial"/>
        </w:rPr>
        <w:t>.</w:t>
      </w:r>
    </w:p>
    <w:p w14:paraId="6EA7D36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الخارجية المشار إليها أعلاه بمقتضى قرار من رئيس الحكومة أو رئيس الجماعة المحليّة</w:t>
      </w:r>
      <w:r w:rsidRPr="00FA4B06">
        <w:rPr>
          <w:rFonts w:ascii="Arial" w:hAnsi="Arial" w:cs="Arial"/>
        </w:rPr>
        <w:t>.</w:t>
      </w:r>
    </w:p>
    <w:p w14:paraId="6D69BA05" w14:textId="79731FBD"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القسم الثاني</w:t>
      </w:r>
      <w:r w:rsidR="00FB63C8" w:rsidRPr="00FB63C8">
        <w:rPr>
          <w:rFonts w:ascii="Arial" w:hAnsi="Arial" w:cs="Arial" w:hint="cs"/>
          <w:b/>
          <w:bCs/>
          <w:rtl/>
        </w:rPr>
        <w:t xml:space="preserve"> - </w:t>
      </w:r>
      <w:r w:rsidRPr="00FB63C8">
        <w:rPr>
          <w:rFonts w:ascii="Arial" w:hAnsi="Arial" w:cs="Arial"/>
          <w:b/>
          <w:bCs/>
          <w:rtl/>
        </w:rPr>
        <w:t>الترقية</w:t>
      </w:r>
    </w:p>
    <w:p w14:paraId="0C123F24" w14:textId="057AB682" w:rsidR="00FA4B06" w:rsidRPr="00FA4B06" w:rsidRDefault="00FA4B06" w:rsidP="00FA4B06">
      <w:pPr>
        <w:bidi/>
        <w:spacing w:before="120" w:after="0" w:line="240" w:lineRule="auto"/>
        <w:ind w:left="284"/>
        <w:jc w:val="both"/>
        <w:rPr>
          <w:rFonts w:ascii="Arial" w:hAnsi="Arial" w:cs="Arial"/>
        </w:rPr>
      </w:pPr>
      <w:r w:rsidRPr="00FB63C8">
        <w:rPr>
          <w:rFonts w:ascii="Arial" w:hAnsi="Arial" w:cs="Arial"/>
          <w:b/>
          <w:bCs/>
          <w:rtl/>
        </w:rPr>
        <w:t>الفصل 35 ـ</w:t>
      </w:r>
      <w:r w:rsidRPr="00FA4B06">
        <w:rPr>
          <w:rFonts w:ascii="Arial" w:hAnsi="Arial" w:cs="Arial"/>
          <w:rtl/>
        </w:rPr>
        <w:t xml:space="preserve"> تسند الترقية إلى رتبة مستكتب إدارة إلى المترشحين </w:t>
      </w:r>
      <w:r w:rsidR="00816915" w:rsidRPr="00FA4B06">
        <w:rPr>
          <w:rFonts w:ascii="Arial" w:hAnsi="Arial" w:cs="Arial" w:hint="cs"/>
          <w:rtl/>
        </w:rPr>
        <w:t>الداخليين</w:t>
      </w:r>
      <w:r w:rsidR="00816915" w:rsidRPr="00FA4B06">
        <w:rPr>
          <w:rFonts w:ascii="Arial" w:hAnsi="Arial" w:cs="Arial"/>
        </w:rPr>
        <w:t>:</w:t>
      </w:r>
    </w:p>
    <w:p w14:paraId="1EF23710" w14:textId="77777777" w:rsidR="00FB63C8" w:rsidRDefault="00FA4B06" w:rsidP="00FB63C8">
      <w:pPr>
        <w:pStyle w:val="Paragraphedeliste"/>
        <w:numPr>
          <w:ilvl w:val="1"/>
          <w:numId w:val="36"/>
        </w:numPr>
        <w:bidi/>
        <w:spacing w:before="120" w:after="0" w:line="240" w:lineRule="auto"/>
        <w:ind w:left="927"/>
        <w:jc w:val="both"/>
        <w:rPr>
          <w:rFonts w:ascii="Arial" w:hAnsi="Arial" w:cs="Arial"/>
        </w:rPr>
      </w:pPr>
      <w:r w:rsidRPr="00FB63C8">
        <w:rPr>
          <w:rFonts w:ascii="Arial" w:hAnsi="Arial" w:cs="Arial"/>
          <w:rtl/>
        </w:rPr>
        <w:t>إثر متابعة مرحلة تكوين يتم تنظيمها من قبل الإدارة لفائدة أعوان الاستقبال المترسمين في رتبهم والنجاح فيها</w:t>
      </w:r>
      <w:r w:rsidRPr="00FB63C8">
        <w:rPr>
          <w:rFonts w:ascii="Arial" w:hAnsi="Arial" w:cs="Arial"/>
        </w:rPr>
        <w:t>.</w:t>
      </w:r>
    </w:p>
    <w:p w14:paraId="74D336B7" w14:textId="77FC23B1" w:rsidR="00FA4B06" w:rsidRPr="00FB63C8" w:rsidRDefault="00FA4B06" w:rsidP="00FB63C8">
      <w:pPr>
        <w:pStyle w:val="Paragraphedeliste"/>
        <w:numPr>
          <w:ilvl w:val="1"/>
          <w:numId w:val="36"/>
        </w:numPr>
        <w:bidi/>
        <w:spacing w:before="120" w:after="0" w:line="240" w:lineRule="auto"/>
        <w:ind w:left="927"/>
        <w:jc w:val="both"/>
        <w:rPr>
          <w:rFonts w:ascii="Arial" w:hAnsi="Arial" w:cs="Arial"/>
        </w:rPr>
      </w:pPr>
      <w:r w:rsidRPr="00FB63C8">
        <w:rPr>
          <w:rFonts w:ascii="Arial" w:hAnsi="Arial" w:cs="Arial"/>
          <w:rtl/>
        </w:rPr>
        <w:t>إثر النجاح في اجتياز مناظرة داخلية بالاختبارات</w:t>
      </w:r>
      <w:r w:rsidR="00FB63C8" w:rsidRPr="00FB63C8">
        <w:rPr>
          <w:rFonts w:ascii="Arial" w:hAnsi="Arial" w:cs="Arial" w:hint="cs"/>
          <w:rtl/>
        </w:rPr>
        <w:t xml:space="preserve"> </w:t>
      </w:r>
      <w:r w:rsidRPr="00FB63C8">
        <w:rPr>
          <w:rFonts w:ascii="Arial" w:hAnsi="Arial" w:cs="Arial"/>
          <w:rtl/>
        </w:rPr>
        <w:t xml:space="preserve">أو </w:t>
      </w:r>
      <w:proofErr w:type="spellStart"/>
      <w:r w:rsidRPr="00FB63C8">
        <w:rPr>
          <w:rFonts w:ascii="Arial" w:hAnsi="Arial" w:cs="Arial"/>
          <w:rtl/>
        </w:rPr>
        <w:t>الشهائد</w:t>
      </w:r>
      <w:proofErr w:type="spellEnd"/>
      <w:r w:rsidRPr="00FB63C8">
        <w:rPr>
          <w:rFonts w:ascii="Arial" w:hAnsi="Arial" w:cs="Arial"/>
          <w:rtl/>
        </w:rPr>
        <w:t xml:space="preserve"> أو الملفات مفتوحة لأعوان الاستقبال المترسمين برتبهم والمتوفر فيهم شرط خمس (5) سنوات أقدمية على الأقل في هذه الرتبة وذلك في تاريخ ختم الترشحات</w:t>
      </w:r>
      <w:r w:rsidRPr="00FB63C8">
        <w:rPr>
          <w:rFonts w:ascii="Arial" w:hAnsi="Arial" w:cs="Arial"/>
        </w:rPr>
        <w:t>.</w:t>
      </w:r>
    </w:p>
    <w:p w14:paraId="691F0983"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الداخلية المشار إليها أعلاه بمقتضى قرار من رئيس الحكومة أو رئيس الجماعة المحلية</w:t>
      </w:r>
      <w:r w:rsidRPr="00FA4B06">
        <w:rPr>
          <w:rFonts w:ascii="Arial" w:hAnsi="Arial" w:cs="Arial"/>
        </w:rPr>
        <w:t>.</w:t>
      </w:r>
    </w:p>
    <w:p w14:paraId="759046B4"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تفتح المراكز المعروضة للتّناظر سنويّا بنسبة 35% على الأقل من مجموع أعوان الاستقبال المترسمين الذين تتوفر فيهم الشروط المنصوص عليها أعلاه بقرار من الوزير الذّي يمارس سلطة الإشراف أو التّسلسل الإداري أو بقرار من رئيس الجماعة المحلية وذلك حسب الحالة</w:t>
      </w:r>
      <w:r w:rsidRPr="00FA4B06">
        <w:rPr>
          <w:rFonts w:ascii="Arial" w:hAnsi="Arial" w:cs="Arial"/>
        </w:rPr>
        <w:t>.</w:t>
      </w:r>
    </w:p>
    <w:p w14:paraId="3AF55A55" w14:textId="77777777" w:rsidR="00FA4B06" w:rsidRPr="00FA4B06" w:rsidRDefault="00FA4B06" w:rsidP="00FA4B06">
      <w:pPr>
        <w:bidi/>
        <w:spacing w:before="120" w:after="0" w:line="240" w:lineRule="auto"/>
        <w:ind w:left="284"/>
        <w:jc w:val="both"/>
        <w:rPr>
          <w:rFonts w:ascii="Arial" w:hAnsi="Arial" w:cs="Arial"/>
        </w:rPr>
      </w:pPr>
    </w:p>
    <w:p w14:paraId="71973AEE" w14:textId="64FBC4DC" w:rsidR="00FA4B06" w:rsidRPr="00FA4B06" w:rsidRDefault="00FA4B06" w:rsidP="00FB63C8">
      <w:pPr>
        <w:pStyle w:val="Paragraphedeliste"/>
        <w:numPr>
          <w:ilvl w:val="1"/>
          <w:numId w:val="36"/>
        </w:numPr>
        <w:bidi/>
        <w:spacing w:before="120" w:after="0" w:line="240" w:lineRule="auto"/>
        <w:ind w:left="927"/>
        <w:jc w:val="both"/>
        <w:rPr>
          <w:rFonts w:ascii="Arial" w:hAnsi="Arial" w:cs="Arial"/>
        </w:rPr>
      </w:pPr>
      <w:r w:rsidRPr="00FA4B06">
        <w:rPr>
          <w:rFonts w:ascii="Arial" w:hAnsi="Arial" w:cs="Arial"/>
          <w:rtl/>
        </w:rPr>
        <w:t>بالاختيار في حدود عشرة بالمائة (10 (%من بين أعوان الاستقبال المترسمين الذين لهم أقدميّة عشر (10) سنوات على الأقل بهذه الرّتبة والبالغين من العمر 40 سنة على الأقل والمرسمين حسب الجدارة بقائمة كفاءة</w:t>
      </w:r>
      <w:r w:rsidRPr="00FA4B06">
        <w:rPr>
          <w:rFonts w:ascii="Arial" w:hAnsi="Arial" w:cs="Arial"/>
        </w:rPr>
        <w:t>.</w:t>
      </w:r>
    </w:p>
    <w:p w14:paraId="070ABCCE" w14:textId="1CAADACB"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العنوان العاشر</w:t>
      </w:r>
      <w:r w:rsidR="00FB63C8" w:rsidRPr="00FB63C8">
        <w:rPr>
          <w:rFonts w:ascii="Arial" w:hAnsi="Arial" w:cs="Arial" w:hint="cs"/>
          <w:b/>
          <w:bCs/>
          <w:rtl/>
        </w:rPr>
        <w:t xml:space="preserve"> - </w:t>
      </w:r>
      <w:r w:rsidRPr="00FB63C8">
        <w:rPr>
          <w:rFonts w:ascii="Arial" w:hAnsi="Arial" w:cs="Arial"/>
          <w:b/>
          <w:bCs/>
          <w:rtl/>
        </w:rPr>
        <w:t>أعوان الاستقبال</w:t>
      </w:r>
    </w:p>
    <w:p w14:paraId="0A3365DC" w14:textId="758625E2"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الباب الأو</w:t>
      </w:r>
      <w:r w:rsidR="00FB63C8" w:rsidRPr="00FB63C8">
        <w:rPr>
          <w:rFonts w:ascii="Arial" w:hAnsi="Arial" w:cs="Arial" w:hint="cs"/>
          <w:b/>
          <w:bCs/>
          <w:rtl/>
        </w:rPr>
        <w:t xml:space="preserve">ل - </w:t>
      </w:r>
      <w:r w:rsidRPr="00FB63C8">
        <w:rPr>
          <w:rFonts w:ascii="Arial" w:hAnsi="Arial" w:cs="Arial"/>
          <w:b/>
          <w:bCs/>
          <w:rtl/>
        </w:rPr>
        <w:t>المشمولات</w:t>
      </w:r>
    </w:p>
    <w:p w14:paraId="0F2EDBAE" w14:textId="6B5ECE09" w:rsidR="00FA4B06" w:rsidRPr="00FA4B06" w:rsidRDefault="00FA4B06" w:rsidP="00FA4B06">
      <w:pPr>
        <w:bidi/>
        <w:spacing w:before="120" w:after="0" w:line="240" w:lineRule="auto"/>
        <w:ind w:left="284"/>
        <w:jc w:val="both"/>
        <w:rPr>
          <w:rFonts w:ascii="Arial" w:hAnsi="Arial" w:cs="Arial"/>
        </w:rPr>
      </w:pPr>
      <w:r w:rsidRPr="00FB63C8">
        <w:rPr>
          <w:rFonts w:ascii="Arial" w:hAnsi="Arial" w:cs="Arial"/>
          <w:b/>
          <w:bCs/>
          <w:rtl/>
        </w:rPr>
        <w:t>الفصل 36</w:t>
      </w:r>
      <w:r w:rsidRPr="00FA4B06">
        <w:rPr>
          <w:rFonts w:ascii="Arial" w:hAnsi="Arial" w:cs="Arial"/>
          <w:rtl/>
        </w:rPr>
        <w:t xml:space="preserve"> ـ يكلف أعوان الاستقبال بالأعمال </w:t>
      </w:r>
      <w:r w:rsidR="00FB63C8" w:rsidRPr="00FA4B06">
        <w:rPr>
          <w:rFonts w:ascii="Arial" w:hAnsi="Arial" w:cs="Arial" w:hint="cs"/>
          <w:rtl/>
        </w:rPr>
        <w:t>التالية</w:t>
      </w:r>
      <w:r w:rsidR="00FB63C8" w:rsidRPr="00FA4B06">
        <w:rPr>
          <w:rFonts w:ascii="Arial" w:hAnsi="Arial" w:cs="Arial"/>
        </w:rPr>
        <w:t>:</w:t>
      </w:r>
    </w:p>
    <w:p w14:paraId="2458F8BF" w14:textId="3E2EFFCB" w:rsidR="00FA4B06" w:rsidRPr="00FB63C8" w:rsidRDefault="00FA4B06" w:rsidP="00FB63C8">
      <w:pPr>
        <w:pStyle w:val="Paragraphedeliste"/>
        <w:numPr>
          <w:ilvl w:val="0"/>
          <w:numId w:val="37"/>
        </w:numPr>
        <w:bidi/>
        <w:spacing w:before="120" w:after="0" w:line="240" w:lineRule="auto"/>
        <w:ind w:left="927"/>
        <w:jc w:val="both"/>
        <w:rPr>
          <w:rFonts w:ascii="Arial" w:hAnsi="Arial" w:cs="Arial"/>
        </w:rPr>
      </w:pPr>
      <w:r w:rsidRPr="00FB63C8">
        <w:rPr>
          <w:rFonts w:ascii="Arial" w:hAnsi="Arial" w:cs="Arial"/>
          <w:rtl/>
        </w:rPr>
        <w:t>السهر على توفير أحسن قبول للمتعاملين مع الإدارة والإحاطة بهم وتأطيرهم</w:t>
      </w:r>
      <w:r w:rsidRPr="00FB63C8">
        <w:rPr>
          <w:rFonts w:ascii="Arial" w:hAnsi="Arial" w:cs="Arial"/>
        </w:rPr>
        <w:t>.</w:t>
      </w:r>
    </w:p>
    <w:p w14:paraId="5F351097" w14:textId="63B4C0BA" w:rsidR="00FA4B06" w:rsidRPr="00FB63C8" w:rsidRDefault="00FA4B06" w:rsidP="00FB63C8">
      <w:pPr>
        <w:pStyle w:val="Paragraphedeliste"/>
        <w:numPr>
          <w:ilvl w:val="0"/>
          <w:numId w:val="37"/>
        </w:numPr>
        <w:bidi/>
        <w:spacing w:before="120" w:after="0" w:line="240" w:lineRule="auto"/>
        <w:ind w:left="927"/>
        <w:jc w:val="both"/>
        <w:rPr>
          <w:rFonts w:ascii="Arial" w:hAnsi="Arial" w:cs="Arial"/>
        </w:rPr>
      </w:pPr>
      <w:r w:rsidRPr="00FB63C8">
        <w:rPr>
          <w:rFonts w:ascii="Arial" w:hAnsi="Arial" w:cs="Arial"/>
          <w:rtl/>
        </w:rPr>
        <w:t>القيام بتوجيه هؤلاء المتعاملين مع الإدارة ومصاحبتهم عند الاقتضاء إلى مكاتب الموظفين والأعوان المعنيين بقضاء مصالحهم داخل الإدارة</w:t>
      </w:r>
      <w:r w:rsidRPr="00FB63C8">
        <w:rPr>
          <w:rFonts w:ascii="Arial" w:hAnsi="Arial" w:cs="Arial"/>
        </w:rPr>
        <w:t>.</w:t>
      </w:r>
    </w:p>
    <w:p w14:paraId="1A32CE3C" w14:textId="01A985DE" w:rsidR="00FA4B06" w:rsidRPr="00FB63C8" w:rsidRDefault="00FA4B06" w:rsidP="00FB63C8">
      <w:pPr>
        <w:pStyle w:val="Paragraphedeliste"/>
        <w:numPr>
          <w:ilvl w:val="0"/>
          <w:numId w:val="37"/>
        </w:numPr>
        <w:bidi/>
        <w:spacing w:before="120" w:after="0" w:line="240" w:lineRule="auto"/>
        <w:ind w:left="927"/>
        <w:jc w:val="both"/>
        <w:rPr>
          <w:rFonts w:ascii="Arial" w:hAnsi="Arial" w:cs="Arial"/>
        </w:rPr>
      </w:pPr>
      <w:r w:rsidRPr="00FB63C8">
        <w:rPr>
          <w:rFonts w:ascii="Arial" w:hAnsi="Arial" w:cs="Arial"/>
          <w:rtl/>
        </w:rPr>
        <w:t>القيام بمهام الربط وتأمين نقل الوثائق والملفات الإدارية بين مختلف المكاتب والمصالح بطلب من الموظفين والأعوان العاملين بالإدارة</w:t>
      </w:r>
      <w:r w:rsidRPr="00FB63C8">
        <w:rPr>
          <w:rFonts w:ascii="Arial" w:hAnsi="Arial" w:cs="Arial"/>
        </w:rPr>
        <w:t>.</w:t>
      </w:r>
    </w:p>
    <w:p w14:paraId="126E3749" w14:textId="5BA36DB9" w:rsidR="00FA4B06" w:rsidRPr="00FA4B06" w:rsidRDefault="00FA4B06" w:rsidP="00FB63C8">
      <w:pPr>
        <w:bidi/>
        <w:spacing w:before="120" w:after="0" w:line="240" w:lineRule="auto"/>
        <w:ind w:left="284"/>
        <w:jc w:val="both"/>
        <w:rPr>
          <w:rFonts w:ascii="Arial" w:hAnsi="Arial" w:cs="Arial"/>
        </w:rPr>
      </w:pPr>
      <w:r w:rsidRPr="00FA4B06">
        <w:rPr>
          <w:rFonts w:ascii="Arial" w:hAnsi="Arial" w:cs="Arial"/>
          <w:rtl/>
        </w:rPr>
        <w:t>كما يمكن تكليفهم بأي عمل آخر تابع لمشمولات الإدارات</w:t>
      </w:r>
      <w:r w:rsidR="00FB63C8">
        <w:rPr>
          <w:rFonts w:ascii="Arial" w:hAnsi="Arial" w:cs="Arial" w:hint="cs"/>
          <w:rtl/>
        </w:rPr>
        <w:t xml:space="preserve"> </w:t>
      </w:r>
      <w:r w:rsidRPr="00FA4B06">
        <w:rPr>
          <w:rFonts w:ascii="Arial" w:hAnsi="Arial" w:cs="Arial"/>
          <w:rtl/>
        </w:rPr>
        <w:t>أو المصالح المعيّنين بها</w:t>
      </w:r>
      <w:r w:rsidRPr="00FA4B06">
        <w:rPr>
          <w:rFonts w:ascii="Arial" w:hAnsi="Arial" w:cs="Arial"/>
        </w:rPr>
        <w:t>.</w:t>
      </w:r>
    </w:p>
    <w:p w14:paraId="56C5FB4C"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ويتعين على عون الاستقبال أن يكون حسن المظهر والهندام وأن يرتدي أثناء ممارسته لوظيفته الزي الخاص الذي تحدده له الإدارة</w:t>
      </w:r>
      <w:r w:rsidRPr="00FA4B06">
        <w:rPr>
          <w:rFonts w:ascii="Arial" w:hAnsi="Arial" w:cs="Arial"/>
        </w:rPr>
        <w:t>.</w:t>
      </w:r>
    </w:p>
    <w:p w14:paraId="042BD654" w14:textId="592E3819"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الباب الثاني</w:t>
      </w:r>
      <w:r w:rsidR="00FB63C8" w:rsidRPr="00FB63C8">
        <w:rPr>
          <w:rFonts w:ascii="Arial" w:hAnsi="Arial" w:cs="Arial" w:hint="cs"/>
          <w:b/>
          <w:bCs/>
          <w:rtl/>
        </w:rPr>
        <w:t xml:space="preserve"> - </w:t>
      </w:r>
      <w:r w:rsidRPr="00FB63C8">
        <w:rPr>
          <w:rFonts w:ascii="Arial" w:hAnsi="Arial" w:cs="Arial"/>
          <w:b/>
          <w:bCs/>
          <w:rtl/>
        </w:rPr>
        <w:t>التسمية والانتداب</w:t>
      </w:r>
    </w:p>
    <w:p w14:paraId="59BFDF13" w14:textId="5D2B0526" w:rsidR="00FA4B06" w:rsidRPr="00FA4B06" w:rsidRDefault="00FA4B06" w:rsidP="00FB63C8">
      <w:pPr>
        <w:bidi/>
        <w:spacing w:before="120" w:after="0" w:line="240" w:lineRule="auto"/>
        <w:ind w:left="284"/>
        <w:jc w:val="both"/>
        <w:rPr>
          <w:rFonts w:ascii="Arial" w:hAnsi="Arial" w:cs="Arial"/>
        </w:rPr>
      </w:pPr>
      <w:r w:rsidRPr="00FB63C8">
        <w:rPr>
          <w:rFonts w:ascii="Arial" w:hAnsi="Arial" w:cs="Arial"/>
          <w:b/>
          <w:bCs/>
          <w:rtl/>
        </w:rPr>
        <w:t>الفصل 37 ـ</w:t>
      </w:r>
      <w:r w:rsidRPr="00FA4B06">
        <w:rPr>
          <w:rFonts w:ascii="Arial" w:hAnsi="Arial" w:cs="Arial"/>
          <w:rtl/>
        </w:rPr>
        <w:t xml:space="preserve"> يسمى أعوان الاستقبال ويعينون بمختلف المصالح والإدارات بقرار من الوزير الذي يمارس سلطة التسلسل أو سلطة الإشراف الإداري إزاء الأعوان المعنيين أو رئيس الجماعة المحلية وذلك في حدود الخطط المراد سد شغورها حسب الأساليب التالية</w:t>
      </w:r>
      <w:r w:rsidRPr="00FA4B06">
        <w:rPr>
          <w:rFonts w:ascii="Arial" w:hAnsi="Arial" w:cs="Arial"/>
        </w:rPr>
        <w:t>.</w:t>
      </w:r>
    </w:p>
    <w:p w14:paraId="30DDC913" w14:textId="77777777" w:rsidR="00FA4B06" w:rsidRPr="00FA4B06" w:rsidRDefault="00FA4B06" w:rsidP="00FA4B06">
      <w:pPr>
        <w:bidi/>
        <w:spacing w:before="120" w:after="0" w:line="240" w:lineRule="auto"/>
        <w:ind w:left="284"/>
        <w:jc w:val="both"/>
        <w:rPr>
          <w:rFonts w:ascii="Arial" w:hAnsi="Arial" w:cs="Arial"/>
        </w:rPr>
      </w:pPr>
      <w:r w:rsidRPr="00FB63C8">
        <w:rPr>
          <w:rFonts w:ascii="Arial" w:hAnsi="Arial" w:cs="Arial"/>
          <w:b/>
          <w:bCs/>
          <w:rtl/>
        </w:rPr>
        <w:t>الفصل 38 ـ</w:t>
      </w:r>
      <w:r w:rsidRPr="00FA4B06">
        <w:rPr>
          <w:rFonts w:ascii="Arial" w:hAnsi="Arial" w:cs="Arial"/>
          <w:rtl/>
        </w:rPr>
        <w:t xml:space="preserve"> ينتدب أعوان الاستقبال عن طريق مناظرة خارجية بالاختبارات أو </w:t>
      </w:r>
      <w:proofErr w:type="spellStart"/>
      <w:r w:rsidRPr="00FA4B06">
        <w:rPr>
          <w:rFonts w:ascii="Arial" w:hAnsi="Arial" w:cs="Arial"/>
          <w:rtl/>
        </w:rPr>
        <w:t>الشهائد</w:t>
      </w:r>
      <w:proofErr w:type="spellEnd"/>
      <w:r w:rsidRPr="00FA4B06">
        <w:rPr>
          <w:rFonts w:ascii="Arial" w:hAnsi="Arial" w:cs="Arial"/>
          <w:rtl/>
        </w:rPr>
        <w:t xml:space="preserve"> أو الملفات مفتوحة للمترشحين البالغين من العمر خمسا وثلاثين (35) سنة على الأكثر تحتسب وفق أحكام الأمر المشار إليه أعلاه عدد 1229 لسنة 1982 المؤرخ في 2 سبتمبر 1982 والذين</w:t>
      </w:r>
      <w:r w:rsidRPr="00FA4B06">
        <w:rPr>
          <w:rFonts w:ascii="Arial" w:hAnsi="Arial" w:cs="Arial"/>
        </w:rPr>
        <w:t>:</w:t>
      </w:r>
    </w:p>
    <w:p w14:paraId="54CE3CD8" w14:textId="30DE45A4" w:rsidR="00FA4B06" w:rsidRPr="00FB63C8" w:rsidRDefault="00FA4B06" w:rsidP="00FB63C8">
      <w:pPr>
        <w:pStyle w:val="Paragraphedeliste"/>
        <w:numPr>
          <w:ilvl w:val="0"/>
          <w:numId w:val="39"/>
        </w:numPr>
        <w:bidi/>
        <w:spacing w:before="120" w:after="0" w:line="240" w:lineRule="auto"/>
        <w:ind w:left="927"/>
        <w:jc w:val="both"/>
        <w:rPr>
          <w:rFonts w:ascii="Arial" w:hAnsi="Arial" w:cs="Arial"/>
        </w:rPr>
      </w:pPr>
      <w:r w:rsidRPr="00FB63C8">
        <w:rPr>
          <w:rFonts w:ascii="Arial" w:hAnsi="Arial" w:cs="Arial"/>
          <w:rtl/>
        </w:rPr>
        <w:t>تابعوا بنجاح مرحلة التعليم الابتدائي وثلاث (3) سنوات على الأقل من التعليم الثانوي أو تحصلوا على شهادة ختم التعليم الأساسي</w:t>
      </w:r>
      <w:r w:rsidRPr="00FB63C8">
        <w:rPr>
          <w:rFonts w:ascii="Arial" w:hAnsi="Arial" w:cs="Arial"/>
        </w:rPr>
        <w:t>.</w:t>
      </w:r>
    </w:p>
    <w:p w14:paraId="4E4E2E04" w14:textId="576638A4" w:rsidR="00FA4B06" w:rsidRPr="00FB63C8" w:rsidRDefault="00FA4B06" w:rsidP="00FB63C8">
      <w:pPr>
        <w:pStyle w:val="Paragraphedeliste"/>
        <w:numPr>
          <w:ilvl w:val="0"/>
          <w:numId w:val="39"/>
        </w:numPr>
        <w:bidi/>
        <w:spacing w:before="120" w:after="0" w:line="240" w:lineRule="auto"/>
        <w:ind w:left="927"/>
        <w:jc w:val="both"/>
        <w:rPr>
          <w:rFonts w:ascii="Arial" w:hAnsi="Arial" w:cs="Arial"/>
        </w:rPr>
      </w:pPr>
      <w:r w:rsidRPr="00FB63C8">
        <w:rPr>
          <w:rFonts w:ascii="Arial" w:hAnsi="Arial" w:cs="Arial"/>
          <w:rtl/>
        </w:rPr>
        <w:t>أو تحصلوا على شهادة تكوينية منظرة بالمستوى المشار إليه بالفقرة الأولى أعلاه</w:t>
      </w:r>
      <w:r w:rsidRPr="00FB63C8">
        <w:rPr>
          <w:rFonts w:ascii="Arial" w:hAnsi="Arial" w:cs="Arial"/>
        </w:rPr>
        <w:t>.</w:t>
      </w:r>
    </w:p>
    <w:p w14:paraId="73C3CFA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تضبط كيفية تنظيم المناظرة الخارجية المشار إليها أعلاه بمقتضى قرار من رئيس الحكومة أو رئيس الجماعة المحلية</w:t>
      </w:r>
      <w:r w:rsidRPr="00FA4B06">
        <w:rPr>
          <w:rFonts w:ascii="Arial" w:hAnsi="Arial" w:cs="Arial"/>
        </w:rPr>
        <w:t>.</w:t>
      </w:r>
    </w:p>
    <w:p w14:paraId="7432B747" w14:textId="1AB080C6"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العنوان الحادي عشر</w:t>
      </w:r>
      <w:r w:rsidR="00FB63C8" w:rsidRPr="00FB63C8">
        <w:rPr>
          <w:rFonts w:ascii="Arial" w:hAnsi="Arial" w:cs="Arial" w:hint="cs"/>
          <w:b/>
          <w:bCs/>
          <w:rtl/>
        </w:rPr>
        <w:t xml:space="preserve"> - </w:t>
      </w:r>
      <w:r w:rsidRPr="00FB63C8">
        <w:rPr>
          <w:rFonts w:ascii="Arial" w:hAnsi="Arial" w:cs="Arial"/>
          <w:b/>
          <w:bCs/>
          <w:rtl/>
        </w:rPr>
        <w:t>أحكام انتقالية</w:t>
      </w:r>
    </w:p>
    <w:p w14:paraId="2BED82B1" w14:textId="1D96C559" w:rsidR="00FA4B06" w:rsidRPr="00FA4B06" w:rsidRDefault="00FA4B06" w:rsidP="00FA4B06">
      <w:pPr>
        <w:bidi/>
        <w:spacing w:before="120" w:after="0" w:line="240" w:lineRule="auto"/>
        <w:ind w:left="284"/>
        <w:jc w:val="both"/>
        <w:rPr>
          <w:rFonts w:ascii="Arial" w:hAnsi="Arial" w:cs="Arial"/>
        </w:rPr>
      </w:pPr>
      <w:r w:rsidRPr="00FB63C8">
        <w:rPr>
          <w:rFonts w:ascii="Arial" w:hAnsi="Arial" w:cs="Arial"/>
          <w:b/>
          <w:bCs/>
          <w:rtl/>
        </w:rPr>
        <w:t>الفصل 39 ـ</w:t>
      </w:r>
      <w:r w:rsidRPr="00FA4B06">
        <w:rPr>
          <w:rFonts w:ascii="Arial" w:hAnsi="Arial" w:cs="Arial"/>
          <w:rtl/>
        </w:rPr>
        <w:t xml:space="preserve"> يدمج في تاريخ صدور هذا الأمر الحكومي الموظفون المنتمون إلى هذا السلك في الرتب التالية وفقا لبيانات الجدول </w:t>
      </w:r>
      <w:r w:rsidR="00816915" w:rsidRPr="00FA4B06">
        <w:rPr>
          <w:rFonts w:ascii="Arial" w:hAnsi="Arial" w:cs="Arial" w:hint="cs"/>
          <w:rtl/>
        </w:rPr>
        <w:t>التالي</w:t>
      </w:r>
      <w:r w:rsidR="00816915" w:rsidRPr="00FA4B06">
        <w:rPr>
          <w:rFonts w:ascii="Arial" w:hAnsi="Arial" w:cs="Arial"/>
        </w:rPr>
        <w:t>:</w:t>
      </w:r>
    </w:p>
    <w:tbl>
      <w:tblPr>
        <w:tblStyle w:val="Grilledutableau"/>
        <w:bidiVisual/>
        <w:tblW w:w="0" w:type="auto"/>
        <w:tblInd w:w="284" w:type="dxa"/>
        <w:tblLook w:val="04A0" w:firstRow="1" w:lastRow="0" w:firstColumn="1" w:lastColumn="0" w:noHBand="0" w:noVBand="1"/>
      </w:tblPr>
      <w:tblGrid>
        <w:gridCol w:w="3114"/>
        <w:gridCol w:w="3114"/>
        <w:gridCol w:w="3114"/>
      </w:tblGrid>
      <w:tr w:rsidR="0079180C" w14:paraId="0D13A30E" w14:textId="77777777" w:rsidTr="00816915">
        <w:tc>
          <w:tcPr>
            <w:tcW w:w="3114" w:type="dxa"/>
            <w:vAlign w:val="center"/>
          </w:tcPr>
          <w:p w14:paraId="71C424DB" w14:textId="1E92E277" w:rsidR="0079180C" w:rsidRPr="00816915" w:rsidRDefault="0079180C" w:rsidP="00816915">
            <w:pPr>
              <w:bidi/>
              <w:spacing w:after="0" w:line="240" w:lineRule="auto"/>
              <w:jc w:val="center"/>
              <w:rPr>
                <w:rFonts w:ascii="Arial" w:hAnsi="Arial" w:cs="Arial"/>
                <w:b/>
                <w:bCs/>
                <w:rtl/>
              </w:rPr>
            </w:pPr>
            <w:r w:rsidRPr="00816915">
              <w:rPr>
                <w:rFonts w:ascii="Arial" w:hAnsi="Arial" w:cs="Arial"/>
                <w:b/>
                <w:bCs/>
                <w:rtl/>
              </w:rPr>
              <w:t>الرتبة الحالية</w:t>
            </w:r>
          </w:p>
        </w:tc>
        <w:tc>
          <w:tcPr>
            <w:tcW w:w="3114" w:type="dxa"/>
            <w:vAlign w:val="center"/>
          </w:tcPr>
          <w:p w14:paraId="0CC6D5F4" w14:textId="0406A8C8" w:rsidR="0079180C" w:rsidRPr="00816915" w:rsidRDefault="0079180C" w:rsidP="00816915">
            <w:pPr>
              <w:bidi/>
              <w:spacing w:after="0" w:line="240" w:lineRule="auto"/>
              <w:jc w:val="center"/>
              <w:rPr>
                <w:rFonts w:ascii="Arial" w:hAnsi="Arial" w:cs="Arial"/>
                <w:b/>
                <w:bCs/>
                <w:rtl/>
              </w:rPr>
            </w:pPr>
            <w:r w:rsidRPr="00816915">
              <w:rPr>
                <w:rFonts w:ascii="Arial" w:hAnsi="Arial" w:cs="Arial"/>
                <w:b/>
                <w:bCs/>
                <w:rtl/>
              </w:rPr>
              <w:t>الصنف</w:t>
            </w:r>
          </w:p>
        </w:tc>
        <w:tc>
          <w:tcPr>
            <w:tcW w:w="3114" w:type="dxa"/>
            <w:vAlign w:val="center"/>
          </w:tcPr>
          <w:p w14:paraId="430AB6CD" w14:textId="794E832E" w:rsidR="0079180C" w:rsidRPr="00816915" w:rsidRDefault="0079180C" w:rsidP="00816915">
            <w:pPr>
              <w:bidi/>
              <w:spacing w:after="0" w:line="240" w:lineRule="auto"/>
              <w:jc w:val="center"/>
              <w:rPr>
                <w:rFonts w:ascii="Arial" w:hAnsi="Arial" w:cs="Arial"/>
                <w:b/>
                <w:bCs/>
                <w:rtl/>
              </w:rPr>
            </w:pPr>
            <w:r w:rsidRPr="00816915">
              <w:rPr>
                <w:rFonts w:ascii="Arial" w:hAnsi="Arial" w:cs="Arial"/>
                <w:b/>
                <w:bCs/>
                <w:rtl/>
              </w:rPr>
              <w:t>رتبة الإدماج</w:t>
            </w:r>
          </w:p>
        </w:tc>
      </w:tr>
      <w:tr w:rsidR="0079180C" w14:paraId="562287B3" w14:textId="77777777" w:rsidTr="00816915">
        <w:tc>
          <w:tcPr>
            <w:tcW w:w="3114" w:type="dxa"/>
            <w:vAlign w:val="center"/>
          </w:tcPr>
          <w:p w14:paraId="4562F5A0" w14:textId="58A7366D" w:rsidR="0079180C" w:rsidRDefault="0079180C" w:rsidP="00816915">
            <w:pPr>
              <w:bidi/>
              <w:spacing w:after="0" w:line="240" w:lineRule="auto"/>
              <w:rPr>
                <w:rFonts w:ascii="Arial" w:hAnsi="Arial" w:cs="Arial"/>
                <w:rtl/>
              </w:rPr>
            </w:pPr>
            <w:r w:rsidRPr="00FA4B06">
              <w:rPr>
                <w:rFonts w:ascii="Arial" w:hAnsi="Arial" w:cs="Arial"/>
                <w:rtl/>
              </w:rPr>
              <w:t>متصرف عام</w:t>
            </w:r>
            <w:r>
              <w:rPr>
                <w:rFonts w:ascii="Arial" w:hAnsi="Arial" w:cs="Arial" w:hint="cs"/>
                <w:rtl/>
              </w:rPr>
              <w:t xml:space="preserve">       </w:t>
            </w:r>
            <w:r w:rsidRPr="00FA4B06">
              <w:rPr>
                <w:rFonts w:ascii="Arial" w:hAnsi="Arial" w:cs="Arial"/>
                <w:rtl/>
              </w:rPr>
              <w:t xml:space="preserve"> </w:t>
            </w:r>
            <w:r>
              <w:rPr>
                <w:rFonts w:ascii="Arial" w:hAnsi="Arial" w:cs="Arial" w:hint="cs"/>
                <w:rtl/>
              </w:rPr>
              <w:t xml:space="preserve">       </w:t>
            </w:r>
          </w:p>
        </w:tc>
        <w:tc>
          <w:tcPr>
            <w:tcW w:w="3114" w:type="dxa"/>
            <w:vAlign w:val="center"/>
          </w:tcPr>
          <w:p w14:paraId="0075D50B" w14:textId="5E8C824B" w:rsidR="0079180C" w:rsidRDefault="0079180C" w:rsidP="00816915">
            <w:pPr>
              <w:bidi/>
              <w:spacing w:after="0" w:line="240" w:lineRule="auto"/>
              <w:jc w:val="center"/>
              <w:rPr>
                <w:rFonts w:ascii="Arial" w:hAnsi="Arial" w:cs="Arial"/>
                <w:rtl/>
              </w:rPr>
            </w:pPr>
            <w:r>
              <w:rPr>
                <w:rFonts w:ascii="Arial" w:hAnsi="Arial" w:cs="Arial" w:hint="cs"/>
                <w:rtl/>
              </w:rPr>
              <w:t>أ1</w:t>
            </w:r>
          </w:p>
        </w:tc>
        <w:tc>
          <w:tcPr>
            <w:tcW w:w="3114" w:type="dxa"/>
            <w:vAlign w:val="center"/>
          </w:tcPr>
          <w:p w14:paraId="437AB946" w14:textId="21DFEA10" w:rsidR="0079180C" w:rsidRDefault="0079180C" w:rsidP="00816915">
            <w:pPr>
              <w:bidi/>
              <w:spacing w:after="0" w:line="240" w:lineRule="auto"/>
              <w:jc w:val="center"/>
              <w:rPr>
                <w:rFonts w:ascii="Arial" w:hAnsi="Arial" w:cs="Arial"/>
                <w:rtl/>
              </w:rPr>
            </w:pPr>
            <w:r w:rsidRPr="00FA4B06">
              <w:rPr>
                <w:rFonts w:ascii="Arial" w:hAnsi="Arial" w:cs="Arial"/>
                <w:rtl/>
              </w:rPr>
              <w:t>متصرف عام</w:t>
            </w:r>
          </w:p>
        </w:tc>
      </w:tr>
      <w:tr w:rsidR="0079180C" w14:paraId="6061338B" w14:textId="77777777" w:rsidTr="00816915">
        <w:tc>
          <w:tcPr>
            <w:tcW w:w="3114" w:type="dxa"/>
            <w:vAlign w:val="center"/>
          </w:tcPr>
          <w:p w14:paraId="05BCB818" w14:textId="734F92C8" w:rsidR="0079180C" w:rsidRDefault="0079180C" w:rsidP="00816915">
            <w:pPr>
              <w:bidi/>
              <w:spacing w:after="0" w:line="240" w:lineRule="auto"/>
              <w:rPr>
                <w:rFonts w:ascii="Arial" w:hAnsi="Arial" w:cs="Arial" w:hint="cs"/>
                <w:rtl/>
                <w:lang w:bidi="ar-TN"/>
              </w:rPr>
            </w:pPr>
            <w:r w:rsidRPr="002D55C6">
              <w:rPr>
                <w:rFonts w:ascii="Arial" w:hAnsi="Arial" w:cs="Arial"/>
                <w:rtl/>
              </w:rPr>
              <w:t xml:space="preserve">متصرف </w:t>
            </w:r>
            <w:r w:rsidR="00816915">
              <w:rPr>
                <w:rFonts w:ascii="Arial" w:hAnsi="Arial" w:cs="Arial" w:hint="cs"/>
                <w:rtl/>
                <w:lang w:bidi="ar-TN"/>
              </w:rPr>
              <w:t>رئيس</w:t>
            </w:r>
          </w:p>
        </w:tc>
        <w:tc>
          <w:tcPr>
            <w:tcW w:w="3114" w:type="dxa"/>
            <w:vAlign w:val="center"/>
          </w:tcPr>
          <w:p w14:paraId="33EF30EF" w14:textId="0E85A0F4" w:rsidR="0079180C" w:rsidRDefault="0079180C" w:rsidP="00816915">
            <w:pPr>
              <w:bidi/>
              <w:spacing w:after="0" w:line="240" w:lineRule="auto"/>
              <w:jc w:val="center"/>
              <w:rPr>
                <w:rFonts w:ascii="Arial" w:hAnsi="Arial" w:cs="Arial"/>
                <w:rtl/>
              </w:rPr>
            </w:pPr>
            <w:r w:rsidRPr="002D55C6">
              <w:rPr>
                <w:rFonts w:ascii="Arial" w:hAnsi="Arial" w:cs="Arial"/>
                <w:rtl/>
              </w:rPr>
              <w:t>أ1</w:t>
            </w:r>
          </w:p>
        </w:tc>
        <w:tc>
          <w:tcPr>
            <w:tcW w:w="3114" w:type="dxa"/>
            <w:vAlign w:val="center"/>
          </w:tcPr>
          <w:p w14:paraId="7A350DD9" w14:textId="0C23867D" w:rsidR="0079180C" w:rsidRDefault="0079180C" w:rsidP="00816915">
            <w:pPr>
              <w:bidi/>
              <w:spacing w:after="0" w:line="240" w:lineRule="auto"/>
              <w:jc w:val="center"/>
              <w:rPr>
                <w:rFonts w:ascii="Arial" w:hAnsi="Arial" w:cs="Arial"/>
                <w:rtl/>
              </w:rPr>
            </w:pPr>
            <w:r w:rsidRPr="002D55C6">
              <w:rPr>
                <w:rFonts w:ascii="Arial" w:hAnsi="Arial" w:cs="Arial"/>
                <w:rtl/>
              </w:rPr>
              <w:t>متصرف رئيس</w:t>
            </w:r>
          </w:p>
        </w:tc>
      </w:tr>
      <w:tr w:rsidR="0079180C" w14:paraId="70A41BA9" w14:textId="77777777" w:rsidTr="00816915">
        <w:tc>
          <w:tcPr>
            <w:tcW w:w="3114" w:type="dxa"/>
            <w:vAlign w:val="center"/>
          </w:tcPr>
          <w:p w14:paraId="0C034320" w14:textId="4EBEFE83" w:rsidR="0079180C" w:rsidRDefault="0079180C" w:rsidP="00816915">
            <w:pPr>
              <w:bidi/>
              <w:spacing w:after="0" w:line="240" w:lineRule="auto"/>
              <w:rPr>
                <w:rFonts w:ascii="Arial" w:hAnsi="Arial" w:cs="Arial"/>
                <w:rtl/>
              </w:rPr>
            </w:pPr>
            <w:r w:rsidRPr="00955582">
              <w:rPr>
                <w:rFonts w:ascii="Arial" w:hAnsi="Arial" w:cs="Arial"/>
                <w:rtl/>
              </w:rPr>
              <w:t xml:space="preserve">متصرف مستشار </w:t>
            </w:r>
          </w:p>
        </w:tc>
        <w:tc>
          <w:tcPr>
            <w:tcW w:w="3114" w:type="dxa"/>
            <w:vAlign w:val="center"/>
          </w:tcPr>
          <w:p w14:paraId="7432DE1D" w14:textId="377C6F22" w:rsidR="0079180C" w:rsidRDefault="0079180C" w:rsidP="00816915">
            <w:pPr>
              <w:bidi/>
              <w:spacing w:after="0" w:line="240" w:lineRule="auto"/>
              <w:jc w:val="center"/>
              <w:rPr>
                <w:rFonts w:ascii="Arial" w:hAnsi="Arial" w:cs="Arial"/>
                <w:rtl/>
              </w:rPr>
            </w:pPr>
            <w:r w:rsidRPr="00955582">
              <w:rPr>
                <w:rFonts w:ascii="Arial" w:hAnsi="Arial" w:cs="Arial"/>
                <w:rtl/>
              </w:rPr>
              <w:t>أ1</w:t>
            </w:r>
          </w:p>
        </w:tc>
        <w:tc>
          <w:tcPr>
            <w:tcW w:w="3114" w:type="dxa"/>
            <w:vAlign w:val="center"/>
          </w:tcPr>
          <w:p w14:paraId="5E800747" w14:textId="74746806" w:rsidR="0079180C" w:rsidRDefault="0079180C" w:rsidP="00816915">
            <w:pPr>
              <w:bidi/>
              <w:spacing w:after="0" w:line="240" w:lineRule="auto"/>
              <w:jc w:val="center"/>
              <w:rPr>
                <w:rFonts w:ascii="Arial" w:hAnsi="Arial" w:cs="Arial"/>
                <w:rtl/>
              </w:rPr>
            </w:pPr>
            <w:r w:rsidRPr="00955582">
              <w:rPr>
                <w:rFonts w:ascii="Arial" w:hAnsi="Arial" w:cs="Arial"/>
                <w:rtl/>
              </w:rPr>
              <w:t>متصرف مستشار</w:t>
            </w:r>
          </w:p>
        </w:tc>
      </w:tr>
      <w:tr w:rsidR="0079180C" w14:paraId="3E8E38AE" w14:textId="77777777" w:rsidTr="00816915">
        <w:tc>
          <w:tcPr>
            <w:tcW w:w="3114" w:type="dxa"/>
            <w:vAlign w:val="center"/>
          </w:tcPr>
          <w:p w14:paraId="62C61FAC" w14:textId="4191B400" w:rsidR="0079180C" w:rsidRDefault="0079180C" w:rsidP="00816915">
            <w:pPr>
              <w:bidi/>
              <w:spacing w:after="0" w:line="240" w:lineRule="auto"/>
              <w:rPr>
                <w:rFonts w:ascii="Arial" w:hAnsi="Arial" w:cs="Arial"/>
                <w:rtl/>
              </w:rPr>
            </w:pPr>
            <w:r w:rsidRPr="0001057C">
              <w:rPr>
                <w:rFonts w:ascii="Arial" w:hAnsi="Arial" w:cs="Arial"/>
                <w:rtl/>
              </w:rPr>
              <w:t xml:space="preserve">متصرف </w:t>
            </w:r>
          </w:p>
        </w:tc>
        <w:tc>
          <w:tcPr>
            <w:tcW w:w="3114" w:type="dxa"/>
            <w:vAlign w:val="center"/>
          </w:tcPr>
          <w:p w14:paraId="65B9FE4C" w14:textId="3BC0318F" w:rsidR="0079180C" w:rsidRDefault="0079180C" w:rsidP="00816915">
            <w:pPr>
              <w:bidi/>
              <w:spacing w:after="0" w:line="240" w:lineRule="auto"/>
              <w:jc w:val="center"/>
              <w:rPr>
                <w:rFonts w:ascii="Arial" w:hAnsi="Arial" w:cs="Arial"/>
                <w:rtl/>
              </w:rPr>
            </w:pPr>
            <w:r w:rsidRPr="0001057C">
              <w:rPr>
                <w:rFonts w:ascii="Arial" w:hAnsi="Arial" w:cs="Arial"/>
                <w:rtl/>
              </w:rPr>
              <w:t>أ2</w:t>
            </w:r>
          </w:p>
        </w:tc>
        <w:tc>
          <w:tcPr>
            <w:tcW w:w="3114" w:type="dxa"/>
            <w:vAlign w:val="center"/>
          </w:tcPr>
          <w:p w14:paraId="2B5D8A45" w14:textId="40D1896B" w:rsidR="0079180C" w:rsidRDefault="0079180C" w:rsidP="00816915">
            <w:pPr>
              <w:bidi/>
              <w:spacing w:after="0" w:line="240" w:lineRule="auto"/>
              <w:jc w:val="center"/>
              <w:rPr>
                <w:rFonts w:ascii="Arial" w:hAnsi="Arial" w:cs="Arial"/>
                <w:rtl/>
              </w:rPr>
            </w:pPr>
            <w:r w:rsidRPr="0001057C">
              <w:rPr>
                <w:rFonts w:ascii="Arial" w:hAnsi="Arial" w:cs="Arial"/>
                <w:rtl/>
              </w:rPr>
              <w:t>متصرف</w:t>
            </w:r>
          </w:p>
        </w:tc>
      </w:tr>
      <w:tr w:rsidR="0079180C" w14:paraId="76FDC2D3" w14:textId="77777777" w:rsidTr="00816915">
        <w:tc>
          <w:tcPr>
            <w:tcW w:w="3114" w:type="dxa"/>
            <w:vAlign w:val="center"/>
          </w:tcPr>
          <w:p w14:paraId="71214D37" w14:textId="0DB32D95" w:rsidR="0079180C" w:rsidRDefault="0079180C" w:rsidP="00816915">
            <w:pPr>
              <w:bidi/>
              <w:spacing w:after="0" w:line="240" w:lineRule="auto"/>
              <w:rPr>
                <w:rFonts w:ascii="Arial" w:hAnsi="Arial" w:cs="Arial"/>
                <w:rtl/>
              </w:rPr>
            </w:pPr>
            <w:r w:rsidRPr="00734087">
              <w:rPr>
                <w:rFonts w:ascii="Arial" w:hAnsi="Arial" w:cs="Arial"/>
                <w:rtl/>
              </w:rPr>
              <w:t xml:space="preserve">ملحق إدارة </w:t>
            </w:r>
          </w:p>
        </w:tc>
        <w:tc>
          <w:tcPr>
            <w:tcW w:w="3114" w:type="dxa"/>
            <w:vAlign w:val="center"/>
          </w:tcPr>
          <w:p w14:paraId="259C274D" w14:textId="573A1C5B" w:rsidR="0079180C" w:rsidRDefault="0079180C" w:rsidP="00816915">
            <w:pPr>
              <w:bidi/>
              <w:spacing w:after="0" w:line="240" w:lineRule="auto"/>
              <w:jc w:val="center"/>
              <w:rPr>
                <w:rFonts w:ascii="Arial" w:hAnsi="Arial" w:cs="Arial"/>
                <w:rtl/>
              </w:rPr>
            </w:pPr>
            <w:r w:rsidRPr="00734087">
              <w:rPr>
                <w:rFonts w:ascii="Arial" w:hAnsi="Arial" w:cs="Arial"/>
                <w:rtl/>
              </w:rPr>
              <w:t>أ3</w:t>
            </w:r>
          </w:p>
        </w:tc>
        <w:tc>
          <w:tcPr>
            <w:tcW w:w="3114" w:type="dxa"/>
            <w:vAlign w:val="center"/>
          </w:tcPr>
          <w:p w14:paraId="729C733C" w14:textId="6B5EADFE" w:rsidR="0079180C" w:rsidRDefault="0079180C" w:rsidP="00816915">
            <w:pPr>
              <w:bidi/>
              <w:spacing w:after="0" w:line="240" w:lineRule="auto"/>
              <w:jc w:val="center"/>
              <w:rPr>
                <w:rFonts w:ascii="Arial" w:hAnsi="Arial" w:cs="Arial"/>
                <w:rtl/>
              </w:rPr>
            </w:pPr>
            <w:r w:rsidRPr="00734087">
              <w:rPr>
                <w:rFonts w:ascii="Arial" w:hAnsi="Arial" w:cs="Arial"/>
                <w:rtl/>
              </w:rPr>
              <w:t>أ3</w:t>
            </w:r>
          </w:p>
        </w:tc>
      </w:tr>
      <w:tr w:rsidR="00816915" w14:paraId="346BD6A9" w14:textId="77777777" w:rsidTr="00816915">
        <w:tc>
          <w:tcPr>
            <w:tcW w:w="3114" w:type="dxa"/>
            <w:vAlign w:val="center"/>
          </w:tcPr>
          <w:p w14:paraId="00280694" w14:textId="6E296259" w:rsidR="00816915" w:rsidRDefault="00816915" w:rsidP="00816915">
            <w:pPr>
              <w:bidi/>
              <w:spacing w:after="0" w:line="240" w:lineRule="auto"/>
              <w:rPr>
                <w:rFonts w:ascii="Arial" w:hAnsi="Arial" w:cs="Arial"/>
                <w:rtl/>
              </w:rPr>
            </w:pPr>
            <w:r w:rsidRPr="008F09D7">
              <w:rPr>
                <w:rFonts w:ascii="Arial" w:hAnsi="Arial" w:cs="Arial"/>
                <w:rtl/>
              </w:rPr>
              <w:t xml:space="preserve">كاتب تصرف </w:t>
            </w:r>
          </w:p>
        </w:tc>
        <w:tc>
          <w:tcPr>
            <w:tcW w:w="3114" w:type="dxa"/>
            <w:vMerge w:val="restart"/>
            <w:vAlign w:val="center"/>
          </w:tcPr>
          <w:p w14:paraId="1A90FADD" w14:textId="45D49742" w:rsidR="00816915" w:rsidRDefault="00816915" w:rsidP="00816915">
            <w:pPr>
              <w:bidi/>
              <w:spacing w:after="0" w:line="240" w:lineRule="auto"/>
              <w:jc w:val="center"/>
              <w:rPr>
                <w:rFonts w:ascii="Arial" w:hAnsi="Arial" w:cs="Arial"/>
                <w:rtl/>
              </w:rPr>
            </w:pPr>
            <w:r w:rsidRPr="008F09D7">
              <w:rPr>
                <w:rFonts w:ascii="Arial" w:hAnsi="Arial" w:cs="Arial"/>
                <w:rtl/>
              </w:rPr>
              <w:t>ب</w:t>
            </w:r>
          </w:p>
        </w:tc>
        <w:tc>
          <w:tcPr>
            <w:tcW w:w="3114" w:type="dxa"/>
            <w:vMerge w:val="restart"/>
            <w:vAlign w:val="center"/>
          </w:tcPr>
          <w:p w14:paraId="46F4B260" w14:textId="29F24683" w:rsidR="00816915" w:rsidRDefault="00816915" w:rsidP="00816915">
            <w:pPr>
              <w:bidi/>
              <w:spacing w:after="0" w:line="240" w:lineRule="auto"/>
              <w:jc w:val="center"/>
              <w:rPr>
                <w:rFonts w:ascii="Arial" w:hAnsi="Arial" w:cs="Arial"/>
                <w:rtl/>
              </w:rPr>
            </w:pPr>
            <w:r w:rsidRPr="008F09D7">
              <w:rPr>
                <w:rFonts w:ascii="Arial" w:hAnsi="Arial" w:cs="Arial"/>
                <w:rtl/>
              </w:rPr>
              <w:t>كاتب تصرف</w:t>
            </w:r>
          </w:p>
        </w:tc>
      </w:tr>
      <w:tr w:rsidR="00816915" w14:paraId="05562059" w14:textId="77777777" w:rsidTr="00816915">
        <w:tc>
          <w:tcPr>
            <w:tcW w:w="3114" w:type="dxa"/>
            <w:vAlign w:val="center"/>
          </w:tcPr>
          <w:p w14:paraId="2816EFE2" w14:textId="4E975489" w:rsidR="00816915" w:rsidRDefault="00816915" w:rsidP="00816915">
            <w:pPr>
              <w:bidi/>
              <w:spacing w:after="0" w:line="240" w:lineRule="auto"/>
              <w:rPr>
                <w:rFonts w:ascii="Arial" w:hAnsi="Arial" w:cs="Arial"/>
                <w:rtl/>
              </w:rPr>
            </w:pPr>
            <w:r w:rsidRPr="00FA4B06">
              <w:rPr>
                <w:rFonts w:ascii="Arial" w:hAnsi="Arial" w:cs="Arial"/>
                <w:rtl/>
              </w:rPr>
              <w:t xml:space="preserve">كاتب </w:t>
            </w:r>
            <w:proofErr w:type="spellStart"/>
            <w:r w:rsidRPr="00FA4B06">
              <w:rPr>
                <w:rFonts w:ascii="Arial" w:hAnsi="Arial" w:cs="Arial"/>
                <w:rtl/>
              </w:rPr>
              <w:t>راقن</w:t>
            </w:r>
            <w:proofErr w:type="spellEnd"/>
          </w:p>
        </w:tc>
        <w:tc>
          <w:tcPr>
            <w:tcW w:w="3114" w:type="dxa"/>
            <w:vMerge/>
            <w:vAlign w:val="center"/>
          </w:tcPr>
          <w:p w14:paraId="12FD6674" w14:textId="77777777" w:rsidR="00816915" w:rsidRDefault="00816915" w:rsidP="00816915">
            <w:pPr>
              <w:bidi/>
              <w:spacing w:after="0" w:line="240" w:lineRule="auto"/>
              <w:jc w:val="center"/>
              <w:rPr>
                <w:rFonts w:ascii="Arial" w:hAnsi="Arial" w:cs="Arial"/>
                <w:rtl/>
              </w:rPr>
            </w:pPr>
          </w:p>
        </w:tc>
        <w:tc>
          <w:tcPr>
            <w:tcW w:w="3114" w:type="dxa"/>
            <w:vMerge/>
            <w:vAlign w:val="center"/>
          </w:tcPr>
          <w:p w14:paraId="1E503035" w14:textId="77777777" w:rsidR="00816915" w:rsidRDefault="00816915" w:rsidP="00816915">
            <w:pPr>
              <w:bidi/>
              <w:spacing w:after="0" w:line="240" w:lineRule="auto"/>
              <w:jc w:val="center"/>
              <w:rPr>
                <w:rFonts w:ascii="Arial" w:hAnsi="Arial" w:cs="Arial"/>
                <w:rtl/>
              </w:rPr>
            </w:pPr>
          </w:p>
        </w:tc>
      </w:tr>
      <w:tr w:rsidR="00816915" w14:paraId="539F8591" w14:textId="77777777" w:rsidTr="00816915">
        <w:tc>
          <w:tcPr>
            <w:tcW w:w="3114" w:type="dxa"/>
            <w:vAlign w:val="center"/>
          </w:tcPr>
          <w:p w14:paraId="71D1D2BF" w14:textId="1A5C453D" w:rsidR="00816915" w:rsidRPr="00FA4B06" w:rsidRDefault="00816915" w:rsidP="00816915">
            <w:pPr>
              <w:bidi/>
              <w:spacing w:after="0" w:line="240" w:lineRule="auto"/>
              <w:rPr>
                <w:rFonts w:ascii="Arial" w:hAnsi="Arial" w:cs="Arial"/>
                <w:rtl/>
              </w:rPr>
            </w:pPr>
            <w:r w:rsidRPr="00067B71">
              <w:rPr>
                <w:rFonts w:ascii="Arial" w:hAnsi="Arial" w:cs="Arial"/>
                <w:rtl/>
              </w:rPr>
              <w:t xml:space="preserve">مستكتب إدارة </w:t>
            </w:r>
          </w:p>
        </w:tc>
        <w:tc>
          <w:tcPr>
            <w:tcW w:w="3114" w:type="dxa"/>
            <w:vMerge w:val="restart"/>
            <w:vAlign w:val="center"/>
          </w:tcPr>
          <w:p w14:paraId="198EE146" w14:textId="1612C979" w:rsidR="00816915" w:rsidRDefault="00816915" w:rsidP="00816915">
            <w:pPr>
              <w:bidi/>
              <w:spacing w:after="0" w:line="240" w:lineRule="auto"/>
              <w:jc w:val="center"/>
              <w:rPr>
                <w:rFonts w:ascii="Arial" w:hAnsi="Arial" w:cs="Arial"/>
                <w:rtl/>
              </w:rPr>
            </w:pPr>
            <w:r w:rsidRPr="00067B71">
              <w:rPr>
                <w:rFonts w:ascii="Arial" w:hAnsi="Arial" w:cs="Arial"/>
                <w:rtl/>
              </w:rPr>
              <w:t>ج</w:t>
            </w:r>
          </w:p>
        </w:tc>
        <w:tc>
          <w:tcPr>
            <w:tcW w:w="3114" w:type="dxa"/>
            <w:vMerge w:val="restart"/>
            <w:vAlign w:val="center"/>
          </w:tcPr>
          <w:p w14:paraId="196505E3" w14:textId="26459767" w:rsidR="00816915" w:rsidRDefault="00816915" w:rsidP="00816915">
            <w:pPr>
              <w:bidi/>
              <w:spacing w:after="0" w:line="240" w:lineRule="auto"/>
              <w:jc w:val="center"/>
              <w:rPr>
                <w:rFonts w:ascii="Arial" w:hAnsi="Arial" w:cs="Arial"/>
                <w:rtl/>
              </w:rPr>
            </w:pPr>
            <w:r w:rsidRPr="00067B71">
              <w:rPr>
                <w:rFonts w:ascii="Arial" w:hAnsi="Arial" w:cs="Arial"/>
                <w:rtl/>
              </w:rPr>
              <w:t>مستكتب إدارة</w:t>
            </w:r>
          </w:p>
        </w:tc>
      </w:tr>
      <w:tr w:rsidR="00816915" w14:paraId="7D8B0FAE" w14:textId="77777777" w:rsidTr="00816915">
        <w:tc>
          <w:tcPr>
            <w:tcW w:w="3114" w:type="dxa"/>
            <w:vAlign w:val="center"/>
          </w:tcPr>
          <w:p w14:paraId="2242A281" w14:textId="4030286B" w:rsidR="00816915" w:rsidRPr="00067B71" w:rsidRDefault="00816915" w:rsidP="00816915">
            <w:pPr>
              <w:bidi/>
              <w:spacing w:after="0" w:line="240" w:lineRule="auto"/>
              <w:rPr>
                <w:rFonts w:ascii="Arial" w:hAnsi="Arial" w:cs="Arial"/>
                <w:rtl/>
              </w:rPr>
            </w:pPr>
            <w:proofErr w:type="spellStart"/>
            <w:r w:rsidRPr="00FA4B06">
              <w:rPr>
                <w:rFonts w:ascii="Arial" w:hAnsi="Arial" w:cs="Arial"/>
                <w:rtl/>
              </w:rPr>
              <w:t>راقن</w:t>
            </w:r>
            <w:proofErr w:type="spellEnd"/>
            <w:r w:rsidRPr="00FA4B06">
              <w:rPr>
                <w:rFonts w:ascii="Arial" w:hAnsi="Arial" w:cs="Arial"/>
                <w:rtl/>
              </w:rPr>
              <w:t xml:space="preserve"> </w:t>
            </w:r>
          </w:p>
        </w:tc>
        <w:tc>
          <w:tcPr>
            <w:tcW w:w="3114" w:type="dxa"/>
            <w:vMerge/>
            <w:vAlign w:val="center"/>
          </w:tcPr>
          <w:p w14:paraId="7160EAF4" w14:textId="77777777" w:rsidR="00816915" w:rsidRPr="00067B71" w:rsidRDefault="00816915" w:rsidP="00816915">
            <w:pPr>
              <w:bidi/>
              <w:spacing w:after="0" w:line="240" w:lineRule="auto"/>
              <w:jc w:val="center"/>
              <w:rPr>
                <w:rFonts w:ascii="Arial" w:hAnsi="Arial" w:cs="Arial"/>
                <w:rtl/>
              </w:rPr>
            </w:pPr>
          </w:p>
        </w:tc>
        <w:tc>
          <w:tcPr>
            <w:tcW w:w="3114" w:type="dxa"/>
            <w:vMerge/>
            <w:vAlign w:val="center"/>
          </w:tcPr>
          <w:p w14:paraId="2E228668" w14:textId="77777777" w:rsidR="00816915" w:rsidRPr="00067B71" w:rsidRDefault="00816915" w:rsidP="00816915">
            <w:pPr>
              <w:bidi/>
              <w:spacing w:after="0" w:line="240" w:lineRule="auto"/>
              <w:jc w:val="center"/>
              <w:rPr>
                <w:rFonts w:ascii="Arial" w:hAnsi="Arial" w:cs="Arial"/>
                <w:rtl/>
              </w:rPr>
            </w:pPr>
          </w:p>
        </w:tc>
      </w:tr>
      <w:tr w:rsidR="0079180C" w14:paraId="3FE072A4" w14:textId="77777777" w:rsidTr="00816915">
        <w:tc>
          <w:tcPr>
            <w:tcW w:w="3114" w:type="dxa"/>
            <w:vAlign w:val="center"/>
          </w:tcPr>
          <w:p w14:paraId="3255FBE0" w14:textId="1D019EA7" w:rsidR="0079180C" w:rsidRPr="00067B71" w:rsidRDefault="0079180C" w:rsidP="00816915">
            <w:pPr>
              <w:bidi/>
              <w:spacing w:after="0" w:line="240" w:lineRule="auto"/>
              <w:rPr>
                <w:rFonts w:ascii="Arial" w:hAnsi="Arial" w:cs="Arial"/>
                <w:rtl/>
              </w:rPr>
            </w:pPr>
            <w:r w:rsidRPr="00FA4B06">
              <w:rPr>
                <w:rFonts w:ascii="Arial" w:hAnsi="Arial" w:cs="Arial"/>
                <w:rtl/>
              </w:rPr>
              <w:t xml:space="preserve">عون </w:t>
            </w:r>
            <w:proofErr w:type="spellStart"/>
            <w:r w:rsidRPr="00FA4B06">
              <w:rPr>
                <w:rFonts w:ascii="Arial" w:hAnsi="Arial" w:cs="Arial"/>
                <w:rtl/>
              </w:rPr>
              <w:t>إستقبال</w:t>
            </w:r>
            <w:proofErr w:type="spellEnd"/>
          </w:p>
        </w:tc>
        <w:tc>
          <w:tcPr>
            <w:tcW w:w="3114" w:type="dxa"/>
            <w:vAlign w:val="center"/>
          </w:tcPr>
          <w:p w14:paraId="27AC88AF" w14:textId="62302636" w:rsidR="0079180C" w:rsidRPr="00067B71" w:rsidRDefault="00816915" w:rsidP="00816915">
            <w:pPr>
              <w:bidi/>
              <w:spacing w:after="0" w:line="240" w:lineRule="auto"/>
              <w:jc w:val="center"/>
              <w:rPr>
                <w:rFonts w:ascii="Arial" w:hAnsi="Arial" w:cs="Arial"/>
                <w:rtl/>
              </w:rPr>
            </w:pPr>
            <w:r>
              <w:rPr>
                <w:rFonts w:ascii="Arial" w:hAnsi="Arial" w:cs="Arial" w:hint="cs"/>
                <w:rtl/>
              </w:rPr>
              <w:t>د</w:t>
            </w:r>
          </w:p>
        </w:tc>
        <w:tc>
          <w:tcPr>
            <w:tcW w:w="3114" w:type="dxa"/>
            <w:vAlign w:val="center"/>
          </w:tcPr>
          <w:p w14:paraId="21045FEB" w14:textId="2A45C86F" w:rsidR="0079180C" w:rsidRPr="00067B71" w:rsidRDefault="00816915" w:rsidP="00816915">
            <w:pPr>
              <w:bidi/>
              <w:spacing w:after="0" w:line="240" w:lineRule="auto"/>
              <w:jc w:val="center"/>
              <w:rPr>
                <w:rFonts w:ascii="Arial" w:hAnsi="Arial" w:cs="Arial"/>
                <w:rtl/>
              </w:rPr>
            </w:pPr>
            <w:r>
              <w:rPr>
                <w:rFonts w:ascii="Arial" w:hAnsi="Arial" w:cs="Arial" w:hint="cs"/>
                <w:rtl/>
              </w:rPr>
              <w:t>عون استقبال</w:t>
            </w:r>
          </w:p>
        </w:tc>
      </w:tr>
    </w:tbl>
    <w:p w14:paraId="42254476"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ويرتب الأعوان الذين تم إدماجهم بنفس الدرجة ويحتفظون بنفس الأقدمية المكتسبة ضمن رتبتهم السابقة في الصنف والرتبة والدرجة</w:t>
      </w:r>
      <w:r w:rsidRPr="00FA4B06">
        <w:rPr>
          <w:rFonts w:ascii="Arial" w:hAnsi="Arial" w:cs="Arial"/>
        </w:rPr>
        <w:t>.</w:t>
      </w:r>
    </w:p>
    <w:p w14:paraId="2A9E0C2C" w14:textId="28C976DC"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الفصل 40 ـ يدمج في أجل أقصاه 6 أشهر من تاريخ صدور هذا الأمر الحكومي المتصرفون العامون في رتبة متصرف عام من الصنف الأعلى وفقا لبيانات الجدول </w:t>
      </w:r>
      <w:r w:rsidR="00816915" w:rsidRPr="00FA4B06">
        <w:rPr>
          <w:rFonts w:ascii="Arial" w:hAnsi="Arial" w:cs="Arial" w:hint="cs"/>
          <w:rtl/>
        </w:rPr>
        <w:t>التالي</w:t>
      </w:r>
      <w:r w:rsidR="00816915" w:rsidRPr="00FA4B06">
        <w:rPr>
          <w:rFonts w:ascii="Arial" w:hAnsi="Arial" w:cs="Arial"/>
        </w:rPr>
        <w:t>:</w:t>
      </w:r>
    </w:p>
    <w:tbl>
      <w:tblPr>
        <w:tblStyle w:val="Grilledutableau"/>
        <w:bidiVisual/>
        <w:tblW w:w="9651" w:type="dxa"/>
        <w:tblInd w:w="284" w:type="dxa"/>
        <w:tblLook w:val="04A0" w:firstRow="1" w:lastRow="0" w:firstColumn="1" w:lastColumn="0" w:noHBand="0" w:noVBand="1"/>
      </w:tblPr>
      <w:tblGrid>
        <w:gridCol w:w="2123"/>
        <w:gridCol w:w="4978"/>
        <w:gridCol w:w="2550"/>
      </w:tblGrid>
      <w:tr w:rsidR="00816915" w:rsidRPr="00816915" w14:paraId="354CEC3D" w14:textId="6A516EFF" w:rsidTr="00816915">
        <w:tc>
          <w:tcPr>
            <w:tcW w:w="2123" w:type="dxa"/>
            <w:vAlign w:val="center"/>
          </w:tcPr>
          <w:p w14:paraId="7E343E74" w14:textId="2B5B9FC0" w:rsidR="00816915" w:rsidRPr="00816915" w:rsidRDefault="00816915" w:rsidP="00816915">
            <w:pPr>
              <w:bidi/>
              <w:spacing w:before="120" w:after="0" w:line="240" w:lineRule="auto"/>
              <w:jc w:val="center"/>
              <w:rPr>
                <w:rFonts w:ascii="Arial" w:hAnsi="Arial" w:cs="Arial"/>
                <w:b/>
                <w:bCs/>
              </w:rPr>
            </w:pPr>
            <w:r w:rsidRPr="00816915">
              <w:rPr>
                <w:rFonts w:ascii="Arial" w:hAnsi="Arial" w:cs="Arial"/>
                <w:b/>
                <w:bCs/>
                <w:rtl/>
              </w:rPr>
              <w:t>الرتبة الحالية</w:t>
            </w:r>
          </w:p>
        </w:tc>
        <w:tc>
          <w:tcPr>
            <w:tcW w:w="4978" w:type="dxa"/>
            <w:vAlign w:val="center"/>
          </w:tcPr>
          <w:p w14:paraId="69B8EDAA" w14:textId="5AFC3D9E" w:rsidR="00816915" w:rsidRPr="00816915" w:rsidRDefault="00816915" w:rsidP="00816915">
            <w:pPr>
              <w:bidi/>
              <w:spacing w:before="120" w:after="0" w:line="240" w:lineRule="auto"/>
              <w:jc w:val="center"/>
              <w:rPr>
                <w:rFonts w:ascii="Arial" w:hAnsi="Arial" w:cs="Arial"/>
                <w:b/>
                <w:bCs/>
              </w:rPr>
            </w:pPr>
            <w:r w:rsidRPr="00816915">
              <w:rPr>
                <w:rFonts w:ascii="Arial" w:hAnsi="Arial" w:cs="Arial"/>
                <w:b/>
                <w:bCs/>
                <w:rtl/>
              </w:rPr>
              <w:t>الشروط المستوجبة</w:t>
            </w:r>
          </w:p>
        </w:tc>
        <w:tc>
          <w:tcPr>
            <w:tcW w:w="2550" w:type="dxa"/>
            <w:vAlign w:val="center"/>
          </w:tcPr>
          <w:p w14:paraId="511C1B74" w14:textId="7ACE64C1" w:rsidR="00816915" w:rsidRPr="00816915" w:rsidRDefault="00816915" w:rsidP="00816915">
            <w:pPr>
              <w:bidi/>
              <w:spacing w:before="120" w:after="0" w:line="240" w:lineRule="auto"/>
              <w:jc w:val="center"/>
              <w:rPr>
                <w:rFonts w:ascii="Arial" w:hAnsi="Arial" w:cs="Arial"/>
                <w:b/>
                <w:bCs/>
              </w:rPr>
            </w:pPr>
            <w:r w:rsidRPr="00816915">
              <w:rPr>
                <w:rFonts w:ascii="Arial" w:hAnsi="Arial" w:cs="Arial"/>
                <w:b/>
                <w:bCs/>
                <w:rtl/>
              </w:rPr>
              <w:t>رتبة الإدماج</w:t>
            </w:r>
          </w:p>
        </w:tc>
      </w:tr>
      <w:tr w:rsidR="00816915" w:rsidRPr="00816915" w14:paraId="0621AB63" w14:textId="77777777" w:rsidTr="00816915">
        <w:tc>
          <w:tcPr>
            <w:tcW w:w="2123" w:type="dxa"/>
          </w:tcPr>
          <w:p w14:paraId="786C6ABA" w14:textId="419BFA95" w:rsidR="00816915" w:rsidRPr="00816915" w:rsidRDefault="00816915" w:rsidP="00816915">
            <w:pPr>
              <w:bidi/>
              <w:spacing w:before="120" w:after="0" w:line="240" w:lineRule="auto"/>
              <w:jc w:val="both"/>
              <w:rPr>
                <w:rFonts w:ascii="Arial" w:hAnsi="Arial" w:cs="Arial"/>
                <w:rtl/>
              </w:rPr>
            </w:pPr>
            <w:r w:rsidRPr="00FA4B06">
              <w:rPr>
                <w:rFonts w:ascii="Arial" w:hAnsi="Arial" w:cs="Arial"/>
                <w:rtl/>
              </w:rPr>
              <w:t>متصرف عام</w:t>
            </w:r>
          </w:p>
        </w:tc>
        <w:tc>
          <w:tcPr>
            <w:tcW w:w="4978" w:type="dxa"/>
          </w:tcPr>
          <w:p w14:paraId="7E8A6A71" w14:textId="5839C71C" w:rsidR="00816915" w:rsidRPr="00816915" w:rsidRDefault="00816915" w:rsidP="00816915">
            <w:pPr>
              <w:pStyle w:val="Paragraphedeliste"/>
              <w:numPr>
                <w:ilvl w:val="2"/>
                <w:numId w:val="41"/>
              </w:numPr>
              <w:bidi/>
              <w:spacing w:before="120" w:after="0" w:line="240" w:lineRule="auto"/>
              <w:ind w:left="927"/>
              <w:jc w:val="both"/>
              <w:rPr>
                <w:rFonts w:ascii="Arial" w:hAnsi="Arial" w:cs="Arial"/>
              </w:rPr>
            </w:pPr>
            <w:r w:rsidRPr="00816915">
              <w:rPr>
                <w:rFonts w:ascii="Arial" w:hAnsi="Arial" w:cs="Arial"/>
                <w:rtl/>
              </w:rPr>
              <w:t>أقدمية في رتبة متصرف عام لا تقل عن (5) سنوات</w:t>
            </w:r>
          </w:p>
          <w:p w14:paraId="72475D80" w14:textId="7944729F" w:rsidR="00816915" w:rsidRPr="00816915" w:rsidRDefault="00816915" w:rsidP="00816915">
            <w:pPr>
              <w:pStyle w:val="Paragraphedeliste"/>
              <w:numPr>
                <w:ilvl w:val="0"/>
                <w:numId w:val="41"/>
              </w:numPr>
              <w:bidi/>
              <w:spacing w:before="120" w:after="0" w:line="240" w:lineRule="auto"/>
              <w:ind w:left="927"/>
              <w:jc w:val="both"/>
              <w:rPr>
                <w:rFonts w:ascii="Arial" w:hAnsi="Arial" w:cs="Arial"/>
                <w:rtl/>
              </w:rPr>
            </w:pPr>
            <w:r w:rsidRPr="00816915">
              <w:rPr>
                <w:rFonts w:ascii="Arial" w:hAnsi="Arial" w:cs="Arial"/>
                <w:rtl/>
              </w:rPr>
              <w:t>متحصّل على شهادة الأستاذية أو شهادة معادلة على الأقل</w:t>
            </w:r>
          </w:p>
        </w:tc>
        <w:tc>
          <w:tcPr>
            <w:tcW w:w="2550" w:type="dxa"/>
          </w:tcPr>
          <w:p w14:paraId="36DAE220" w14:textId="23333FB1" w:rsidR="00816915" w:rsidRPr="00816915" w:rsidRDefault="00816915" w:rsidP="00816915">
            <w:pPr>
              <w:bidi/>
              <w:spacing w:before="120" w:after="0" w:line="240" w:lineRule="auto"/>
              <w:ind w:left="284"/>
              <w:jc w:val="both"/>
              <w:rPr>
                <w:rFonts w:ascii="Arial" w:hAnsi="Arial" w:cs="Arial"/>
                <w:rtl/>
              </w:rPr>
            </w:pPr>
            <w:r w:rsidRPr="00FA4B06">
              <w:rPr>
                <w:rFonts w:ascii="Arial" w:hAnsi="Arial" w:cs="Arial"/>
                <w:rtl/>
              </w:rPr>
              <w:t>متصرّف عام من الصنف الأعلى</w:t>
            </w:r>
          </w:p>
        </w:tc>
      </w:tr>
    </w:tbl>
    <w:p w14:paraId="7583CE1A" w14:textId="3CF72C6A"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 xml:space="preserve">ويرتب المتصرفون العامون الذين تم إدماجهم في رتبة متصرفين عامين من الصنف الأعلى بالدرجة الموافقة للمرتب الأساسي الأعلى مباشرة لما كانوا يتقاضونه في وضعيتهم الأصلية وتحتسب الأقدمية في الوضعية الجديدة بداية من تاريخ </w:t>
      </w:r>
      <w:r w:rsidR="00816915" w:rsidRPr="00FA4B06">
        <w:rPr>
          <w:rFonts w:ascii="Arial" w:hAnsi="Arial" w:cs="Arial" w:hint="cs"/>
          <w:rtl/>
        </w:rPr>
        <w:t>الإدماج</w:t>
      </w:r>
      <w:r w:rsidR="00816915" w:rsidRPr="00FA4B06">
        <w:rPr>
          <w:rFonts w:ascii="Arial" w:hAnsi="Arial" w:cs="Arial"/>
        </w:rPr>
        <w:t>.</w:t>
      </w:r>
    </w:p>
    <w:p w14:paraId="64B66797" w14:textId="1BEFBC06" w:rsidR="00FA4B06" w:rsidRPr="00FB63C8" w:rsidRDefault="00FA4B06" w:rsidP="00FB63C8">
      <w:pPr>
        <w:bidi/>
        <w:spacing w:before="120" w:after="0" w:line="240" w:lineRule="auto"/>
        <w:ind w:left="284"/>
        <w:jc w:val="center"/>
        <w:rPr>
          <w:rFonts w:ascii="Arial" w:hAnsi="Arial" w:cs="Arial"/>
          <w:b/>
          <w:bCs/>
        </w:rPr>
      </w:pPr>
      <w:r w:rsidRPr="00FB63C8">
        <w:rPr>
          <w:rFonts w:ascii="Arial" w:hAnsi="Arial" w:cs="Arial"/>
          <w:b/>
          <w:bCs/>
          <w:rtl/>
        </w:rPr>
        <w:t>العنوان الثاني عشر</w:t>
      </w:r>
      <w:r w:rsidR="00FB63C8" w:rsidRPr="00FB63C8">
        <w:rPr>
          <w:rFonts w:ascii="Arial" w:hAnsi="Arial" w:cs="Arial" w:hint="cs"/>
          <w:b/>
          <w:bCs/>
          <w:rtl/>
        </w:rPr>
        <w:t xml:space="preserve"> - </w:t>
      </w:r>
      <w:r w:rsidRPr="00FB63C8">
        <w:rPr>
          <w:rFonts w:ascii="Arial" w:hAnsi="Arial" w:cs="Arial"/>
          <w:b/>
          <w:bCs/>
          <w:rtl/>
        </w:rPr>
        <w:t>أحكام استثنائية</w:t>
      </w:r>
    </w:p>
    <w:p w14:paraId="561A3947" w14:textId="77777777" w:rsidR="00FA4B06" w:rsidRPr="00FA4B06" w:rsidRDefault="00FA4B06" w:rsidP="00FA4B06">
      <w:pPr>
        <w:bidi/>
        <w:spacing w:before="120" w:after="0" w:line="240" w:lineRule="auto"/>
        <w:ind w:left="284"/>
        <w:jc w:val="both"/>
        <w:rPr>
          <w:rFonts w:ascii="Arial" w:hAnsi="Arial" w:cs="Arial"/>
        </w:rPr>
      </w:pPr>
      <w:r w:rsidRPr="00FB63C8">
        <w:rPr>
          <w:rFonts w:ascii="Arial" w:hAnsi="Arial" w:cs="Arial"/>
          <w:b/>
          <w:bCs/>
          <w:rtl/>
        </w:rPr>
        <w:t>الفصل 41 ـ</w:t>
      </w:r>
      <w:r w:rsidRPr="00FA4B06">
        <w:rPr>
          <w:rFonts w:ascii="Arial" w:hAnsi="Arial" w:cs="Arial"/>
          <w:rtl/>
        </w:rPr>
        <w:t xml:space="preserve"> باستثناء المتصرفين العامين من غير المعنيين بالإدماج وفقا لأحكام الفصل 40 أعلاه، يرتقي بصفة استثنائية بقيّة الأعوان المنتمين لهذا السلك والمدمجين طبقا لأحكام الفصل 39 أعلاه دون سواهم إلى الرتبة الموالية مباشرة وذلك عند بلوغهم أقدمية أربع (4) سنوات على الأقل في الرتب المدمجين فيها، عن طريق التناظر وحسب الملفات، ويتم ضبط كيفية إجراء التناظر بمقتضى مقرر من رئيس الحكومة</w:t>
      </w:r>
      <w:r w:rsidRPr="00FA4B06">
        <w:rPr>
          <w:rFonts w:ascii="Arial" w:hAnsi="Arial" w:cs="Arial"/>
        </w:rPr>
        <w:t>.</w:t>
      </w:r>
    </w:p>
    <w:p w14:paraId="6D65BCD5"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لا تتم هذه الترقية الاستثنائية إلا مرة واحدة طيلة الحياة المهنية للعون</w:t>
      </w:r>
      <w:r w:rsidRPr="00FA4B06">
        <w:rPr>
          <w:rFonts w:ascii="Arial" w:hAnsi="Arial" w:cs="Arial"/>
        </w:rPr>
        <w:t>.</w:t>
      </w:r>
    </w:p>
    <w:p w14:paraId="65C491C2" w14:textId="77777777" w:rsidR="00FA4B06" w:rsidRPr="00FA4B06" w:rsidRDefault="00FA4B06" w:rsidP="00FA4B06">
      <w:pPr>
        <w:bidi/>
        <w:spacing w:before="120" w:after="0" w:line="240" w:lineRule="auto"/>
        <w:ind w:left="284"/>
        <w:jc w:val="both"/>
        <w:rPr>
          <w:rFonts w:ascii="Arial" w:hAnsi="Arial" w:cs="Arial"/>
        </w:rPr>
      </w:pPr>
      <w:r w:rsidRPr="00FA4B06">
        <w:rPr>
          <w:rFonts w:ascii="Arial" w:hAnsi="Arial" w:cs="Arial"/>
          <w:rtl/>
        </w:rPr>
        <w:t>لا تنطبق أحكام الفقرة الأولى من هذا الفصل على جميع الأعوان الذين تمتعوا بإعادة تكوين مسارهم المهني</w:t>
      </w:r>
      <w:r w:rsidRPr="00FA4B06">
        <w:rPr>
          <w:rFonts w:ascii="Arial" w:hAnsi="Arial" w:cs="Arial"/>
        </w:rPr>
        <w:t>.</w:t>
      </w:r>
    </w:p>
    <w:p w14:paraId="63CAC58E" w14:textId="491CFD2F" w:rsidR="00FA4B06" w:rsidRPr="00FB63C8" w:rsidRDefault="00FA4B06" w:rsidP="00816915">
      <w:pPr>
        <w:bidi/>
        <w:spacing w:before="120" w:after="0" w:line="240" w:lineRule="auto"/>
        <w:ind w:left="284"/>
        <w:jc w:val="center"/>
        <w:rPr>
          <w:rFonts w:ascii="Arial" w:hAnsi="Arial" w:cs="Arial"/>
          <w:b/>
          <w:bCs/>
        </w:rPr>
      </w:pPr>
      <w:r w:rsidRPr="00FB63C8">
        <w:rPr>
          <w:rFonts w:ascii="Arial" w:hAnsi="Arial" w:cs="Arial"/>
          <w:b/>
          <w:bCs/>
          <w:rtl/>
        </w:rPr>
        <w:t>العنوان الثالث عشر</w:t>
      </w:r>
      <w:r w:rsidR="00FB63C8" w:rsidRPr="00FB63C8">
        <w:rPr>
          <w:rFonts w:ascii="Arial" w:hAnsi="Arial" w:cs="Arial" w:hint="cs"/>
          <w:b/>
          <w:bCs/>
          <w:rtl/>
        </w:rPr>
        <w:t xml:space="preserve"> - </w:t>
      </w:r>
      <w:r w:rsidRPr="00FB63C8">
        <w:rPr>
          <w:rFonts w:ascii="Arial" w:hAnsi="Arial" w:cs="Arial"/>
          <w:b/>
          <w:bCs/>
          <w:rtl/>
        </w:rPr>
        <w:t>أحكام ختامية</w:t>
      </w:r>
    </w:p>
    <w:p w14:paraId="22C46ED1" w14:textId="78D88424" w:rsidR="00FA4B06" w:rsidRPr="00FA4B06" w:rsidRDefault="00FA4B06" w:rsidP="00FB63C8">
      <w:pPr>
        <w:bidi/>
        <w:spacing w:before="120" w:after="0" w:line="240" w:lineRule="auto"/>
        <w:ind w:left="284"/>
        <w:jc w:val="both"/>
        <w:rPr>
          <w:rFonts w:ascii="Arial" w:hAnsi="Arial" w:cs="Arial"/>
        </w:rPr>
      </w:pPr>
      <w:r w:rsidRPr="00FB63C8">
        <w:rPr>
          <w:rFonts w:ascii="Arial" w:hAnsi="Arial" w:cs="Arial"/>
          <w:b/>
          <w:bCs/>
          <w:rtl/>
        </w:rPr>
        <w:t>الفصل 42 ـ</w:t>
      </w:r>
      <w:r w:rsidRPr="00FA4B06">
        <w:rPr>
          <w:rFonts w:ascii="Arial" w:hAnsi="Arial" w:cs="Arial"/>
          <w:rtl/>
        </w:rPr>
        <w:t xml:space="preserve"> تلغى جميع الأحكام المخالفة لهذا الأمر الحكومي وخاصّة أحكام الأمر عدد 834 لسنة 1998 المؤرخ في 13 </w:t>
      </w:r>
      <w:proofErr w:type="spellStart"/>
      <w:r w:rsidRPr="00FA4B06">
        <w:rPr>
          <w:rFonts w:ascii="Arial" w:hAnsi="Arial" w:cs="Arial"/>
          <w:rtl/>
        </w:rPr>
        <w:t>أفريل</w:t>
      </w:r>
      <w:proofErr w:type="spellEnd"/>
      <w:r w:rsidRPr="00FA4B06">
        <w:rPr>
          <w:rFonts w:ascii="Arial" w:hAnsi="Arial" w:cs="Arial"/>
          <w:rtl/>
        </w:rPr>
        <w:t xml:space="preserve"> 1998 المتعلق بضبط النظام الأساسي الخاص بالسلك الإداري المشترك للإدارات العمومية وعلى جميع النصوص التي نقحته</w:t>
      </w:r>
      <w:r w:rsidR="00FB63C8">
        <w:rPr>
          <w:rFonts w:ascii="Arial" w:hAnsi="Arial" w:cs="Arial" w:hint="cs"/>
          <w:rtl/>
        </w:rPr>
        <w:t xml:space="preserve"> </w:t>
      </w:r>
      <w:r w:rsidRPr="00FA4B06">
        <w:rPr>
          <w:rFonts w:ascii="Arial" w:hAnsi="Arial" w:cs="Arial"/>
          <w:rtl/>
        </w:rPr>
        <w:t>أو تممته وخاصة الأمر عدد 2362 لسنة 2012 المؤرخ في 10 أكتوبر 2012</w:t>
      </w:r>
      <w:r w:rsidRPr="00FA4B06">
        <w:rPr>
          <w:rFonts w:ascii="Arial" w:hAnsi="Arial" w:cs="Arial"/>
        </w:rPr>
        <w:t>.</w:t>
      </w:r>
    </w:p>
    <w:p w14:paraId="153E1D6E" w14:textId="255243B4" w:rsidR="00FA4B06" w:rsidRPr="00FA4B06" w:rsidRDefault="00FA4B06" w:rsidP="00FB63C8">
      <w:pPr>
        <w:bidi/>
        <w:spacing w:before="120" w:after="0" w:line="240" w:lineRule="auto"/>
        <w:ind w:left="284"/>
        <w:jc w:val="both"/>
        <w:rPr>
          <w:rFonts w:ascii="Arial" w:hAnsi="Arial" w:cs="Arial"/>
        </w:rPr>
      </w:pPr>
      <w:r w:rsidRPr="00FB63C8">
        <w:rPr>
          <w:rFonts w:ascii="Arial" w:hAnsi="Arial" w:cs="Arial"/>
          <w:b/>
          <w:bCs/>
          <w:rtl/>
        </w:rPr>
        <w:t xml:space="preserve">الفصل 43 ـ </w:t>
      </w:r>
      <w:r w:rsidRPr="00FB63C8">
        <w:rPr>
          <w:rFonts w:ascii="Arial" w:hAnsi="Arial" w:cs="Arial"/>
          <w:rtl/>
        </w:rPr>
        <w:t>الوزراء</w:t>
      </w:r>
      <w:r w:rsidRPr="00FA4B06">
        <w:rPr>
          <w:rFonts w:ascii="Arial" w:hAnsi="Arial" w:cs="Arial"/>
          <w:rtl/>
        </w:rPr>
        <w:t xml:space="preserve"> وكتاب الدولة ورؤساء الجماعات المحليّة مكلفون، كل فيما يخصه، بتنفيذ هذا الأمر الحكومي الذي ينشر بالرائد الرسمي للجمهورية التونسية</w:t>
      </w:r>
      <w:r w:rsidRPr="00FA4B06">
        <w:rPr>
          <w:rFonts w:ascii="Arial" w:hAnsi="Arial" w:cs="Arial"/>
        </w:rPr>
        <w:t>.</w:t>
      </w:r>
    </w:p>
    <w:p w14:paraId="1B91C7C8" w14:textId="0AFBC122" w:rsidR="0060160F" w:rsidRPr="00FB63C8" w:rsidRDefault="00FA4B06" w:rsidP="00FA4B06">
      <w:pPr>
        <w:bidi/>
        <w:spacing w:before="120" w:after="0" w:line="240" w:lineRule="auto"/>
        <w:ind w:left="284"/>
        <w:jc w:val="both"/>
        <w:rPr>
          <w:rFonts w:ascii="Arial" w:hAnsi="Arial" w:cs="Arial"/>
          <w:b/>
          <w:bCs/>
        </w:rPr>
      </w:pPr>
      <w:r w:rsidRPr="00FB63C8">
        <w:rPr>
          <w:rFonts w:ascii="Arial" w:hAnsi="Arial" w:cs="Arial"/>
          <w:b/>
          <w:bCs/>
          <w:rtl/>
        </w:rPr>
        <w:t>تونس في 25 فيفري 2020</w:t>
      </w:r>
      <w:r w:rsidRPr="00FB63C8">
        <w:rPr>
          <w:rFonts w:ascii="Arial" w:hAnsi="Arial" w:cs="Arial"/>
          <w:b/>
          <w:bCs/>
        </w:rPr>
        <w:t>.</w:t>
      </w:r>
    </w:p>
    <w:sectPr w:rsidR="0060160F" w:rsidRPr="00FB63C8"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7CF5" w14:textId="77777777" w:rsidR="00CA787A" w:rsidRDefault="00CA787A" w:rsidP="008F3F2D">
      <w:r>
        <w:separator/>
      </w:r>
    </w:p>
  </w:endnote>
  <w:endnote w:type="continuationSeparator" w:id="0">
    <w:p w14:paraId="7B365DB0" w14:textId="77777777" w:rsidR="00CA787A" w:rsidRDefault="00CA787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79180C" w:rsidRPr="00C64B86" w:rsidRDefault="0079180C">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79180C" w:rsidRPr="00A00644" w:rsidRDefault="0079180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79180C" w:rsidRDefault="0079180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79180C" w:rsidRPr="00A00644" w:rsidRDefault="0079180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79180C" w:rsidRDefault="0079180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79180C" w:rsidRDefault="0079180C">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79180C" w:rsidRPr="00A00644" w:rsidRDefault="0079180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79180C" w:rsidRPr="00A00644" w:rsidRDefault="0079180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5B91" w14:textId="77777777" w:rsidR="00CA787A" w:rsidRDefault="00CA787A" w:rsidP="00696990">
      <w:pPr>
        <w:bidi/>
        <w:jc w:val="both"/>
      </w:pPr>
      <w:r>
        <w:separator/>
      </w:r>
    </w:p>
  </w:footnote>
  <w:footnote w:type="continuationSeparator" w:id="0">
    <w:p w14:paraId="2F22DAF9" w14:textId="77777777" w:rsidR="00CA787A" w:rsidRDefault="00CA787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79180C" w:rsidRDefault="0079180C">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79180C" w:rsidRDefault="0079180C">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79180C" w:rsidRDefault="0079180C">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79180C" w:rsidRDefault="0079180C" w:rsidP="0097472C">
                          <w:pPr>
                            <w:spacing w:after="0" w:line="240" w:lineRule="auto"/>
                            <w:ind w:left="567"/>
                            <w:rPr>
                              <w:rFonts w:ascii="Arial" w:eastAsia="Times New Roman" w:hAnsi="Arial" w:cs="Times New Roman"/>
                              <w:sz w:val="24"/>
                              <w:szCs w:val="24"/>
                            </w:rPr>
                          </w:pPr>
                        </w:p>
                        <w:p w14:paraId="62BF567A" w14:textId="77777777" w:rsidR="0079180C" w:rsidRPr="005F7BF4" w:rsidRDefault="0079180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79180C" w:rsidRPr="005F7BF4" w:rsidRDefault="0079180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79180C" w:rsidRDefault="0079180C" w:rsidP="0097472C">
                    <w:pPr>
                      <w:spacing w:after="0" w:line="240" w:lineRule="auto"/>
                      <w:ind w:left="567"/>
                      <w:rPr>
                        <w:rFonts w:ascii="Arial" w:eastAsia="Times New Roman" w:hAnsi="Arial" w:cs="Times New Roman"/>
                        <w:sz w:val="24"/>
                        <w:szCs w:val="24"/>
                      </w:rPr>
                    </w:pPr>
                  </w:p>
                  <w:p w14:paraId="62BF567A" w14:textId="77777777" w:rsidR="0079180C" w:rsidRPr="005F7BF4" w:rsidRDefault="0079180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79180C" w:rsidRPr="005F7BF4" w:rsidRDefault="0079180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79180C" w:rsidRDefault="0079180C">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79180C" w:rsidRDefault="0079180C">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79180C" w:rsidRDefault="0079180C">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79180C" w:rsidRDefault="0079180C" w:rsidP="0075404E">
                          <w:pPr>
                            <w:spacing w:after="0" w:line="20" w:lineRule="atLeast"/>
                            <w:ind w:left="567"/>
                            <w:rPr>
                              <w:rFonts w:ascii="Arial" w:eastAsia="Times New Roman" w:hAnsi="Arial" w:cs="Arial"/>
                              <w:sz w:val="24"/>
                              <w:szCs w:val="20"/>
                              <w:lang w:eastAsia="en-US"/>
                            </w:rPr>
                          </w:pPr>
                        </w:p>
                        <w:p w14:paraId="769732F9" w14:textId="77777777" w:rsidR="0079180C" w:rsidRPr="00696C4B" w:rsidRDefault="0079180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79180C" w:rsidRPr="00317C84" w:rsidRDefault="0079180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79180C" w:rsidRDefault="0079180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79180C" w:rsidRDefault="0079180C" w:rsidP="0075404E">
                    <w:pPr>
                      <w:spacing w:after="0" w:line="20" w:lineRule="atLeast"/>
                      <w:ind w:left="567"/>
                      <w:rPr>
                        <w:rFonts w:ascii="Arial" w:eastAsia="Times New Roman" w:hAnsi="Arial" w:cs="Arial"/>
                        <w:sz w:val="24"/>
                        <w:szCs w:val="20"/>
                        <w:lang w:eastAsia="en-US"/>
                      </w:rPr>
                    </w:pPr>
                  </w:p>
                  <w:p w14:paraId="769732F9" w14:textId="77777777" w:rsidR="0079180C" w:rsidRPr="00696C4B" w:rsidRDefault="0079180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79180C" w:rsidRPr="00317C84" w:rsidRDefault="0079180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79180C" w:rsidRDefault="0079180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62D"/>
    <w:multiLevelType w:val="hybridMultilevel"/>
    <w:tmpl w:val="BB2E8B7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7115837"/>
    <w:multiLevelType w:val="hybridMultilevel"/>
    <w:tmpl w:val="18C6B7CA"/>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D42618C"/>
    <w:multiLevelType w:val="hybridMultilevel"/>
    <w:tmpl w:val="24205282"/>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3" w15:restartNumberingAfterBreak="0">
    <w:nsid w:val="12712C64"/>
    <w:multiLevelType w:val="hybridMultilevel"/>
    <w:tmpl w:val="531E326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8E46C1"/>
    <w:multiLevelType w:val="hybridMultilevel"/>
    <w:tmpl w:val="3CBEC068"/>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DEC1858"/>
    <w:multiLevelType w:val="hybridMultilevel"/>
    <w:tmpl w:val="B9C40F8A"/>
    <w:lvl w:ilvl="0" w:tplc="95CC492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EF44118"/>
    <w:multiLevelType w:val="hybridMultilevel"/>
    <w:tmpl w:val="00285D62"/>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F2344E6"/>
    <w:multiLevelType w:val="hybridMultilevel"/>
    <w:tmpl w:val="BD26ECE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D58E523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F3F6E"/>
    <w:multiLevelType w:val="hybridMultilevel"/>
    <w:tmpl w:val="5EE63AFC"/>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7AB0BEC"/>
    <w:multiLevelType w:val="hybridMultilevel"/>
    <w:tmpl w:val="3300FC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7B86895"/>
    <w:multiLevelType w:val="hybridMultilevel"/>
    <w:tmpl w:val="1B722768"/>
    <w:lvl w:ilvl="0" w:tplc="C1B858E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8341791"/>
    <w:multiLevelType w:val="hybridMultilevel"/>
    <w:tmpl w:val="7BD86EC4"/>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B190BC0"/>
    <w:multiLevelType w:val="hybridMultilevel"/>
    <w:tmpl w:val="FA4251B2"/>
    <w:lvl w:ilvl="0" w:tplc="4B0A18C0">
      <w:start w:val="1"/>
      <w:numFmt w:val="arabicAlpha"/>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C172A31"/>
    <w:multiLevelType w:val="hybridMultilevel"/>
    <w:tmpl w:val="D122C17E"/>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DC643B6"/>
    <w:multiLevelType w:val="hybridMultilevel"/>
    <w:tmpl w:val="653C2C12"/>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E7E5CCE"/>
    <w:multiLevelType w:val="hybridMultilevel"/>
    <w:tmpl w:val="1178906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F1C0561"/>
    <w:multiLevelType w:val="hybridMultilevel"/>
    <w:tmpl w:val="F656F848"/>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3D8333A"/>
    <w:multiLevelType w:val="hybridMultilevel"/>
    <w:tmpl w:val="6F686BA4"/>
    <w:lvl w:ilvl="0" w:tplc="DF86BB14">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3BB72632"/>
    <w:multiLevelType w:val="hybridMultilevel"/>
    <w:tmpl w:val="E9201376"/>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05672C5"/>
    <w:multiLevelType w:val="hybridMultilevel"/>
    <w:tmpl w:val="A0961A0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07767C4"/>
    <w:multiLevelType w:val="hybridMultilevel"/>
    <w:tmpl w:val="43C696C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60B4555"/>
    <w:multiLevelType w:val="hybridMultilevel"/>
    <w:tmpl w:val="17243640"/>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7CA4C3E"/>
    <w:multiLevelType w:val="hybridMultilevel"/>
    <w:tmpl w:val="621C67BE"/>
    <w:lvl w:ilvl="0" w:tplc="952C4D9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4AB838D0"/>
    <w:multiLevelType w:val="hybridMultilevel"/>
    <w:tmpl w:val="8E38992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B070B29"/>
    <w:multiLevelType w:val="hybridMultilevel"/>
    <w:tmpl w:val="C8305DC6"/>
    <w:lvl w:ilvl="0" w:tplc="AB0C65E6">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4F3D1D36"/>
    <w:multiLevelType w:val="hybridMultilevel"/>
    <w:tmpl w:val="792C0574"/>
    <w:lvl w:ilvl="0" w:tplc="6F0EDF7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5369181B"/>
    <w:multiLevelType w:val="hybridMultilevel"/>
    <w:tmpl w:val="16FE7A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3E705EC"/>
    <w:multiLevelType w:val="hybridMultilevel"/>
    <w:tmpl w:val="A9E06086"/>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55016C3"/>
    <w:multiLevelType w:val="hybridMultilevel"/>
    <w:tmpl w:val="E730B5A6"/>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29" w15:restartNumberingAfterBreak="0">
    <w:nsid w:val="5A217688"/>
    <w:multiLevelType w:val="hybridMultilevel"/>
    <w:tmpl w:val="EE246716"/>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5B244395"/>
    <w:multiLevelType w:val="hybridMultilevel"/>
    <w:tmpl w:val="B7CA375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5E8E2B79"/>
    <w:multiLevelType w:val="hybridMultilevel"/>
    <w:tmpl w:val="EBC442B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67C128CB"/>
    <w:multiLevelType w:val="hybridMultilevel"/>
    <w:tmpl w:val="99E0C30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680D05D4"/>
    <w:multiLevelType w:val="hybridMultilevel"/>
    <w:tmpl w:val="772C5198"/>
    <w:lvl w:ilvl="0" w:tplc="17928262">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DE23DFC"/>
    <w:multiLevelType w:val="hybridMultilevel"/>
    <w:tmpl w:val="75EEC40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03458AE"/>
    <w:multiLevelType w:val="hybridMultilevel"/>
    <w:tmpl w:val="772EBCE0"/>
    <w:lvl w:ilvl="0" w:tplc="2CF8A34A">
      <w:start w:val="1"/>
      <w:numFmt w:val="arabicAbjad"/>
      <w:lvlText w:val="%1."/>
      <w:lvlJc w:val="left"/>
      <w:pPr>
        <w:ind w:left="1065" w:hanging="360"/>
      </w:pPr>
      <w:rPr>
        <w:rFonts w:hint="default"/>
      </w:rPr>
    </w:lvl>
    <w:lvl w:ilvl="1" w:tplc="868C3D8C">
      <w:start w:val="1"/>
      <w:numFmt w:val="arabicAlpha"/>
      <w:lvlText w:val="%2)"/>
      <w:lvlJc w:val="left"/>
      <w:pPr>
        <w:ind w:left="1785" w:hanging="360"/>
      </w:pPr>
      <w:rPr>
        <w:rFonts w:hint="default"/>
      </w:rPr>
    </w:lvl>
    <w:lvl w:ilvl="2" w:tplc="7C6E0E5A">
      <w:start w:val="2"/>
      <w:numFmt w:val="bullet"/>
      <w:lvlText w:val="-"/>
      <w:lvlJc w:val="left"/>
      <w:pPr>
        <w:ind w:left="2685" w:hanging="360"/>
      </w:pPr>
      <w:rPr>
        <w:rFonts w:ascii="Arial" w:eastAsia="Calibri" w:hAnsi="Arial" w:cs="Arial" w:hint="default"/>
      </w:r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15:restartNumberingAfterBreak="0">
    <w:nsid w:val="73002407"/>
    <w:multiLevelType w:val="hybridMultilevel"/>
    <w:tmpl w:val="900E081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77D5660F"/>
    <w:multiLevelType w:val="hybridMultilevel"/>
    <w:tmpl w:val="29D2A344"/>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78193008"/>
    <w:multiLevelType w:val="hybridMultilevel"/>
    <w:tmpl w:val="ACEC4A6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A560581"/>
    <w:multiLevelType w:val="hybridMultilevel"/>
    <w:tmpl w:val="5C8490E2"/>
    <w:lvl w:ilvl="0" w:tplc="C5FCE89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15:restartNumberingAfterBreak="0">
    <w:nsid w:val="7FAE7AAF"/>
    <w:multiLevelType w:val="hybridMultilevel"/>
    <w:tmpl w:val="C6F41BE6"/>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5"/>
  </w:num>
  <w:num w:numId="2">
    <w:abstractNumId w:val="5"/>
  </w:num>
  <w:num w:numId="3">
    <w:abstractNumId w:val="23"/>
  </w:num>
  <w:num w:numId="4">
    <w:abstractNumId w:val="22"/>
  </w:num>
  <w:num w:numId="5">
    <w:abstractNumId w:val="38"/>
  </w:num>
  <w:num w:numId="6">
    <w:abstractNumId w:val="8"/>
  </w:num>
  <w:num w:numId="7">
    <w:abstractNumId w:val="33"/>
  </w:num>
  <w:num w:numId="8">
    <w:abstractNumId w:val="27"/>
  </w:num>
  <w:num w:numId="9">
    <w:abstractNumId w:val="19"/>
  </w:num>
  <w:num w:numId="10">
    <w:abstractNumId w:val="35"/>
  </w:num>
  <w:num w:numId="11">
    <w:abstractNumId w:val="3"/>
  </w:num>
  <w:num w:numId="12">
    <w:abstractNumId w:val="14"/>
  </w:num>
  <w:num w:numId="13">
    <w:abstractNumId w:val="16"/>
  </w:num>
  <w:num w:numId="14">
    <w:abstractNumId w:val="0"/>
  </w:num>
  <w:num w:numId="15">
    <w:abstractNumId w:val="20"/>
  </w:num>
  <w:num w:numId="16">
    <w:abstractNumId w:val="25"/>
  </w:num>
  <w:num w:numId="17">
    <w:abstractNumId w:val="31"/>
  </w:num>
  <w:num w:numId="18">
    <w:abstractNumId w:val="10"/>
  </w:num>
  <w:num w:numId="19">
    <w:abstractNumId w:val="36"/>
  </w:num>
  <w:num w:numId="20">
    <w:abstractNumId w:val="24"/>
  </w:num>
  <w:num w:numId="21">
    <w:abstractNumId w:val="34"/>
  </w:num>
  <w:num w:numId="22">
    <w:abstractNumId w:val="17"/>
  </w:num>
  <w:num w:numId="23">
    <w:abstractNumId w:val="18"/>
  </w:num>
  <w:num w:numId="24">
    <w:abstractNumId w:val="39"/>
  </w:num>
  <w:num w:numId="25">
    <w:abstractNumId w:val="30"/>
  </w:num>
  <w:num w:numId="26">
    <w:abstractNumId w:val="40"/>
  </w:num>
  <w:num w:numId="27">
    <w:abstractNumId w:val="12"/>
  </w:num>
  <w:num w:numId="28">
    <w:abstractNumId w:val="32"/>
  </w:num>
  <w:num w:numId="29">
    <w:abstractNumId w:val="21"/>
  </w:num>
  <w:num w:numId="30">
    <w:abstractNumId w:val="4"/>
  </w:num>
  <w:num w:numId="31">
    <w:abstractNumId w:val="11"/>
  </w:num>
  <w:num w:numId="32">
    <w:abstractNumId w:val="2"/>
  </w:num>
  <w:num w:numId="33">
    <w:abstractNumId w:val="1"/>
  </w:num>
  <w:num w:numId="34">
    <w:abstractNumId w:val="28"/>
  </w:num>
  <w:num w:numId="35">
    <w:abstractNumId w:val="6"/>
  </w:num>
  <w:num w:numId="36">
    <w:abstractNumId w:val="37"/>
  </w:num>
  <w:num w:numId="37">
    <w:abstractNumId w:val="9"/>
  </w:num>
  <w:num w:numId="38">
    <w:abstractNumId w:val="13"/>
  </w:num>
  <w:num w:numId="39">
    <w:abstractNumId w:val="26"/>
  </w:num>
  <w:num w:numId="40">
    <w:abstractNumId w:val="2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266A"/>
    <w:rsid w:val="003752C0"/>
    <w:rsid w:val="00381A58"/>
    <w:rsid w:val="0039071A"/>
    <w:rsid w:val="00393F3A"/>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90B6E"/>
    <w:rsid w:val="00496D4E"/>
    <w:rsid w:val="004D03AF"/>
    <w:rsid w:val="004D4882"/>
    <w:rsid w:val="004D72D1"/>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0160F"/>
    <w:rsid w:val="00610A8F"/>
    <w:rsid w:val="00614E8F"/>
    <w:rsid w:val="006154A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180C"/>
    <w:rsid w:val="0079364A"/>
    <w:rsid w:val="007A10F8"/>
    <w:rsid w:val="007A7245"/>
    <w:rsid w:val="007B54B3"/>
    <w:rsid w:val="007C6F68"/>
    <w:rsid w:val="007E6E39"/>
    <w:rsid w:val="007F729E"/>
    <w:rsid w:val="008016FB"/>
    <w:rsid w:val="0080602C"/>
    <w:rsid w:val="00816915"/>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072FD"/>
    <w:rsid w:val="00B11A0D"/>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A787A"/>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A4612"/>
    <w:rsid w:val="00EB606A"/>
    <w:rsid w:val="00EB6782"/>
    <w:rsid w:val="00ED5BA9"/>
    <w:rsid w:val="00ED60E2"/>
    <w:rsid w:val="00EE2DE8"/>
    <w:rsid w:val="00EE42C2"/>
    <w:rsid w:val="00F008D5"/>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A4B06"/>
    <w:rsid w:val="00FB1EE6"/>
    <w:rsid w:val="00FB5D55"/>
    <w:rsid w:val="00FB63C8"/>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FF81-F741-44D8-9A20-C67EB20E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4545</Words>
  <Characters>24998</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2020-03-03T10:20:00Z</cp:lastPrinted>
  <dcterms:created xsi:type="dcterms:W3CDTF">2020-03-03T14:45:00Z</dcterms:created>
  <dcterms:modified xsi:type="dcterms:W3CDTF">2020-03-03T14:45:00Z</dcterms:modified>
</cp:coreProperties>
</file>