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6471" w14:textId="77777777" w:rsid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p w14:paraId="1A330311" w14:textId="77777777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804CB0">
        <w:rPr>
          <w:rFonts w:ascii="Arial" w:hAnsi="Arial" w:cs="Arial"/>
          <w:b/>
          <w:bCs/>
          <w:sz w:val="24"/>
          <w:szCs w:val="24"/>
          <w:rtl/>
        </w:rPr>
        <w:t>قانون عدد 56 لسنة 2000 مؤرخ في 13 جوان 2000 يتعلق بتنقيح وإتمـام بعض الفصول من</w:t>
      </w:r>
      <w:r w:rsidRPr="00804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CB0">
        <w:rPr>
          <w:rFonts w:ascii="Arial" w:hAnsi="Arial" w:cs="Arial"/>
          <w:b/>
          <w:bCs/>
          <w:sz w:val="24"/>
          <w:szCs w:val="24"/>
          <w:rtl/>
        </w:rPr>
        <w:t>مجلة المرافعات والعقوبات العسكرية</w:t>
      </w:r>
    </w:p>
    <w:p w14:paraId="32096749" w14:textId="77777777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04CB0">
        <w:rPr>
          <w:rFonts w:ascii="Arial" w:hAnsi="Arial" w:cs="Arial"/>
          <w:rtl/>
        </w:rPr>
        <w:t>باسم</w:t>
      </w:r>
      <w:proofErr w:type="gramEnd"/>
      <w:r w:rsidRPr="00804CB0">
        <w:rPr>
          <w:rFonts w:ascii="Arial" w:hAnsi="Arial" w:cs="Arial"/>
          <w:rtl/>
        </w:rPr>
        <w:t xml:space="preserve"> الشعب،</w:t>
      </w:r>
    </w:p>
    <w:p w14:paraId="2DCC39A2" w14:textId="77777777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04CB0">
        <w:rPr>
          <w:rFonts w:ascii="Arial" w:hAnsi="Arial" w:cs="Arial"/>
          <w:rtl/>
        </w:rPr>
        <w:t>بعد</w:t>
      </w:r>
      <w:proofErr w:type="gramEnd"/>
      <w:r w:rsidRPr="00804CB0">
        <w:rPr>
          <w:rFonts w:ascii="Arial" w:hAnsi="Arial" w:cs="Arial"/>
          <w:rtl/>
        </w:rPr>
        <w:t xml:space="preserve"> موافقة مجلس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النواب،</w:t>
      </w:r>
    </w:p>
    <w:p w14:paraId="0ECBB4BA" w14:textId="77777777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04CB0">
        <w:rPr>
          <w:rFonts w:ascii="Arial" w:hAnsi="Arial" w:cs="Arial"/>
          <w:rtl/>
        </w:rPr>
        <w:t>يصدر رئيس الجمهورية القانون الآتي نصه</w:t>
      </w:r>
      <w:r w:rsidRPr="00804CB0">
        <w:rPr>
          <w:rFonts w:ascii="Arial" w:hAnsi="Arial" w:cs="Arial" w:hint="cs"/>
          <w:rtl/>
        </w:rPr>
        <w:t>:</w:t>
      </w:r>
    </w:p>
    <w:p w14:paraId="37E0F1E0" w14:textId="424577A6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r w:rsidRPr="00804CB0">
        <w:rPr>
          <w:rFonts w:ascii="Arial" w:hAnsi="Arial" w:cs="Arial"/>
          <w:b/>
          <w:bCs/>
          <w:rtl/>
        </w:rPr>
        <w:t>الفصل الأول</w:t>
      </w:r>
      <w:r w:rsidRPr="00804CB0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Pr="00804CB0">
        <w:rPr>
          <w:rFonts w:ascii="Arial" w:hAnsi="Arial" w:cs="Arial" w:hint="cs"/>
          <w:rtl/>
        </w:rPr>
        <w:t>تلغى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 xml:space="preserve">أحكام الفصلين 8 و9 من مجلة المرافعات والعقوبات العسكرية وتعوض بما </w:t>
      </w:r>
      <w:proofErr w:type="gramStart"/>
      <w:r w:rsidRPr="00804CB0">
        <w:rPr>
          <w:rFonts w:ascii="Arial" w:hAnsi="Arial" w:cs="Arial"/>
          <w:rtl/>
        </w:rPr>
        <w:t>يلي</w:t>
      </w:r>
      <w:r w:rsidRPr="00804CB0">
        <w:rPr>
          <w:rFonts w:ascii="Arial" w:hAnsi="Arial" w:cs="Arial"/>
        </w:rPr>
        <w:t xml:space="preserve"> :</w:t>
      </w:r>
      <w:proofErr w:type="gramEnd"/>
    </w:p>
    <w:p w14:paraId="4BAC01F4" w14:textId="5D8D7F20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04CB0">
        <w:rPr>
          <w:rFonts w:ascii="Arial" w:hAnsi="Arial" w:cs="Arial"/>
          <w:b/>
          <w:bCs/>
          <w:rtl/>
        </w:rPr>
        <w:t>الفصل</w:t>
      </w:r>
      <w:proofErr w:type="gramEnd"/>
      <w:r w:rsidRPr="00804CB0">
        <w:rPr>
          <w:rFonts w:ascii="Arial" w:hAnsi="Arial" w:cs="Arial"/>
          <w:b/>
          <w:bCs/>
          <w:rtl/>
        </w:rPr>
        <w:t xml:space="preserve"> 8 (جدي</w:t>
      </w:r>
      <w:r>
        <w:rPr>
          <w:rFonts w:ascii="Arial" w:hAnsi="Arial" w:cs="Arial" w:hint="cs"/>
          <w:b/>
          <w:bCs/>
          <w:rtl/>
          <w:lang w:bidi="ar-TN"/>
        </w:rPr>
        <w:t>ـ</w:t>
      </w:r>
      <w:r w:rsidRPr="00804CB0">
        <w:rPr>
          <w:rFonts w:ascii="Arial" w:hAnsi="Arial" w:cs="Arial"/>
          <w:b/>
          <w:bCs/>
          <w:rtl/>
        </w:rPr>
        <w:t>د)</w:t>
      </w:r>
      <w:r>
        <w:rPr>
          <w:rFonts w:ascii="Arial" w:hAnsi="Arial" w:cs="Arial"/>
          <w:b/>
          <w:bCs/>
        </w:rPr>
        <w:t xml:space="preserve"> </w:t>
      </w:r>
      <w:r w:rsidRPr="00804CB0">
        <w:rPr>
          <w:rFonts w:ascii="Arial" w:hAnsi="Arial" w:cs="Arial"/>
          <w:b/>
          <w:bCs/>
        </w:rPr>
        <w:t xml:space="preserve">– </w:t>
      </w:r>
      <w:r w:rsidRPr="00804CB0">
        <w:rPr>
          <w:rFonts w:ascii="Arial" w:hAnsi="Arial" w:cs="Arial" w:hint="cs"/>
          <w:rtl/>
        </w:rPr>
        <w:t>يحاكم</w:t>
      </w:r>
      <w:r w:rsidRPr="00804CB0">
        <w:rPr>
          <w:rFonts w:ascii="Arial" w:hAnsi="Arial" w:cs="Arial"/>
          <w:rtl/>
        </w:rPr>
        <w:t xml:space="preserve"> أمام المحاكم العسكرية من أجل الجرائم المنصوص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عليها بالفصل الخامس من هذه المجلة</w:t>
      </w:r>
      <w:r w:rsidRPr="00804CB0">
        <w:rPr>
          <w:rFonts w:ascii="Arial" w:hAnsi="Arial" w:cs="Arial" w:hint="cs"/>
          <w:rtl/>
        </w:rPr>
        <w:t>:</w:t>
      </w:r>
    </w:p>
    <w:p w14:paraId="20D3D6D8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</w:rPr>
      </w:pPr>
      <w:r w:rsidRPr="00804CB0">
        <w:rPr>
          <w:rFonts w:ascii="Arial" w:hAnsi="Arial" w:cs="Arial"/>
          <w:rtl/>
        </w:rPr>
        <w:t>الضباط على اختلاف رتبهم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 xml:space="preserve">المستخدمون في الجيش أو </w:t>
      </w:r>
      <w:proofErr w:type="gramStart"/>
      <w:r w:rsidRPr="00804CB0">
        <w:rPr>
          <w:rFonts w:ascii="Arial" w:hAnsi="Arial" w:cs="Arial"/>
          <w:rtl/>
        </w:rPr>
        <w:t>القوة</w:t>
      </w:r>
      <w:proofErr w:type="gramEnd"/>
      <w:r w:rsidRPr="00804CB0">
        <w:rPr>
          <w:rFonts w:ascii="Arial" w:hAnsi="Arial" w:cs="Arial"/>
          <w:rtl/>
        </w:rPr>
        <w:t xml:space="preserve"> المسلحة أو المنتمون إلى قوة عسكرية مؤلفة بطريقة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قانونية</w:t>
      </w:r>
      <w:r w:rsidRPr="00804CB0">
        <w:rPr>
          <w:rFonts w:ascii="Arial" w:hAnsi="Arial" w:cs="Arial"/>
        </w:rPr>
        <w:t>.</w:t>
      </w:r>
    </w:p>
    <w:p w14:paraId="79E5D0D7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</w:rPr>
      </w:pPr>
      <w:proofErr w:type="gramStart"/>
      <w:r w:rsidRPr="00804CB0">
        <w:rPr>
          <w:rFonts w:ascii="Arial" w:hAnsi="Arial" w:cs="Arial"/>
          <w:rtl/>
        </w:rPr>
        <w:t>تلامذة</w:t>
      </w:r>
      <w:proofErr w:type="gramEnd"/>
      <w:r w:rsidRPr="00804CB0">
        <w:rPr>
          <w:rFonts w:ascii="Arial" w:hAnsi="Arial" w:cs="Arial"/>
          <w:rtl/>
        </w:rPr>
        <w:t xml:space="preserve"> </w:t>
      </w:r>
      <w:r w:rsidRPr="00804CB0">
        <w:rPr>
          <w:rFonts w:ascii="Arial" w:hAnsi="Arial" w:cs="Arial" w:hint="cs"/>
          <w:rtl/>
        </w:rPr>
        <w:t>الأكاديميات</w:t>
      </w:r>
      <w:r w:rsidRPr="00804CB0">
        <w:rPr>
          <w:rFonts w:ascii="Arial" w:hAnsi="Arial" w:cs="Arial"/>
          <w:rtl/>
        </w:rPr>
        <w:t xml:space="preserve"> والمدارس العسكرية وضباط الصف ورجال الجيش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المنتمون إلى الجيش أو القوة المسلحة أو إلى كل قوة عسكرية مؤلفة بطريقة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قانونية</w:t>
      </w:r>
      <w:r w:rsidRPr="00804CB0">
        <w:rPr>
          <w:rFonts w:ascii="Arial" w:hAnsi="Arial" w:cs="Arial"/>
        </w:rPr>
        <w:t>.</w:t>
      </w:r>
    </w:p>
    <w:p w14:paraId="0089C70A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</w:rPr>
      </w:pPr>
      <w:r w:rsidRPr="00804CB0">
        <w:rPr>
          <w:rFonts w:ascii="Arial" w:hAnsi="Arial" w:cs="Arial"/>
          <w:rtl/>
        </w:rPr>
        <w:t>الضباط المتقاعدون والضباط الاحتياطيون وضباط الصف الاحتياطيون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ورجال الجيش الاحتياطيون حين يدعون للخدمة في الجيش أو القوة المسلحة أو في قوة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عسكرية مؤلفة بطريقة قانونية وذلك منذ وصولهم إلى مراكز التجنيد أو توجيههم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إليها</w:t>
      </w:r>
      <w:r w:rsidRPr="00804CB0">
        <w:rPr>
          <w:rFonts w:ascii="Arial" w:hAnsi="Arial" w:cs="Arial"/>
        </w:rPr>
        <w:t>.</w:t>
      </w:r>
    </w:p>
    <w:p w14:paraId="40A57292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</w:rPr>
      </w:pPr>
      <w:proofErr w:type="gramStart"/>
      <w:r w:rsidRPr="00804CB0">
        <w:rPr>
          <w:rFonts w:ascii="Arial" w:hAnsi="Arial" w:cs="Arial"/>
          <w:rtl/>
        </w:rPr>
        <w:t>الأشخاص</w:t>
      </w:r>
      <w:proofErr w:type="gramEnd"/>
      <w:r w:rsidRPr="00804CB0">
        <w:rPr>
          <w:rFonts w:ascii="Arial" w:hAnsi="Arial" w:cs="Arial"/>
          <w:rtl/>
        </w:rPr>
        <w:t xml:space="preserve"> الذين يستخدمهم الجيش أو القوة المسلحة أو كل قوة عسكرية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مؤلفة بطريقة قانونية للقيام بحرفة ما زمن الحرب أو زمن حالة الحرب أو عند وجود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الجيش أو القوة المسلحة في منطقة أعلنت فيها حالة الطوارئ</w:t>
      </w:r>
      <w:r w:rsidRPr="00804CB0">
        <w:rPr>
          <w:rFonts w:ascii="Arial" w:hAnsi="Arial" w:cs="Arial"/>
        </w:rPr>
        <w:t>.</w:t>
      </w:r>
    </w:p>
    <w:p w14:paraId="26291DC3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</w:rPr>
      </w:pPr>
      <w:proofErr w:type="gramStart"/>
      <w:r w:rsidRPr="00804CB0">
        <w:rPr>
          <w:rFonts w:ascii="Arial" w:hAnsi="Arial" w:cs="Arial"/>
          <w:rtl/>
        </w:rPr>
        <w:t>الضباط</w:t>
      </w:r>
      <w:proofErr w:type="gramEnd"/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المتقاعدون أو المعزولون أو المحالون على عدم المباشرة وضباط الصف ورجال الجيش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 xml:space="preserve">المخرجون و المطرودون أو </w:t>
      </w:r>
      <w:proofErr w:type="spellStart"/>
      <w:r w:rsidRPr="00804CB0">
        <w:rPr>
          <w:rFonts w:ascii="Arial" w:hAnsi="Arial" w:cs="Arial"/>
          <w:rtl/>
        </w:rPr>
        <w:t>المسرحون</w:t>
      </w:r>
      <w:proofErr w:type="spellEnd"/>
      <w:r w:rsidRPr="00804CB0">
        <w:rPr>
          <w:rFonts w:ascii="Arial" w:hAnsi="Arial" w:cs="Arial"/>
          <w:rtl/>
        </w:rPr>
        <w:t xml:space="preserve"> من الجيش أو من القوة المسلحة أو من قوة عسكرية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أخرى إذا كان ارتكاب الجريمة تم أثناء وجودهم في الجيش أو في القوة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المسلحة</w:t>
      </w:r>
      <w:r w:rsidRPr="00804CB0">
        <w:rPr>
          <w:rFonts w:ascii="Arial" w:hAnsi="Arial" w:cs="Arial"/>
        </w:rPr>
        <w:t>.</w:t>
      </w:r>
    </w:p>
    <w:p w14:paraId="1267952A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</w:rPr>
      </w:pPr>
      <w:proofErr w:type="gramStart"/>
      <w:r w:rsidRPr="00804CB0">
        <w:rPr>
          <w:rFonts w:ascii="Arial" w:hAnsi="Arial" w:cs="Arial"/>
          <w:rtl/>
        </w:rPr>
        <w:t>أسرى</w:t>
      </w:r>
      <w:proofErr w:type="gramEnd"/>
      <w:r w:rsidRPr="00804CB0">
        <w:rPr>
          <w:rFonts w:ascii="Arial" w:hAnsi="Arial" w:cs="Arial"/>
          <w:rtl/>
        </w:rPr>
        <w:t xml:space="preserve"> الحرب</w:t>
      </w:r>
      <w:r w:rsidRPr="00804CB0">
        <w:rPr>
          <w:rFonts w:ascii="Arial" w:hAnsi="Arial" w:cs="Arial"/>
        </w:rPr>
        <w:t>.</w:t>
      </w:r>
    </w:p>
    <w:p w14:paraId="2AD21F23" w14:textId="77777777" w:rsidR="00804CB0" w:rsidRPr="00804CB0" w:rsidRDefault="00804CB0" w:rsidP="00804CB0">
      <w:pPr>
        <w:pStyle w:val="Paragraphedeliste"/>
        <w:numPr>
          <w:ilvl w:val="0"/>
          <w:numId w:val="9"/>
        </w:numPr>
        <w:bidi/>
        <w:spacing w:before="100" w:beforeAutospacing="1" w:after="0"/>
        <w:ind w:left="1494"/>
        <w:jc w:val="both"/>
        <w:rPr>
          <w:rFonts w:ascii="Arial" w:hAnsi="Arial" w:cs="Arial"/>
          <w:u w:val="single"/>
          <w:rtl/>
        </w:rPr>
      </w:pPr>
      <w:r w:rsidRPr="00804CB0">
        <w:rPr>
          <w:rFonts w:ascii="Arial" w:hAnsi="Arial" w:cs="Arial"/>
          <w:rtl/>
        </w:rPr>
        <w:t xml:space="preserve">المدنيون بصفتهم </w:t>
      </w:r>
      <w:proofErr w:type="gramStart"/>
      <w:r w:rsidRPr="00804CB0">
        <w:rPr>
          <w:rFonts w:ascii="Arial" w:hAnsi="Arial" w:cs="Arial"/>
          <w:rtl/>
        </w:rPr>
        <w:t>فاعلين</w:t>
      </w:r>
      <w:proofErr w:type="gramEnd"/>
      <w:r w:rsidRPr="00804CB0">
        <w:rPr>
          <w:rFonts w:ascii="Arial" w:hAnsi="Arial" w:cs="Arial"/>
          <w:rtl/>
        </w:rPr>
        <w:t xml:space="preserve"> أصليين في هذه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الجرائم أو مشاركين فيها</w:t>
      </w:r>
      <w:r w:rsidRPr="00804CB0">
        <w:rPr>
          <w:rFonts w:ascii="Arial" w:hAnsi="Arial" w:cs="Arial"/>
        </w:rPr>
        <w:t>.</w:t>
      </w:r>
    </w:p>
    <w:p w14:paraId="5A014201" w14:textId="1852D8E0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804CB0">
        <w:rPr>
          <w:rFonts w:ascii="Arial" w:hAnsi="Arial" w:cs="Arial"/>
          <w:b/>
          <w:bCs/>
          <w:rtl/>
        </w:rPr>
        <w:t>الفصل 9 (جدي</w:t>
      </w:r>
      <w:r>
        <w:rPr>
          <w:rFonts w:ascii="Arial" w:hAnsi="Arial" w:cs="Arial" w:hint="cs"/>
          <w:b/>
          <w:bCs/>
          <w:rtl/>
        </w:rPr>
        <w:t>ـ</w:t>
      </w:r>
      <w:r w:rsidRPr="00804CB0">
        <w:rPr>
          <w:rFonts w:ascii="Arial" w:hAnsi="Arial" w:cs="Arial"/>
          <w:b/>
          <w:bCs/>
          <w:rtl/>
        </w:rPr>
        <w:t>د)</w:t>
      </w:r>
      <w:r w:rsidRPr="00804CB0">
        <w:rPr>
          <w:rFonts w:ascii="Arial" w:hAnsi="Arial" w:cs="Arial" w:hint="cs"/>
          <w:b/>
          <w:bCs/>
          <w:rtl/>
        </w:rPr>
        <w:t xml:space="preserve"> </w:t>
      </w:r>
      <w:r w:rsidRPr="00804CB0">
        <w:rPr>
          <w:rFonts w:ascii="Arial" w:hAnsi="Arial" w:cs="Arial"/>
          <w:b/>
          <w:bCs/>
          <w:rtl/>
        </w:rPr>
        <w:t>–</w:t>
      </w:r>
      <w:r w:rsidRPr="00804CB0">
        <w:rPr>
          <w:rFonts w:ascii="Arial" w:hAnsi="Arial" w:cs="Arial" w:hint="cs"/>
          <w:b/>
          <w:bCs/>
          <w:rtl/>
        </w:rPr>
        <w:t xml:space="preserve"> </w:t>
      </w:r>
      <w:r w:rsidRPr="00804CB0">
        <w:rPr>
          <w:rFonts w:ascii="Arial" w:hAnsi="Arial" w:cs="Arial"/>
          <w:rtl/>
        </w:rPr>
        <w:t>كل خلاف يثار بين المحاكم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العسكرية والمحاكم العدلية في شأن مرجع النظر يقع فصله وفقا لأحكام الفصلين 291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و292 من مجلة الإجراءات الجزائية المتعلقة بالتعديل بين الحكام</w:t>
      </w:r>
      <w:r w:rsidRPr="00804CB0">
        <w:rPr>
          <w:rFonts w:ascii="Arial" w:hAnsi="Arial" w:cs="Arial"/>
        </w:rPr>
        <w:t>.</w:t>
      </w:r>
    </w:p>
    <w:p w14:paraId="57F5CAE5" w14:textId="77777777" w:rsid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 w:hint="cs"/>
          <w:rtl/>
        </w:rPr>
      </w:pPr>
      <w:r w:rsidRPr="00804CB0">
        <w:rPr>
          <w:rFonts w:ascii="Arial" w:hAnsi="Arial" w:cs="Arial"/>
          <w:b/>
          <w:bCs/>
          <w:rtl/>
        </w:rPr>
        <w:t>الفصل 2</w:t>
      </w:r>
      <w:r w:rsidRPr="00804CB0">
        <w:rPr>
          <w:rFonts w:ascii="Arial" w:hAnsi="Arial" w:cs="Arial" w:hint="cs"/>
          <w:rtl/>
        </w:rPr>
        <w:t xml:space="preserve"> </w:t>
      </w:r>
      <w:r w:rsidRPr="00804CB0">
        <w:rPr>
          <w:rFonts w:ascii="Arial" w:hAnsi="Arial" w:cs="Arial"/>
          <w:rtl/>
        </w:rPr>
        <w:t>–</w:t>
      </w:r>
      <w:r w:rsidRPr="00804CB0">
        <w:rPr>
          <w:rFonts w:ascii="Arial" w:hAnsi="Arial" w:cs="Arial" w:hint="cs"/>
          <w:rtl/>
        </w:rPr>
        <w:t xml:space="preserve"> </w:t>
      </w:r>
      <w:r w:rsidRPr="00804CB0">
        <w:rPr>
          <w:rFonts w:ascii="Arial" w:hAnsi="Arial" w:cs="Arial"/>
          <w:rtl/>
        </w:rPr>
        <w:t xml:space="preserve">تضاف إلى الفصل 5 من مجلة المرافعات والعقوبات العسكرية فقرة "6" هذا </w:t>
      </w:r>
      <w:proofErr w:type="gramStart"/>
      <w:r w:rsidRPr="00804CB0">
        <w:rPr>
          <w:rFonts w:ascii="Arial" w:hAnsi="Arial" w:cs="Arial"/>
          <w:rtl/>
        </w:rPr>
        <w:t>نصها</w:t>
      </w:r>
      <w:r w:rsidRPr="00804CB0">
        <w:rPr>
          <w:rFonts w:ascii="Arial" w:hAnsi="Arial" w:cs="Arial"/>
        </w:rPr>
        <w:t xml:space="preserve"> :</w:t>
      </w:r>
      <w:proofErr w:type="gramEnd"/>
    </w:p>
    <w:p w14:paraId="32A438A7" w14:textId="057A12D9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الفقرة</w:t>
      </w:r>
      <w:proofErr w:type="gramEnd"/>
      <w:r>
        <w:rPr>
          <w:rFonts w:ascii="Arial" w:hAnsi="Arial" w:cs="Arial" w:hint="cs"/>
          <w:b/>
          <w:bCs/>
          <w:rtl/>
        </w:rPr>
        <w:t xml:space="preserve"> 6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804CB0">
        <w:rPr>
          <w:rFonts w:ascii="Arial" w:hAnsi="Arial" w:cs="Arial"/>
          <w:rtl/>
        </w:rPr>
        <w:t>جرائم الحق العام المرتكبة من قبل العسكريين أو ضدهم أثناء مباشرتهم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للخدمة أو بمناسبتها، وجرائم الحق العام المرتكبة من قبل العسكريين فيما بينهم خارج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الخدمة</w:t>
      </w:r>
      <w:r w:rsidRPr="00804CB0">
        <w:rPr>
          <w:rFonts w:ascii="Arial" w:hAnsi="Arial" w:cs="Arial"/>
        </w:rPr>
        <w:t>.</w:t>
      </w:r>
    </w:p>
    <w:p w14:paraId="611E203B" w14:textId="77777777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  <w:rtl/>
        </w:rPr>
      </w:pPr>
      <w:proofErr w:type="gramStart"/>
      <w:r w:rsidRPr="00804CB0">
        <w:rPr>
          <w:rFonts w:ascii="Arial" w:hAnsi="Arial" w:cs="Arial"/>
          <w:rtl/>
        </w:rPr>
        <w:t>ولا</w:t>
      </w:r>
      <w:proofErr w:type="gramEnd"/>
      <w:r w:rsidRPr="00804CB0">
        <w:rPr>
          <w:rFonts w:ascii="Arial" w:hAnsi="Arial" w:cs="Arial"/>
          <w:rtl/>
        </w:rPr>
        <w:t xml:space="preserve"> تختص المحاكم العسكرية بالنظر في جرائم الحق العام التي يكون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أحد أطرافها غير عسكري باستثناء الحالات المنصوص عليها بهذا الفصل</w:t>
      </w:r>
      <w:r w:rsidRPr="00804CB0">
        <w:rPr>
          <w:rFonts w:ascii="Arial" w:hAnsi="Arial" w:cs="Arial"/>
        </w:rPr>
        <w:t xml:space="preserve">. </w:t>
      </w:r>
    </w:p>
    <w:p w14:paraId="75408C31" w14:textId="77777777" w:rsidR="00804CB0" w:rsidRDefault="00804CB0" w:rsidP="00804CB0">
      <w:pPr>
        <w:bidi/>
        <w:spacing w:before="100" w:beforeAutospacing="1" w:after="0"/>
        <w:ind w:left="283"/>
        <w:rPr>
          <w:rFonts w:ascii="Arial" w:hAnsi="Arial" w:cs="Arial" w:hint="cs"/>
          <w:rtl/>
        </w:rPr>
      </w:pPr>
      <w:r w:rsidRPr="00804CB0">
        <w:rPr>
          <w:rFonts w:ascii="Arial" w:hAnsi="Arial" w:cs="Arial"/>
          <w:rtl/>
        </w:rPr>
        <w:t>ينشر</w:t>
      </w:r>
      <w:r w:rsidRPr="00804CB0">
        <w:rPr>
          <w:rFonts w:ascii="Arial" w:hAnsi="Arial" w:cs="Arial"/>
        </w:rPr>
        <w:t xml:space="preserve"> </w:t>
      </w:r>
      <w:r w:rsidRPr="00804CB0">
        <w:rPr>
          <w:rFonts w:ascii="Arial" w:hAnsi="Arial" w:cs="Arial"/>
          <w:rtl/>
        </w:rPr>
        <w:t>هذا القانون بالرائد الرسمي للجمهورية التونسية وينفذ كقانون من قوانين</w:t>
      </w:r>
      <w:r w:rsidRPr="00804CB0"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الدو</w:t>
      </w:r>
      <w:r>
        <w:rPr>
          <w:rFonts w:ascii="Arial" w:hAnsi="Arial" w:cs="Arial" w:hint="cs"/>
          <w:rtl/>
        </w:rPr>
        <w:t>ل</w:t>
      </w:r>
    </w:p>
    <w:p w14:paraId="0826E05F" w14:textId="484F393F" w:rsidR="00804CB0" w:rsidRPr="00804CB0" w:rsidRDefault="00804CB0" w:rsidP="00804CB0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804CB0">
        <w:rPr>
          <w:rFonts w:ascii="Arial" w:hAnsi="Arial" w:cs="Arial"/>
          <w:b/>
          <w:bCs/>
          <w:rtl/>
        </w:rPr>
        <w:t>تونس في 13 جوان 2000</w:t>
      </w:r>
      <w:r w:rsidRPr="00804CB0">
        <w:rPr>
          <w:rFonts w:ascii="Arial" w:hAnsi="Arial" w:cs="Arial"/>
        </w:rPr>
        <w:t>.</w:t>
      </w:r>
    </w:p>
    <w:bookmarkEnd w:id="0"/>
    <w:p w14:paraId="4732E2E1" w14:textId="77777777" w:rsidR="00856F91" w:rsidRPr="00804CB0" w:rsidRDefault="00856F91" w:rsidP="00804CB0">
      <w:pPr>
        <w:bidi/>
        <w:spacing w:before="100" w:beforeAutospacing="1" w:after="0"/>
        <w:ind w:left="283"/>
        <w:rPr>
          <w:rFonts w:ascii="Arial" w:hAnsi="Arial" w:cs="Arial"/>
        </w:rPr>
      </w:pPr>
    </w:p>
    <w:sectPr w:rsidR="00856F91" w:rsidRPr="00804CB0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21CDD" w14:textId="77777777" w:rsidR="00D90DCE" w:rsidRDefault="00D90DCE" w:rsidP="008F3F2D">
      <w:r>
        <w:separator/>
      </w:r>
    </w:p>
  </w:endnote>
  <w:endnote w:type="continuationSeparator" w:id="0">
    <w:p w14:paraId="3F1D6DE1" w14:textId="77777777" w:rsidR="00D90DCE" w:rsidRDefault="00D90DC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6372" w14:textId="77777777" w:rsidR="00D90DCE" w:rsidRDefault="00D90DCE" w:rsidP="008F3F2D">
      <w:r>
        <w:separator/>
      </w:r>
    </w:p>
  </w:footnote>
  <w:footnote w:type="continuationSeparator" w:id="0">
    <w:p w14:paraId="6ED3E12A" w14:textId="77777777" w:rsidR="00D90DCE" w:rsidRDefault="00D90DC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181"/>
    <w:multiLevelType w:val="hybridMultilevel"/>
    <w:tmpl w:val="DB5E3924"/>
    <w:lvl w:ilvl="0" w:tplc="AAB0D414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6B2314C"/>
    <w:multiLevelType w:val="hybridMultilevel"/>
    <w:tmpl w:val="3042D2DA"/>
    <w:lvl w:ilvl="0" w:tplc="F81274E6">
      <w:start w:val="6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59A2"/>
    <w:rsid w:val="000B0D20"/>
    <w:rsid w:val="000E68CA"/>
    <w:rsid w:val="00117606"/>
    <w:rsid w:val="001369DE"/>
    <w:rsid w:val="001E5DD5"/>
    <w:rsid w:val="002B19EE"/>
    <w:rsid w:val="002B237F"/>
    <w:rsid w:val="003460A9"/>
    <w:rsid w:val="00354137"/>
    <w:rsid w:val="003A2197"/>
    <w:rsid w:val="003A76D7"/>
    <w:rsid w:val="003B6CD4"/>
    <w:rsid w:val="003F5FA1"/>
    <w:rsid w:val="005E5B20"/>
    <w:rsid w:val="005F7BF4"/>
    <w:rsid w:val="006625FA"/>
    <w:rsid w:val="00684129"/>
    <w:rsid w:val="007244D3"/>
    <w:rsid w:val="00726991"/>
    <w:rsid w:val="0075404E"/>
    <w:rsid w:val="007C6F68"/>
    <w:rsid w:val="007D5FBF"/>
    <w:rsid w:val="00804CB0"/>
    <w:rsid w:val="00856F91"/>
    <w:rsid w:val="008F3F2D"/>
    <w:rsid w:val="00943F4A"/>
    <w:rsid w:val="00957F0E"/>
    <w:rsid w:val="0097472C"/>
    <w:rsid w:val="009C6500"/>
    <w:rsid w:val="00A00644"/>
    <w:rsid w:val="00A04F09"/>
    <w:rsid w:val="00A90F21"/>
    <w:rsid w:val="00AD2268"/>
    <w:rsid w:val="00B05438"/>
    <w:rsid w:val="00B617F1"/>
    <w:rsid w:val="00B93B91"/>
    <w:rsid w:val="00C1635D"/>
    <w:rsid w:val="00C600DA"/>
    <w:rsid w:val="00C64B86"/>
    <w:rsid w:val="00CC4ADF"/>
    <w:rsid w:val="00D07749"/>
    <w:rsid w:val="00D2697E"/>
    <w:rsid w:val="00D90DCE"/>
    <w:rsid w:val="00E10A35"/>
    <w:rsid w:val="00E953A2"/>
    <w:rsid w:val="00EA1B5A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 Aliya</dc:creator>
  <cp:lastModifiedBy>Melki Alia</cp:lastModifiedBy>
  <cp:revision>2</cp:revision>
  <cp:lastPrinted>2012-05-12T20:43:00Z</cp:lastPrinted>
  <dcterms:created xsi:type="dcterms:W3CDTF">2014-01-15T16:33:00Z</dcterms:created>
  <dcterms:modified xsi:type="dcterms:W3CDTF">2014-01-15T16:33:00Z</dcterms:modified>
</cp:coreProperties>
</file>