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23AB" w14:textId="77777777" w:rsidR="00117606" w:rsidRDefault="00117606" w:rsidP="00117606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</w:p>
    <w:p w14:paraId="4F1B2D61" w14:textId="77777777" w:rsidR="00B63ABD" w:rsidRPr="00B63ABD" w:rsidRDefault="00B63ABD" w:rsidP="00B63ABD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  <w:r w:rsidRPr="00B63ABD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قــ</w:t>
      </w:r>
      <w:r w:rsidRPr="00B63ABD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>انون أساسي عدد 57 لسنة 2008</w:t>
      </w:r>
      <w:r w:rsidRPr="00B63ABD">
        <w:rPr>
          <w:rFonts w:ascii="Arial" w:eastAsia="Times New Roman" w:hAnsi="Arial" w:cs="Arial"/>
          <w:b/>
          <w:bCs/>
          <w:sz w:val="24"/>
          <w:szCs w:val="24"/>
          <w:lang w:bidi="ar-TN"/>
        </w:rPr>
        <w:t xml:space="preserve"> </w:t>
      </w:r>
      <w:r w:rsidRPr="00B63ABD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>مؤرخ في 4 أوت 2008 يتعلق بتنقيح القانون عدد</w:t>
      </w:r>
      <w:r w:rsidRPr="00B63ABD">
        <w:rPr>
          <w:rFonts w:ascii="Arial" w:eastAsia="Times New Roman" w:hAnsi="Arial" w:cs="Arial"/>
          <w:b/>
          <w:bCs/>
          <w:sz w:val="24"/>
          <w:szCs w:val="24"/>
          <w:lang w:bidi="ar-TN"/>
        </w:rPr>
        <w:t xml:space="preserve"> 33 </w:t>
      </w:r>
      <w:r w:rsidRPr="00B63ABD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>لسنة 1975 المؤرخ في 14 ماي 1975 المتعلق بالقانون</w:t>
      </w:r>
      <w:r w:rsidRPr="00B63ABD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 xml:space="preserve"> الأساسي </w:t>
      </w:r>
      <w:r w:rsidRPr="00B63ABD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>للبلديات</w:t>
      </w:r>
    </w:p>
    <w:p w14:paraId="60A8C54B" w14:textId="77777777" w:rsidR="00B63ABD" w:rsidRPr="00B63ABD" w:rsidRDefault="00B63ABD" w:rsidP="00B63ABD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  <w:proofErr w:type="gramStart"/>
      <w:r w:rsidRPr="00B63ABD">
        <w:rPr>
          <w:rFonts w:ascii="Arial" w:eastAsia="Times New Roman" w:hAnsi="Arial" w:cs="Arial"/>
          <w:rtl/>
          <w:lang w:bidi="ar-TN"/>
        </w:rPr>
        <w:t>باسم</w:t>
      </w:r>
      <w:proofErr w:type="gramEnd"/>
      <w:r w:rsidRPr="00B63ABD">
        <w:rPr>
          <w:rFonts w:ascii="Arial" w:eastAsia="Times New Roman" w:hAnsi="Arial" w:cs="Arial"/>
          <w:rtl/>
          <w:lang w:bidi="ar-TN"/>
        </w:rPr>
        <w:t xml:space="preserve"> الشعب،</w:t>
      </w:r>
    </w:p>
    <w:p w14:paraId="45A5AD08" w14:textId="77777777" w:rsidR="00B63ABD" w:rsidRPr="00B63ABD" w:rsidRDefault="00B63ABD" w:rsidP="00B63ABD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  <w:proofErr w:type="gramStart"/>
      <w:r w:rsidRPr="00B63ABD">
        <w:rPr>
          <w:rFonts w:ascii="Arial" w:eastAsia="Times New Roman" w:hAnsi="Arial" w:cs="Arial"/>
          <w:rtl/>
          <w:lang w:bidi="ar-TN"/>
        </w:rPr>
        <w:t>وبعد</w:t>
      </w:r>
      <w:proofErr w:type="gramEnd"/>
      <w:r w:rsidRPr="00B63ABD">
        <w:rPr>
          <w:rFonts w:ascii="Arial" w:eastAsia="Times New Roman" w:hAnsi="Arial" w:cs="Arial"/>
          <w:rtl/>
          <w:lang w:bidi="ar-TN"/>
        </w:rPr>
        <w:t xml:space="preserve"> موافقة مجلس النواب ومجلس المستشارين،</w:t>
      </w:r>
    </w:p>
    <w:p w14:paraId="7FEBDD20" w14:textId="77777777" w:rsidR="00B63ABD" w:rsidRPr="00B63ABD" w:rsidRDefault="00B63ABD" w:rsidP="00B63ABD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  <w:r w:rsidRPr="00B63ABD">
        <w:rPr>
          <w:rFonts w:ascii="Arial" w:eastAsia="Times New Roman" w:hAnsi="Arial" w:cs="Arial"/>
          <w:rtl/>
          <w:lang w:bidi="ar-TN"/>
        </w:rPr>
        <w:t>يصدر رئيس الجمهورية القانون الأساسي الآتي نصه</w:t>
      </w:r>
      <w:r w:rsidRPr="00B63ABD">
        <w:rPr>
          <w:rFonts w:ascii="Arial" w:eastAsia="Times New Roman" w:hAnsi="Arial" w:cs="Arial" w:hint="cs"/>
          <w:rtl/>
          <w:lang w:bidi="ar-TN"/>
        </w:rPr>
        <w:t>.</w:t>
      </w:r>
    </w:p>
    <w:p w14:paraId="168F10EF" w14:textId="50A11ED9" w:rsidR="00B63ABD" w:rsidRPr="00B63ABD" w:rsidRDefault="00B63ABD" w:rsidP="00355395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B63ABD">
        <w:rPr>
          <w:rFonts w:ascii="Arial" w:eastAsia="Times New Roman" w:hAnsi="Arial" w:cs="Arial"/>
          <w:b/>
          <w:bCs/>
          <w:rtl/>
          <w:lang w:bidi="ar-TN"/>
        </w:rPr>
        <w:t>الفصل</w:t>
      </w:r>
      <w:r w:rsidRPr="00B63ABD">
        <w:rPr>
          <w:rFonts w:ascii="Arial" w:eastAsia="Times New Roman" w:hAnsi="Arial" w:cs="Arial"/>
          <w:b/>
          <w:bCs/>
          <w:lang w:bidi="ar-TN"/>
        </w:rPr>
        <w:t xml:space="preserve"> </w:t>
      </w:r>
      <w:r w:rsidRPr="00B63ABD">
        <w:rPr>
          <w:rFonts w:ascii="Arial" w:eastAsia="Times New Roman" w:hAnsi="Arial" w:cs="Arial"/>
          <w:b/>
          <w:bCs/>
          <w:rtl/>
          <w:lang w:bidi="ar-TN"/>
        </w:rPr>
        <w:t>الأول</w:t>
      </w:r>
      <w:r w:rsidRPr="00B63ABD">
        <w:rPr>
          <w:rFonts w:ascii="Arial" w:eastAsia="Times New Roman" w:hAnsi="Arial" w:cs="Arial"/>
          <w:lang w:bidi="ar-TN"/>
        </w:rPr>
        <w:t xml:space="preserve"> – </w:t>
      </w:r>
      <w:r w:rsidRPr="00B63ABD">
        <w:rPr>
          <w:rFonts w:ascii="Arial" w:eastAsia="Times New Roman" w:hAnsi="Arial" w:cs="Arial"/>
          <w:rtl/>
          <w:lang w:bidi="ar-TN"/>
        </w:rPr>
        <w:t>ألغيت أحكام الفقرة الثالثة من الفصل 56 من القانون الأساسي</w:t>
      </w:r>
      <w:r w:rsidRPr="00B63ABD">
        <w:rPr>
          <w:rFonts w:ascii="Arial" w:eastAsia="Times New Roman" w:hAnsi="Arial" w:cs="Arial"/>
          <w:lang w:bidi="ar-TN"/>
        </w:rPr>
        <w:t xml:space="preserve"> </w:t>
      </w:r>
      <w:r w:rsidRPr="00B63ABD">
        <w:rPr>
          <w:rFonts w:ascii="Arial" w:eastAsia="Times New Roman" w:hAnsi="Arial" w:cs="Arial"/>
          <w:rtl/>
          <w:lang w:bidi="ar-TN"/>
        </w:rPr>
        <w:t>للبلديات الصادر بالقانون عدد 33 لسنة</w:t>
      </w:r>
      <w:r w:rsidRPr="00B63ABD">
        <w:rPr>
          <w:rFonts w:ascii="Arial" w:eastAsia="Times New Roman" w:hAnsi="Arial" w:cs="Arial" w:hint="cs"/>
          <w:rtl/>
          <w:lang w:bidi="ar-TN"/>
        </w:rPr>
        <w:t xml:space="preserve"> 1975 </w:t>
      </w:r>
      <w:r w:rsidRPr="00B63ABD">
        <w:rPr>
          <w:rFonts w:ascii="Arial" w:eastAsia="Times New Roman" w:hAnsi="Arial" w:cs="Arial"/>
          <w:rtl/>
          <w:lang w:bidi="ar-TN"/>
        </w:rPr>
        <w:t>المؤرخ في 14 ماي 1975 المنقح</w:t>
      </w:r>
      <w:r w:rsidRPr="00B63ABD">
        <w:rPr>
          <w:rFonts w:ascii="Arial" w:eastAsia="Times New Roman" w:hAnsi="Arial" w:cs="Arial"/>
          <w:lang w:bidi="ar-TN"/>
        </w:rPr>
        <w:t xml:space="preserve"> </w:t>
      </w:r>
      <w:r w:rsidRPr="00B63ABD">
        <w:rPr>
          <w:rFonts w:ascii="Arial" w:eastAsia="Times New Roman" w:hAnsi="Arial" w:cs="Arial"/>
          <w:rtl/>
          <w:lang w:bidi="ar-TN"/>
        </w:rPr>
        <w:t>والمتمم بالقانون الأساسي عدد 43 لسنة 1985 المؤرخ في 25 أفريل</w:t>
      </w:r>
      <w:r w:rsidRPr="00B63ABD">
        <w:rPr>
          <w:rFonts w:ascii="Arial" w:eastAsia="Times New Roman" w:hAnsi="Arial" w:cs="Arial" w:hint="cs"/>
          <w:rtl/>
          <w:lang w:bidi="ar-TN"/>
        </w:rPr>
        <w:t>1985 والقانون</w:t>
      </w:r>
      <w:r w:rsidRPr="00B63ABD">
        <w:rPr>
          <w:rFonts w:ascii="Arial" w:eastAsia="Times New Roman" w:hAnsi="Arial" w:cs="Arial"/>
          <w:rtl/>
          <w:lang w:bidi="ar-TN"/>
        </w:rPr>
        <w:t xml:space="preserve"> الأساسي عدد 24 لسنة 1991 المؤرخ في 30 أفريل 1991 والقانون</w:t>
      </w:r>
      <w:r w:rsidRPr="00B63ABD">
        <w:rPr>
          <w:rFonts w:ascii="Arial" w:eastAsia="Times New Roman" w:hAnsi="Arial" w:cs="Arial"/>
          <w:lang w:bidi="ar-TN"/>
        </w:rPr>
        <w:t xml:space="preserve"> </w:t>
      </w:r>
      <w:r w:rsidRPr="00B63ABD">
        <w:rPr>
          <w:rFonts w:ascii="Arial" w:eastAsia="Times New Roman" w:hAnsi="Arial" w:cs="Arial"/>
          <w:rtl/>
          <w:lang w:bidi="ar-TN"/>
        </w:rPr>
        <w:t>الأساسي عدد 68 لسنة</w:t>
      </w:r>
      <w:r w:rsidRPr="00B63ABD">
        <w:rPr>
          <w:rFonts w:ascii="Arial" w:eastAsia="Times New Roman" w:hAnsi="Arial" w:cs="Arial" w:hint="cs"/>
          <w:rtl/>
          <w:lang w:bidi="ar-TN"/>
        </w:rPr>
        <w:t xml:space="preserve"> </w:t>
      </w:r>
      <w:r w:rsidRPr="00B63ABD">
        <w:rPr>
          <w:rFonts w:ascii="Arial" w:eastAsia="Times New Roman" w:hAnsi="Arial" w:cs="Arial"/>
          <w:rtl/>
          <w:lang w:bidi="ar-TN"/>
        </w:rPr>
        <w:t>المؤرخ في 24 جويلية 1995 والقانون الأساسي عدد</w:t>
      </w:r>
      <w:r w:rsidRPr="00B63ABD">
        <w:rPr>
          <w:rFonts w:ascii="Arial" w:eastAsia="Times New Roman" w:hAnsi="Arial" w:cs="Arial"/>
          <w:lang w:bidi="ar-TN"/>
        </w:rPr>
        <w:t xml:space="preserve"> 48 </w:t>
      </w:r>
      <w:r w:rsidRPr="00B63ABD">
        <w:rPr>
          <w:rFonts w:ascii="Arial" w:eastAsia="Times New Roman" w:hAnsi="Arial" w:cs="Arial"/>
          <w:rtl/>
          <w:lang w:bidi="ar-TN"/>
        </w:rPr>
        <w:t>لسنة 2006 المؤرخ في 17 جويلية 2006، وعوضت</w:t>
      </w:r>
      <w:r w:rsidRPr="00B63ABD">
        <w:rPr>
          <w:rFonts w:ascii="Arial" w:eastAsia="Times New Roman" w:hAnsi="Arial" w:cs="Arial" w:hint="cs"/>
          <w:rtl/>
          <w:lang w:bidi="ar-TN"/>
        </w:rPr>
        <w:t xml:space="preserve"> </w:t>
      </w:r>
      <w:bookmarkStart w:id="0" w:name="_GoBack"/>
      <w:bookmarkEnd w:id="0"/>
      <w:r w:rsidRPr="00B63ABD">
        <w:rPr>
          <w:rFonts w:ascii="Arial" w:eastAsia="Times New Roman" w:hAnsi="Arial" w:cs="Arial" w:hint="cs"/>
          <w:rtl/>
          <w:lang w:bidi="ar-TN"/>
        </w:rPr>
        <w:t>بالأحكام التالية:</w:t>
      </w:r>
    </w:p>
    <w:p w14:paraId="0989617E" w14:textId="77777777" w:rsidR="00B63ABD" w:rsidRPr="00B63ABD" w:rsidRDefault="00B63ABD" w:rsidP="00B63ABD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B63ABD">
        <w:rPr>
          <w:rFonts w:ascii="Arial" w:eastAsia="Times New Roman" w:hAnsi="Arial" w:cs="Arial"/>
          <w:b/>
          <w:bCs/>
          <w:rtl/>
          <w:lang w:bidi="ar-TN"/>
        </w:rPr>
        <w:t xml:space="preserve">الفصل 56 فقرة ثالثة (جديدة) </w:t>
      </w:r>
      <w:r w:rsidRPr="00B63ABD">
        <w:rPr>
          <w:rFonts w:ascii="Arial" w:eastAsia="Times New Roman" w:hAnsi="Arial" w:cs="Arial"/>
          <w:rtl/>
          <w:lang w:bidi="ar-TN"/>
        </w:rPr>
        <w:t>–</w:t>
      </w:r>
      <w:r w:rsidRPr="00B63ABD">
        <w:rPr>
          <w:rFonts w:ascii="Arial" w:eastAsia="Times New Roman" w:hAnsi="Arial" w:cs="Arial" w:hint="cs"/>
          <w:rtl/>
          <w:lang w:bidi="ar-TN"/>
        </w:rPr>
        <w:t xml:space="preserve"> يقوم</w:t>
      </w:r>
      <w:r w:rsidRPr="00B63ABD">
        <w:rPr>
          <w:rFonts w:ascii="Arial" w:eastAsia="Times New Roman" w:hAnsi="Arial" w:cs="Arial"/>
          <w:rtl/>
          <w:lang w:bidi="ar-TN"/>
        </w:rPr>
        <w:t xml:space="preserve"> رؤساء </w:t>
      </w:r>
      <w:proofErr w:type="gramStart"/>
      <w:r w:rsidRPr="00B63ABD">
        <w:rPr>
          <w:rFonts w:ascii="Arial" w:eastAsia="Times New Roman" w:hAnsi="Arial" w:cs="Arial"/>
          <w:rtl/>
          <w:lang w:bidi="ar-TN"/>
        </w:rPr>
        <w:t>البلديات</w:t>
      </w:r>
      <w:proofErr w:type="gramEnd"/>
      <w:r w:rsidRPr="00B63ABD">
        <w:rPr>
          <w:rFonts w:ascii="Arial" w:eastAsia="Times New Roman" w:hAnsi="Arial" w:cs="Arial"/>
          <w:rtl/>
          <w:lang w:bidi="ar-TN"/>
        </w:rPr>
        <w:t xml:space="preserve"> بمهامهم كامل الوقت في إحدى الحالات التالية</w:t>
      </w:r>
      <w:r w:rsidRPr="00B63ABD">
        <w:rPr>
          <w:rFonts w:ascii="Arial" w:eastAsia="Times New Roman" w:hAnsi="Arial" w:cs="Arial" w:hint="cs"/>
          <w:rtl/>
          <w:lang w:bidi="ar-TN"/>
        </w:rPr>
        <w:t>:</w:t>
      </w:r>
    </w:p>
    <w:p w14:paraId="766DC8E1" w14:textId="77777777" w:rsidR="00B63ABD" w:rsidRPr="00B63ABD" w:rsidRDefault="00B63ABD" w:rsidP="00B63ABD">
      <w:pPr>
        <w:numPr>
          <w:ilvl w:val="0"/>
          <w:numId w:val="13"/>
        </w:numPr>
        <w:bidi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lang w:bidi="ar-TN"/>
        </w:rPr>
      </w:pPr>
      <w:r w:rsidRPr="00B63ABD">
        <w:rPr>
          <w:rFonts w:ascii="Arial" w:eastAsia="Times New Roman" w:hAnsi="Arial" w:cs="Arial"/>
          <w:rtl/>
          <w:lang w:bidi="ar-TN"/>
        </w:rPr>
        <w:t>إذا كانت البلدية كائنة بمركز الولاية،</w:t>
      </w:r>
    </w:p>
    <w:p w14:paraId="6CC06316" w14:textId="77777777" w:rsidR="00B63ABD" w:rsidRPr="00B63ABD" w:rsidRDefault="00B63ABD" w:rsidP="00B63ABD">
      <w:pPr>
        <w:numPr>
          <w:ilvl w:val="0"/>
          <w:numId w:val="13"/>
        </w:numPr>
        <w:bidi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lang w:bidi="ar-TN"/>
        </w:rPr>
      </w:pPr>
      <w:r w:rsidRPr="00B63ABD">
        <w:rPr>
          <w:rFonts w:ascii="Arial" w:eastAsia="Times New Roman" w:hAnsi="Arial" w:cs="Arial"/>
          <w:rtl/>
          <w:lang w:bidi="ar-TN"/>
        </w:rPr>
        <w:t>عندما تساوي المقابيض الاعتيادية المنجزة للبلدية في السنة السابقة أو تفوق مبلغا يحدد بأمر يتم اتخاذه في بداية كل</w:t>
      </w:r>
      <w:r w:rsidRPr="00B63ABD">
        <w:rPr>
          <w:rFonts w:ascii="Arial" w:eastAsia="Times New Roman" w:hAnsi="Arial" w:cs="Arial" w:hint="cs"/>
          <w:rtl/>
          <w:lang w:bidi="ar-TN"/>
        </w:rPr>
        <w:t xml:space="preserve"> مدة</w:t>
      </w:r>
      <w:r w:rsidRPr="00B63ABD">
        <w:rPr>
          <w:rFonts w:ascii="Arial" w:eastAsia="Times New Roman" w:hAnsi="Arial" w:cs="Arial"/>
          <w:rtl/>
          <w:lang w:bidi="ar-TN"/>
        </w:rPr>
        <w:t xml:space="preserve"> نيابية</w:t>
      </w:r>
      <w:r w:rsidRPr="00B63ABD">
        <w:rPr>
          <w:rFonts w:ascii="Arial" w:eastAsia="Times New Roman" w:hAnsi="Arial" w:cs="Arial" w:hint="cs"/>
          <w:rtl/>
          <w:lang w:bidi="ar-TN"/>
        </w:rPr>
        <w:t>،</w:t>
      </w:r>
    </w:p>
    <w:p w14:paraId="2BA62CDE" w14:textId="77777777" w:rsidR="00B63ABD" w:rsidRPr="00B63ABD" w:rsidRDefault="00B63ABD" w:rsidP="00B63ABD">
      <w:pPr>
        <w:numPr>
          <w:ilvl w:val="0"/>
          <w:numId w:val="13"/>
        </w:numPr>
        <w:bidi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lang w:bidi="ar-TN"/>
        </w:rPr>
      </w:pPr>
      <w:r w:rsidRPr="00B63ABD">
        <w:rPr>
          <w:rFonts w:ascii="Arial" w:eastAsia="Times New Roman" w:hAnsi="Arial" w:cs="Arial"/>
          <w:rtl/>
          <w:lang w:bidi="ar-TN"/>
        </w:rPr>
        <w:t xml:space="preserve">عندما يساوي عدد سكان البلدية أو يفوق </w:t>
      </w:r>
      <w:proofErr w:type="gramStart"/>
      <w:r w:rsidRPr="00B63ABD">
        <w:rPr>
          <w:rFonts w:ascii="Arial" w:eastAsia="Times New Roman" w:hAnsi="Arial" w:cs="Arial"/>
          <w:rtl/>
          <w:lang w:bidi="ar-TN"/>
        </w:rPr>
        <w:t>عددا</w:t>
      </w:r>
      <w:proofErr w:type="gramEnd"/>
      <w:r w:rsidRPr="00B63ABD">
        <w:rPr>
          <w:rFonts w:ascii="Arial" w:eastAsia="Times New Roman" w:hAnsi="Arial" w:cs="Arial"/>
          <w:rtl/>
          <w:lang w:bidi="ar-TN"/>
        </w:rPr>
        <w:t xml:space="preserve"> يضبط بأمر يتم اتخاذه في بداية كل مدة نيابية</w:t>
      </w:r>
      <w:r w:rsidRPr="00B63ABD">
        <w:rPr>
          <w:rFonts w:ascii="Arial" w:eastAsia="Times New Roman" w:hAnsi="Arial" w:cs="Arial" w:hint="cs"/>
          <w:rtl/>
          <w:lang w:bidi="ar-TN"/>
        </w:rPr>
        <w:t>.</w:t>
      </w:r>
    </w:p>
    <w:p w14:paraId="21140D74" w14:textId="77777777" w:rsidR="00B63ABD" w:rsidRPr="00B63ABD" w:rsidRDefault="00B63ABD" w:rsidP="00B63ABD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lang w:bidi="ar-TN"/>
        </w:rPr>
      </w:pPr>
      <w:r w:rsidRPr="00B63ABD">
        <w:rPr>
          <w:rFonts w:ascii="Arial" w:eastAsia="Times New Roman" w:hAnsi="Arial" w:cs="Arial"/>
          <w:b/>
          <w:bCs/>
          <w:rtl/>
          <w:lang w:bidi="ar-TN"/>
        </w:rPr>
        <w:t>الفصل</w:t>
      </w:r>
      <w:r w:rsidRPr="00B63ABD">
        <w:rPr>
          <w:rFonts w:ascii="Arial" w:eastAsia="Times New Roman" w:hAnsi="Arial" w:cs="Arial" w:hint="cs"/>
          <w:b/>
          <w:bCs/>
          <w:rtl/>
          <w:lang w:bidi="ar-TN"/>
        </w:rPr>
        <w:t xml:space="preserve"> 2 – </w:t>
      </w:r>
      <w:r w:rsidRPr="00B63ABD">
        <w:rPr>
          <w:rFonts w:ascii="Arial" w:eastAsia="Times New Roman" w:hAnsi="Arial" w:cs="Arial"/>
          <w:rtl/>
          <w:lang w:bidi="ar-TN"/>
        </w:rPr>
        <w:t>بالنسبة إلى المدة النيابية البلدية 2005 ـ 2010، يقوم رؤساء البلديات</w:t>
      </w:r>
      <w:r w:rsidRPr="00B63ABD">
        <w:rPr>
          <w:rFonts w:ascii="Arial" w:eastAsia="Times New Roman" w:hAnsi="Arial" w:cs="Arial"/>
          <w:lang w:bidi="ar-TN"/>
        </w:rPr>
        <w:t xml:space="preserve"> </w:t>
      </w:r>
      <w:r w:rsidRPr="00B63ABD">
        <w:rPr>
          <w:rFonts w:ascii="Arial" w:eastAsia="Times New Roman" w:hAnsi="Arial" w:cs="Arial"/>
          <w:rtl/>
          <w:lang w:bidi="ar-TN"/>
        </w:rPr>
        <w:t>بمهامهم كامل الوقت في إحدى</w:t>
      </w:r>
      <w:r w:rsidRPr="00B63ABD">
        <w:rPr>
          <w:rFonts w:ascii="Arial" w:eastAsia="Times New Roman" w:hAnsi="Arial" w:cs="Arial" w:hint="cs"/>
          <w:rtl/>
          <w:lang w:bidi="ar-TN"/>
        </w:rPr>
        <w:t xml:space="preserve"> الحالات </w:t>
      </w:r>
      <w:r w:rsidRPr="00B63ABD">
        <w:rPr>
          <w:rFonts w:ascii="Arial" w:eastAsia="Times New Roman" w:hAnsi="Arial" w:cs="Arial"/>
          <w:rtl/>
          <w:lang w:bidi="ar-TN"/>
        </w:rPr>
        <w:t>المنصوص عليها بالفصل الأول من هذا</w:t>
      </w:r>
      <w:r w:rsidRPr="00B63ABD">
        <w:rPr>
          <w:rFonts w:ascii="Arial" w:eastAsia="Times New Roman" w:hAnsi="Arial" w:cs="Arial"/>
          <w:lang w:bidi="ar-TN"/>
        </w:rPr>
        <w:t xml:space="preserve"> </w:t>
      </w:r>
      <w:r w:rsidRPr="00B63ABD">
        <w:rPr>
          <w:rFonts w:ascii="Arial" w:eastAsia="Times New Roman" w:hAnsi="Arial" w:cs="Arial"/>
          <w:rtl/>
          <w:lang w:bidi="ar-TN"/>
        </w:rPr>
        <w:t>القانون ويتم تحديد مبلغ المقابيض الاعتيادية للبلديات وضبط عدد</w:t>
      </w:r>
      <w:r w:rsidRPr="00B63ABD">
        <w:rPr>
          <w:rFonts w:ascii="Arial" w:eastAsia="Times New Roman" w:hAnsi="Arial" w:cs="Arial" w:hint="cs"/>
          <w:rtl/>
          <w:lang w:bidi="ar-TN"/>
        </w:rPr>
        <w:t xml:space="preserve"> سكانها بأمر.</w:t>
      </w:r>
    </w:p>
    <w:p w14:paraId="1954D596" w14:textId="77777777" w:rsidR="00B63ABD" w:rsidRPr="00B63ABD" w:rsidRDefault="00B63ABD" w:rsidP="00B63ABD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B63ABD">
        <w:rPr>
          <w:rFonts w:ascii="Arial" w:eastAsia="Times New Roman" w:hAnsi="Arial" w:cs="Arial"/>
          <w:rtl/>
          <w:lang w:bidi="ar-TN"/>
        </w:rPr>
        <w:t>يمكن لرئيس البلدية الذي أصبح بمقتضى أحكام هذا القانون</w:t>
      </w:r>
      <w:r w:rsidRPr="00B63ABD">
        <w:rPr>
          <w:rFonts w:ascii="Arial" w:eastAsia="Times New Roman" w:hAnsi="Arial" w:cs="Arial"/>
          <w:lang w:bidi="ar-TN"/>
        </w:rPr>
        <w:t xml:space="preserve"> </w:t>
      </w:r>
      <w:r w:rsidRPr="00B63ABD">
        <w:rPr>
          <w:rFonts w:ascii="Arial" w:eastAsia="Times New Roman" w:hAnsi="Arial" w:cs="Arial"/>
          <w:rtl/>
          <w:lang w:bidi="ar-TN"/>
        </w:rPr>
        <w:t>مطالبا بالقيام بمهامه كامل الوقت أن يتخلى عن وظيفته،</w:t>
      </w:r>
      <w:r w:rsidRPr="00B63ABD">
        <w:rPr>
          <w:rFonts w:ascii="Arial" w:eastAsia="Times New Roman" w:hAnsi="Arial" w:cs="Arial" w:hint="cs"/>
          <w:rtl/>
          <w:lang w:bidi="ar-TN"/>
        </w:rPr>
        <w:t xml:space="preserve"> وفي هذه الحالة</w:t>
      </w:r>
      <w:r w:rsidRPr="00B63ABD">
        <w:rPr>
          <w:rFonts w:ascii="Arial" w:eastAsia="Times New Roman" w:hAnsi="Arial" w:cs="Arial"/>
          <w:rtl/>
          <w:lang w:bidi="ar-TN"/>
        </w:rPr>
        <w:t xml:space="preserve"> يدعى المجلس البلدي لتسديد الشغور وفقا لأحكام الفقرة الثانية من الفصل 60</w:t>
      </w:r>
      <w:r w:rsidRPr="00B63ABD">
        <w:rPr>
          <w:rFonts w:ascii="Arial" w:eastAsia="Times New Roman" w:hAnsi="Arial" w:cs="Arial"/>
          <w:lang w:bidi="ar-TN"/>
        </w:rPr>
        <w:t xml:space="preserve"> </w:t>
      </w:r>
      <w:r w:rsidRPr="00B63ABD">
        <w:rPr>
          <w:rFonts w:ascii="Arial" w:eastAsia="Times New Roman" w:hAnsi="Arial" w:cs="Arial"/>
          <w:rtl/>
          <w:lang w:bidi="ar-TN"/>
        </w:rPr>
        <w:t>من القانون الأساسي</w:t>
      </w:r>
      <w:r w:rsidRPr="00B63ABD">
        <w:rPr>
          <w:rFonts w:ascii="Arial" w:eastAsia="Times New Roman" w:hAnsi="Arial" w:cs="Arial" w:hint="cs"/>
          <w:rtl/>
          <w:lang w:bidi="ar-TN"/>
        </w:rPr>
        <w:t xml:space="preserve"> للبلديات.</w:t>
      </w:r>
    </w:p>
    <w:p w14:paraId="6692A90A" w14:textId="77777777" w:rsidR="00B63ABD" w:rsidRPr="00B63ABD" w:rsidRDefault="00B63ABD" w:rsidP="00B63ABD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B63ABD">
        <w:rPr>
          <w:rFonts w:ascii="Arial" w:eastAsia="Times New Roman" w:hAnsi="Arial" w:cs="Arial"/>
          <w:rtl/>
          <w:lang w:bidi="ar-TN"/>
        </w:rPr>
        <w:t>ينشر هذا القانون الأساسي بالرائد الرسمي للجمهورية التونسية وينفذ كقانون من قوانين الدولة</w:t>
      </w:r>
      <w:r w:rsidRPr="00B63ABD">
        <w:rPr>
          <w:rFonts w:ascii="Arial" w:eastAsia="Times New Roman" w:hAnsi="Arial" w:cs="Arial" w:hint="cs"/>
          <w:rtl/>
          <w:lang w:bidi="ar-TN"/>
        </w:rPr>
        <w:t>.</w:t>
      </w:r>
    </w:p>
    <w:p w14:paraId="4DA2BF94" w14:textId="7D33D78A" w:rsidR="00957F0E" w:rsidRPr="004066E5" w:rsidRDefault="00B63ABD" w:rsidP="00B63ABD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lang w:bidi="ar-TN"/>
        </w:rPr>
      </w:pPr>
      <w:r w:rsidRPr="00B63ABD">
        <w:rPr>
          <w:rFonts w:ascii="Arial" w:eastAsia="Times New Roman" w:hAnsi="Arial" w:cs="Arial"/>
          <w:b/>
          <w:bCs/>
          <w:rtl/>
          <w:lang w:bidi="ar-TN"/>
        </w:rPr>
        <w:t xml:space="preserve">تونس في 4 أوت </w:t>
      </w:r>
      <w:r w:rsidRPr="00B63ABD">
        <w:rPr>
          <w:rFonts w:ascii="Arial" w:eastAsia="Times New Roman" w:hAnsi="Arial" w:cs="Arial" w:hint="cs"/>
          <w:b/>
          <w:bCs/>
          <w:rtl/>
          <w:lang w:bidi="ar-TN"/>
        </w:rPr>
        <w:t>2008.</w:t>
      </w:r>
    </w:p>
    <w:sectPr w:rsidR="00957F0E" w:rsidRPr="004066E5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0D056" w14:textId="77777777" w:rsidR="00287594" w:rsidRDefault="00287594" w:rsidP="008F3F2D">
      <w:r>
        <w:separator/>
      </w:r>
    </w:p>
  </w:endnote>
  <w:endnote w:type="continuationSeparator" w:id="0">
    <w:p w14:paraId="1351AB00" w14:textId="77777777" w:rsidR="00287594" w:rsidRDefault="0028759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44C45" w14:textId="77777777" w:rsidR="00287594" w:rsidRDefault="00287594" w:rsidP="008F3F2D">
      <w:r>
        <w:separator/>
      </w:r>
    </w:p>
  </w:footnote>
  <w:footnote w:type="continuationSeparator" w:id="0">
    <w:p w14:paraId="54CACDE3" w14:textId="77777777" w:rsidR="00287594" w:rsidRDefault="0028759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7836"/>
    <w:multiLevelType w:val="hybridMultilevel"/>
    <w:tmpl w:val="0C86D43E"/>
    <w:lvl w:ilvl="0" w:tplc="831C3CB4">
      <w:start w:val="1"/>
      <w:numFmt w:val="decimal"/>
      <w:lvlText w:val="%1-"/>
      <w:lvlJc w:val="left"/>
      <w:pPr>
        <w:ind w:left="29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54" w:hanging="360"/>
      </w:pPr>
    </w:lvl>
    <w:lvl w:ilvl="2" w:tplc="040C001B" w:tentative="1">
      <w:start w:val="1"/>
      <w:numFmt w:val="lowerRoman"/>
      <w:lvlText w:val="%3."/>
      <w:lvlJc w:val="right"/>
      <w:pPr>
        <w:ind w:left="4374" w:hanging="180"/>
      </w:pPr>
    </w:lvl>
    <w:lvl w:ilvl="3" w:tplc="040C000F" w:tentative="1">
      <w:start w:val="1"/>
      <w:numFmt w:val="decimal"/>
      <w:lvlText w:val="%4."/>
      <w:lvlJc w:val="left"/>
      <w:pPr>
        <w:ind w:left="5094" w:hanging="360"/>
      </w:pPr>
    </w:lvl>
    <w:lvl w:ilvl="4" w:tplc="040C0019" w:tentative="1">
      <w:start w:val="1"/>
      <w:numFmt w:val="lowerLetter"/>
      <w:lvlText w:val="%5."/>
      <w:lvlJc w:val="left"/>
      <w:pPr>
        <w:ind w:left="5814" w:hanging="360"/>
      </w:pPr>
    </w:lvl>
    <w:lvl w:ilvl="5" w:tplc="040C001B" w:tentative="1">
      <w:start w:val="1"/>
      <w:numFmt w:val="lowerRoman"/>
      <w:lvlText w:val="%6."/>
      <w:lvlJc w:val="right"/>
      <w:pPr>
        <w:ind w:left="6534" w:hanging="180"/>
      </w:pPr>
    </w:lvl>
    <w:lvl w:ilvl="6" w:tplc="040C000F" w:tentative="1">
      <w:start w:val="1"/>
      <w:numFmt w:val="decimal"/>
      <w:lvlText w:val="%7."/>
      <w:lvlJc w:val="left"/>
      <w:pPr>
        <w:ind w:left="7254" w:hanging="360"/>
      </w:pPr>
    </w:lvl>
    <w:lvl w:ilvl="7" w:tplc="040C0019" w:tentative="1">
      <w:start w:val="1"/>
      <w:numFmt w:val="lowerLetter"/>
      <w:lvlText w:val="%8."/>
      <w:lvlJc w:val="left"/>
      <w:pPr>
        <w:ind w:left="7974" w:hanging="360"/>
      </w:pPr>
    </w:lvl>
    <w:lvl w:ilvl="8" w:tplc="040C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013D3"/>
    <w:multiLevelType w:val="hybridMultilevel"/>
    <w:tmpl w:val="54828A1C"/>
    <w:lvl w:ilvl="0" w:tplc="831C3CB4">
      <w:start w:val="1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4959225C"/>
    <w:multiLevelType w:val="hybridMultilevel"/>
    <w:tmpl w:val="C182286C"/>
    <w:lvl w:ilvl="0" w:tplc="A08466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C5463"/>
    <w:multiLevelType w:val="hybridMultilevel"/>
    <w:tmpl w:val="614ABDA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B7290"/>
    <w:multiLevelType w:val="hybridMultilevel"/>
    <w:tmpl w:val="A834840C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E68CA"/>
    <w:rsid w:val="00117606"/>
    <w:rsid w:val="001E5DD5"/>
    <w:rsid w:val="00287594"/>
    <w:rsid w:val="002B19EE"/>
    <w:rsid w:val="002B237F"/>
    <w:rsid w:val="003460A9"/>
    <w:rsid w:val="00354137"/>
    <w:rsid w:val="00355395"/>
    <w:rsid w:val="003A76D7"/>
    <w:rsid w:val="003B6CD4"/>
    <w:rsid w:val="004066E5"/>
    <w:rsid w:val="005F7BF4"/>
    <w:rsid w:val="00684129"/>
    <w:rsid w:val="007244D3"/>
    <w:rsid w:val="00726991"/>
    <w:rsid w:val="0075404E"/>
    <w:rsid w:val="007B5142"/>
    <w:rsid w:val="007C6F68"/>
    <w:rsid w:val="008F3F2D"/>
    <w:rsid w:val="00957F0E"/>
    <w:rsid w:val="0097472C"/>
    <w:rsid w:val="00A00644"/>
    <w:rsid w:val="00A04F09"/>
    <w:rsid w:val="00A90F21"/>
    <w:rsid w:val="00AD2268"/>
    <w:rsid w:val="00B05438"/>
    <w:rsid w:val="00B617F1"/>
    <w:rsid w:val="00B63ABD"/>
    <w:rsid w:val="00C1635D"/>
    <w:rsid w:val="00C600DA"/>
    <w:rsid w:val="00C64B86"/>
    <w:rsid w:val="00CC4ADF"/>
    <w:rsid w:val="00D07749"/>
    <w:rsid w:val="00D2697E"/>
    <w:rsid w:val="00D746FB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3</cp:revision>
  <cp:lastPrinted>2013-03-04T09:10:00Z</cp:lastPrinted>
  <dcterms:created xsi:type="dcterms:W3CDTF">2013-03-04T14:59:00Z</dcterms:created>
  <dcterms:modified xsi:type="dcterms:W3CDTF">2013-03-04T14:59:00Z</dcterms:modified>
</cp:coreProperties>
</file>