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8BAB" w14:textId="77777777" w:rsidR="008E54C3" w:rsidRDefault="008E54C3" w:rsidP="008E54C3">
      <w:pPr>
        <w:tabs>
          <w:tab w:val="left" w:pos="1136"/>
        </w:tabs>
        <w:spacing w:before="100" w:beforeAutospacing="1" w:after="0"/>
        <w:ind w:left="283"/>
        <w:jc w:val="both"/>
      </w:pPr>
    </w:p>
    <w:p w14:paraId="2A9D6CB5" w14:textId="77777777" w:rsidR="008E54C3" w:rsidRDefault="00292DED" w:rsidP="008E54C3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92DED">
        <w:rPr>
          <w:rFonts w:ascii="Arial" w:hAnsi="Arial" w:cs="Arial"/>
          <w:b/>
          <w:bCs/>
          <w:sz w:val="24"/>
          <w:szCs w:val="24"/>
        </w:rPr>
        <w:t>Loi n°</w:t>
      </w:r>
      <w:r w:rsidR="008E54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2DED">
        <w:rPr>
          <w:rFonts w:ascii="Arial" w:hAnsi="Arial" w:cs="Arial"/>
          <w:b/>
          <w:bCs/>
          <w:sz w:val="24"/>
          <w:szCs w:val="24"/>
        </w:rPr>
        <w:t>92-104 du 2 novembre 1992, modifiant le décret- loi n°72-3 du 11 octobre 1972 fixant le régime des p</w:t>
      </w:r>
      <w:r w:rsidR="008E54C3">
        <w:rPr>
          <w:rFonts w:ascii="Arial" w:hAnsi="Arial" w:cs="Arial"/>
          <w:b/>
          <w:bCs/>
          <w:sz w:val="24"/>
          <w:szCs w:val="24"/>
        </w:rPr>
        <w:t>ensions militaires d’invalidité</w:t>
      </w:r>
    </w:p>
    <w:p w14:paraId="35A2D1D8" w14:textId="77777777" w:rsidR="008E54C3" w:rsidRDefault="008E54C3" w:rsidP="008E54C3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nom du peuple,</w:t>
      </w:r>
    </w:p>
    <w:p w14:paraId="15754429" w14:textId="77777777" w:rsidR="008E54C3" w:rsidRDefault="00292DED" w:rsidP="008E54C3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 xml:space="preserve">La chambre des députés </w:t>
      </w:r>
      <w:r w:rsidR="008E54C3">
        <w:rPr>
          <w:rFonts w:ascii="Arial" w:hAnsi="Arial" w:cs="Arial"/>
          <w:sz w:val="20"/>
          <w:szCs w:val="20"/>
        </w:rPr>
        <w:t>ayant adopté,</w:t>
      </w:r>
    </w:p>
    <w:p w14:paraId="06EADAD0" w14:textId="77777777" w:rsidR="008E54C3" w:rsidRDefault="00292DED" w:rsidP="008E54C3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292DED">
        <w:rPr>
          <w:rFonts w:ascii="Arial" w:hAnsi="Arial" w:cs="Arial"/>
          <w:sz w:val="20"/>
          <w:szCs w:val="20"/>
        </w:rPr>
        <w:t>Le président de la république promulgue la loi dont la teneur suit :</w:t>
      </w:r>
    </w:p>
    <w:p w14:paraId="381DCBB5" w14:textId="4965E503" w:rsidR="00292DED" w:rsidRPr="008E54C3" w:rsidRDefault="008E54C3" w:rsidP="008E54C3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r w:rsidRPr="008E54C3">
        <w:rPr>
          <w:rFonts w:ascii="Arial" w:hAnsi="Arial" w:cs="Arial"/>
          <w:b/>
          <w:bCs/>
          <w:i/>
          <w:iCs/>
          <w:sz w:val="20"/>
          <w:szCs w:val="20"/>
        </w:rPr>
        <w:t>Article unique –</w:t>
      </w:r>
      <w:r>
        <w:rPr>
          <w:rFonts w:ascii="Arial" w:hAnsi="Arial" w:cs="Arial"/>
          <w:sz w:val="20"/>
          <w:szCs w:val="20"/>
        </w:rPr>
        <w:t xml:space="preserve"> L</w:t>
      </w:r>
      <w:r w:rsidR="00292DED" w:rsidRPr="00292DED">
        <w:rPr>
          <w:rFonts w:ascii="Arial" w:hAnsi="Arial" w:cs="Arial"/>
          <w:sz w:val="20"/>
          <w:szCs w:val="20"/>
        </w:rPr>
        <w:t>’article 45 du décret- loi n°</w:t>
      </w:r>
      <w:r>
        <w:rPr>
          <w:rFonts w:ascii="Arial" w:hAnsi="Arial" w:cs="Arial"/>
          <w:sz w:val="20"/>
          <w:szCs w:val="20"/>
        </w:rPr>
        <w:t xml:space="preserve"> </w:t>
      </w:r>
      <w:r w:rsidR="00292DED" w:rsidRPr="00292DED">
        <w:rPr>
          <w:rFonts w:ascii="Arial" w:hAnsi="Arial" w:cs="Arial"/>
          <w:sz w:val="20"/>
          <w:szCs w:val="20"/>
        </w:rPr>
        <w:t>72-3 du 11 octobre 1972, fixant le régime des pensions militaires d’invalidité, ratifié par la loi n°</w:t>
      </w:r>
      <w:r>
        <w:rPr>
          <w:rFonts w:ascii="Arial" w:hAnsi="Arial" w:cs="Arial"/>
          <w:sz w:val="20"/>
          <w:szCs w:val="20"/>
        </w:rPr>
        <w:t xml:space="preserve"> </w:t>
      </w:r>
      <w:r w:rsidR="00292DED" w:rsidRPr="00292DED">
        <w:rPr>
          <w:rFonts w:ascii="Arial" w:hAnsi="Arial" w:cs="Arial"/>
          <w:sz w:val="20"/>
          <w:szCs w:val="20"/>
        </w:rPr>
        <w:t>72-70 du 11 novembre 1972, est abrogé et remplacé par les dispositions suivantes :</w:t>
      </w:r>
    </w:p>
    <w:p w14:paraId="6A1C9E37" w14:textId="5541A199" w:rsidR="00292DED" w:rsidRPr="00292DED" w:rsidRDefault="00292DED" w:rsidP="00292DED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b/>
          <w:bCs/>
          <w:i/>
          <w:iCs/>
          <w:sz w:val="20"/>
          <w:szCs w:val="20"/>
        </w:rPr>
        <w:t>Art.45 (nouveau) –</w:t>
      </w:r>
      <w:r w:rsidR="008E54C3">
        <w:rPr>
          <w:rFonts w:ascii="Arial" w:hAnsi="Arial" w:cs="Arial"/>
          <w:sz w:val="20"/>
          <w:szCs w:val="20"/>
        </w:rPr>
        <w:t xml:space="preserve"> L</w:t>
      </w:r>
      <w:r w:rsidRPr="00292DED">
        <w:rPr>
          <w:rFonts w:ascii="Arial" w:hAnsi="Arial" w:cs="Arial"/>
          <w:sz w:val="20"/>
          <w:szCs w:val="20"/>
        </w:rPr>
        <w:t>a commission de réforme se compose :</w:t>
      </w:r>
    </w:p>
    <w:p w14:paraId="66EE9E69" w14:textId="6DDAC37C" w:rsidR="00292DED" w:rsidRPr="00292DED" w:rsidRDefault="00292DED" w:rsidP="008E54C3">
      <w:pPr>
        <w:pStyle w:val="Paragraphedeliste"/>
        <w:numPr>
          <w:ilvl w:val="0"/>
          <w:numId w:val="16"/>
        </w:numPr>
        <w:tabs>
          <w:tab w:val="left" w:pos="1136"/>
        </w:tabs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 xml:space="preserve">D’un médecin agrégé ou professeur ayant au moins le grade de colonel- major : président </w:t>
      </w:r>
    </w:p>
    <w:p w14:paraId="6B401AB4" w14:textId="3481AC45" w:rsidR="00292DED" w:rsidRPr="00292DED" w:rsidRDefault="00292DED" w:rsidP="008E54C3">
      <w:pPr>
        <w:pStyle w:val="Paragraphedeliste"/>
        <w:numPr>
          <w:ilvl w:val="0"/>
          <w:numId w:val="16"/>
        </w:numPr>
        <w:tabs>
          <w:tab w:val="left" w:pos="1136"/>
        </w:tabs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>D’un médecin ayant au moins le grade de colonel- major : président</w:t>
      </w:r>
    </w:p>
    <w:p w14:paraId="154D4F33" w14:textId="67C7C48F" w:rsidR="00292DED" w:rsidRPr="00292DED" w:rsidRDefault="00292DED" w:rsidP="008E54C3">
      <w:pPr>
        <w:pStyle w:val="Paragraphedeliste"/>
        <w:numPr>
          <w:ilvl w:val="0"/>
          <w:numId w:val="16"/>
        </w:numPr>
        <w:tabs>
          <w:tab w:val="left" w:pos="1136"/>
        </w:tabs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>Du directeur du personnel et de formation : membres</w:t>
      </w:r>
    </w:p>
    <w:p w14:paraId="51E408E8" w14:textId="3CA8A6F4" w:rsidR="00292DED" w:rsidRPr="00292DED" w:rsidRDefault="00292DED" w:rsidP="008E54C3">
      <w:pPr>
        <w:pStyle w:val="Paragraphedeliste"/>
        <w:numPr>
          <w:ilvl w:val="0"/>
          <w:numId w:val="16"/>
        </w:numPr>
        <w:tabs>
          <w:tab w:val="left" w:pos="1136"/>
        </w:tabs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 xml:space="preserve">Du directeur de la conscription et de la mobilisation : membres </w:t>
      </w:r>
    </w:p>
    <w:p w14:paraId="34367AA8" w14:textId="74FA9286" w:rsidR="00292DED" w:rsidRPr="00292DED" w:rsidRDefault="00292DED" w:rsidP="008E54C3">
      <w:pPr>
        <w:pStyle w:val="Paragraphedeliste"/>
        <w:numPr>
          <w:ilvl w:val="0"/>
          <w:numId w:val="16"/>
        </w:numPr>
        <w:tabs>
          <w:tab w:val="left" w:pos="1136"/>
        </w:tabs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>Du directeur de l’administration centrale : membre ;</w:t>
      </w:r>
    </w:p>
    <w:p w14:paraId="290C58B9" w14:textId="01C1B361" w:rsidR="00292DED" w:rsidRPr="00292DED" w:rsidRDefault="00292DED" w:rsidP="008E54C3">
      <w:pPr>
        <w:pStyle w:val="Paragraphedeliste"/>
        <w:numPr>
          <w:ilvl w:val="0"/>
          <w:numId w:val="16"/>
        </w:numPr>
        <w:tabs>
          <w:tab w:val="left" w:pos="1136"/>
        </w:tabs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 xml:space="preserve">Du directeur juridique et du contentieux : membre </w:t>
      </w:r>
    </w:p>
    <w:p w14:paraId="59B474F1" w14:textId="5949F995" w:rsidR="00292DED" w:rsidRPr="00292DED" w:rsidRDefault="00292DED" w:rsidP="008E54C3">
      <w:pPr>
        <w:pStyle w:val="Paragraphedeliste"/>
        <w:numPr>
          <w:ilvl w:val="0"/>
          <w:numId w:val="16"/>
        </w:numPr>
        <w:tabs>
          <w:tab w:val="left" w:pos="1136"/>
        </w:tabs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>De l’intendant des corps de troupe : membre</w:t>
      </w:r>
    </w:p>
    <w:p w14:paraId="5B84B410" w14:textId="77777777" w:rsidR="00292DED" w:rsidRDefault="00292DED" w:rsidP="008E54C3">
      <w:pPr>
        <w:pStyle w:val="Paragraphedeliste"/>
        <w:numPr>
          <w:ilvl w:val="0"/>
          <w:numId w:val="16"/>
        </w:numPr>
        <w:tabs>
          <w:tab w:val="left" w:pos="1136"/>
        </w:tabs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>D’un représentant de chaque état- major : membre ;</w:t>
      </w:r>
    </w:p>
    <w:p w14:paraId="760D8F8C" w14:textId="0CFCA11B" w:rsidR="00292DED" w:rsidRPr="00292DED" w:rsidRDefault="00292DED" w:rsidP="008E54C3">
      <w:pPr>
        <w:pStyle w:val="Paragraphedeliste"/>
        <w:numPr>
          <w:ilvl w:val="0"/>
          <w:numId w:val="16"/>
        </w:numPr>
        <w:tabs>
          <w:tab w:val="left" w:pos="1136"/>
        </w:tabs>
        <w:spacing w:before="100" w:beforeAutospacing="1" w:after="0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>D’un représentant de la direction générale de la sécurité militaire : membre.</w:t>
      </w:r>
    </w:p>
    <w:p w14:paraId="4980BB1D" w14:textId="77777777" w:rsidR="008E54C3" w:rsidRDefault="00292DED" w:rsidP="008E54C3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>Tous les membres doivent être du grade de colonel au moins.</w:t>
      </w:r>
    </w:p>
    <w:p w14:paraId="411C3D28" w14:textId="77777777" w:rsidR="008E54C3" w:rsidRDefault="00292DED" w:rsidP="008E54C3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>En cas d’absence de l’un des membres de la commission et fixera les modalités de son fonctionnement.</w:t>
      </w:r>
    </w:p>
    <w:p w14:paraId="7443CF32" w14:textId="59FC2300" w:rsidR="008E54C3" w:rsidRDefault="00292DED" w:rsidP="008E54C3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sz w:val="20"/>
          <w:szCs w:val="20"/>
        </w:rPr>
        <w:t>La présente loi sera publiée au journal officiel de la république Tun</w:t>
      </w:r>
      <w:r w:rsidR="008E54C3">
        <w:rPr>
          <w:rFonts w:ascii="Arial" w:hAnsi="Arial" w:cs="Arial"/>
          <w:sz w:val="20"/>
          <w:szCs w:val="20"/>
        </w:rPr>
        <w:t>isienne et exécuté comme loi d’E</w:t>
      </w:r>
      <w:r w:rsidRPr="00292DED">
        <w:rPr>
          <w:rFonts w:ascii="Arial" w:hAnsi="Arial" w:cs="Arial"/>
          <w:sz w:val="20"/>
          <w:szCs w:val="20"/>
        </w:rPr>
        <w:t>tat.</w:t>
      </w:r>
    </w:p>
    <w:p w14:paraId="71E6F4F2" w14:textId="6870ADEB" w:rsidR="00E953A2" w:rsidRPr="008E54C3" w:rsidRDefault="00292DED" w:rsidP="008E54C3">
      <w:pPr>
        <w:tabs>
          <w:tab w:val="left" w:pos="1136"/>
        </w:tabs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292DED">
        <w:rPr>
          <w:rFonts w:ascii="Arial" w:hAnsi="Arial" w:cs="Arial"/>
          <w:b/>
          <w:bCs/>
          <w:sz w:val="20"/>
          <w:szCs w:val="20"/>
        </w:rPr>
        <w:t>Tunis, le 2 novembre 1992.</w:t>
      </w:r>
    </w:p>
    <w:sectPr w:rsidR="00E953A2" w:rsidRPr="008E54C3" w:rsidSect="00A04A19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B1C89" w14:textId="77777777" w:rsidR="00DC45A9" w:rsidRDefault="00DC45A9" w:rsidP="008F3F2D">
      <w:r>
        <w:separator/>
      </w:r>
    </w:p>
  </w:endnote>
  <w:endnote w:type="continuationSeparator" w:id="0">
    <w:p w14:paraId="62048958" w14:textId="77777777" w:rsidR="00DC45A9" w:rsidRDefault="00DC45A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54C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54C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E54C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E54C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7CC5A" w14:textId="77777777" w:rsidR="00DC45A9" w:rsidRDefault="00DC45A9" w:rsidP="008F3F2D">
      <w:r>
        <w:separator/>
      </w:r>
    </w:p>
  </w:footnote>
  <w:footnote w:type="continuationSeparator" w:id="0">
    <w:p w14:paraId="7C9E98D9" w14:textId="77777777" w:rsidR="00DC45A9" w:rsidRDefault="00DC45A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961AC"/>
    <w:multiLevelType w:val="hybridMultilevel"/>
    <w:tmpl w:val="755227B2"/>
    <w:lvl w:ilvl="0" w:tplc="FFBC939C">
      <w:numFmt w:val="bullet"/>
      <w:lvlText w:val="-"/>
      <w:lvlJc w:val="left"/>
      <w:pPr>
        <w:ind w:left="1500" w:hanging="114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46D85"/>
    <w:multiLevelType w:val="hybridMultilevel"/>
    <w:tmpl w:val="9ECA1A42"/>
    <w:lvl w:ilvl="0" w:tplc="6DA48D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323AC"/>
    <w:rsid w:val="001A535F"/>
    <w:rsid w:val="001E5DD5"/>
    <w:rsid w:val="001E6787"/>
    <w:rsid w:val="0020398F"/>
    <w:rsid w:val="00292DED"/>
    <w:rsid w:val="002B19EE"/>
    <w:rsid w:val="00354137"/>
    <w:rsid w:val="003B6CD4"/>
    <w:rsid w:val="004A39E8"/>
    <w:rsid w:val="00503E5A"/>
    <w:rsid w:val="00584322"/>
    <w:rsid w:val="00595DBD"/>
    <w:rsid w:val="005A7677"/>
    <w:rsid w:val="005F7BF4"/>
    <w:rsid w:val="00684129"/>
    <w:rsid w:val="007244D3"/>
    <w:rsid w:val="0075404E"/>
    <w:rsid w:val="0089552E"/>
    <w:rsid w:val="008E54C3"/>
    <w:rsid w:val="008F3F2D"/>
    <w:rsid w:val="009157FD"/>
    <w:rsid w:val="00957F0E"/>
    <w:rsid w:val="00961870"/>
    <w:rsid w:val="0097472C"/>
    <w:rsid w:val="00A00644"/>
    <w:rsid w:val="00A04A19"/>
    <w:rsid w:val="00A04F09"/>
    <w:rsid w:val="00A24F23"/>
    <w:rsid w:val="00A61EF5"/>
    <w:rsid w:val="00A90F21"/>
    <w:rsid w:val="00AD2268"/>
    <w:rsid w:val="00B05438"/>
    <w:rsid w:val="00B617F1"/>
    <w:rsid w:val="00C1635D"/>
    <w:rsid w:val="00C61994"/>
    <w:rsid w:val="00C64B86"/>
    <w:rsid w:val="00CA3D64"/>
    <w:rsid w:val="00CA544B"/>
    <w:rsid w:val="00CC4ADF"/>
    <w:rsid w:val="00D07749"/>
    <w:rsid w:val="00DC4590"/>
    <w:rsid w:val="00DC45A9"/>
    <w:rsid w:val="00E10A35"/>
    <w:rsid w:val="00E953A2"/>
    <w:rsid w:val="00F57B75"/>
    <w:rsid w:val="00FA3C58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2012-05-12T20:43:00Z</cp:lastPrinted>
  <dcterms:created xsi:type="dcterms:W3CDTF">2015-02-17T17:09:00Z</dcterms:created>
  <dcterms:modified xsi:type="dcterms:W3CDTF">2015-02-17T17:09:00Z</dcterms:modified>
</cp:coreProperties>
</file>