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486C" w14:textId="0699BF41" w:rsidR="00DC1DE7" w:rsidRPr="00DC1DE7" w:rsidRDefault="00DC1DE7" w:rsidP="00104944">
      <w:pPr>
        <w:bidi/>
        <w:spacing w:after="0" w:line="240" w:lineRule="auto"/>
        <w:jc w:val="both"/>
        <w:rPr>
          <w:rFonts w:ascii="Arial" w:hAnsi="Arial" w:cs="Arial"/>
          <w:lang w:bidi="ar-TN"/>
        </w:rPr>
      </w:pPr>
    </w:p>
    <w:p w14:paraId="75B8156B" w14:textId="536BECCC" w:rsidR="00E725DF" w:rsidRPr="00E725DF" w:rsidRDefault="00E725DF" w:rsidP="00E725DF">
      <w:pPr>
        <w:bidi/>
        <w:spacing w:before="100" w:beforeAutospacing="1" w:after="0" w:line="240" w:lineRule="auto"/>
        <w:ind w:left="283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2015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جوان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2015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بالموافقة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عقد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الضمان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عند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أول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طلب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المبرم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بتونس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ديسمبر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2013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بين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حكومة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والبنك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الأوروبي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للاستثمار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والمتعلق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بخط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التمويل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المسند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لصندوق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القروض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ومساعدة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الجماعات</w:t>
      </w:r>
      <w:r w:rsidRPr="00E725DF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المحلية</w:t>
      </w:r>
    </w:p>
    <w:p w14:paraId="321AAC53" w14:textId="77777777" w:rsidR="00E725DF" w:rsidRPr="00E725DF" w:rsidRDefault="00E725DF" w:rsidP="00E725DF">
      <w:pPr>
        <w:bidi/>
        <w:spacing w:before="100" w:beforeAutospacing="1" w:after="0" w:line="240" w:lineRule="auto"/>
        <w:ind w:left="283"/>
        <w:rPr>
          <w:rFonts w:ascii="Arial" w:hAnsi="Arial" w:cs="Arial"/>
          <w:rtl/>
          <w:lang w:bidi="ar-TN"/>
        </w:rPr>
      </w:pPr>
      <w:proofErr w:type="gramStart"/>
      <w:r w:rsidRPr="00E725DF">
        <w:rPr>
          <w:rFonts w:ascii="Arial" w:hAnsi="Arial" w:cs="Arial" w:hint="cs"/>
          <w:rtl/>
          <w:lang w:bidi="ar-TN"/>
        </w:rPr>
        <w:t>باسم</w:t>
      </w:r>
      <w:proofErr w:type="gramEnd"/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الشعب،</w:t>
      </w:r>
      <w:r w:rsidRPr="00E725DF">
        <w:rPr>
          <w:rFonts w:ascii="Arial" w:hAnsi="Arial" w:cs="Arial"/>
          <w:lang w:bidi="ar-TN"/>
        </w:rPr>
        <w:tab/>
      </w:r>
    </w:p>
    <w:p w14:paraId="4451A8C5" w14:textId="77777777" w:rsidR="00E725DF" w:rsidRPr="00E725DF" w:rsidRDefault="00E725DF" w:rsidP="00E725DF">
      <w:pPr>
        <w:bidi/>
        <w:spacing w:before="100" w:beforeAutospacing="1" w:after="0" w:line="240" w:lineRule="auto"/>
        <w:ind w:left="283"/>
        <w:rPr>
          <w:rFonts w:ascii="Arial" w:hAnsi="Arial" w:cs="Arial"/>
          <w:rtl/>
          <w:lang w:bidi="ar-TN"/>
        </w:rPr>
      </w:pPr>
      <w:proofErr w:type="gramStart"/>
      <w:r w:rsidRPr="00E725DF">
        <w:rPr>
          <w:rFonts w:ascii="Arial" w:hAnsi="Arial" w:cs="Arial" w:hint="cs"/>
          <w:rtl/>
          <w:lang w:bidi="ar-TN"/>
        </w:rPr>
        <w:t>وبعد</w:t>
      </w:r>
      <w:proofErr w:type="gramEnd"/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موافقة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مجلس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نواب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الشعب</w:t>
      </w:r>
      <w:r w:rsidRPr="00E725DF">
        <w:rPr>
          <w:rFonts w:ascii="Arial" w:hAnsi="Arial" w:cs="Arial"/>
          <w:lang w:bidi="ar-TN"/>
        </w:rPr>
        <w:t>.</w:t>
      </w:r>
    </w:p>
    <w:p w14:paraId="0BC46563" w14:textId="77777777" w:rsidR="00E725DF" w:rsidRPr="00E725DF" w:rsidRDefault="00E725DF" w:rsidP="00E725DF">
      <w:pPr>
        <w:bidi/>
        <w:spacing w:before="100" w:beforeAutospacing="1" w:after="0" w:line="240" w:lineRule="auto"/>
        <w:ind w:left="283"/>
        <w:rPr>
          <w:rFonts w:ascii="Arial" w:hAnsi="Arial" w:cs="Arial"/>
          <w:rtl/>
          <w:lang w:bidi="ar-TN"/>
        </w:rPr>
      </w:pPr>
      <w:r w:rsidRPr="00E725DF">
        <w:rPr>
          <w:rFonts w:ascii="Arial" w:hAnsi="Arial" w:cs="Arial" w:hint="cs"/>
          <w:rtl/>
          <w:lang w:bidi="ar-TN"/>
        </w:rPr>
        <w:t>يصدر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رئيس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الجمهورية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القانون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الآتي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نصه</w:t>
      </w:r>
      <w:r w:rsidRPr="00E725DF">
        <w:rPr>
          <w:rFonts w:ascii="Arial" w:hAnsi="Arial" w:cs="Arial"/>
          <w:lang w:bidi="ar-TN"/>
        </w:rPr>
        <w:t xml:space="preserve"> :</w:t>
      </w:r>
    </w:p>
    <w:p w14:paraId="087235F3" w14:textId="2CBEEBB8" w:rsidR="00E725DF" w:rsidRPr="00E725DF" w:rsidRDefault="00E725DF" w:rsidP="00E725DF">
      <w:pPr>
        <w:bidi/>
        <w:spacing w:before="100" w:beforeAutospacing="1" w:after="0" w:line="240" w:lineRule="auto"/>
        <w:ind w:left="283"/>
        <w:rPr>
          <w:rFonts w:ascii="Arial" w:hAnsi="Arial" w:cs="Arial"/>
          <w:rtl/>
          <w:lang w:val="en-US" w:bidi="ar-TN"/>
        </w:rPr>
      </w:pPr>
      <w:proofErr w:type="gramStart"/>
      <w:r w:rsidRPr="00E725DF">
        <w:rPr>
          <w:rFonts w:ascii="Arial" w:hAnsi="Arial" w:cs="Arial" w:hint="cs"/>
          <w:b/>
          <w:bCs/>
          <w:rtl/>
          <w:lang w:bidi="ar-TN"/>
        </w:rPr>
        <w:t>فصل</w:t>
      </w:r>
      <w:proofErr w:type="gramEnd"/>
      <w:r w:rsidRPr="00E725DF">
        <w:rPr>
          <w:rFonts w:ascii="Arial" w:hAnsi="Arial" w:cs="Arial"/>
          <w:b/>
          <w:bCs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rtl/>
          <w:lang w:bidi="ar-TN"/>
        </w:rPr>
        <w:t>وحيد</w:t>
      </w:r>
      <w:r w:rsidRPr="00E725DF">
        <w:rPr>
          <w:rFonts w:ascii="Arial" w:hAnsi="Arial" w:cs="Arial" w:hint="cs"/>
          <w:b/>
          <w:bCs/>
          <w:rtl/>
          <w:lang w:val="en-US" w:bidi="ar-TN"/>
        </w:rPr>
        <w:t xml:space="preserve"> </w:t>
      </w:r>
      <w:r w:rsidRPr="00E725DF">
        <w:rPr>
          <w:rFonts w:ascii="Arial" w:hAnsi="Arial" w:cs="Arial"/>
          <w:b/>
          <w:bCs/>
          <w:rtl/>
          <w:lang w:val="en-US" w:bidi="ar-TN"/>
        </w:rPr>
        <w:t>–</w:t>
      </w:r>
      <w:r>
        <w:rPr>
          <w:rFonts w:ascii="Arial" w:hAnsi="Arial" w:cs="Arial" w:hint="cs"/>
          <w:rtl/>
          <w:lang w:val="en-US"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تمت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الموافقة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على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عقد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الضمان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عند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أول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طلب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الملحق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بهذا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القانون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المبرم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بتونس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في</w:t>
      </w:r>
      <w:r w:rsidRPr="00E725DF">
        <w:rPr>
          <w:rFonts w:ascii="Arial" w:hAnsi="Arial" w:cs="Arial"/>
          <w:rtl/>
          <w:lang w:bidi="ar-TN"/>
        </w:rPr>
        <w:t xml:space="preserve"> 19 </w:t>
      </w:r>
      <w:r w:rsidRPr="00E725DF">
        <w:rPr>
          <w:rFonts w:ascii="Arial" w:hAnsi="Arial" w:cs="Arial" w:hint="cs"/>
          <w:rtl/>
          <w:lang w:bidi="ar-TN"/>
        </w:rPr>
        <w:t>ديسمبر</w:t>
      </w:r>
      <w:r w:rsidRPr="00E725DF">
        <w:rPr>
          <w:rFonts w:ascii="Arial" w:hAnsi="Arial" w:cs="Arial"/>
          <w:rtl/>
          <w:lang w:bidi="ar-TN"/>
        </w:rPr>
        <w:t xml:space="preserve"> 2013 </w:t>
      </w:r>
      <w:r w:rsidRPr="00E725DF">
        <w:rPr>
          <w:rFonts w:ascii="Arial" w:hAnsi="Arial" w:cs="Arial" w:hint="cs"/>
          <w:rtl/>
          <w:lang w:bidi="ar-TN"/>
        </w:rPr>
        <w:t>بين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حكومة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الجمهورية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التونسية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والبنك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الأوروبي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للاستثمار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والمتعلق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بخط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التمويل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المسند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لصندوق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القروض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ومساعدة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الجماعات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المحلية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والبالغ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خمسين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مليون</w:t>
      </w:r>
      <w:r w:rsidRPr="00E725DF">
        <w:rPr>
          <w:rFonts w:ascii="Arial" w:hAnsi="Arial" w:cs="Arial"/>
          <w:rtl/>
          <w:lang w:bidi="ar-TN"/>
        </w:rPr>
        <w:t xml:space="preserve"> (50.000.000) </w:t>
      </w:r>
      <w:r w:rsidRPr="00E725DF">
        <w:rPr>
          <w:rFonts w:ascii="Arial" w:hAnsi="Arial" w:cs="Arial" w:hint="cs"/>
          <w:rtl/>
          <w:lang w:bidi="ar-TN"/>
        </w:rPr>
        <w:t>أورو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للمساهمة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في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تمويل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البرنامج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الاستثماري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البلدي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للصندوق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للفترة</w:t>
      </w:r>
      <w:r w:rsidRPr="00E725DF">
        <w:rPr>
          <w:rFonts w:ascii="Arial" w:hAnsi="Arial" w:cs="Arial"/>
          <w:rtl/>
          <w:lang w:bidi="ar-TN"/>
        </w:rPr>
        <w:t xml:space="preserve"> 2014 </w:t>
      </w:r>
      <w:r w:rsidRPr="00E725DF">
        <w:rPr>
          <w:rFonts w:ascii="Arial" w:hAnsi="Arial" w:cs="Arial" w:hint="cs"/>
          <w:rtl/>
          <w:lang w:bidi="ar-TN"/>
        </w:rPr>
        <w:t>ـ</w:t>
      </w:r>
      <w:r w:rsidRPr="00E725DF">
        <w:rPr>
          <w:rFonts w:ascii="Arial" w:hAnsi="Arial" w:cs="Arial"/>
          <w:rtl/>
          <w:lang w:bidi="ar-TN"/>
        </w:rPr>
        <w:t xml:space="preserve"> 2018</w:t>
      </w:r>
      <w:r w:rsidRPr="00E725DF">
        <w:rPr>
          <w:rFonts w:ascii="Arial" w:hAnsi="Arial" w:cs="Arial"/>
          <w:lang w:bidi="ar-TN"/>
        </w:rPr>
        <w:t>.</w:t>
      </w:r>
    </w:p>
    <w:p w14:paraId="208C5A7C" w14:textId="77777777" w:rsidR="00E725DF" w:rsidRPr="00E725DF" w:rsidRDefault="00E725DF" w:rsidP="00E725DF">
      <w:pPr>
        <w:bidi/>
        <w:spacing w:before="100" w:beforeAutospacing="1" w:after="0" w:line="240" w:lineRule="auto"/>
        <w:ind w:left="283"/>
        <w:rPr>
          <w:rFonts w:ascii="Arial" w:hAnsi="Arial" w:cs="Arial"/>
          <w:rtl/>
          <w:lang w:bidi="ar-TN"/>
        </w:rPr>
      </w:pPr>
      <w:r w:rsidRPr="00E725DF">
        <w:rPr>
          <w:rFonts w:ascii="Arial" w:hAnsi="Arial" w:cs="Arial" w:hint="cs"/>
          <w:rtl/>
          <w:lang w:bidi="ar-TN"/>
        </w:rPr>
        <w:t>ينشر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هذا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القانون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بالرائد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الرسمي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للجمهورية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التونسية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وينفذ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كقانون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من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قوانين</w:t>
      </w:r>
      <w:r w:rsidRPr="00E725DF">
        <w:rPr>
          <w:rFonts w:ascii="Arial" w:hAnsi="Arial" w:cs="Arial"/>
          <w:rtl/>
          <w:lang w:bidi="ar-TN"/>
        </w:rPr>
        <w:t xml:space="preserve"> </w:t>
      </w:r>
      <w:r w:rsidRPr="00E725DF">
        <w:rPr>
          <w:rFonts w:ascii="Arial" w:hAnsi="Arial" w:cs="Arial" w:hint="cs"/>
          <w:rtl/>
          <w:lang w:bidi="ar-TN"/>
        </w:rPr>
        <w:t>الدولة</w:t>
      </w:r>
      <w:r w:rsidRPr="00E725DF">
        <w:rPr>
          <w:rFonts w:ascii="Arial" w:hAnsi="Arial" w:cs="Arial"/>
          <w:lang w:bidi="ar-TN"/>
        </w:rPr>
        <w:t>.</w:t>
      </w:r>
    </w:p>
    <w:p w14:paraId="14D86F50" w14:textId="43780B28" w:rsidR="00922698" w:rsidRPr="00E725DF" w:rsidRDefault="00E725DF" w:rsidP="00E725DF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E725DF">
        <w:rPr>
          <w:rFonts w:ascii="Arial" w:hAnsi="Arial" w:cs="Arial" w:hint="cs"/>
          <w:b/>
          <w:bCs/>
          <w:rtl/>
          <w:lang w:bidi="ar-TN"/>
        </w:rPr>
        <w:t>تونس</w:t>
      </w:r>
      <w:r w:rsidRPr="00E725DF">
        <w:rPr>
          <w:rFonts w:ascii="Arial" w:hAnsi="Arial" w:cs="Arial"/>
          <w:b/>
          <w:bCs/>
          <w:rtl/>
          <w:lang w:bidi="ar-TN"/>
        </w:rPr>
        <w:t xml:space="preserve"> </w:t>
      </w:r>
      <w:r w:rsidRPr="00E725DF">
        <w:rPr>
          <w:rFonts w:ascii="Arial" w:hAnsi="Arial" w:cs="Arial" w:hint="cs"/>
          <w:b/>
          <w:bCs/>
          <w:rtl/>
          <w:lang w:bidi="ar-TN"/>
        </w:rPr>
        <w:t>في</w:t>
      </w:r>
      <w:r w:rsidRPr="00E725DF">
        <w:rPr>
          <w:rFonts w:ascii="Arial" w:hAnsi="Arial" w:cs="Arial"/>
          <w:b/>
          <w:bCs/>
          <w:rtl/>
          <w:lang w:bidi="ar-TN"/>
        </w:rPr>
        <w:t xml:space="preserve"> 2 </w:t>
      </w:r>
      <w:r w:rsidRPr="00E725DF">
        <w:rPr>
          <w:rFonts w:ascii="Arial" w:hAnsi="Arial" w:cs="Arial" w:hint="cs"/>
          <w:b/>
          <w:bCs/>
          <w:rtl/>
          <w:lang w:bidi="ar-TN"/>
        </w:rPr>
        <w:t>جوان</w:t>
      </w:r>
      <w:r w:rsidRPr="00E725DF">
        <w:rPr>
          <w:rFonts w:ascii="Arial" w:hAnsi="Arial" w:cs="Arial"/>
          <w:b/>
          <w:bCs/>
          <w:rtl/>
          <w:lang w:bidi="ar-TN"/>
        </w:rPr>
        <w:t xml:space="preserve"> 2015.</w:t>
      </w:r>
      <w:bookmarkStart w:id="0" w:name="_GoBack"/>
      <w:bookmarkEnd w:id="0"/>
    </w:p>
    <w:sectPr w:rsidR="00922698" w:rsidRPr="00E725DF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BFD11" w14:textId="77777777" w:rsidR="00F66286" w:rsidRDefault="00F66286" w:rsidP="008F3F2D">
      <w:r>
        <w:separator/>
      </w:r>
    </w:p>
  </w:endnote>
  <w:endnote w:type="continuationSeparator" w:id="0">
    <w:p w14:paraId="196A81BC" w14:textId="77777777" w:rsidR="00F66286" w:rsidRDefault="00F6628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85761" w14:textId="77777777" w:rsidR="00F66286" w:rsidRDefault="00F66286" w:rsidP="008F3F2D">
      <w:r>
        <w:separator/>
      </w:r>
    </w:p>
  </w:footnote>
  <w:footnote w:type="continuationSeparator" w:id="0">
    <w:p w14:paraId="2BACE870" w14:textId="77777777" w:rsidR="00F66286" w:rsidRDefault="00F6628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F4"/>
    <w:multiLevelType w:val="hybridMultilevel"/>
    <w:tmpl w:val="37D2F88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2343376"/>
    <w:multiLevelType w:val="hybridMultilevel"/>
    <w:tmpl w:val="AE36B980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1616"/>
    <w:multiLevelType w:val="hybridMultilevel"/>
    <w:tmpl w:val="54DCF99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22195B"/>
    <w:multiLevelType w:val="hybridMultilevel"/>
    <w:tmpl w:val="BF3A9DBA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5037DD"/>
    <w:multiLevelType w:val="hybridMultilevel"/>
    <w:tmpl w:val="C2D4F540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D42498"/>
    <w:multiLevelType w:val="hybridMultilevel"/>
    <w:tmpl w:val="706EB9F4"/>
    <w:lvl w:ilvl="0" w:tplc="5C6AD616">
      <w:start w:val="1"/>
      <w:numFmt w:val="arabicAbjad"/>
      <w:lvlText w:val="%1.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A212825"/>
    <w:multiLevelType w:val="hybridMultilevel"/>
    <w:tmpl w:val="54523D28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A55A77"/>
    <w:multiLevelType w:val="hybridMultilevel"/>
    <w:tmpl w:val="835028A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6C3346"/>
    <w:multiLevelType w:val="hybridMultilevel"/>
    <w:tmpl w:val="71728C1E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60E18EE"/>
    <w:multiLevelType w:val="hybridMultilevel"/>
    <w:tmpl w:val="3D64A352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E61C4"/>
    <w:multiLevelType w:val="hybridMultilevel"/>
    <w:tmpl w:val="ECF4E78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A702EA"/>
    <w:multiLevelType w:val="hybridMultilevel"/>
    <w:tmpl w:val="18968C92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6338A"/>
    <w:multiLevelType w:val="hybridMultilevel"/>
    <w:tmpl w:val="D6BA223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B8262C1"/>
    <w:multiLevelType w:val="hybridMultilevel"/>
    <w:tmpl w:val="A3986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84013"/>
    <w:multiLevelType w:val="hybridMultilevel"/>
    <w:tmpl w:val="14EAB5DC"/>
    <w:lvl w:ilvl="0" w:tplc="5C6AD61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4D76A0"/>
    <w:multiLevelType w:val="hybridMultilevel"/>
    <w:tmpl w:val="58AE8FFA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16CAB"/>
    <w:multiLevelType w:val="hybridMultilevel"/>
    <w:tmpl w:val="560EEC8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4433565"/>
    <w:multiLevelType w:val="hybridMultilevel"/>
    <w:tmpl w:val="32C4E1FA"/>
    <w:lvl w:ilvl="0" w:tplc="5C6AD616">
      <w:start w:val="1"/>
      <w:numFmt w:val="arabicAbjad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62E4D11"/>
    <w:multiLevelType w:val="hybridMultilevel"/>
    <w:tmpl w:val="97307136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6981D6D"/>
    <w:multiLevelType w:val="hybridMultilevel"/>
    <w:tmpl w:val="2BF81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56CD5"/>
    <w:multiLevelType w:val="hybridMultilevel"/>
    <w:tmpl w:val="CE926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22EA5"/>
    <w:multiLevelType w:val="hybridMultilevel"/>
    <w:tmpl w:val="567A1F6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1E70501"/>
    <w:multiLevelType w:val="hybridMultilevel"/>
    <w:tmpl w:val="3E663B1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2BE427D"/>
    <w:multiLevelType w:val="hybridMultilevel"/>
    <w:tmpl w:val="FD9862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38A42BB"/>
    <w:multiLevelType w:val="hybridMultilevel"/>
    <w:tmpl w:val="031EEE94"/>
    <w:lvl w:ilvl="0" w:tplc="31305FBE">
      <w:start w:val="1"/>
      <w:numFmt w:val="arabicAbjad"/>
      <w:lvlText w:val="%1."/>
      <w:lvlJc w:val="left"/>
      <w:pPr>
        <w:ind w:left="1004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75A17A3"/>
    <w:multiLevelType w:val="hybridMultilevel"/>
    <w:tmpl w:val="05D042F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76B1AB9"/>
    <w:multiLevelType w:val="hybridMultilevel"/>
    <w:tmpl w:val="BA9C87EE"/>
    <w:lvl w:ilvl="0" w:tplc="5C6AD616">
      <w:start w:val="1"/>
      <w:numFmt w:val="arabicAbjad"/>
      <w:lvlText w:val="%1."/>
      <w:lvlJc w:val="left"/>
      <w:pPr>
        <w:ind w:left="20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48B6386C"/>
    <w:multiLevelType w:val="hybridMultilevel"/>
    <w:tmpl w:val="C60EADCA"/>
    <w:lvl w:ilvl="0" w:tplc="D8DC3080">
      <w:numFmt w:val="bullet"/>
      <w:lvlText w:val="̶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D933577"/>
    <w:multiLevelType w:val="hybridMultilevel"/>
    <w:tmpl w:val="8F8ED62A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91243"/>
    <w:multiLevelType w:val="hybridMultilevel"/>
    <w:tmpl w:val="B1383B5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43162"/>
    <w:multiLevelType w:val="hybridMultilevel"/>
    <w:tmpl w:val="6658989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D7E76B5"/>
    <w:multiLevelType w:val="hybridMultilevel"/>
    <w:tmpl w:val="8826A14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E70AC"/>
    <w:multiLevelType w:val="hybridMultilevel"/>
    <w:tmpl w:val="3086147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47E97"/>
    <w:multiLevelType w:val="hybridMultilevel"/>
    <w:tmpl w:val="610EDAB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86ED3"/>
    <w:multiLevelType w:val="hybridMultilevel"/>
    <w:tmpl w:val="CB92445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9"/>
  </w:num>
  <w:num w:numId="4">
    <w:abstractNumId w:val="14"/>
  </w:num>
  <w:num w:numId="5">
    <w:abstractNumId w:val="38"/>
  </w:num>
  <w:num w:numId="6">
    <w:abstractNumId w:val="41"/>
  </w:num>
  <w:num w:numId="7">
    <w:abstractNumId w:val="34"/>
  </w:num>
  <w:num w:numId="8">
    <w:abstractNumId w:val="15"/>
  </w:num>
  <w:num w:numId="9">
    <w:abstractNumId w:val="31"/>
  </w:num>
  <w:num w:numId="10">
    <w:abstractNumId w:val="35"/>
  </w:num>
  <w:num w:numId="11">
    <w:abstractNumId w:val="42"/>
  </w:num>
  <w:num w:numId="12">
    <w:abstractNumId w:val="16"/>
  </w:num>
  <w:num w:numId="13">
    <w:abstractNumId w:val="28"/>
  </w:num>
  <w:num w:numId="14">
    <w:abstractNumId w:val="26"/>
  </w:num>
  <w:num w:numId="15">
    <w:abstractNumId w:val="20"/>
  </w:num>
  <w:num w:numId="16">
    <w:abstractNumId w:val="3"/>
  </w:num>
  <w:num w:numId="17">
    <w:abstractNumId w:val="5"/>
  </w:num>
  <w:num w:numId="18">
    <w:abstractNumId w:val="33"/>
  </w:num>
  <w:num w:numId="19">
    <w:abstractNumId w:val="4"/>
  </w:num>
  <w:num w:numId="20">
    <w:abstractNumId w:val="19"/>
  </w:num>
  <w:num w:numId="21">
    <w:abstractNumId w:val="22"/>
  </w:num>
  <w:num w:numId="22">
    <w:abstractNumId w:val="13"/>
  </w:num>
  <w:num w:numId="23">
    <w:abstractNumId w:val="37"/>
  </w:num>
  <w:num w:numId="24">
    <w:abstractNumId w:val="21"/>
  </w:num>
  <w:num w:numId="25">
    <w:abstractNumId w:val="8"/>
  </w:num>
  <w:num w:numId="26">
    <w:abstractNumId w:val="27"/>
  </w:num>
  <w:num w:numId="27">
    <w:abstractNumId w:val="24"/>
  </w:num>
  <w:num w:numId="28">
    <w:abstractNumId w:val="17"/>
  </w:num>
  <w:num w:numId="29">
    <w:abstractNumId w:val="1"/>
  </w:num>
  <w:num w:numId="30">
    <w:abstractNumId w:val="29"/>
  </w:num>
  <w:num w:numId="31">
    <w:abstractNumId w:val="32"/>
  </w:num>
  <w:num w:numId="32">
    <w:abstractNumId w:val="12"/>
  </w:num>
  <w:num w:numId="33">
    <w:abstractNumId w:val="7"/>
  </w:num>
  <w:num w:numId="34">
    <w:abstractNumId w:val="10"/>
  </w:num>
  <w:num w:numId="35">
    <w:abstractNumId w:val="25"/>
  </w:num>
  <w:num w:numId="36">
    <w:abstractNumId w:val="36"/>
  </w:num>
  <w:num w:numId="37">
    <w:abstractNumId w:val="6"/>
  </w:num>
  <w:num w:numId="38">
    <w:abstractNumId w:val="18"/>
  </w:num>
  <w:num w:numId="39">
    <w:abstractNumId w:val="30"/>
  </w:num>
  <w:num w:numId="40">
    <w:abstractNumId w:val="40"/>
  </w:num>
  <w:num w:numId="41">
    <w:abstractNumId w:val="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293F"/>
    <w:rsid w:val="000B0D20"/>
    <w:rsid w:val="000E68CA"/>
    <w:rsid w:val="00104944"/>
    <w:rsid w:val="00117606"/>
    <w:rsid w:val="00164E1F"/>
    <w:rsid w:val="001A7EEB"/>
    <w:rsid w:val="001E5DD5"/>
    <w:rsid w:val="0024012A"/>
    <w:rsid w:val="00275977"/>
    <w:rsid w:val="002B19EE"/>
    <w:rsid w:val="002B237F"/>
    <w:rsid w:val="003460A9"/>
    <w:rsid w:val="00354137"/>
    <w:rsid w:val="0039511C"/>
    <w:rsid w:val="003A76D7"/>
    <w:rsid w:val="003B6CD4"/>
    <w:rsid w:val="00472F2D"/>
    <w:rsid w:val="00474146"/>
    <w:rsid w:val="004775F2"/>
    <w:rsid w:val="00496990"/>
    <w:rsid w:val="004B5F1C"/>
    <w:rsid w:val="004C7CD5"/>
    <w:rsid w:val="005F7BF4"/>
    <w:rsid w:val="00607AD1"/>
    <w:rsid w:val="0063254A"/>
    <w:rsid w:val="00684129"/>
    <w:rsid w:val="006D4FA0"/>
    <w:rsid w:val="00707680"/>
    <w:rsid w:val="007244D3"/>
    <w:rsid w:val="00726991"/>
    <w:rsid w:val="00744C8E"/>
    <w:rsid w:val="0075404E"/>
    <w:rsid w:val="0076083F"/>
    <w:rsid w:val="007C6F68"/>
    <w:rsid w:val="00827514"/>
    <w:rsid w:val="00880706"/>
    <w:rsid w:val="008C7729"/>
    <w:rsid w:val="008F3F2D"/>
    <w:rsid w:val="008F6575"/>
    <w:rsid w:val="00922698"/>
    <w:rsid w:val="00957F0E"/>
    <w:rsid w:val="009635AA"/>
    <w:rsid w:val="0097472C"/>
    <w:rsid w:val="00990DE7"/>
    <w:rsid w:val="00A00644"/>
    <w:rsid w:val="00A04F09"/>
    <w:rsid w:val="00A90F21"/>
    <w:rsid w:val="00AA145F"/>
    <w:rsid w:val="00AD2268"/>
    <w:rsid w:val="00B05438"/>
    <w:rsid w:val="00B363C3"/>
    <w:rsid w:val="00B617F1"/>
    <w:rsid w:val="00B82034"/>
    <w:rsid w:val="00BB3416"/>
    <w:rsid w:val="00C1635D"/>
    <w:rsid w:val="00C4381D"/>
    <w:rsid w:val="00C513AB"/>
    <w:rsid w:val="00C600DA"/>
    <w:rsid w:val="00C64266"/>
    <w:rsid w:val="00C64B86"/>
    <w:rsid w:val="00CA1CA2"/>
    <w:rsid w:val="00CC4ADF"/>
    <w:rsid w:val="00D07749"/>
    <w:rsid w:val="00D2697E"/>
    <w:rsid w:val="00D36BBA"/>
    <w:rsid w:val="00D91709"/>
    <w:rsid w:val="00DB391C"/>
    <w:rsid w:val="00DC1DE7"/>
    <w:rsid w:val="00DE6A0E"/>
    <w:rsid w:val="00E10A35"/>
    <w:rsid w:val="00E23F5E"/>
    <w:rsid w:val="00E2601B"/>
    <w:rsid w:val="00E26825"/>
    <w:rsid w:val="00E67B95"/>
    <w:rsid w:val="00E725DF"/>
    <w:rsid w:val="00E746B3"/>
    <w:rsid w:val="00E74F47"/>
    <w:rsid w:val="00E953A2"/>
    <w:rsid w:val="00EA642E"/>
    <w:rsid w:val="00F0474D"/>
    <w:rsid w:val="00F54D83"/>
    <w:rsid w:val="00F57B75"/>
    <w:rsid w:val="00F66286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2016-04-04T16:42:00Z</cp:lastPrinted>
  <dcterms:created xsi:type="dcterms:W3CDTF">2016-04-04T16:45:00Z</dcterms:created>
  <dcterms:modified xsi:type="dcterms:W3CDTF">2016-04-04T16:45:00Z</dcterms:modified>
</cp:coreProperties>
</file>