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D32E" w14:textId="77777777" w:rsid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b/>
          <w:bCs/>
          <w:i/>
          <w:iCs/>
          <w:sz w:val="24"/>
          <w:szCs w:val="24"/>
          <w:lang w:eastAsia="en-US" w:bidi="ar-TN"/>
        </w:rPr>
      </w:pPr>
    </w:p>
    <w:p w14:paraId="46D775CA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b/>
          <w:bCs/>
          <w:i/>
          <w:iCs/>
          <w:sz w:val="24"/>
          <w:szCs w:val="24"/>
          <w:lang w:eastAsia="en-US" w:bidi="ar-TN"/>
        </w:rPr>
      </w:pPr>
    </w:p>
    <w:p w14:paraId="6398B923" w14:textId="4F105A26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A7492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Loi n° 2007-7 du 12 février 2007</w:t>
      </w:r>
      <w:bookmarkEnd w:id="0"/>
      <w:r w:rsidRPr="00A7492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, portant approbation du statut du conseil arab</w:t>
      </w:r>
      <w:r w:rsidRPr="00A7492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e de la paix et de sécurité </w:t>
      </w:r>
    </w:p>
    <w:p w14:paraId="415F4B95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FE35C8E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5035139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sz w:val="20"/>
          <w:szCs w:val="20"/>
          <w:lang w:eastAsia="en-US" w:bidi="ar-TN"/>
        </w:rPr>
        <w:t>Au nom du peuple,</w:t>
      </w:r>
    </w:p>
    <w:p w14:paraId="5062B416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B4FEBEC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sz w:val="20"/>
          <w:szCs w:val="20"/>
          <w:lang w:eastAsia="en-US" w:bidi="ar-TN"/>
        </w:rPr>
        <w:t>La chambre des députés ayant adopté,</w:t>
      </w:r>
    </w:p>
    <w:p w14:paraId="75A39D9C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641A8C15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 promulgue la loi dont la teneur suit :</w:t>
      </w:r>
    </w:p>
    <w:p w14:paraId="20E25FE9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697CE92D" w14:textId="3C4E344B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Article unique</w:t>
      </w:r>
      <w:r w:rsidRPr="00A74921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A74921">
        <w:rPr>
          <w:rFonts w:ascii="Arial" w:eastAsia="Arial" w:hAnsi="Arial" w:cs="Arial"/>
          <w:sz w:val="20"/>
          <w:szCs w:val="20"/>
          <w:lang w:eastAsia="en-US" w:bidi="ar-TN"/>
        </w:rPr>
        <w:t xml:space="preserve"> Est approuvé, le statut du conseil arabe de la paix et de sécurité, annexé à la présente loi, et adopté à Khartoum le 29 mars 2006 lors de la 18ème session ordinaire du conseil de la Ligue des Etats Arabes au niveau du sommet.</w:t>
      </w:r>
    </w:p>
    <w:p w14:paraId="27863966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80A6499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sz w:val="20"/>
          <w:szCs w:val="20"/>
          <w:lang w:eastAsia="en-US" w:bidi="ar-TN"/>
        </w:rPr>
        <w:t>La présente loi sera publiée au Journal Officiel de la République Tunisienne et exécutée comme loi de l'Etat.</w:t>
      </w:r>
    </w:p>
    <w:p w14:paraId="6354CA08" w14:textId="77777777" w:rsidR="00A74921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BEDFCDC" w14:textId="41C22816" w:rsidR="00E334EC" w:rsidRPr="00A74921" w:rsidRDefault="00A74921" w:rsidP="00A74921">
      <w:pPr>
        <w:spacing w:after="0" w:line="240" w:lineRule="auto"/>
        <w:ind w:left="284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A74921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12 février 2007.</w:t>
      </w:r>
    </w:p>
    <w:sectPr w:rsidR="00E334EC" w:rsidRPr="00A74921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9EA5" w14:textId="77777777" w:rsidR="00844D18" w:rsidRDefault="00844D18" w:rsidP="008F3F2D">
      <w:r>
        <w:separator/>
      </w:r>
    </w:p>
  </w:endnote>
  <w:endnote w:type="continuationSeparator" w:id="0">
    <w:p w14:paraId="3B952B80" w14:textId="77777777" w:rsidR="00844D18" w:rsidRDefault="00844D1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49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49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749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749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4D1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4D1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4D1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4D1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4141" w14:textId="77777777" w:rsidR="00844D18" w:rsidRDefault="00844D18" w:rsidP="008F3F2D">
      <w:r>
        <w:separator/>
      </w:r>
    </w:p>
  </w:footnote>
  <w:footnote w:type="continuationSeparator" w:id="0">
    <w:p w14:paraId="684F2FAA" w14:textId="77777777" w:rsidR="00844D18" w:rsidRDefault="00844D1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4D18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4921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A3D64"/>
    <w:rsid w:val="00CA544B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F847-B075-4BC9-9A08-2AC6F566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2015-09-18T13:36:00Z</dcterms:created>
  <dcterms:modified xsi:type="dcterms:W3CDTF">2015-09-18T13:36:00Z</dcterms:modified>
</cp:coreProperties>
</file>