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57" w:rsidRPr="00AA5E44" w:rsidRDefault="00357457" w:rsidP="0035745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26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2007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7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2007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وإتمام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بعض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أحكام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مجلة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الإجراءات</w:t>
      </w:r>
      <w:r w:rsidRPr="002A340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الجزائية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rtl/>
          <w:lang w:bidi="ar-TN"/>
        </w:rPr>
        <w:t>باسم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الشعب،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rtl/>
          <w:lang w:bidi="ar-TN"/>
        </w:rPr>
        <w:t>وبعد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موافقة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مجلس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النواب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ومجلس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المستشارين،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rtl/>
          <w:lang w:bidi="ar-TN"/>
        </w:rPr>
        <w:t>يصدر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رئيس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الجمهورية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القانون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الآتي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نصه</w:t>
      </w:r>
      <w:r w:rsidRPr="002A340F">
        <w:rPr>
          <w:rFonts w:ascii="Arial" w:hAnsi="Arial" w:cs="Arial"/>
          <w:rtl/>
          <w:lang w:bidi="ar-TN"/>
        </w:rPr>
        <w:t xml:space="preserve"> :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b/>
          <w:bCs/>
          <w:rtl/>
          <w:lang w:bidi="ar-TN"/>
        </w:rPr>
        <w:t>الفصل</w:t>
      </w:r>
      <w:r w:rsidRPr="002A340F">
        <w:rPr>
          <w:rFonts w:ascii="Arial" w:hAnsi="Arial" w:cs="Arial"/>
          <w:b/>
          <w:bCs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rtl/>
          <w:lang w:bidi="ar-TN"/>
        </w:rPr>
        <w:t>الأول</w:t>
      </w:r>
      <w:r w:rsidRPr="002A340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2A340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تلغى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الفقرة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الأولى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الفصل</w:t>
      </w:r>
      <w:r w:rsidRPr="002A340F">
        <w:rPr>
          <w:rFonts w:ascii="Arial" w:hAnsi="Arial" w:cs="Arial"/>
          <w:rtl/>
          <w:lang w:bidi="ar-TN"/>
        </w:rPr>
        <w:t xml:space="preserve"> 261 </w:t>
      </w:r>
      <w:r w:rsidRPr="002A340F">
        <w:rPr>
          <w:rFonts w:ascii="Arial" w:hAnsi="Arial" w:cs="Arial" w:hint="cs"/>
          <w:rtl/>
          <w:lang w:bidi="ar-TN"/>
        </w:rPr>
        <w:t>والفقرة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الأولى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الفصل</w:t>
      </w:r>
      <w:r w:rsidRPr="002A340F">
        <w:rPr>
          <w:rFonts w:ascii="Arial" w:hAnsi="Arial" w:cs="Arial"/>
          <w:rtl/>
          <w:lang w:bidi="ar-TN"/>
        </w:rPr>
        <w:t xml:space="preserve"> 262 </w:t>
      </w:r>
      <w:r w:rsidRPr="002A340F">
        <w:rPr>
          <w:rFonts w:ascii="Arial" w:hAnsi="Arial" w:cs="Arial" w:hint="cs"/>
          <w:rtl/>
          <w:lang w:bidi="ar-TN"/>
        </w:rPr>
        <w:t>والفصل</w:t>
      </w:r>
      <w:r w:rsidRPr="002A340F">
        <w:rPr>
          <w:rFonts w:ascii="Arial" w:hAnsi="Arial" w:cs="Arial"/>
          <w:rtl/>
          <w:lang w:bidi="ar-TN"/>
        </w:rPr>
        <w:t xml:space="preserve"> 264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مجلة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الإجراءات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الجزائية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وتعوّض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بالأحكام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التالية</w:t>
      </w:r>
      <w:r w:rsidRPr="002A340F">
        <w:rPr>
          <w:rFonts w:ascii="Arial" w:hAnsi="Arial" w:cs="Arial"/>
          <w:rtl/>
          <w:lang w:bidi="ar-TN"/>
        </w:rPr>
        <w:t xml:space="preserve"> :</w:t>
      </w:r>
      <w:bookmarkStart w:id="0" w:name="_GoBack"/>
      <w:bookmarkEnd w:id="0"/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b/>
          <w:bCs/>
          <w:rtl/>
          <w:lang w:bidi="ar-TN"/>
        </w:rPr>
        <w:t>الفصل</w:t>
      </w:r>
      <w:r w:rsidRPr="002A340F">
        <w:rPr>
          <w:rFonts w:ascii="Arial" w:hAnsi="Arial" w:cs="Arial"/>
          <w:b/>
          <w:bCs/>
          <w:rtl/>
          <w:lang w:bidi="ar-TN"/>
        </w:rPr>
        <w:t xml:space="preserve"> 261 (</w:t>
      </w:r>
      <w:r w:rsidRPr="002A340F">
        <w:rPr>
          <w:rFonts w:ascii="Arial" w:hAnsi="Arial" w:cs="Arial" w:hint="cs"/>
          <w:b/>
          <w:bCs/>
          <w:rtl/>
          <w:lang w:bidi="ar-TN"/>
        </w:rPr>
        <w:t>فقرة</w:t>
      </w:r>
      <w:r w:rsidRPr="002A340F">
        <w:rPr>
          <w:rFonts w:ascii="Arial" w:hAnsi="Arial" w:cs="Arial"/>
          <w:b/>
          <w:bCs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rtl/>
          <w:lang w:bidi="ar-TN"/>
        </w:rPr>
        <w:t>أولى</w:t>
      </w:r>
      <w:r w:rsidRPr="002A340F">
        <w:rPr>
          <w:rFonts w:ascii="Arial" w:hAnsi="Arial" w:cs="Arial"/>
          <w:b/>
          <w:bCs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rtl/>
          <w:lang w:bidi="ar-TN"/>
        </w:rPr>
        <w:t>جديدة</w:t>
      </w:r>
      <w:r w:rsidRPr="002A340F">
        <w:rPr>
          <w:rFonts w:ascii="Arial" w:hAnsi="Arial" w:cs="Arial"/>
          <w:b/>
          <w:bCs/>
          <w:rtl/>
          <w:lang w:bidi="ar-TN"/>
        </w:rPr>
        <w:t>)</w:t>
      </w:r>
      <w:r w:rsidRPr="002A340F">
        <w:rPr>
          <w:rFonts w:ascii="Arial" w:hAnsi="Arial" w:cs="Arial"/>
          <w:b/>
          <w:bCs/>
          <w:lang w:bidi="ar-TN"/>
        </w:rPr>
        <w:t xml:space="preserve"> –</w:t>
      </w:r>
      <w:r>
        <w:rPr>
          <w:rFonts w:ascii="Arial" w:hAnsi="Arial" w:cs="Arial"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يرفع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الطعن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بالتعقيب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بعريضة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كتابية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تقدم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مباشرة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أو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بواسطة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محام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كتابة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المحكمة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أصدرت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الحكم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أو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القرار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المطعون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فيه</w:t>
      </w:r>
      <w:r w:rsidRPr="002A340F">
        <w:rPr>
          <w:rFonts w:ascii="Arial" w:hAnsi="Arial" w:cs="Arial"/>
          <w:rtl/>
          <w:lang w:bidi="ar-TN"/>
        </w:rPr>
        <w:t>.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b/>
          <w:bCs/>
          <w:rtl/>
          <w:lang w:bidi="ar-TN"/>
        </w:rPr>
        <w:t>الفصل</w:t>
      </w:r>
      <w:r w:rsidRPr="002A340F">
        <w:rPr>
          <w:rFonts w:ascii="Arial" w:hAnsi="Arial" w:cs="Arial"/>
          <w:b/>
          <w:bCs/>
          <w:rtl/>
          <w:lang w:bidi="ar-TN"/>
        </w:rPr>
        <w:t xml:space="preserve"> 262 (</w:t>
      </w:r>
      <w:r w:rsidRPr="002A340F">
        <w:rPr>
          <w:rFonts w:ascii="Arial" w:hAnsi="Arial" w:cs="Arial" w:hint="cs"/>
          <w:b/>
          <w:bCs/>
          <w:rtl/>
          <w:lang w:bidi="ar-TN"/>
        </w:rPr>
        <w:t>فقرة</w:t>
      </w:r>
      <w:r w:rsidRPr="002A340F">
        <w:rPr>
          <w:rFonts w:ascii="Arial" w:hAnsi="Arial" w:cs="Arial"/>
          <w:b/>
          <w:bCs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rtl/>
          <w:lang w:bidi="ar-TN"/>
        </w:rPr>
        <w:t>أولى</w:t>
      </w:r>
      <w:r w:rsidRPr="002A340F">
        <w:rPr>
          <w:rFonts w:ascii="Arial" w:hAnsi="Arial" w:cs="Arial"/>
          <w:b/>
          <w:bCs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rtl/>
          <w:lang w:bidi="ar-TN"/>
        </w:rPr>
        <w:t>جديدة</w:t>
      </w:r>
      <w:r w:rsidRPr="002A340F">
        <w:rPr>
          <w:rFonts w:ascii="Arial" w:hAnsi="Arial" w:cs="Arial"/>
          <w:b/>
          <w:bCs/>
          <w:rtl/>
          <w:lang w:bidi="ar-TN"/>
        </w:rPr>
        <w:t>)</w:t>
      </w:r>
      <w:r w:rsidRPr="002A340F">
        <w:rPr>
          <w:rFonts w:ascii="Arial" w:hAnsi="Arial" w:cs="Arial"/>
          <w:b/>
          <w:bCs/>
          <w:lang w:bidi="ar-TN"/>
        </w:rPr>
        <w:t xml:space="preserve"> –</w:t>
      </w:r>
      <w:r>
        <w:rPr>
          <w:rFonts w:ascii="Arial" w:hAnsi="Arial" w:cs="Arial"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لا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يقبل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مطلب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التعقيب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فيما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عدا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صورة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القوة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القاهرة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إذا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لم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يقدم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كتابة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المحكمة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أصدرت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الحكم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المعطون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فيه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ظرف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عشرة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أيام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تاريخ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الحكم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الحضوري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أو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تاريخ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الإعلام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بالحكم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المعتبر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حضوريا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معنى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الفقرة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الأولى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الفصل</w:t>
      </w:r>
      <w:r w:rsidRPr="002A340F">
        <w:rPr>
          <w:rFonts w:ascii="Arial" w:hAnsi="Arial" w:cs="Arial"/>
          <w:rtl/>
          <w:lang w:bidi="ar-TN"/>
        </w:rPr>
        <w:t xml:space="preserve"> 175 </w:t>
      </w:r>
      <w:r w:rsidRPr="002A340F">
        <w:rPr>
          <w:rFonts w:ascii="Arial" w:hAnsi="Arial" w:cs="Arial" w:hint="cs"/>
          <w:rtl/>
          <w:lang w:bidi="ar-TN"/>
        </w:rPr>
        <w:t>أو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تاريخ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انقضاء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أجل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الاعتراض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إذا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كان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الحكم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غيابيا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أو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تاريخ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الإعلام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بالحكم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الصادر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برفض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الاعتراض</w:t>
      </w:r>
      <w:r w:rsidRPr="002A340F">
        <w:rPr>
          <w:rFonts w:ascii="Arial" w:hAnsi="Arial" w:cs="Arial"/>
          <w:rtl/>
          <w:lang w:bidi="ar-TN"/>
        </w:rPr>
        <w:t>.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b/>
          <w:bCs/>
          <w:rtl/>
          <w:lang w:bidi="ar-TN"/>
        </w:rPr>
        <w:t>الفصل</w:t>
      </w:r>
      <w:r w:rsidRPr="002A340F">
        <w:rPr>
          <w:rFonts w:ascii="Arial" w:hAnsi="Arial" w:cs="Arial"/>
          <w:b/>
          <w:bCs/>
          <w:rtl/>
          <w:lang w:bidi="ar-TN"/>
        </w:rPr>
        <w:t xml:space="preserve"> 264 (</w:t>
      </w:r>
      <w:r w:rsidRPr="002A340F">
        <w:rPr>
          <w:rFonts w:ascii="Arial" w:hAnsi="Arial" w:cs="Arial" w:hint="cs"/>
          <w:b/>
          <w:bCs/>
          <w:rtl/>
          <w:lang w:bidi="ar-TN"/>
        </w:rPr>
        <w:t>جديد</w:t>
      </w:r>
      <w:r w:rsidRPr="002A340F">
        <w:rPr>
          <w:rFonts w:ascii="Arial" w:hAnsi="Arial" w:cs="Arial"/>
          <w:b/>
          <w:bCs/>
          <w:rtl/>
          <w:lang w:bidi="ar-TN"/>
        </w:rPr>
        <w:t>)</w:t>
      </w:r>
      <w:r w:rsidRPr="002A340F">
        <w:rPr>
          <w:rFonts w:ascii="Arial" w:hAnsi="Arial" w:cs="Arial"/>
          <w:b/>
          <w:bCs/>
          <w:lang w:bidi="ar-TN"/>
        </w:rPr>
        <w:t xml:space="preserve"> –</w:t>
      </w:r>
      <w:r>
        <w:rPr>
          <w:rFonts w:ascii="Arial" w:hAnsi="Arial" w:cs="Arial"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كاتب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محكمة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التعقيب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يحيل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ملف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القضية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وكيل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الدولة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العام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لدى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محكمة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التعقيب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الذي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يتولى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بنفسه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أو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بواسطة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أحد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المدعين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العموميين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لدى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المحكمة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المذكورة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تحرير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ملحوظاته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الكتابية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ولا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يثير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مطعن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لم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يتمسك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الأطراف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إلا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إذا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كان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متعلقا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بالنظام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العام،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ثم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يحيل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هذه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الملحوظات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مع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الملف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الرئيس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الأول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لمحكمة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التعقيب</w:t>
      </w:r>
      <w:r w:rsidRPr="002A340F">
        <w:rPr>
          <w:rFonts w:ascii="Arial" w:hAnsi="Arial" w:cs="Arial"/>
          <w:rtl/>
          <w:lang w:bidi="ar-TN"/>
        </w:rPr>
        <w:t>.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b/>
          <w:bCs/>
          <w:rtl/>
          <w:lang w:bidi="ar-TN"/>
        </w:rPr>
        <w:t>الفصل</w:t>
      </w:r>
      <w:r w:rsidRPr="002A340F">
        <w:rPr>
          <w:rFonts w:ascii="Arial" w:hAnsi="Arial" w:cs="Arial"/>
          <w:b/>
          <w:bCs/>
          <w:rtl/>
          <w:lang w:bidi="ar-TN"/>
        </w:rPr>
        <w:t xml:space="preserve"> 2</w:t>
      </w:r>
      <w:r w:rsidRPr="002A340F">
        <w:rPr>
          <w:rFonts w:ascii="Arial" w:hAnsi="Arial" w:cs="Arial"/>
          <w:b/>
          <w:bCs/>
          <w:lang w:bidi="ar-TN"/>
        </w:rPr>
        <w:t xml:space="preserve"> –</w:t>
      </w:r>
      <w:r>
        <w:rPr>
          <w:rFonts w:ascii="Arial" w:hAnsi="Arial" w:cs="Arial"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تضاف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مجلة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الإجراءات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الجزائية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فقرة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ثالثة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جديدة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بالفصل</w:t>
      </w:r>
      <w:r w:rsidRPr="002A340F">
        <w:rPr>
          <w:rFonts w:ascii="Arial" w:hAnsi="Arial" w:cs="Arial"/>
          <w:rtl/>
          <w:lang w:bidi="ar-TN"/>
        </w:rPr>
        <w:t xml:space="preserve"> 261 </w:t>
      </w:r>
      <w:r w:rsidRPr="002A340F">
        <w:rPr>
          <w:rFonts w:ascii="Arial" w:hAnsi="Arial" w:cs="Arial" w:hint="cs"/>
          <w:rtl/>
          <w:lang w:bidi="ar-TN"/>
        </w:rPr>
        <w:t>والفصل</w:t>
      </w:r>
      <w:r w:rsidRPr="002A340F">
        <w:rPr>
          <w:rFonts w:ascii="Arial" w:hAnsi="Arial" w:cs="Arial"/>
          <w:rtl/>
          <w:lang w:bidi="ar-TN"/>
        </w:rPr>
        <w:t xml:space="preserve"> 263 </w:t>
      </w:r>
      <w:r w:rsidRPr="002A340F">
        <w:rPr>
          <w:rFonts w:ascii="Arial" w:hAnsi="Arial" w:cs="Arial" w:hint="cs"/>
          <w:rtl/>
          <w:lang w:bidi="ar-TN"/>
        </w:rPr>
        <w:t>مكرر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وذلك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النحو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التالي</w:t>
      </w:r>
      <w:r w:rsidRPr="002A340F">
        <w:rPr>
          <w:rFonts w:ascii="Arial" w:hAnsi="Arial" w:cs="Arial"/>
          <w:rtl/>
          <w:lang w:bidi="ar-TN"/>
        </w:rPr>
        <w:t xml:space="preserve"> :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b/>
          <w:bCs/>
          <w:rtl/>
          <w:lang w:bidi="ar-TN"/>
        </w:rPr>
        <w:t>الفصل</w:t>
      </w:r>
      <w:r w:rsidRPr="002A340F">
        <w:rPr>
          <w:rFonts w:ascii="Arial" w:hAnsi="Arial" w:cs="Arial"/>
          <w:b/>
          <w:bCs/>
          <w:rtl/>
          <w:lang w:bidi="ar-TN"/>
        </w:rPr>
        <w:t xml:space="preserve"> 261 (</w:t>
      </w:r>
      <w:r w:rsidRPr="002A340F">
        <w:rPr>
          <w:rFonts w:ascii="Arial" w:hAnsi="Arial" w:cs="Arial" w:hint="cs"/>
          <w:b/>
          <w:bCs/>
          <w:rtl/>
          <w:lang w:bidi="ar-TN"/>
        </w:rPr>
        <w:t>فقرة</w:t>
      </w:r>
      <w:r w:rsidRPr="002A340F">
        <w:rPr>
          <w:rFonts w:ascii="Arial" w:hAnsi="Arial" w:cs="Arial"/>
          <w:b/>
          <w:bCs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rtl/>
          <w:lang w:bidi="ar-TN"/>
        </w:rPr>
        <w:t>ثالثة</w:t>
      </w:r>
      <w:r w:rsidRPr="002A340F">
        <w:rPr>
          <w:rFonts w:ascii="Arial" w:hAnsi="Arial" w:cs="Arial"/>
          <w:b/>
          <w:bCs/>
          <w:rtl/>
          <w:lang w:bidi="ar-TN"/>
        </w:rPr>
        <w:t>)</w:t>
      </w:r>
      <w:r>
        <w:rPr>
          <w:rFonts w:ascii="Arial" w:hAnsi="Arial" w:cs="Arial"/>
          <w:lang w:bidi="ar-TN"/>
        </w:rPr>
        <w:t xml:space="preserve"> </w:t>
      </w:r>
      <w:r w:rsidRPr="002A340F">
        <w:rPr>
          <w:rFonts w:ascii="Arial" w:hAnsi="Arial" w:cs="Arial"/>
          <w:b/>
          <w:bCs/>
          <w:lang w:bidi="ar-TN"/>
        </w:rPr>
        <w:t>–</w:t>
      </w:r>
      <w:r>
        <w:rPr>
          <w:rFonts w:ascii="Arial" w:hAnsi="Arial" w:cs="Arial"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والكاتب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الذي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يتلقى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العريضة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يوقعها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وينص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تاريخ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تقديمها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ويقيدها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حالا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بدفتر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خاص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معد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للغرض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ويسلّم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وصلا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فيها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متضمنا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تاريخ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تقديمها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ويعلم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بها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فورا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كتابة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محكمة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التعقيب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بأي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وسيلة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تترك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أثرا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كتابيا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ثم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يعلم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المعقّب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ضدّه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ويحيل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ملف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القضية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مرفقا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بعريضة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الطعن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ونسخة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الحكم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أو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القرار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المطعون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فيه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كتابة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محكمة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التعقيب</w:t>
      </w:r>
      <w:r w:rsidRPr="002A340F">
        <w:rPr>
          <w:rFonts w:ascii="Arial" w:hAnsi="Arial" w:cs="Arial"/>
          <w:rtl/>
          <w:lang w:bidi="ar-TN"/>
        </w:rPr>
        <w:t>.</w:t>
      </w:r>
    </w:p>
    <w:p w:rsid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A340F">
        <w:rPr>
          <w:rFonts w:ascii="Arial" w:hAnsi="Arial" w:cs="Arial" w:hint="cs"/>
          <w:b/>
          <w:bCs/>
          <w:rtl/>
          <w:lang w:bidi="ar-TN"/>
        </w:rPr>
        <w:t>الفصل</w:t>
      </w:r>
      <w:r w:rsidRPr="002A340F">
        <w:rPr>
          <w:rFonts w:ascii="Arial" w:hAnsi="Arial" w:cs="Arial"/>
          <w:b/>
          <w:bCs/>
          <w:rtl/>
          <w:lang w:bidi="ar-TN"/>
        </w:rPr>
        <w:t xml:space="preserve"> 263 </w:t>
      </w:r>
      <w:r w:rsidRPr="002A340F">
        <w:rPr>
          <w:rFonts w:ascii="Arial" w:hAnsi="Arial" w:cs="Arial" w:hint="cs"/>
          <w:b/>
          <w:bCs/>
          <w:rtl/>
          <w:lang w:bidi="ar-TN"/>
        </w:rPr>
        <w:t>مكرر</w:t>
      </w:r>
      <w:r>
        <w:rPr>
          <w:rFonts w:ascii="Arial" w:hAnsi="Arial" w:cs="Arial"/>
          <w:lang w:bidi="ar-TN"/>
        </w:rPr>
        <w:t xml:space="preserve"> </w:t>
      </w:r>
      <w:r w:rsidRPr="002A340F">
        <w:rPr>
          <w:rFonts w:ascii="Arial" w:hAnsi="Arial" w:cs="Arial"/>
          <w:b/>
          <w:bCs/>
          <w:lang w:bidi="ar-TN"/>
        </w:rPr>
        <w:t>–</w:t>
      </w:r>
      <w:r>
        <w:rPr>
          <w:rFonts w:ascii="Arial" w:hAnsi="Arial" w:cs="Arial"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باستثناء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النيابة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العمومية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الطاعن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يقدم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كتابة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محكمة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التعقيب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أجل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أقصاه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ثلاثون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يوما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تاريخ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تقديم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عريضة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الطعن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يأتي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وإلا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سقط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طعنه</w:t>
      </w:r>
      <w:r>
        <w:rPr>
          <w:rFonts w:ascii="Arial" w:hAnsi="Arial" w:cs="Arial" w:hint="cs"/>
          <w:rtl/>
          <w:lang w:bidi="ar-TN"/>
        </w:rPr>
        <w:t>ا:</w:t>
      </w:r>
    </w:p>
    <w:p w:rsidR="002A340F" w:rsidRDefault="002A340F" w:rsidP="002A340F">
      <w:pPr>
        <w:pStyle w:val="Paragraphedeliste"/>
        <w:numPr>
          <w:ilvl w:val="0"/>
          <w:numId w:val="3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rtl/>
          <w:lang w:bidi="ar-TN"/>
        </w:rPr>
        <w:t>ذكرة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أسباب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الطعن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تبين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الإخلالات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المنسوبة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للحكم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المطعون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فيه،</w:t>
      </w:r>
    </w:p>
    <w:p w:rsidR="002A340F" w:rsidRPr="002A340F" w:rsidRDefault="002A340F" w:rsidP="002A340F">
      <w:pPr>
        <w:pStyle w:val="Paragraphedeliste"/>
        <w:numPr>
          <w:ilvl w:val="0"/>
          <w:numId w:val="3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rtl/>
          <w:lang w:bidi="ar-TN"/>
        </w:rPr>
        <w:t>نسخة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محضر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إبلاغ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مذكرة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الطعن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بواسطة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عدل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منفذ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المعقب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ضدّهم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باستثناء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النيابة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العمومية</w:t>
      </w:r>
      <w:r w:rsidRPr="002A340F">
        <w:rPr>
          <w:rFonts w:ascii="Arial" w:hAnsi="Arial" w:cs="Arial"/>
          <w:rtl/>
          <w:lang w:bidi="ar-TN"/>
        </w:rPr>
        <w:t>.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rtl/>
          <w:lang w:bidi="ar-TN"/>
        </w:rPr>
        <w:t>وإذا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رغب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المعقب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ضده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الرد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مستندات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الطعن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وجب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عليه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يقدم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مذكرة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في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ذلك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كتابة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محكمة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التعقيب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خلال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أجل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أقصاه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ثلاثون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يوما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تاريخ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إبلاغه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مستندات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الطعن</w:t>
      </w:r>
      <w:r w:rsidRPr="002A340F">
        <w:rPr>
          <w:rFonts w:ascii="Arial" w:hAnsi="Arial" w:cs="Arial"/>
          <w:rtl/>
          <w:lang w:bidi="ar-TN"/>
        </w:rPr>
        <w:t>.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rtl/>
          <w:lang w:bidi="ar-TN"/>
        </w:rPr>
        <w:t>وفي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المادة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الجنائية،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تباشر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الإجراءات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المبيّنة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بالفقرات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المتقدمة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وجوبا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بواسطة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محام</w:t>
      </w:r>
      <w:r w:rsidRPr="002A340F">
        <w:rPr>
          <w:rFonts w:ascii="Arial" w:hAnsi="Arial" w:cs="Arial"/>
          <w:rtl/>
          <w:lang w:bidi="ar-TN"/>
        </w:rPr>
        <w:t>.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b/>
          <w:bCs/>
          <w:rtl/>
          <w:lang w:bidi="ar-TN"/>
        </w:rPr>
        <w:t>الفصل</w:t>
      </w:r>
      <w:r w:rsidRPr="002A340F">
        <w:rPr>
          <w:rFonts w:ascii="Arial" w:hAnsi="Arial" w:cs="Arial"/>
          <w:b/>
          <w:bCs/>
          <w:rtl/>
          <w:lang w:bidi="ar-TN"/>
        </w:rPr>
        <w:t xml:space="preserve"> 3</w:t>
      </w:r>
      <w:r w:rsidRPr="002A340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2A340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أحكام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انتقالية</w:t>
      </w:r>
      <w:r w:rsidRPr="002A340F">
        <w:rPr>
          <w:rFonts w:ascii="Arial" w:hAnsi="Arial" w:cs="Arial"/>
          <w:rtl/>
          <w:lang w:bidi="ar-TN"/>
        </w:rPr>
        <w:t xml:space="preserve"> :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rtl/>
          <w:lang w:bidi="ar-TN"/>
        </w:rPr>
        <w:t>تطبّق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الإجراءات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المعيّنة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بهذا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القانون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على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الطعون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الواقعة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بعد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شهرين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تاريخ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دخوله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حيز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التنفيذ</w:t>
      </w:r>
      <w:r w:rsidRPr="002A340F">
        <w:rPr>
          <w:rFonts w:ascii="Arial" w:hAnsi="Arial" w:cs="Arial"/>
          <w:rtl/>
          <w:lang w:bidi="ar-TN"/>
        </w:rPr>
        <w:t>.</w:t>
      </w:r>
    </w:p>
    <w:p w:rsidR="002A340F" w:rsidRPr="002A340F" w:rsidRDefault="002A340F" w:rsidP="002A340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2A340F">
        <w:rPr>
          <w:rFonts w:ascii="Arial" w:hAnsi="Arial" w:cs="Arial" w:hint="cs"/>
          <w:rtl/>
          <w:lang w:bidi="ar-TN"/>
        </w:rPr>
        <w:t>ينشر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هذا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القانون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بالرائد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الرسمي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للجمهورية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التونسية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وينفذ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كقانون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من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قوانين</w:t>
      </w:r>
      <w:r w:rsidRPr="002A340F">
        <w:rPr>
          <w:rFonts w:ascii="Arial" w:hAnsi="Arial" w:cs="Arial"/>
          <w:rtl/>
          <w:lang w:bidi="ar-TN"/>
        </w:rPr>
        <w:t xml:space="preserve"> </w:t>
      </w:r>
      <w:r w:rsidRPr="002A340F">
        <w:rPr>
          <w:rFonts w:ascii="Arial" w:hAnsi="Arial" w:cs="Arial" w:hint="cs"/>
          <w:rtl/>
          <w:lang w:bidi="ar-TN"/>
        </w:rPr>
        <w:t>الدولة</w:t>
      </w:r>
      <w:r w:rsidRPr="002A340F">
        <w:rPr>
          <w:rFonts w:ascii="Arial" w:hAnsi="Arial" w:cs="Arial"/>
          <w:rtl/>
          <w:lang w:bidi="ar-TN"/>
        </w:rPr>
        <w:t>.</w:t>
      </w:r>
    </w:p>
    <w:p w:rsidR="000D5522" w:rsidRPr="002A340F" w:rsidRDefault="002A340F" w:rsidP="002A340F">
      <w:pPr>
        <w:bidi/>
        <w:spacing w:before="100" w:beforeAutospacing="1" w:after="0" w:line="240" w:lineRule="auto"/>
        <w:ind w:left="283"/>
        <w:rPr>
          <w:rFonts w:ascii="Arial" w:hAnsi="Arial" w:cs="Arial"/>
          <w:b/>
          <w:bCs/>
          <w:rtl/>
        </w:rPr>
      </w:pPr>
      <w:r w:rsidRPr="002A340F">
        <w:rPr>
          <w:rFonts w:ascii="Arial" w:hAnsi="Arial" w:cs="Arial" w:hint="cs"/>
          <w:b/>
          <w:bCs/>
          <w:rtl/>
          <w:lang w:bidi="ar-TN"/>
        </w:rPr>
        <w:t>تونس</w:t>
      </w:r>
      <w:r w:rsidRPr="002A340F">
        <w:rPr>
          <w:rFonts w:ascii="Arial" w:hAnsi="Arial" w:cs="Arial"/>
          <w:b/>
          <w:bCs/>
          <w:rtl/>
          <w:lang w:bidi="ar-TN"/>
        </w:rPr>
        <w:t xml:space="preserve"> </w:t>
      </w:r>
      <w:r w:rsidRPr="002A340F">
        <w:rPr>
          <w:rFonts w:ascii="Arial" w:hAnsi="Arial" w:cs="Arial" w:hint="cs"/>
          <w:b/>
          <w:bCs/>
          <w:rtl/>
          <w:lang w:bidi="ar-TN"/>
        </w:rPr>
        <w:t>في</w:t>
      </w:r>
      <w:r w:rsidRPr="002A340F">
        <w:rPr>
          <w:rFonts w:ascii="Arial" w:hAnsi="Arial" w:cs="Arial"/>
          <w:b/>
          <w:bCs/>
          <w:rtl/>
          <w:lang w:bidi="ar-TN"/>
        </w:rPr>
        <w:t xml:space="preserve"> 7 </w:t>
      </w:r>
      <w:r w:rsidRPr="002A340F">
        <w:rPr>
          <w:rFonts w:ascii="Arial" w:hAnsi="Arial" w:cs="Arial" w:hint="cs"/>
          <w:b/>
          <w:bCs/>
          <w:rtl/>
          <w:lang w:bidi="ar-TN"/>
        </w:rPr>
        <w:t>ماي</w:t>
      </w:r>
      <w:r w:rsidRPr="002A340F">
        <w:rPr>
          <w:rFonts w:ascii="Arial" w:hAnsi="Arial" w:cs="Arial"/>
          <w:b/>
          <w:bCs/>
          <w:rtl/>
          <w:lang w:bidi="ar-TN"/>
        </w:rPr>
        <w:t xml:space="preserve"> 2007.</w:t>
      </w:r>
      <w:hyperlink r:id="rId8" w:tooltip="الطباعة" w:history="1">
        <w:r w:rsidR="000D5522" w:rsidRPr="002A340F">
          <w:rPr>
            <w:rStyle w:val="Lienhypertexte"/>
            <w:rFonts w:ascii="Arial" w:hAnsi="Arial" w:cs="Arial"/>
            <w:b/>
            <w:bCs/>
          </w:rPr>
          <w:br/>
        </w:r>
      </w:hyperlink>
    </w:p>
    <w:sectPr w:rsidR="000D5522" w:rsidRPr="002A340F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3F" w:rsidRDefault="002B3E3F" w:rsidP="008F3F2D">
      <w:r>
        <w:separator/>
      </w:r>
    </w:p>
  </w:endnote>
  <w:endnote w:type="continuationSeparator" w:id="0">
    <w:p w:rsidR="002B3E3F" w:rsidRDefault="002B3E3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C7" w:rsidRPr="00A91DAC" w:rsidRDefault="008A07C7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07C7" w:rsidRPr="00A00644" w:rsidRDefault="008A07C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34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34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A07C7" w:rsidRDefault="008A07C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8A07C7" w:rsidRPr="00A00644" w:rsidRDefault="008A07C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34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34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8A07C7" w:rsidRDefault="008A07C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C7" w:rsidRDefault="008A07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07C7" w:rsidRPr="00A00644" w:rsidRDefault="008A07C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34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34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8A07C7" w:rsidRPr="00A00644" w:rsidRDefault="008A07C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34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34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3F" w:rsidRDefault="002B3E3F" w:rsidP="00696990">
      <w:pPr>
        <w:bidi/>
        <w:jc w:val="both"/>
      </w:pPr>
      <w:r>
        <w:separator/>
      </w:r>
    </w:p>
  </w:footnote>
  <w:footnote w:type="continuationSeparator" w:id="0">
    <w:p w:rsidR="002B3E3F" w:rsidRDefault="002B3E3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C7" w:rsidRDefault="008A07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07C7" w:rsidRDefault="008A07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8A07C7" w:rsidRPr="005F7BF4" w:rsidRDefault="008A07C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8A07C7" w:rsidRPr="005F7BF4" w:rsidRDefault="008A07C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8A07C7" w:rsidRDefault="008A07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8A07C7" w:rsidRPr="005F7BF4" w:rsidRDefault="008A07C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8A07C7" w:rsidRPr="005F7BF4" w:rsidRDefault="008A07C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C7" w:rsidRDefault="008A07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07C7" w:rsidRDefault="008A07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8A07C7" w:rsidRPr="00696C4B" w:rsidRDefault="008A07C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8A07C7" w:rsidRPr="00317C84" w:rsidRDefault="008A07C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8A07C7" w:rsidRDefault="008A07C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8A07C7" w:rsidRDefault="008A07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8A07C7" w:rsidRPr="00696C4B" w:rsidRDefault="008A07C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8A07C7" w:rsidRPr="00317C84" w:rsidRDefault="008A07C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8A07C7" w:rsidRDefault="008A07C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A5F"/>
    <w:multiLevelType w:val="hybridMultilevel"/>
    <w:tmpl w:val="835829F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647C2E"/>
    <w:multiLevelType w:val="hybridMultilevel"/>
    <w:tmpl w:val="9DD8D8B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145A3A"/>
    <w:multiLevelType w:val="hybridMultilevel"/>
    <w:tmpl w:val="50FE7E18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5807DA"/>
    <w:multiLevelType w:val="hybridMultilevel"/>
    <w:tmpl w:val="C85C2022"/>
    <w:lvl w:ilvl="0" w:tplc="FB3A79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710D54"/>
    <w:multiLevelType w:val="hybridMultilevel"/>
    <w:tmpl w:val="92125080"/>
    <w:lvl w:ilvl="0" w:tplc="EBC4751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FA12F1"/>
    <w:multiLevelType w:val="hybridMultilevel"/>
    <w:tmpl w:val="4A2275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C641438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651521"/>
    <w:multiLevelType w:val="hybridMultilevel"/>
    <w:tmpl w:val="71CE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5838ED"/>
    <w:multiLevelType w:val="hybridMultilevel"/>
    <w:tmpl w:val="19A0741C"/>
    <w:lvl w:ilvl="0" w:tplc="B50C1956">
      <w:start w:val="1"/>
      <w:numFmt w:val="arabicAbjad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20782C"/>
    <w:multiLevelType w:val="hybridMultilevel"/>
    <w:tmpl w:val="09CC31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CC57AE"/>
    <w:multiLevelType w:val="hybridMultilevel"/>
    <w:tmpl w:val="E28CCFD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232C96"/>
    <w:multiLevelType w:val="hybridMultilevel"/>
    <w:tmpl w:val="413E5118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791ACE"/>
    <w:multiLevelType w:val="hybridMultilevel"/>
    <w:tmpl w:val="2B68A420"/>
    <w:lvl w:ilvl="0" w:tplc="1BEC902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2D20703"/>
    <w:multiLevelType w:val="hybridMultilevel"/>
    <w:tmpl w:val="5504136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FB70D7"/>
    <w:multiLevelType w:val="hybridMultilevel"/>
    <w:tmpl w:val="80C6C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C96637"/>
    <w:multiLevelType w:val="hybridMultilevel"/>
    <w:tmpl w:val="F4248F60"/>
    <w:lvl w:ilvl="0" w:tplc="767AC5C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29D7257"/>
    <w:multiLevelType w:val="hybridMultilevel"/>
    <w:tmpl w:val="300C92B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0D6D24"/>
    <w:multiLevelType w:val="hybridMultilevel"/>
    <w:tmpl w:val="99829008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461F3B"/>
    <w:multiLevelType w:val="hybridMultilevel"/>
    <w:tmpl w:val="9CCCDB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CC4339"/>
    <w:multiLevelType w:val="hybridMultilevel"/>
    <w:tmpl w:val="5A7A6D5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80356F"/>
    <w:multiLevelType w:val="hybridMultilevel"/>
    <w:tmpl w:val="63786F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F61B5"/>
    <w:multiLevelType w:val="hybridMultilevel"/>
    <w:tmpl w:val="2CA40CF8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411777A"/>
    <w:multiLevelType w:val="hybridMultilevel"/>
    <w:tmpl w:val="AB2887C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DA6E4C"/>
    <w:multiLevelType w:val="hybridMultilevel"/>
    <w:tmpl w:val="48DEEAB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7B53ECD"/>
    <w:multiLevelType w:val="hybridMultilevel"/>
    <w:tmpl w:val="0D0C08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A3E7AB8"/>
    <w:multiLevelType w:val="hybridMultilevel"/>
    <w:tmpl w:val="C278169C"/>
    <w:lvl w:ilvl="0" w:tplc="A4F257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5241FC"/>
    <w:multiLevelType w:val="multilevel"/>
    <w:tmpl w:val="453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C03D6E"/>
    <w:multiLevelType w:val="hybridMultilevel"/>
    <w:tmpl w:val="C93A2E8A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7C285C5C"/>
    <w:multiLevelType w:val="hybridMultilevel"/>
    <w:tmpl w:val="F33E28D2"/>
    <w:lvl w:ilvl="0" w:tplc="6ABAF32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F675F3F"/>
    <w:multiLevelType w:val="hybridMultilevel"/>
    <w:tmpl w:val="69E0164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9"/>
  </w:num>
  <w:num w:numId="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19"/>
  </w:num>
  <w:num w:numId="8">
    <w:abstractNumId w:val="12"/>
  </w:num>
  <w:num w:numId="9">
    <w:abstractNumId w:val="18"/>
  </w:num>
  <w:num w:numId="10">
    <w:abstractNumId w:val="28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11"/>
  </w:num>
  <w:num w:numId="16">
    <w:abstractNumId w:val="16"/>
  </w:num>
  <w:num w:numId="17">
    <w:abstractNumId w:val="1"/>
  </w:num>
  <w:num w:numId="18">
    <w:abstractNumId w:val="25"/>
  </w:num>
  <w:num w:numId="19">
    <w:abstractNumId w:val="10"/>
  </w:num>
  <w:num w:numId="20">
    <w:abstractNumId w:val="23"/>
  </w:num>
  <w:num w:numId="21">
    <w:abstractNumId w:val="8"/>
  </w:num>
  <w:num w:numId="22">
    <w:abstractNumId w:val="17"/>
  </w:num>
  <w:num w:numId="23">
    <w:abstractNumId w:val="30"/>
  </w:num>
  <w:num w:numId="24">
    <w:abstractNumId w:val="14"/>
  </w:num>
  <w:num w:numId="25">
    <w:abstractNumId w:val="2"/>
  </w:num>
  <w:num w:numId="26">
    <w:abstractNumId w:val="26"/>
  </w:num>
  <w:num w:numId="27">
    <w:abstractNumId w:val="22"/>
  </w:num>
  <w:num w:numId="28">
    <w:abstractNumId w:val="29"/>
  </w:num>
  <w:num w:numId="29">
    <w:abstractNumId w:val="3"/>
  </w:num>
  <w:num w:numId="30">
    <w:abstractNumId w:val="4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2530"/>
    <w:rsid w:val="00005BF6"/>
    <w:rsid w:val="00006DB8"/>
    <w:rsid w:val="000172F7"/>
    <w:rsid w:val="00050397"/>
    <w:rsid w:val="00052372"/>
    <w:rsid w:val="00053739"/>
    <w:rsid w:val="00053C64"/>
    <w:rsid w:val="000541F9"/>
    <w:rsid w:val="0006269F"/>
    <w:rsid w:val="00072A9A"/>
    <w:rsid w:val="0007464C"/>
    <w:rsid w:val="00085159"/>
    <w:rsid w:val="000856EB"/>
    <w:rsid w:val="00092DE2"/>
    <w:rsid w:val="00094E16"/>
    <w:rsid w:val="00095334"/>
    <w:rsid w:val="000A52EB"/>
    <w:rsid w:val="000B0D20"/>
    <w:rsid w:val="000B2A08"/>
    <w:rsid w:val="000B3A60"/>
    <w:rsid w:val="000B3EC2"/>
    <w:rsid w:val="000B460E"/>
    <w:rsid w:val="000C1882"/>
    <w:rsid w:val="000C5AFE"/>
    <w:rsid w:val="000C6292"/>
    <w:rsid w:val="000C6D2E"/>
    <w:rsid w:val="000C6FB2"/>
    <w:rsid w:val="000D5522"/>
    <w:rsid w:val="000D7802"/>
    <w:rsid w:val="000E3E65"/>
    <w:rsid w:val="000E4EB9"/>
    <w:rsid w:val="000E5A60"/>
    <w:rsid w:val="000F43D5"/>
    <w:rsid w:val="000F68EE"/>
    <w:rsid w:val="000F6B06"/>
    <w:rsid w:val="00100229"/>
    <w:rsid w:val="00106ACF"/>
    <w:rsid w:val="00115AF7"/>
    <w:rsid w:val="00117402"/>
    <w:rsid w:val="00121D66"/>
    <w:rsid w:val="001259C1"/>
    <w:rsid w:val="00131332"/>
    <w:rsid w:val="0013184D"/>
    <w:rsid w:val="00134668"/>
    <w:rsid w:val="00145A72"/>
    <w:rsid w:val="00152992"/>
    <w:rsid w:val="001543CD"/>
    <w:rsid w:val="00175844"/>
    <w:rsid w:val="00192E16"/>
    <w:rsid w:val="001A4BA4"/>
    <w:rsid w:val="001B10F2"/>
    <w:rsid w:val="001B13F9"/>
    <w:rsid w:val="001C26E8"/>
    <w:rsid w:val="001C4FA9"/>
    <w:rsid w:val="001D083A"/>
    <w:rsid w:val="001D6982"/>
    <w:rsid w:val="001E5DD5"/>
    <w:rsid w:val="001E6396"/>
    <w:rsid w:val="001E713F"/>
    <w:rsid w:val="001F2B8F"/>
    <w:rsid w:val="002001B0"/>
    <w:rsid w:val="00200E4A"/>
    <w:rsid w:val="00201E31"/>
    <w:rsid w:val="002079A9"/>
    <w:rsid w:val="0021006E"/>
    <w:rsid w:val="00214CFF"/>
    <w:rsid w:val="00216479"/>
    <w:rsid w:val="00221463"/>
    <w:rsid w:val="00221575"/>
    <w:rsid w:val="002225BE"/>
    <w:rsid w:val="00233E8F"/>
    <w:rsid w:val="0023696A"/>
    <w:rsid w:val="00242F80"/>
    <w:rsid w:val="00243D4D"/>
    <w:rsid w:val="0024486E"/>
    <w:rsid w:val="00247823"/>
    <w:rsid w:val="00251672"/>
    <w:rsid w:val="00262C46"/>
    <w:rsid w:val="002639DA"/>
    <w:rsid w:val="002666C9"/>
    <w:rsid w:val="00273081"/>
    <w:rsid w:val="00273DF6"/>
    <w:rsid w:val="002824FA"/>
    <w:rsid w:val="002949A4"/>
    <w:rsid w:val="00297D10"/>
    <w:rsid w:val="002A2B42"/>
    <w:rsid w:val="002A340F"/>
    <w:rsid w:val="002A6595"/>
    <w:rsid w:val="002B19EE"/>
    <w:rsid w:val="002B3E3F"/>
    <w:rsid w:val="002C1F0C"/>
    <w:rsid w:val="002C639E"/>
    <w:rsid w:val="002F3482"/>
    <w:rsid w:val="003040F9"/>
    <w:rsid w:val="00306AB7"/>
    <w:rsid w:val="00307D65"/>
    <w:rsid w:val="00312E5E"/>
    <w:rsid w:val="0032406B"/>
    <w:rsid w:val="003318D5"/>
    <w:rsid w:val="00335ED5"/>
    <w:rsid w:val="00343616"/>
    <w:rsid w:val="003460AD"/>
    <w:rsid w:val="0035293F"/>
    <w:rsid w:val="00354137"/>
    <w:rsid w:val="00357457"/>
    <w:rsid w:val="0036317B"/>
    <w:rsid w:val="003752C0"/>
    <w:rsid w:val="0039071A"/>
    <w:rsid w:val="003932F6"/>
    <w:rsid w:val="00393F3A"/>
    <w:rsid w:val="00395CBE"/>
    <w:rsid w:val="00397730"/>
    <w:rsid w:val="003A0E78"/>
    <w:rsid w:val="003A29F3"/>
    <w:rsid w:val="003A76D7"/>
    <w:rsid w:val="003B2977"/>
    <w:rsid w:val="003B5639"/>
    <w:rsid w:val="003B6CD4"/>
    <w:rsid w:val="003C5B0D"/>
    <w:rsid w:val="003D0780"/>
    <w:rsid w:val="003D708A"/>
    <w:rsid w:val="003E4DFF"/>
    <w:rsid w:val="003F1349"/>
    <w:rsid w:val="003F1440"/>
    <w:rsid w:val="003F6ED1"/>
    <w:rsid w:val="004005FC"/>
    <w:rsid w:val="004038CF"/>
    <w:rsid w:val="00406BF1"/>
    <w:rsid w:val="00407110"/>
    <w:rsid w:val="00420A88"/>
    <w:rsid w:val="00423150"/>
    <w:rsid w:val="00425178"/>
    <w:rsid w:val="004421E2"/>
    <w:rsid w:val="004529F4"/>
    <w:rsid w:val="00453596"/>
    <w:rsid w:val="00477960"/>
    <w:rsid w:val="00490A04"/>
    <w:rsid w:val="00490B6E"/>
    <w:rsid w:val="00494A96"/>
    <w:rsid w:val="00496D4E"/>
    <w:rsid w:val="004A5CEA"/>
    <w:rsid w:val="004A6A14"/>
    <w:rsid w:val="004C30C7"/>
    <w:rsid w:val="004C7D77"/>
    <w:rsid w:val="004D03AF"/>
    <w:rsid w:val="004D4882"/>
    <w:rsid w:val="004E30F0"/>
    <w:rsid w:val="004E74B3"/>
    <w:rsid w:val="004F7535"/>
    <w:rsid w:val="005012A3"/>
    <w:rsid w:val="0050288B"/>
    <w:rsid w:val="005037FB"/>
    <w:rsid w:val="005058F3"/>
    <w:rsid w:val="005219FA"/>
    <w:rsid w:val="0052231B"/>
    <w:rsid w:val="00526A19"/>
    <w:rsid w:val="00530F5C"/>
    <w:rsid w:val="00531578"/>
    <w:rsid w:val="00531E0D"/>
    <w:rsid w:val="00532AEE"/>
    <w:rsid w:val="005353D1"/>
    <w:rsid w:val="0053699B"/>
    <w:rsid w:val="00553D71"/>
    <w:rsid w:val="0055499B"/>
    <w:rsid w:val="00565405"/>
    <w:rsid w:val="00580CC0"/>
    <w:rsid w:val="005813E8"/>
    <w:rsid w:val="00583294"/>
    <w:rsid w:val="005850A8"/>
    <w:rsid w:val="005A50A6"/>
    <w:rsid w:val="005B64C4"/>
    <w:rsid w:val="005D17EC"/>
    <w:rsid w:val="005D3422"/>
    <w:rsid w:val="005D516D"/>
    <w:rsid w:val="005D632B"/>
    <w:rsid w:val="005E2AA2"/>
    <w:rsid w:val="005E7466"/>
    <w:rsid w:val="005F7250"/>
    <w:rsid w:val="005F7BF4"/>
    <w:rsid w:val="006032A7"/>
    <w:rsid w:val="00610A8F"/>
    <w:rsid w:val="00614E8F"/>
    <w:rsid w:val="00616F8D"/>
    <w:rsid w:val="0064132D"/>
    <w:rsid w:val="0065154F"/>
    <w:rsid w:val="00655356"/>
    <w:rsid w:val="006664DB"/>
    <w:rsid w:val="00675862"/>
    <w:rsid w:val="00677306"/>
    <w:rsid w:val="00684129"/>
    <w:rsid w:val="00690191"/>
    <w:rsid w:val="006936C8"/>
    <w:rsid w:val="00695496"/>
    <w:rsid w:val="00696990"/>
    <w:rsid w:val="006A2257"/>
    <w:rsid w:val="006B5391"/>
    <w:rsid w:val="006C103F"/>
    <w:rsid w:val="006C3108"/>
    <w:rsid w:val="006C631D"/>
    <w:rsid w:val="006D6001"/>
    <w:rsid w:val="006D7B5B"/>
    <w:rsid w:val="006F1A3E"/>
    <w:rsid w:val="006F5F44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72366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0CC7"/>
    <w:rsid w:val="007B29F8"/>
    <w:rsid w:val="007B54B3"/>
    <w:rsid w:val="007C6F68"/>
    <w:rsid w:val="007D623A"/>
    <w:rsid w:val="007E7F2A"/>
    <w:rsid w:val="007F729E"/>
    <w:rsid w:val="008016FB"/>
    <w:rsid w:val="008123D4"/>
    <w:rsid w:val="0083672D"/>
    <w:rsid w:val="00836F27"/>
    <w:rsid w:val="00840A5E"/>
    <w:rsid w:val="00842A9C"/>
    <w:rsid w:val="00843294"/>
    <w:rsid w:val="00854D4D"/>
    <w:rsid w:val="0086081A"/>
    <w:rsid w:val="008677FA"/>
    <w:rsid w:val="00867853"/>
    <w:rsid w:val="008703CB"/>
    <w:rsid w:val="0087070A"/>
    <w:rsid w:val="00882DA6"/>
    <w:rsid w:val="0089255D"/>
    <w:rsid w:val="008948E3"/>
    <w:rsid w:val="008A0797"/>
    <w:rsid w:val="008A07C7"/>
    <w:rsid w:val="008A1C57"/>
    <w:rsid w:val="008A4F76"/>
    <w:rsid w:val="008A5B5D"/>
    <w:rsid w:val="008A67C7"/>
    <w:rsid w:val="008B0A75"/>
    <w:rsid w:val="008B0B7A"/>
    <w:rsid w:val="008B1D8C"/>
    <w:rsid w:val="008D0A17"/>
    <w:rsid w:val="008D59FA"/>
    <w:rsid w:val="008D6175"/>
    <w:rsid w:val="008D73A6"/>
    <w:rsid w:val="008F3F2D"/>
    <w:rsid w:val="00905D28"/>
    <w:rsid w:val="00906FC2"/>
    <w:rsid w:val="00923BD4"/>
    <w:rsid w:val="009248E7"/>
    <w:rsid w:val="00925024"/>
    <w:rsid w:val="009323B9"/>
    <w:rsid w:val="00936DC0"/>
    <w:rsid w:val="0094212D"/>
    <w:rsid w:val="00947C5D"/>
    <w:rsid w:val="00952BFE"/>
    <w:rsid w:val="00957F0E"/>
    <w:rsid w:val="00972982"/>
    <w:rsid w:val="0097472C"/>
    <w:rsid w:val="009765C2"/>
    <w:rsid w:val="00993BDD"/>
    <w:rsid w:val="009A3A37"/>
    <w:rsid w:val="009A6EA9"/>
    <w:rsid w:val="009C0256"/>
    <w:rsid w:val="009C0258"/>
    <w:rsid w:val="009C6740"/>
    <w:rsid w:val="009D0F8D"/>
    <w:rsid w:val="009D2035"/>
    <w:rsid w:val="009D3031"/>
    <w:rsid w:val="009D7ACF"/>
    <w:rsid w:val="009E1C18"/>
    <w:rsid w:val="009E1F2E"/>
    <w:rsid w:val="009E3917"/>
    <w:rsid w:val="009E4A90"/>
    <w:rsid w:val="009F7CCA"/>
    <w:rsid w:val="00A00644"/>
    <w:rsid w:val="00A026B7"/>
    <w:rsid w:val="00A04F09"/>
    <w:rsid w:val="00A054EF"/>
    <w:rsid w:val="00A05B60"/>
    <w:rsid w:val="00A1479E"/>
    <w:rsid w:val="00A17F36"/>
    <w:rsid w:val="00A20B29"/>
    <w:rsid w:val="00A32E77"/>
    <w:rsid w:val="00A34AC4"/>
    <w:rsid w:val="00A369FE"/>
    <w:rsid w:val="00A52D91"/>
    <w:rsid w:val="00A53818"/>
    <w:rsid w:val="00A70B9C"/>
    <w:rsid w:val="00A720F0"/>
    <w:rsid w:val="00A722FF"/>
    <w:rsid w:val="00A762A2"/>
    <w:rsid w:val="00A81D8F"/>
    <w:rsid w:val="00A85267"/>
    <w:rsid w:val="00A85CE5"/>
    <w:rsid w:val="00A879D2"/>
    <w:rsid w:val="00A90F21"/>
    <w:rsid w:val="00A91DAC"/>
    <w:rsid w:val="00A91F55"/>
    <w:rsid w:val="00A94741"/>
    <w:rsid w:val="00A94D4E"/>
    <w:rsid w:val="00AA2B43"/>
    <w:rsid w:val="00AA5E44"/>
    <w:rsid w:val="00AB1E3A"/>
    <w:rsid w:val="00AC41D7"/>
    <w:rsid w:val="00AC4D29"/>
    <w:rsid w:val="00AC6634"/>
    <w:rsid w:val="00AD20F3"/>
    <w:rsid w:val="00AD2268"/>
    <w:rsid w:val="00AD4B6D"/>
    <w:rsid w:val="00AE007A"/>
    <w:rsid w:val="00AE3DB9"/>
    <w:rsid w:val="00AF2B4A"/>
    <w:rsid w:val="00AF3F2B"/>
    <w:rsid w:val="00B00038"/>
    <w:rsid w:val="00B00588"/>
    <w:rsid w:val="00B03DA5"/>
    <w:rsid w:val="00B05438"/>
    <w:rsid w:val="00B16488"/>
    <w:rsid w:val="00B20589"/>
    <w:rsid w:val="00B24D05"/>
    <w:rsid w:val="00B27482"/>
    <w:rsid w:val="00B337AE"/>
    <w:rsid w:val="00B45E99"/>
    <w:rsid w:val="00B46642"/>
    <w:rsid w:val="00B526F8"/>
    <w:rsid w:val="00B55145"/>
    <w:rsid w:val="00B55756"/>
    <w:rsid w:val="00B617F1"/>
    <w:rsid w:val="00B765A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A5509"/>
    <w:rsid w:val="00BB0EB0"/>
    <w:rsid w:val="00BB2165"/>
    <w:rsid w:val="00BB21B1"/>
    <w:rsid w:val="00BB235A"/>
    <w:rsid w:val="00BB69AA"/>
    <w:rsid w:val="00BC7F1B"/>
    <w:rsid w:val="00BD2A25"/>
    <w:rsid w:val="00BD4CD3"/>
    <w:rsid w:val="00BF0CCF"/>
    <w:rsid w:val="00C00105"/>
    <w:rsid w:val="00C00B1C"/>
    <w:rsid w:val="00C017C7"/>
    <w:rsid w:val="00C0448F"/>
    <w:rsid w:val="00C106D7"/>
    <w:rsid w:val="00C1635D"/>
    <w:rsid w:val="00C324F2"/>
    <w:rsid w:val="00C34EA5"/>
    <w:rsid w:val="00C41295"/>
    <w:rsid w:val="00C41E7D"/>
    <w:rsid w:val="00C57E3F"/>
    <w:rsid w:val="00C635B3"/>
    <w:rsid w:val="00C63F47"/>
    <w:rsid w:val="00C64B86"/>
    <w:rsid w:val="00C7268B"/>
    <w:rsid w:val="00C76B0B"/>
    <w:rsid w:val="00C76DC9"/>
    <w:rsid w:val="00C81BBE"/>
    <w:rsid w:val="00C8468A"/>
    <w:rsid w:val="00C863FE"/>
    <w:rsid w:val="00C9512C"/>
    <w:rsid w:val="00CA0C41"/>
    <w:rsid w:val="00CA17FF"/>
    <w:rsid w:val="00CB792C"/>
    <w:rsid w:val="00CC08C8"/>
    <w:rsid w:val="00CC0AD4"/>
    <w:rsid w:val="00CC4ADF"/>
    <w:rsid w:val="00CE7620"/>
    <w:rsid w:val="00D00D80"/>
    <w:rsid w:val="00D02CBB"/>
    <w:rsid w:val="00D04D0D"/>
    <w:rsid w:val="00D07749"/>
    <w:rsid w:val="00D145E6"/>
    <w:rsid w:val="00D17590"/>
    <w:rsid w:val="00D20328"/>
    <w:rsid w:val="00D20432"/>
    <w:rsid w:val="00D25D18"/>
    <w:rsid w:val="00D27C26"/>
    <w:rsid w:val="00D42C4A"/>
    <w:rsid w:val="00D52F8C"/>
    <w:rsid w:val="00D55B6F"/>
    <w:rsid w:val="00D6739F"/>
    <w:rsid w:val="00D71817"/>
    <w:rsid w:val="00D767A0"/>
    <w:rsid w:val="00D844F8"/>
    <w:rsid w:val="00D9099C"/>
    <w:rsid w:val="00D90C2A"/>
    <w:rsid w:val="00D93F71"/>
    <w:rsid w:val="00D957C2"/>
    <w:rsid w:val="00DA3DA9"/>
    <w:rsid w:val="00DC5A92"/>
    <w:rsid w:val="00DC7A24"/>
    <w:rsid w:val="00DD043B"/>
    <w:rsid w:val="00DD0E69"/>
    <w:rsid w:val="00DE74BA"/>
    <w:rsid w:val="00DF0BE1"/>
    <w:rsid w:val="00DF2B42"/>
    <w:rsid w:val="00DF622C"/>
    <w:rsid w:val="00E00504"/>
    <w:rsid w:val="00E10A35"/>
    <w:rsid w:val="00E1305C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4040"/>
    <w:rsid w:val="00E55950"/>
    <w:rsid w:val="00E55970"/>
    <w:rsid w:val="00E60ADD"/>
    <w:rsid w:val="00E618F9"/>
    <w:rsid w:val="00E63B4F"/>
    <w:rsid w:val="00E65013"/>
    <w:rsid w:val="00E838A8"/>
    <w:rsid w:val="00E871F2"/>
    <w:rsid w:val="00E91994"/>
    <w:rsid w:val="00E953A2"/>
    <w:rsid w:val="00EB4397"/>
    <w:rsid w:val="00EB606A"/>
    <w:rsid w:val="00EB6782"/>
    <w:rsid w:val="00EC0DA3"/>
    <w:rsid w:val="00ED5EEA"/>
    <w:rsid w:val="00ED60E2"/>
    <w:rsid w:val="00EE2DE8"/>
    <w:rsid w:val="00EE403F"/>
    <w:rsid w:val="00EE6629"/>
    <w:rsid w:val="00F0326A"/>
    <w:rsid w:val="00F2107B"/>
    <w:rsid w:val="00F2277A"/>
    <w:rsid w:val="00F27236"/>
    <w:rsid w:val="00F33330"/>
    <w:rsid w:val="00F33C3E"/>
    <w:rsid w:val="00F4554F"/>
    <w:rsid w:val="00F46F62"/>
    <w:rsid w:val="00F502A2"/>
    <w:rsid w:val="00F53A14"/>
    <w:rsid w:val="00F5419E"/>
    <w:rsid w:val="00F57B75"/>
    <w:rsid w:val="00F84737"/>
    <w:rsid w:val="00F87A1C"/>
    <w:rsid w:val="00F910AF"/>
    <w:rsid w:val="00F97404"/>
    <w:rsid w:val="00FB1EE6"/>
    <w:rsid w:val="00FB5D55"/>
    <w:rsid w:val="00FC1D24"/>
    <w:rsid w:val="00FC40C0"/>
    <w:rsid w:val="00FC4E68"/>
    <w:rsid w:val="00FC57DB"/>
    <w:rsid w:val="00FC7ED7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6A924A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6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6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02530"/>
    <w:rPr>
      <w:sz w:val="22"/>
      <w:szCs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D61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D6175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D61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0D5522"/>
  </w:style>
  <w:style w:type="numbering" w:customStyle="1" w:styleId="Aucuneliste11">
    <w:name w:val="Aucune liste11"/>
    <w:next w:val="Aucuneliste"/>
    <w:uiPriority w:val="99"/>
    <w:semiHidden/>
    <w:unhideWhenUsed/>
    <w:rsid w:val="000D5522"/>
  </w:style>
  <w:style w:type="table" w:customStyle="1" w:styleId="Grilledutableau4">
    <w:name w:val="Grille du tableau4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0D5522"/>
  </w:style>
  <w:style w:type="table" w:customStyle="1" w:styleId="Grilledutableau31">
    <w:name w:val="Grille du tableau31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EE662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E662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EE6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8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072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162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6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tn/affich-code-article/code-de-proc%C3%A9dure-p%C3%A9nale-article-206%09__86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BC74-CCB5-4161-A72F-3F28ECD9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2016-10-03T14:57:00Z</cp:lastPrinted>
  <dcterms:created xsi:type="dcterms:W3CDTF">2017-02-06T11:50:00Z</dcterms:created>
  <dcterms:modified xsi:type="dcterms:W3CDTF">2017-02-06T11:50:00Z</dcterms:modified>
</cp:coreProperties>
</file>