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72" w:rsidRDefault="00461072" w:rsidP="00F612FA">
      <w:pPr>
        <w:bidi/>
        <w:spacing w:after="0" w:line="240" w:lineRule="auto"/>
        <w:ind w:left="284"/>
        <w:jc w:val="both"/>
        <w:rPr>
          <w:rFonts w:ascii="Arial" w:hAnsi="Arial"/>
          <w:lang w:bidi="ar-TN"/>
        </w:rPr>
      </w:pPr>
    </w:p>
    <w:p w:rsidR="00461072" w:rsidRDefault="00461072" w:rsidP="00F612FA">
      <w:pPr>
        <w:bidi/>
        <w:spacing w:after="0" w:line="240" w:lineRule="auto"/>
        <w:ind w:left="284"/>
        <w:jc w:val="both"/>
        <w:rPr>
          <w:rFonts w:ascii="Arial" w:hAnsi="Arial"/>
          <w:b/>
          <w:bCs/>
          <w:sz w:val="24"/>
          <w:szCs w:val="24"/>
          <w:rtl/>
          <w:lang w:bidi="ar-TN"/>
        </w:rPr>
      </w:pPr>
    </w:p>
    <w:p w:rsidR="00461072" w:rsidRPr="00461072" w:rsidRDefault="00461072" w:rsidP="00F612FA">
      <w:pPr>
        <w:bidi/>
        <w:spacing w:after="0" w:line="240" w:lineRule="auto"/>
        <w:ind w:left="284"/>
        <w:jc w:val="both"/>
        <w:rPr>
          <w:rFonts w:ascii="Arial" w:hAnsi="Arial"/>
          <w:lang w:bidi="ar-TN"/>
        </w:rPr>
      </w:pPr>
    </w:p>
    <w:p w:rsidR="00C73CC5" w:rsidRDefault="00F612FA" w:rsidP="00C73CC5">
      <w:pPr>
        <w:bidi/>
        <w:spacing w:after="0" w:line="240" w:lineRule="auto"/>
        <w:ind w:left="283"/>
        <w:jc w:val="both"/>
        <w:rPr>
          <w:rFonts w:ascii="Arial" w:hAnsi="Arial"/>
          <w:b/>
          <w:bCs/>
          <w:sz w:val="24"/>
          <w:szCs w:val="24"/>
          <w:rtl/>
          <w:lang w:bidi="ar-TN"/>
        </w:rPr>
      </w:pPr>
      <w:r w:rsidRPr="00243E61">
        <w:rPr>
          <w:rFonts w:ascii="Arial" w:hAnsi="Arial" w:hint="cs"/>
          <w:b/>
          <w:bCs/>
          <w:sz w:val="24"/>
          <w:szCs w:val="24"/>
          <w:rtl/>
          <w:lang w:bidi="ar-TN"/>
        </w:rPr>
        <w:t>أمر</w:t>
      </w:r>
      <w:r w:rsidRPr="00243E61">
        <w:rPr>
          <w:rFonts w:ascii="Arial" w:hAnsi="Arial"/>
          <w:b/>
          <w:bCs/>
          <w:sz w:val="24"/>
          <w:szCs w:val="24"/>
          <w:rtl/>
          <w:lang w:bidi="ar-TN"/>
        </w:rPr>
        <w:t xml:space="preserve"> </w:t>
      </w:r>
      <w:r w:rsidR="00060B28">
        <w:rPr>
          <w:rFonts w:ascii="Arial" w:hAnsi="Arial" w:hint="cs"/>
          <w:b/>
          <w:bCs/>
          <w:sz w:val="24"/>
          <w:szCs w:val="24"/>
          <w:rtl/>
          <w:lang w:bidi="ar-TN"/>
        </w:rPr>
        <w:t xml:space="preserve">عدد 1007 لسنة 1990 مؤرخ في 11 جوان 1990 </w:t>
      </w:r>
      <w:r w:rsidR="00060B28" w:rsidRPr="00060B28">
        <w:rPr>
          <w:rFonts w:ascii="Arial" w:hAnsi="Arial" w:hint="cs"/>
          <w:b/>
          <w:bCs/>
          <w:sz w:val="24"/>
          <w:szCs w:val="24"/>
          <w:rtl/>
          <w:lang w:bidi="ar-TN"/>
        </w:rPr>
        <w:t>ي</w:t>
      </w:r>
      <w:r w:rsidR="00060B28" w:rsidRPr="00060B28">
        <w:rPr>
          <w:rFonts w:ascii="Arial" w:hAnsi="Arial" w:hint="cs"/>
          <w:b/>
          <w:bCs/>
          <w:sz w:val="24"/>
          <w:szCs w:val="24"/>
          <w:rtl/>
          <w:lang w:bidi="ar-TN"/>
        </w:rPr>
        <w:t>تعلق</w:t>
      </w:r>
      <w:r w:rsidR="00060B28" w:rsidRPr="00060B28">
        <w:rPr>
          <w:rFonts w:ascii="Arial" w:hAnsi="Arial"/>
          <w:b/>
          <w:bCs/>
          <w:sz w:val="24"/>
          <w:szCs w:val="24"/>
          <w:rtl/>
          <w:lang w:bidi="ar-TN"/>
        </w:rPr>
        <w:t xml:space="preserve"> </w:t>
      </w:r>
      <w:r w:rsidR="00060B28" w:rsidRPr="00060B28">
        <w:rPr>
          <w:rFonts w:ascii="Arial" w:hAnsi="Arial" w:hint="cs"/>
          <w:b/>
          <w:bCs/>
          <w:sz w:val="24"/>
          <w:szCs w:val="24"/>
          <w:rtl/>
          <w:lang w:bidi="ar-TN"/>
        </w:rPr>
        <w:t>بمنحة</w:t>
      </w:r>
      <w:r w:rsidR="00060B28" w:rsidRPr="00060B28">
        <w:rPr>
          <w:rFonts w:ascii="Arial" w:hAnsi="Arial"/>
          <w:b/>
          <w:bCs/>
          <w:sz w:val="24"/>
          <w:szCs w:val="24"/>
          <w:rtl/>
          <w:lang w:bidi="ar-TN"/>
        </w:rPr>
        <w:t xml:space="preserve"> </w:t>
      </w:r>
      <w:r w:rsidR="00060B28" w:rsidRPr="00060B28">
        <w:rPr>
          <w:rFonts w:ascii="Arial" w:hAnsi="Arial" w:hint="cs"/>
          <w:b/>
          <w:bCs/>
          <w:sz w:val="24"/>
          <w:szCs w:val="24"/>
          <w:rtl/>
          <w:lang w:bidi="ar-TN"/>
        </w:rPr>
        <w:t>العمل</w:t>
      </w:r>
      <w:r w:rsidR="00060B28" w:rsidRPr="00060B28">
        <w:rPr>
          <w:rFonts w:ascii="Arial" w:hAnsi="Arial"/>
          <w:b/>
          <w:bCs/>
          <w:sz w:val="24"/>
          <w:szCs w:val="24"/>
          <w:rtl/>
          <w:lang w:bidi="ar-TN"/>
        </w:rPr>
        <w:t xml:space="preserve"> </w:t>
      </w:r>
      <w:r w:rsidR="00060B28" w:rsidRPr="00060B28">
        <w:rPr>
          <w:rFonts w:ascii="Arial" w:hAnsi="Arial" w:hint="cs"/>
          <w:b/>
          <w:bCs/>
          <w:sz w:val="24"/>
          <w:szCs w:val="24"/>
          <w:rtl/>
          <w:lang w:bidi="ar-TN"/>
        </w:rPr>
        <w:t>بالليل</w:t>
      </w:r>
      <w:r w:rsidR="00060B28" w:rsidRPr="00060B28">
        <w:rPr>
          <w:rFonts w:ascii="Arial" w:hAnsi="Arial"/>
          <w:b/>
          <w:bCs/>
          <w:sz w:val="24"/>
          <w:szCs w:val="24"/>
          <w:rtl/>
          <w:lang w:bidi="ar-TN"/>
        </w:rPr>
        <w:t xml:space="preserve"> </w:t>
      </w:r>
      <w:r w:rsidR="00060B28" w:rsidRPr="00060B28">
        <w:rPr>
          <w:rFonts w:ascii="Arial" w:hAnsi="Arial" w:hint="cs"/>
          <w:b/>
          <w:bCs/>
          <w:sz w:val="24"/>
          <w:szCs w:val="24"/>
          <w:rtl/>
          <w:lang w:bidi="ar-TN"/>
        </w:rPr>
        <w:t>التي</w:t>
      </w:r>
      <w:r w:rsidR="00060B28" w:rsidRPr="00060B28">
        <w:rPr>
          <w:rFonts w:ascii="Arial" w:hAnsi="Arial"/>
          <w:b/>
          <w:bCs/>
          <w:sz w:val="24"/>
          <w:szCs w:val="24"/>
          <w:rtl/>
          <w:lang w:bidi="ar-TN"/>
        </w:rPr>
        <w:t xml:space="preserve"> </w:t>
      </w:r>
      <w:r w:rsidR="00060B28" w:rsidRPr="00060B28">
        <w:rPr>
          <w:rFonts w:ascii="Arial" w:hAnsi="Arial" w:hint="cs"/>
          <w:b/>
          <w:bCs/>
          <w:sz w:val="24"/>
          <w:szCs w:val="24"/>
          <w:rtl/>
          <w:lang w:bidi="ar-TN"/>
        </w:rPr>
        <w:t>تصرف</w:t>
      </w:r>
      <w:r w:rsidR="00060B28" w:rsidRPr="00060B28">
        <w:rPr>
          <w:rFonts w:ascii="Arial" w:hAnsi="Arial"/>
          <w:b/>
          <w:bCs/>
          <w:sz w:val="24"/>
          <w:szCs w:val="24"/>
          <w:rtl/>
          <w:lang w:bidi="ar-TN"/>
        </w:rPr>
        <w:t xml:space="preserve"> </w:t>
      </w:r>
      <w:r w:rsidR="00060B28" w:rsidRPr="00060B28">
        <w:rPr>
          <w:rFonts w:ascii="Arial" w:hAnsi="Arial" w:hint="cs"/>
          <w:b/>
          <w:bCs/>
          <w:sz w:val="24"/>
          <w:szCs w:val="24"/>
          <w:rtl/>
          <w:lang w:bidi="ar-TN"/>
        </w:rPr>
        <w:t>لأعوان</w:t>
      </w:r>
      <w:r w:rsidR="00060B28" w:rsidRPr="00060B28">
        <w:rPr>
          <w:rFonts w:ascii="Arial" w:hAnsi="Arial"/>
          <w:b/>
          <w:bCs/>
          <w:sz w:val="24"/>
          <w:szCs w:val="24"/>
          <w:rtl/>
          <w:lang w:bidi="ar-TN"/>
        </w:rPr>
        <w:t xml:space="preserve"> </w:t>
      </w:r>
      <w:r w:rsidR="00060B28" w:rsidRPr="00060B28">
        <w:rPr>
          <w:rFonts w:ascii="Arial" w:hAnsi="Arial" w:hint="cs"/>
          <w:b/>
          <w:bCs/>
          <w:sz w:val="24"/>
          <w:szCs w:val="24"/>
          <w:rtl/>
          <w:lang w:bidi="ar-TN"/>
        </w:rPr>
        <w:t>الصحة</w:t>
      </w:r>
      <w:r w:rsidR="00060B28" w:rsidRPr="00060B28">
        <w:rPr>
          <w:rFonts w:ascii="Arial" w:hAnsi="Arial"/>
          <w:b/>
          <w:bCs/>
          <w:sz w:val="24"/>
          <w:szCs w:val="24"/>
          <w:rtl/>
          <w:lang w:bidi="ar-TN"/>
        </w:rPr>
        <w:t xml:space="preserve"> </w:t>
      </w:r>
      <w:r w:rsidR="00060B28" w:rsidRPr="00060B28">
        <w:rPr>
          <w:rFonts w:ascii="Arial" w:hAnsi="Arial" w:hint="cs"/>
          <w:b/>
          <w:bCs/>
          <w:sz w:val="24"/>
          <w:szCs w:val="24"/>
          <w:rtl/>
          <w:lang w:bidi="ar-TN"/>
        </w:rPr>
        <w:t>العمومية</w:t>
      </w:r>
    </w:p>
    <w:p w:rsidR="00C73CC5" w:rsidRDefault="00C73CC5" w:rsidP="00C73CC5">
      <w:pPr>
        <w:bidi/>
        <w:spacing w:after="0" w:line="240" w:lineRule="auto"/>
        <w:ind w:left="283"/>
        <w:jc w:val="both"/>
        <w:rPr>
          <w:rFonts w:ascii="Arial" w:hAnsi="Arial"/>
          <w:b/>
          <w:bCs/>
          <w:sz w:val="24"/>
          <w:szCs w:val="24"/>
          <w:rtl/>
          <w:lang w:bidi="ar-TN"/>
        </w:rPr>
      </w:pPr>
    </w:p>
    <w:p w:rsidR="00C73CC5" w:rsidRDefault="00C73CC5" w:rsidP="00C73CC5">
      <w:pPr>
        <w:bidi/>
        <w:spacing w:after="0" w:line="240" w:lineRule="auto"/>
        <w:ind w:left="283"/>
        <w:jc w:val="both"/>
        <w:rPr>
          <w:rFonts w:ascii="Arial" w:hAnsi="Arial"/>
          <w:b/>
          <w:bCs/>
          <w:sz w:val="24"/>
          <w:szCs w:val="24"/>
          <w:rtl/>
          <w:lang w:bidi="ar-TN"/>
        </w:rPr>
      </w:pPr>
    </w:p>
    <w:p w:rsidR="00060B28" w:rsidRPr="00C73CC5" w:rsidRDefault="00060B28" w:rsidP="00C73CC5">
      <w:pPr>
        <w:bidi/>
        <w:spacing w:after="0" w:line="240" w:lineRule="auto"/>
        <w:ind w:left="283"/>
        <w:jc w:val="both"/>
        <w:rPr>
          <w:rFonts w:ascii="Arial" w:hAnsi="Arial"/>
          <w:b/>
          <w:bCs/>
          <w:sz w:val="24"/>
          <w:szCs w:val="24"/>
          <w:lang w:bidi="ar-TN"/>
        </w:rPr>
      </w:pPr>
      <w:r w:rsidRPr="00060B28">
        <w:rPr>
          <w:rFonts w:ascii="Arial" w:hAnsi="Arial" w:hint="cs"/>
          <w:rtl/>
          <w:lang w:bidi="ar-TN"/>
        </w:rPr>
        <w:t>إن</w:t>
      </w:r>
      <w:r w:rsidRPr="00060B28">
        <w:rPr>
          <w:rFonts w:ascii="Arial" w:hAnsi="Arial"/>
          <w:rtl/>
          <w:lang w:bidi="ar-TN"/>
        </w:rPr>
        <w:t xml:space="preserve"> </w:t>
      </w:r>
      <w:r w:rsidRPr="00060B28">
        <w:rPr>
          <w:rFonts w:ascii="Arial" w:hAnsi="Arial" w:hint="cs"/>
          <w:rtl/>
          <w:lang w:bidi="ar-TN"/>
        </w:rPr>
        <w:t>رئيس</w:t>
      </w:r>
      <w:r w:rsidRPr="00060B28">
        <w:rPr>
          <w:rFonts w:ascii="Arial" w:hAnsi="Arial"/>
          <w:rtl/>
          <w:lang w:bidi="ar-TN"/>
        </w:rPr>
        <w:t xml:space="preserve"> </w:t>
      </w:r>
      <w:r>
        <w:rPr>
          <w:rFonts w:ascii="Arial" w:hAnsi="Arial" w:hint="cs"/>
          <w:rtl/>
          <w:lang w:bidi="ar-TN"/>
        </w:rPr>
        <w:t>الجمهورية</w:t>
      </w:r>
      <w:r w:rsidRPr="00060B28">
        <w:rPr>
          <w:rFonts w:ascii="Arial" w:hAnsi="Arial" w:hint="cs"/>
          <w:rtl/>
          <w:lang w:bidi="ar-TN"/>
        </w:rPr>
        <w:t>،</w:t>
      </w:r>
    </w:p>
    <w:p w:rsidR="00C73CC5" w:rsidRDefault="00C73CC5" w:rsidP="00060B28">
      <w:pPr>
        <w:bidi/>
        <w:spacing w:after="0" w:line="240" w:lineRule="auto"/>
        <w:ind w:left="284"/>
        <w:jc w:val="both"/>
        <w:rPr>
          <w:rFonts w:ascii="Arial" w:hAnsi="Arial"/>
          <w:rtl/>
          <w:lang w:bidi="ar-TN"/>
        </w:rPr>
      </w:pPr>
    </w:p>
    <w:p w:rsidR="00060B28" w:rsidRDefault="00060B28" w:rsidP="00C73CC5">
      <w:pPr>
        <w:bidi/>
        <w:spacing w:after="0" w:line="240" w:lineRule="auto"/>
        <w:ind w:left="284"/>
        <w:jc w:val="both"/>
        <w:rPr>
          <w:rFonts w:ascii="Arial" w:hAnsi="Arial"/>
          <w:rtl/>
          <w:lang w:bidi="ar-TN"/>
        </w:rPr>
      </w:pPr>
      <w:r>
        <w:rPr>
          <w:rFonts w:ascii="Arial" w:hAnsi="Arial" w:hint="cs"/>
          <w:rtl/>
          <w:lang w:bidi="ar-TN"/>
        </w:rPr>
        <w:t xml:space="preserve">بعد الاطلاع </w:t>
      </w:r>
      <w:r w:rsidRPr="00060B28">
        <w:rPr>
          <w:rFonts w:ascii="Arial" w:hAnsi="Arial" w:hint="cs"/>
          <w:rtl/>
          <w:lang w:bidi="ar-TN"/>
        </w:rPr>
        <w:t>على</w:t>
      </w:r>
      <w:r w:rsidRPr="00060B28">
        <w:rPr>
          <w:rFonts w:ascii="Arial" w:hAnsi="Arial"/>
          <w:rtl/>
          <w:lang w:bidi="ar-TN"/>
        </w:rPr>
        <w:t xml:space="preserve"> </w:t>
      </w:r>
      <w:r w:rsidRPr="00060B28">
        <w:rPr>
          <w:rFonts w:ascii="Arial" w:hAnsi="Arial" w:hint="cs"/>
          <w:rtl/>
          <w:lang w:bidi="ar-TN"/>
        </w:rPr>
        <w:t>القانون</w:t>
      </w:r>
      <w:r w:rsidRPr="00060B28">
        <w:rPr>
          <w:rFonts w:ascii="Arial" w:hAnsi="Arial"/>
          <w:rtl/>
          <w:lang w:bidi="ar-TN"/>
        </w:rPr>
        <w:t xml:space="preserve"> </w:t>
      </w:r>
      <w:r w:rsidRPr="00060B28">
        <w:rPr>
          <w:rFonts w:ascii="Arial" w:hAnsi="Arial" w:hint="cs"/>
          <w:rtl/>
          <w:lang w:bidi="ar-TN"/>
        </w:rPr>
        <w:t>عدد</w:t>
      </w:r>
      <w:r w:rsidRPr="00060B28">
        <w:rPr>
          <w:rFonts w:ascii="Arial" w:hAnsi="Arial"/>
          <w:rtl/>
          <w:lang w:bidi="ar-TN"/>
        </w:rPr>
        <w:t xml:space="preserve"> 112 </w:t>
      </w:r>
      <w:r w:rsidRPr="00060B28">
        <w:rPr>
          <w:rFonts w:ascii="Arial" w:hAnsi="Arial" w:hint="cs"/>
          <w:rtl/>
          <w:lang w:bidi="ar-TN"/>
        </w:rPr>
        <w:t>لسنة</w:t>
      </w:r>
      <w:r w:rsidRPr="00060B28">
        <w:rPr>
          <w:rFonts w:ascii="Arial" w:hAnsi="Arial"/>
          <w:rtl/>
          <w:lang w:bidi="ar-TN"/>
        </w:rPr>
        <w:t xml:space="preserve"> 1983 </w:t>
      </w:r>
      <w:r w:rsidRPr="00060B28">
        <w:rPr>
          <w:rFonts w:ascii="Arial" w:hAnsi="Arial" w:hint="cs"/>
          <w:rtl/>
          <w:lang w:bidi="ar-TN"/>
        </w:rPr>
        <w:t>المؤرخ</w:t>
      </w:r>
      <w:r w:rsidRPr="00060B28">
        <w:rPr>
          <w:rFonts w:ascii="Arial" w:hAnsi="Arial"/>
          <w:rtl/>
          <w:lang w:bidi="ar-TN"/>
        </w:rPr>
        <w:t xml:space="preserve"> </w:t>
      </w:r>
      <w:r w:rsidRPr="00060B28">
        <w:rPr>
          <w:rFonts w:ascii="Arial" w:hAnsi="Arial" w:hint="cs"/>
          <w:rtl/>
          <w:lang w:bidi="ar-TN"/>
        </w:rPr>
        <w:t>في</w:t>
      </w:r>
      <w:r w:rsidRPr="00060B28">
        <w:rPr>
          <w:rFonts w:ascii="Arial" w:hAnsi="Arial"/>
          <w:rtl/>
          <w:lang w:bidi="ar-TN"/>
        </w:rPr>
        <w:t xml:space="preserve"> 12 </w:t>
      </w:r>
      <w:r w:rsidRPr="00060B28">
        <w:rPr>
          <w:rFonts w:ascii="Arial" w:hAnsi="Arial" w:hint="cs"/>
          <w:rtl/>
          <w:lang w:bidi="ar-TN"/>
        </w:rPr>
        <w:t>ديسمبر</w:t>
      </w:r>
      <w:r w:rsidRPr="00060B28">
        <w:rPr>
          <w:rFonts w:ascii="Arial" w:hAnsi="Arial"/>
          <w:rtl/>
          <w:lang w:bidi="ar-TN"/>
        </w:rPr>
        <w:t xml:space="preserve"> 1983 </w:t>
      </w:r>
      <w:r w:rsidRPr="00060B28">
        <w:rPr>
          <w:rFonts w:ascii="Arial" w:hAnsi="Arial" w:hint="cs"/>
          <w:rtl/>
          <w:lang w:bidi="ar-TN"/>
        </w:rPr>
        <w:t>المتعلق</w:t>
      </w:r>
      <w:r w:rsidRPr="00060B28">
        <w:rPr>
          <w:rFonts w:ascii="Arial" w:hAnsi="Arial"/>
          <w:rtl/>
          <w:lang w:bidi="ar-TN"/>
        </w:rPr>
        <w:t xml:space="preserve"> </w:t>
      </w:r>
      <w:r w:rsidRPr="00060B28">
        <w:rPr>
          <w:rFonts w:ascii="Arial" w:hAnsi="Arial" w:hint="cs"/>
          <w:rtl/>
          <w:lang w:bidi="ar-TN"/>
        </w:rPr>
        <w:t>بضبط</w:t>
      </w:r>
      <w:r w:rsidRPr="00060B28">
        <w:rPr>
          <w:rFonts w:ascii="Arial" w:hAnsi="Arial"/>
          <w:rtl/>
          <w:lang w:bidi="ar-TN"/>
        </w:rPr>
        <w:t xml:space="preserve"> </w:t>
      </w:r>
      <w:r w:rsidRPr="00060B28">
        <w:rPr>
          <w:rFonts w:ascii="Arial" w:hAnsi="Arial" w:hint="cs"/>
          <w:rtl/>
          <w:lang w:bidi="ar-TN"/>
        </w:rPr>
        <w:t>النظام</w:t>
      </w:r>
      <w:r w:rsidRPr="00060B28">
        <w:rPr>
          <w:rFonts w:ascii="Arial" w:hAnsi="Arial"/>
          <w:rtl/>
          <w:lang w:bidi="ar-TN"/>
        </w:rPr>
        <w:t xml:space="preserve"> </w:t>
      </w:r>
      <w:r w:rsidRPr="00060B28">
        <w:rPr>
          <w:rFonts w:ascii="Arial" w:hAnsi="Arial" w:hint="cs"/>
          <w:rtl/>
          <w:lang w:bidi="ar-TN"/>
        </w:rPr>
        <w:t>الأساسي</w:t>
      </w:r>
      <w:r w:rsidRPr="00060B28">
        <w:rPr>
          <w:rFonts w:ascii="Arial" w:hAnsi="Arial"/>
          <w:rtl/>
          <w:lang w:bidi="ar-TN"/>
        </w:rPr>
        <w:t xml:space="preserve"> </w:t>
      </w:r>
      <w:r w:rsidRPr="00060B28">
        <w:rPr>
          <w:rFonts w:ascii="Arial" w:hAnsi="Arial" w:hint="cs"/>
          <w:rtl/>
          <w:lang w:bidi="ar-TN"/>
        </w:rPr>
        <w:t>العام</w:t>
      </w:r>
      <w:r w:rsidRPr="00060B28">
        <w:rPr>
          <w:rFonts w:ascii="Arial" w:hAnsi="Arial"/>
          <w:rtl/>
          <w:lang w:bidi="ar-TN"/>
        </w:rPr>
        <w:t xml:space="preserve"> </w:t>
      </w:r>
      <w:r w:rsidRPr="00060B28">
        <w:rPr>
          <w:rFonts w:ascii="Arial" w:hAnsi="Arial" w:hint="cs"/>
          <w:rtl/>
          <w:lang w:bidi="ar-TN"/>
        </w:rPr>
        <w:t>لأعوان</w:t>
      </w:r>
      <w:r w:rsidRPr="00060B28">
        <w:rPr>
          <w:rFonts w:ascii="Arial" w:hAnsi="Arial"/>
          <w:rtl/>
          <w:lang w:bidi="ar-TN"/>
        </w:rPr>
        <w:t xml:space="preserve"> </w:t>
      </w:r>
      <w:r w:rsidRPr="00060B28">
        <w:rPr>
          <w:rFonts w:ascii="Arial" w:hAnsi="Arial" w:hint="cs"/>
          <w:rtl/>
          <w:lang w:bidi="ar-TN"/>
        </w:rPr>
        <w:t>الدولة</w:t>
      </w:r>
      <w:r w:rsidRPr="00060B28">
        <w:rPr>
          <w:rFonts w:ascii="Arial" w:hAnsi="Arial"/>
          <w:rtl/>
          <w:lang w:bidi="ar-TN"/>
        </w:rPr>
        <w:t xml:space="preserve"> </w:t>
      </w:r>
      <w:r w:rsidRPr="00060B28">
        <w:rPr>
          <w:rFonts w:ascii="Arial" w:hAnsi="Arial" w:hint="cs"/>
          <w:rtl/>
          <w:lang w:bidi="ar-TN"/>
        </w:rPr>
        <w:t>والجماعات</w:t>
      </w:r>
      <w:r w:rsidRPr="00060B28">
        <w:rPr>
          <w:rFonts w:ascii="Arial" w:hAnsi="Arial"/>
          <w:rtl/>
          <w:lang w:bidi="ar-TN"/>
        </w:rPr>
        <w:t xml:space="preserve"> </w:t>
      </w:r>
      <w:r w:rsidRPr="00060B28">
        <w:rPr>
          <w:rFonts w:ascii="Arial" w:hAnsi="Arial" w:hint="cs"/>
          <w:rtl/>
          <w:lang w:bidi="ar-TN"/>
        </w:rPr>
        <w:t>المحلية</w:t>
      </w:r>
      <w:r w:rsidRPr="00060B28">
        <w:rPr>
          <w:rFonts w:ascii="Arial" w:hAnsi="Arial"/>
          <w:rtl/>
          <w:lang w:bidi="ar-TN"/>
        </w:rPr>
        <w:t xml:space="preserve"> </w:t>
      </w:r>
      <w:r w:rsidRPr="00060B28">
        <w:rPr>
          <w:rFonts w:ascii="Arial" w:hAnsi="Arial" w:hint="cs"/>
          <w:rtl/>
          <w:lang w:bidi="ar-TN"/>
        </w:rPr>
        <w:t>والمؤسسات</w:t>
      </w:r>
      <w:r w:rsidRPr="00060B28">
        <w:rPr>
          <w:rFonts w:ascii="Arial" w:hAnsi="Arial"/>
          <w:rtl/>
          <w:lang w:bidi="ar-TN"/>
        </w:rPr>
        <w:t xml:space="preserve"> </w:t>
      </w:r>
      <w:r w:rsidRPr="00060B28">
        <w:rPr>
          <w:rFonts w:ascii="Arial" w:hAnsi="Arial" w:hint="cs"/>
          <w:rtl/>
          <w:lang w:bidi="ar-TN"/>
        </w:rPr>
        <w:t>العمومية</w:t>
      </w:r>
      <w:r w:rsidRPr="00060B28">
        <w:rPr>
          <w:rFonts w:ascii="Arial" w:hAnsi="Arial"/>
          <w:rtl/>
          <w:lang w:bidi="ar-TN"/>
        </w:rPr>
        <w:t xml:space="preserve"> </w:t>
      </w:r>
      <w:r w:rsidRPr="00060B28">
        <w:rPr>
          <w:rFonts w:ascii="Arial" w:hAnsi="Arial" w:hint="cs"/>
          <w:rtl/>
          <w:lang w:bidi="ar-TN"/>
        </w:rPr>
        <w:t>ذات</w:t>
      </w:r>
      <w:r w:rsidRPr="00060B28">
        <w:rPr>
          <w:rFonts w:ascii="Arial" w:hAnsi="Arial"/>
          <w:rtl/>
          <w:lang w:bidi="ar-TN"/>
        </w:rPr>
        <w:t xml:space="preserve"> </w:t>
      </w:r>
      <w:r w:rsidRPr="00060B28">
        <w:rPr>
          <w:rFonts w:ascii="Arial" w:hAnsi="Arial" w:hint="cs"/>
          <w:rtl/>
          <w:lang w:bidi="ar-TN"/>
        </w:rPr>
        <w:t>الصبغة</w:t>
      </w:r>
      <w:r w:rsidRPr="00060B28">
        <w:rPr>
          <w:rFonts w:ascii="Arial" w:hAnsi="Arial"/>
          <w:rtl/>
          <w:lang w:bidi="ar-TN"/>
        </w:rPr>
        <w:t xml:space="preserve"> </w:t>
      </w:r>
      <w:r w:rsidRPr="00060B28">
        <w:rPr>
          <w:rFonts w:ascii="Arial" w:hAnsi="Arial" w:hint="cs"/>
          <w:rtl/>
          <w:lang w:bidi="ar-TN"/>
        </w:rPr>
        <w:t>الإدارية</w:t>
      </w:r>
      <w:r>
        <w:rPr>
          <w:rFonts w:ascii="Arial" w:hAnsi="Arial" w:hint="cs"/>
          <w:rtl/>
          <w:lang w:bidi="ar-TN"/>
        </w:rPr>
        <w:t>،</w:t>
      </w:r>
    </w:p>
    <w:p w:rsidR="00C73CC5" w:rsidRDefault="00C73CC5" w:rsidP="00060B28">
      <w:pPr>
        <w:bidi/>
        <w:spacing w:after="0" w:line="240" w:lineRule="auto"/>
        <w:ind w:left="284"/>
        <w:jc w:val="both"/>
        <w:rPr>
          <w:rFonts w:ascii="Arial" w:hAnsi="Arial"/>
          <w:rtl/>
          <w:lang w:bidi="ar-TN"/>
        </w:rPr>
      </w:pPr>
    </w:p>
    <w:p w:rsidR="00C73CC5" w:rsidRDefault="00060B28" w:rsidP="00C73CC5">
      <w:pPr>
        <w:bidi/>
        <w:spacing w:after="0" w:line="240" w:lineRule="auto"/>
        <w:ind w:left="284"/>
        <w:jc w:val="both"/>
        <w:rPr>
          <w:rFonts w:ascii="Arial" w:hAnsi="Arial"/>
          <w:rtl/>
          <w:lang w:bidi="ar-TN"/>
        </w:rPr>
      </w:pPr>
      <w:r>
        <w:rPr>
          <w:rFonts w:ascii="Arial" w:hAnsi="Arial" w:hint="cs"/>
          <w:rtl/>
          <w:lang w:bidi="ar-TN"/>
        </w:rPr>
        <w:t>وعلى الأمر 297 لسنة 1972 المؤرخ في 29 سبتمبر 1972 المتعلق بضبط القانون الأساسي الخاص لأعوان وزارة الصحة العمومية كما تم تنقيحه بالأمرين عدد 840 لسنة 1977 المؤرخ في 12 أكتوبر 1977 وعدد 140 لسن</w:t>
      </w:r>
      <w:r w:rsidR="00C73CC5">
        <w:rPr>
          <w:rFonts w:ascii="Arial" w:hAnsi="Arial" w:hint="cs"/>
          <w:rtl/>
          <w:lang w:bidi="ar-TN"/>
        </w:rPr>
        <w:t>ة 1982 المؤرخ في 26 جانفي 1982،</w:t>
      </w:r>
    </w:p>
    <w:p w:rsidR="00C73CC5" w:rsidRDefault="00C73CC5" w:rsidP="00C73CC5">
      <w:pPr>
        <w:bidi/>
        <w:spacing w:after="0" w:line="240" w:lineRule="auto"/>
        <w:ind w:left="284"/>
        <w:jc w:val="both"/>
        <w:rPr>
          <w:rFonts w:ascii="Arial" w:hAnsi="Arial"/>
          <w:rtl/>
          <w:lang w:bidi="ar-TN"/>
        </w:rPr>
      </w:pPr>
    </w:p>
    <w:p w:rsidR="00C73CC5" w:rsidRDefault="00060B28" w:rsidP="00C73CC5">
      <w:pPr>
        <w:bidi/>
        <w:spacing w:after="0" w:line="240" w:lineRule="auto"/>
        <w:ind w:left="284"/>
        <w:jc w:val="both"/>
        <w:rPr>
          <w:rFonts w:ascii="Arial" w:hAnsi="Arial"/>
          <w:rtl/>
          <w:lang w:bidi="ar-TN"/>
        </w:rPr>
      </w:pPr>
      <w:r>
        <w:rPr>
          <w:rFonts w:ascii="Arial" w:hAnsi="Arial" w:hint="cs"/>
          <w:rtl/>
          <w:lang w:bidi="ar-TN"/>
        </w:rPr>
        <w:t>وعلى الأمر عدد 90 لينة 1976 المؤرخ في 4 فيفري 1976 المتعلق بإحداث إطار الفنيين السامين للصحية العمومية وا</w:t>
      </w:r>
      <w:r w:rsidR="00C73CC5">
        <w:rPr>
          <w:rFonts w:ascii="Arial" w:hAnsi="Arial" w:hint="cs"/>
          <w:rtl/>
          <w:lang w:bidi="ar-TN"/>
        </w:rPr>
        <w:t>لضابط لقانونهم الأ</w:t>
      </w:r>
      <w:r>
        <w:rPr>
          <w:rFonts w:ascii="Arial" w:hAnsi="Arial" w:hint="cs"/>
          <w:rtl/>
          <w:lang w:bidi="ar-TN"/>
        </w:rPr>
        <w:t>ساسي كما تم تنقيحه بالأمرين عدد 886 لسنة 1980 المؤرخ في 4 جويلية 1980 وعدد 1016 لسنة 1981 المؤرخ في أوت 1981،</w:t>
      </w:r>
    </w:p>
    <w:p w:rsidR="00C73CC5" w:rsidRDefault="00C73CC5" w:rsidP="00C73CC5">
      <w:pPr>
        <w:bidi/>
        <w:spacing w:after="0" w:line="240" w:lineRule="auto"/>
        <w:ind w:left="284"/>
        <w:jc w:val="both"/>
        <w:rPr>
          <w:rFonts w:ascii="Arial" w:hAnsi="Arial"/>
          <w:rtl/>
          <w:lang w:bidi="ar-TN"/>
        </w:rPr>
      </w:pPr>
    </w:p>
    <w:p w:rsidR="00C73CC5" w:rsidRDefault="00060B28" w:rsidP="00C73CC5">
      <w:pPr>
        <w:bidi/>
        <w:spacing w:after="0" w:line="240" w:lineRule="auto"/>
        <w:ind w:left="284"/>
        <w:jc w:val="both"/>
        <w:rPr>
          <w:rFonts w:ascii="Arial" w:hAnsi="Arial"/>
          <w:rtl/>
          <w:lang w:bidi="ar-TN"/>
        </w:rPr>
      </w:pPr>
      <w:r>
        <w:rPr>
          <w:rFonts w:ascii="Arial" w:hAnsi="Arial" w:hint="cs"/>
          <w:rtl/>
          <w:lang w:bidi="ar-TN"/>
        </w:rPr>
        <w:t>وعلى الأمر عدد 267 لسنة 1985 المؤرخ في 15 فيفري 1985 المتعلق بضبط النظام الأساسي الخاص بالسلك الإداري المشترك للإدارات العمومية،</w:t>
      </w:r>
    </w:p>
    <w:p w:rsidR="00C73CC5" w:rsidRDefault="00C73CC5" w:rsidP="00C73CC5">
      <w:pPr>
        <w:bidi/>
        <w:spacing w:after="0" w:line="240" w:lineRule="auto"/>
        <w:ind w:left="284"/>
        <w:jc w:val="both"/>
        <w:rPr>
          <w:rFonts w:ascii="Arial" w:hAnsi="Arial"/>
          <w:rtl/>
          <w:lang w:bidi="ar-TN"/>
        </w:rPr>
      </w:pPr>
    </w:p>
    <w:p w:rsidR="00C73CC5" w:rsidRDefault="00060B28" w:rsidP="00C73CC5">
      <w:pPr>
        <w:bidi/>
        <w:spacing w:after="0" w:line="240" w:lineRule="auto"/>
        <w:ind w:left="284"/>
        <w:jc w:val="both"/>
        <w:rPr>
          <w:rFonts w:ascii="Arial" w:hAnsi="Arial"/>
          <w:rtl/>
          <w:lang w:bidi="ar-TN"/>
        </w:rPr>
      </w:pPr>
      <w:r>
        <w:rPr>
          <w:rFonts w:ascii="Arial" w:hAnsi="Arial" w:hint="cs"/>
          <w:rtl/>
          <w:lang w:bidi="ar-TN"/>
        </w:rPr>
        <w:t xml:space="preserve">وعلى الأمر 1215 لسنة 1985 المؤرخ في 5 أكتوبر 1985 المتعلق بضبط النظام الأساسي الخاص بسلك عملة الدولة كما وقع تنقيحه بالأمر عدد 1864 لسنة 1988 المؤرخ في 3 نوفمبر 1988، </w:t>
      </w:r>
    </w:p>
    <w:p w:rsidR="00C73CC5" w:rsidRDefault="00C73CC5" w:rsidP="00C73CC5">
      <w:pPr>
        <w:bidi/>
        <w:spacing w:after="0" w:line="240" w:lineRule="auto"/>
        <w:ind w:left="284"/>
        <w:jc w:val="both"/>
        <w:rPr>
          <w:rFonts w:ascii="Arial" w:hAnsi="Arial"/>
          <w:rtl/>
          <w:lang w:bidi="ar-TN"/>
        </w:rPr>
      </w:pPr>
    </w:p>
    <w:p w:rsidR="00C73CC5" w:rsidRDefault="00060B28" w:rsidP="00C73CC5">
      <w:pPr>
        <w:bidi/>
        <w:spacing w:after="0" w:line="240" w:lineRule="auto"/>
        <w:ind w:left="284"/>
        <w:jc w:val="both"/>
        <w:rPr>
          <w:rFonts w:ascii="Arial" w:hAnsi="Arial"/>
          <w:rtl/>
          <w:lang w:bidi="ar-TN"/>
        </w:rPr>
      </w:pPr>
      <w:r w:rsidRPr="00060B28">
        <w:rPr>
          <w:rFonts w:ascii="Arial" w:hAnsi="Arial" w:hint="cs"/>
          <w:rtl/>
          <w:lang w:bidi="ar-TN"/>
        </w:rPr>
        <w:t>وعلى</w:t>
      </w:r>
      <w:r w:rsidRPr="00060B28">
        <w:rPr>
          <w:rFonts w:ascii="Arial" w:hAnsi="Arial"/>
          <w:rtl/>
          <w:lang w:bidi="ar-TN"/>
        </w:rPr>
        <w:t xml:space="preserve"> </w:t>
      </w:r>
      <w:r w:rsidRPr="00060B28">
        <w:rPr>
          <w:rFonts w:ascii="Arial" w:hAnsi="Arial" w:hint="cs"/>
          <w:rtl/>
          <w:lang w:bidi="ar-TN"/>
        </w:rPr>
        <w:t>الأمر</w:t>
      </w:r>
      <w:r w:rsidRPr="00060B28">
        <w:rPr>
          <w:rFonts w:ascii="Arial" w:hAnsi="Arial"/>
          <w:rtl/>
          <w:lang w:bidi="ar-TN"/>
        </w:rPr>
        <w:t xml:space="preserve"> </w:t>
      </w:r>
      <w:r w:rsidRPr="00060B28">
        <w:rPr>
          <w:rFonts w:ascii="Arial" w:hAnsi="Arial" w:hint="cs"/>
          <w:rtl/>
          <w:lang w:bidi="ar-TN"/>
        </w:rPr>
        <w:t>عدد</w:t>
      </w:r>
      <w:r w:rsidRPr="00060B28">
        <w:rPr>
          <w:rFonts w:ascii="Arial" w:hAnsi="Arial"/>
          <w:rtl/>
          <w:lang w:bidi="ar-TN"/>
        </w:rPr>
        <w:t xml:space="preserve"> 817 </w:t>
      </w:r>
      <w:r w:rsidRPr="00060B28">
        <w:rPr>
          <w:rFonts w:ascii="Arial" w:hAnsi="Arial" w:hint="cs"/>
          <w:rtl/>
          <w:lang w:bidi="ar-TN"/>
        </w:rPr>
        <w:t>لسنة</w:t>
      </w:r>
      <w:r w:rsidRPr="00060B28">
        <w:rPr>
          <w:rFonts w:ascii="Arial" w:hAnsi="Arial"/>
          <w:rtl/>
          <w:lang w:bidi="ar-TN"/>
        </w:rPr>
        <w:t xml:space="preserve"> 1981 </w:t>
      </w:r>
      <w:r w:rsidRPr="00060B28">
        <w:rPr>
          <w:rFonts w:ascii="Arial" w:hAnsi="Arial" w:hint="cs"/>
          <w:rtl/>
          <w:lang w:bidi="ar-TN"/>
        </w:rPr>
        <w:t>المؤرخ</w:t>
      </w:r>
      <w:r w:rsidRPr="00060B28">
        <w:rPr>
          <w:rFonts w:ascii="Arial" w:hAnsi="Arial"/>
          <w:rtl/>
          <w:lang w:bidi="ar-TN"/>
        </w:rPr>
        <w:t xml:space="preserve"> </w:t>
      </w:r>
      <w:r w:rsidRPr="00060B28">
        <w:rPr>
          <w:rFonts w:ascii="Arial" w:hAnsi="Arial" w:hint="cs"/>
          <w:rtl/>
          <w:lang w:bidi="ar-TN"/>
        </w:rPr>
        <w:t>في</w:t>
      </w:r>
      <w:r w:rsidRPr="00060B28">
        <w:rPr>
          <w:rFonts w:ascii="Arial" w:hAnsi="Arial"/>
          <w:rtl/>
          <w:lang w:bidi="ar-TN"/>
        </w:rPr>
        <w:t xml:space="preserve"> 11 </w:t>
      </w:r>
      <w:r w:rsidRPr="00060B28">
        <w:rPr>
          <w:rFonts w:ascii="Arial" w:hAnsi="Arial" w:hint="cs"/>
          <w:rtl/>
          <w:lang w:bidi="ar-TN"/>
        </w:rPr>
        <w:t>جوان</w:t>
      </w:r>
      <w:r w:rsidRPr="00060B28">
        <w:rPr>
          <w:rFonts w:ascii="Arial" w:hAnsi="Arial"/>
          <w:rtl/>
          <w:lang w:bidi="ar-TN"/>
        </w:rPr>
        <w:t xml:space="preserve"> 1981 </w:t>
      </w:r>
      <w:r w:rsidRPr="00060B28">
        <w:rPr>
          <w:rFonts w:ascii="Arial" w:hAnsi="Arial" w:hint="cs"/>
          <w:rtl/>
          <w:lang w:bidi="ar-TN"/>
        </w:rPr>
        <w:t>المتعلق</w:t>
      </w:r>
      <w:r w:rsidRPr="00060B28">
        <w:rPr>
          <w:rFonts w:ascii="Arial" w:hAnsi="Arial"/>
          <w:rtl/>
          <w:lang w:bidi="ar-TN"/>
        </w:rPr>
        <w:t xml:space="preserve"> </w:t>
      </w:r>
      <w:r w:rsidRPr="00060B28">
        <w:rPr>
          <w:rFonts w:ascii="Arial" w:hAnsi="Arial" w:hint="cs"/>
          <w:rtl/>
          <w:lang w:bidi="ar-TN"/>
        </w:rPr>
        <w:t>بمنحة</w:t>
      </w:r>
      <w:r w:rsidRPr="00060B28">
        <w:rPr>
          <w:rFonts w:ascii="Arial" w:hAnsi="Arial"/>
          <w:rtl/>
          <w:lang w:bidi="ar-TN"/>
        </w:rPr>
        <w:t xml:space="preserve"> </w:t>
      </w:r>
      <w:r w:rsidRPr="00060B28">
        <w:rPr>
          <w:rFonts w:ascii="Arial" w:hAnsi="Arial" w:hint="cs"/>
          <w:rtl/>
          <w:lang w:bidi="ar-TN"/>
        </w:rPr>
        <w:t>العمل</w:t>
      </w:r>
      <w:r w:rsidRPr="00060B28">
        <w:rPr>
          <w:rFonts w:ascii="Arial" w:hAnsi="Arial"/>
          <w:rtl/>
          <w:lang w:bidi="ar-TN"/>
        </w:rPr>
        <w:t xml:space="preserve"> </w:t>
      </w:r>
      <w:r w:rsidRPr="00060B28">
        <w:rPr>
          <w:rFonts w:ascii="Arial" w:hAnsi="Arial" w:hint="cs"/>
          <w:rtl/>
          <w:lang w:bidi="ar-TN"/>
        </w:rPr>
        <w:t>الليلي،</w:t>
      </w:r>
    </w:p>
    <w:p w:rsidR="00C73CC5" w:rsidRDefault="00C73CC5" w:rsidP="00C73CC5">
      <w:pPr>
        <w:bidi/>
        <w:spacing w:after="0" w:line="240" w:lineRule="auto"/>
        <w:ind w:left="284"/>
        <w:jc w:val="both"/>
        <w:rPr>
          <w:rFonts w:ascii="Arial" w:hAnsi="Arial"/>
          <w:rtl/>
          <w:lang w:bidi="ar-TN"/>
        </w:rPr>
      </w:pPr>
    </w:p>
    <w:p w:rsidR="00C73CC5" w:rsidRDefault="00C73CC5" w:rsidP="00C73CC5">
      <w:pPr>
        <w:bidi/>
        <w:spacing w:after="0" w:line="240" w:lineRule="auto"/>
        <w:ind w:left="284"/>
        <w:jc w:val="both"/>
        <w:rPr>
          <w:rFonts w:ascii="Arial" w:hAnsi="Arial"/>
          <w:rtl/>
          <w:lang w:bidi="ar-TN"/>
        </w:rPr>
      </w:pPr>
      <w:r>
        <w:rPr>
          <w:rFonts w:ascii="Arial" w:hAnsi="Arial" w:hint="cs"/>
          <w:rtl/>
          <w:lang w:bidi="ar-TN"/>
        </w:rPr>
        <w:t>وباقتراح من وزير الصحة العمومية،</w:t>
      </w:r>
    </w:p>
    <w:p w:rsidR="00C73CC5" w:rsidRDefault="00C73CC5" w:rsidP="00C73CC5">
      <w:pPr>
        <w:bidi/>
        <w:spacing w:after="0" w:line="240" w:lineRule="auto"/>
        <w:ind w:left="284"/>
        <w:jc w:val="both"/>
        <w:rPr>
          <w:rFonts w:ascii="Arial" w:hAnsi="Arial"/>
          <w:rtl/>
          <w:lang w:bidi="ar-TN"/>
        </w:rPr>
      </w:pPr>
    </w:p>
    <w:p w:rsidR="00C73CC5" w:rsidRDefault="00060B28" w:rsidP="00C73CC5">
      <w:pPr>
        <w:bidi/>
        <w:spacing w:after="0" w:line="240" w:lineRule="auto"/>
        <w:ind w:left="284"/>
        <w:jc w:val="both"/>
        <w:rPr>
          <w:rFonts w:ascii="Arial" w:hAnsi="Arial"/>
          <w:rtl/>
          <w:lang w:bidi="ar-TN"/>
        </w:rPr>
      </w:pPr>
      <w:r w:rsidRPr="00060B28">
        <w:rPr>
          <w:rFonts w:ascii="Arial" w:hAnsi="Arial" w:hint="cs"/>
          <w:rtl/>
          <w:lang w:bidi="ar-TN"/>
        </w:rPr>
        <w:t>وعلى</w:t>
      </w:r>
      <w:r w:rsidRPr="00060B28">
        <w:rPr>
          <w:rFonts w:ascii="Arial" w:hAnsi="Arial"/>
          <w:rtl/>
          <w:lang w:bidi="ar-TN"/>
        </w:rPr>
        <w:t xml:space="preserve"> </w:t>
      </w:r>
      <w:r w:rsidRPr="00060B28">
        <w:rPr>
          <w:rFonts w:ascii="Arial" w:hAnsi="Arial" w:hint="cs"/>
          <w:rtl/>
          <w:lang w:bidi="ar-TN"/>
        </w:rPr>
        <w:t>رأي</w:t>
      </w:r>
      <w:r w:rsidRPr="00060B28">
        <w:rPr>
          <w:rFonts w:ascii="Arial" w:hAnsi="Arial"/>
          <w:rtl/>
          <w:lang w:bidi="ar-TN"/>
        </w:rPr>
        <w:t xml:space="preserve"> </w:t>
      </w:r>
      <w:r w:rsidRPr="00060B28">
        <w:rPr>
          <w:rFonts w:ascii="Arial" w:hAnsi="Arial" w:hint="cs"/>
          <w:rtl/>
          <w:lang w:bidi="ar-TN"/>
        </w:rPr>
        <w:t>وزير</w:t>
      </w:r>
      <w:r w:rsidRPr="00060B28">
        <w:rPr>
          <w:rFonts w:ascii="Arial" w:hAnsi="Arial"/>
          <w:rtl/>
          <w:lang w:bidi="ar-TN"/>
        </w:rPr>
        <w:t xml:space="preserve"> </w:t>
      </w:r>
      <w:r w:rsidR="00C73CC5">
        <w:rPr>
          <w:rFonts w:ascii="Arial" w:hAnsi="Arial" w:hint="cs"/>
          <w:rtl/>
          <w:lang w:bidi="ar-TN"/>
        </w:rPr>
        <w:t>الاقتصاد والمالية.</w:t>
      </w:r>
    </w:p>
    <w:p w:rsidR="00C73CC5" w:rsidRDefault="00C73CC5" w:rsidP="00C73CC5">
      <w:pPr>
        <w:bidi/>
        <w:spacing w:after="0" w:line="240" w:lineRule="auto"/>
        <w:ind w:left="284"/>
        <w:jc w:val="both"/>
        <w:rPr>
          <w:rFonts w:ascii="Arial" w:hAnsi="Arial"/>
          <w:rtl/>
          <w:lang w:bidi="ar-TN"/>
        </w:rPr>
      </w:pPr>
    </w:p>
    <w:p w:rsidR="00C73CC5" w:rsidRDefault="00060B28" w:rsidP="00C73CC5">
      <w:pPr>
        <w:bidi/>
        <w:spacing w:after="0" w:line="240" w:lineRule="auto"/>
        <w:ind w:left="284"/>
        <w:jc w:val="both"/>
        <w:rPr>
          <w:rFonts w:ascii="Arial" w:hAnsi="Arial"/>
          <w:rtl/>
          <w:lang w:bidi="ar-TN"/>
        </w:rPr>
      </w:pPr>
      <w:r w:rsidRPr="00060B28">
        <w:rPr>
          <w:rFonts w:ascii="Arial" w:hAnsi="Arial" w:hint="cs"/>
          <w:rtl/>
          <w:lang w:bidi="ar-TN"/>
        </w:rPr>
        <w:t>يصدر</w:t>
      </w:r>
      <w:r w:rsidRPr="00060B28">
        <w:rPr>
          <w:rFonts w:ascii="Arial" w:hAnsi="Arial"/>
          <w:rtl/>
          <w:lang w:bidi="ar-TN"/>
        </w:rPr>
        <w:t xml:space="preserve"> </w:t>
      </w:r>
      <w:r w:rsidRPr="00060B28">
        <w:rPr>
          <w:rFonts w:ascii="Arial" w:hAnsi="Arial" w:hint="cs"/>
          <w:rtl/>
          <w:lang w:bidi="ar-TN"/>
        </w:rPr>
        <w:t>الأمر</w:t>
      </w:r>
      <w:r w:rsidRPr="00060B28">
        <w:rPr>
          <w:rFonts w:ascii="Arial" w:hAnsi="Arial"/>
          <w:rtl/>
          <w:lang w:bidi="ar-TN"/>
        </w:rPr>
        <w:t xml:space="preserve"> </w:t>
      </w:r>
      <w:r w:rsidRPr="00060B28">
        <w:rPr>
          <w:rFonts w:ascii="Arial" w:hAnsi="Arial" w:hint="cs"/>
          <w:rtl/>
          <w:lang w:bidi="ar-TN"/>
        </w:rPr>
        <w:t>الآتي</w:t>
      </w:r>
      <w:r w:rsidRPr="00060B28">
        <w:rPr>
          <w:rFonts w:ascii="Arial" w:hAnsi="Arial"/>
          <w:rtl/>
          <w:lang w:bidi="ar-TN"/>
        </w:rPr>
        <w:t xml:space="preserve"> </w:t>
      </w:r>
      <w:r w:rsidR="00C73CC5" w:rsidRPr="00060B28">
        <w:rPr>
          <w:rFonts w:ascii="Arial" w:hAnsi="Arial" w:hint="cs"/>
          <w:rtl/>
          <w:lang w:bidi="ar-TN"/>
        </w:rPr>
        <w:t>نصه:</w:t>
      </w:r>
    </w:p>
    <w:p w:rsidR="00C73CC5" w:rsidRDefault="00C73CC5" w:rsidP="00C73CC5">
      <w:pPr>
        <w:bidi/>
        <w:spacing w:after="0" w:line="240" w:lineRule="auto"/>
        <w:ind w:left="284"/>
        <w:jc w:val="both"/>
        <w:rPr>
          <w:rFonts w:ascii="Arial" w:hAnsi="Arial"/>
          <w:rtl/>
          <w:lang w:bidi="ar-TN"/>
        </w:rPr>
      </w:pPr>
    </w:p>
    <w:p w:rsidR="00C73CC5" w:rsidRDefault="00C73CC5" w:rsidP="00C73CC5">
      <w:pPr>
        <w:bidi/>
        <w:spacing w:after="0" w:line="240" w:lineRule="auto"/>
        <w:ind w:left="284"/>
        <w:jc w:val="both"/>
        <w:rPr>
          <w:rFonts w:ascii="Arial" w:hAnsi="Arial"/>
          <w:rtl/>
          <w:lang w:bidi="ar-TN"/>
        </w:rPr>
      </w:pPr>
      <w:r w:rsidRPr="00C73CC5">
        <w:rPr>
          <w:rFonts w:ascii="Arial" w:hAnsi="Arial" w:hint="cs"/>
          <w:b/>
          <w:bCs/>
          <w:rtl/>
          <w:lang w:bidi="ar-TN"/>
        </w:rPr>
        <w:t>الفصل</w:t>
      </w:r>
      <w:r w:rsidRPr="00C73CC5">
        <w:rPr>
          <w:rFonts w:ascii="Arial" w:hAnsi="Arial"/>
          <w:b/>
          <w:bCs/>
          <w:rtl/>
          <w:lang w:bidi="ar-TN"/>
        </w:rPr>
        <w:t xml:space="preserve"> </w:t>
      </w:r>
      <w:r w:rsidRPr="00C73CC5">
        <w:rPr>
          <w:rFonts w:ascii="Arial" w:hAnsi="Arial" w:hint="cs"/>
          <w:b/>
          <w:bCs/>
          <w:rtl/>
          <w:lang w:bidi="ar-TN"/>
        </w:rPr>
        <w:t>الأول</w:t>
      </w:r>
      <w:r w:rsidRPr="00C73CC5">
        <w:rPr>
          <w:rFonts w:ascii="Arial" w:hAnsi="Arial"/>
          <w:b/>
          <w:bCs/>
          <w:rtl/>
          <w:lang w:bidi="ar-TN"/>
        </w:rPr>
        <w:t xml:space="preserve"> (</w:t>
      </w:r>
      <w:r w:rsidRPr="00C73CC5">
        <w:rPr>
          <w:rFonts w:ascii="Arial" w:hAnsi="Arial" w:hint="cs"/>
          <w:b/>
          <w:bCs/>
          <w:rtl/>
          <w:lang w:bidi="ar-TN"/>
        </w:rPr>
        <w:t>جديد</w:t>
      </w:r>
      <w:r w:rsidRPr="00C73CC5">
        <w:rPr>
          <w:rFonts w:ascii="Arial" w:hAnsi="Arial"/>
          <w:b/>
          <w:bCs/>
          <w:rtl/>
          <w:lang w:bidi="ar-TN"/>
        </w:rPr>
        <w:t>) –</w:t>
      </w:r>
      <w:r w:rsidRPr="00C73CC5">
        <w:rPr>
          <w:rFonts w:ascii="Arial" w:hAnsi="Arial" w:hint="cs"/>
          <w:b/>
          <w:bCs/>
          <w:rtl/>
          <w:lang w:bidi="ar-TN"/>
        </w:rPr>
        <w:t xml:space="preserve"> نقح بمقتضى الأمر</w:t>
      </w:r>
      <w:r w:rsidRPr="00C73CC5">
        <w:rPr>
          <w:rFonts w:ascii="Arial" w:hAnsi="Arial"/>
          <w:b/>
          <w:bCs/>
          <w:rtl/>
          <w:lang w:bidi="ar-TN"/>
        </w:rPr>
        <w:t xml:space="preserve"> </w:t>
      </w:r>
      <w:r w:rsidRPr="00C73CC5">
        <w:rPr>
          <w:rFonts w:ascii="Arial" w:hAnsi="Arial" w:hint="cs"/>
          <w:b/>
          <w:bCs/>
          <w:rtl/>
          <w:lang w:bidi="ar-TN"/>
        </w:rPr>
        <w:t>حكومي</w:t>
      </w:r>
      <w:r w:rsidRPr="00C73CC5">
        <w:rPr>
          <w:rFonts w:ascii="Arial" w:hAnsi="Arial"/>
          <w:b/>
          <w:bCs/>
          <w:rtl/>
          <w:lang w:bidi="ar-TN"/>
        </w:rPr>
        <w:t xml:space="preserve"> </w:t>
      </w:r>
      <w:r w:rsidRPr="00C73CC5">
        <w:rPr>
          <w:rFonts w:ascii="Arial" w:hAnsi="Arial" w:hint="cs"/>
          <w:b/>
          <w:bCs/>
          <w:rtl/>
          <w:lang w:bidi="ar-TN"/>
        </w:rPr>
        <w:t>عدد</w:t>
      </w:r>
      <w:r w:rsidRPr="00C73CC5">
        <w:rPr>
          <w:rFonts w:ascii="Arial" w:hAnsi="Arial"/>
          <w:b/>
          <w:bCs/>
          <w:rtl/>
          <w:lang w:bidi="ar-TN"/>
        </w:rPr>
        <w:t xml:space="preserve"> 55 </w:t>
      </w:r>
      <w:r w:rsidRPr="00C73CC5">
        <w:rPr>
          <w:rFonts w:ascii="Arial" w:hAnsi="Arial" w:hint="cs"/>
          <w:b/>
          <w:bCs/>
          <w:rtl/>
          <w:lang w:bidi="ar-TN"/>
        </w:rPr>
        <w:t>لسنة</w:t>
      </w:r>
      <w:r w:rsidRPr="00C73CC5">
        <w:rPr>
          <w:rFonts w:ascii="Arial" w:hAnsi="Arial"/>
          <w:b/>
          <w:bCs/>
          <w:rtl/>
          <w:lang w:bidi="ar-TN"/>
        </w:rPr>
        <w:t xml:space="preserve"> 2015 </w:t>
      </w:r>
      <w:r w:rsidRPr="00C73CC5">
        <w:rPr>
          <w:rFonts w:ascii="Arial" w:hAnsi="Arial" w:hint="cs"/>
          <w:b/>
          <w:bCs/>
          <w:rtl/>
          <w:lang w:bidi="ar-TN"/>
        </w:rPr>
        <w:t>المؤرخ</w:t>
      </w:r>
      <w:r w:rsidRPr="00C73CC5">
        <w:rPr>
          <w:rFonts w:ascii="Arial" w:hAnsi="Arial"/>
          <w:b/>
          <w:bCs/>
          <w:rtl/>
          <w:lang w:bidi="ar-TN"/>
        </w:rPr>
        <w:t xml:space="preserve"> </w:t>
      </w:r>
      <w:r w:rsidRPr="00C73CC5">
        <w:rPr>
          <w:rFonts w:ascii="Arial" w:hAnsi="Arial" w:hint="cs"/>
          <w:b/>
          <w:bCs/>
          <w:rtl/>
          <w:lang w:bidi="ar-TN"/>
        </w:rPr>
        <w:t>في</w:t>
      </w:r>
      <w:r w:rsidRPr="00C73CC5">
        <w:rPr>
          <w:rFonts w:ascii="Arial" w:hAnsi="Arial"/>
          <w:b/>
          <w:bCs/>
          <w:rtl/>
          <w:lang w:bidi="ar-TN"/>
        </w:rPr>
        <w:t xml:space="preserve"> 27 </w:t>
      </w:r>
      <w:r w:rsidRPr="00C73CC5">
        <w:rPr>
          <w:rFonts w:ascii="Arial" w:hAnsi="Arial" w:hint="cs"/>
          <w:b/>
          <w:bCs/>
          <w:rtl/>
          <w:lang w:bidi="ar-TN"/>
        </w:rPr>
        <w:t>أفريل</w:t>
      </w:r>
      <w:r w:rsidRPr="00C73CC5">
        <w:rPr>
          <w:rFonts w:ascii="Arial" w:hAnsi="Arial"/>
          <w:b/>
          <w:bCs/>
          <w:rtl/>
          <w:lang w:bidi="ar-TN"/>
        </w:rPr>
        <w:t xml:space="preserve"> 2015</w:t>
      </w:r>
      <w:r w:rsidRPr="00C73CC5">
        <w:rPr>
          <w:rFonts w:ascii="Arial" w:hAnsi="Arial" w:hint="cs"/>
          <w:b/>
          <w:bCs/>
          <w:rtl/>
          <w:lang w:bidi="ar-TN"/>
        </w:rPr>
        <w:t xml:space="preserve"> </w:t>
      </w:r>
      <w:r w:rsidRPr="00C73CC5">
        <w:rPr>
          <w:rFonts w:ascii="Arial" w:hAnsi="Arial"/>
          <w:b/>
          <w:bCs/>
          <w:rtl/>
          <w:lang w:bidi="ar-TN"/>
        </w:rPr>
        <w:t>–</w:t>
      </w:r>
      <w:r w:rsidRPr="00C73CC5">
        <w:rPr>
          <w:rFonts w:ascii="Arial" w:hAnsi="Arial" w:hint="cs"/>
          <w:b/>
          <w:bCs/>
          <w:rtl/>
          <w:lang w:bidi="ar-TN"/>
        </w:rPr>
        <w:t xml:space="preserve"> </w:t>
      </w:r>
      <w:r w:rsidRPr="00060B28">
        <w:rPr>
          <w:rFonts w:ascii="Arial" w:hAnsi="Arial" w:hint="cs"/>
          <w:rtl/>
          <w:lang w:bidi="ar-TN"/>
        </w:rPr>
        <w:t>حدد</w:t>
      </w:r>
      <w:r w:rsidRPr="00060B28">
        <w:rPr>
          <w:rFonts w:ascii="Arial" w:hAnsi="Arial"/>
          <w:rtl/>
          <w:lang w:bidi="ar-TN"/>
        </w:rPr>
        <w:t xml:space="preserve"> </w:t>
      </w:r>
      <w:r w:rsidRPr="00060B28">
        <w:rPr>
          <w:rFonts w:ascii="Arial" w:hAnsi="Arial" w:hint="cs"/>
          <w:rtl/>
          <w:lang w:bidi="ar-TN"/>
        </w:rPr>
        <w:t>مقدار</w:t>
      </w:r>
      <w:r w:rsidRPr="00060B28">
        <w:rPr>
          <w:rFonts w:ascii="Arial" w:hAnsi="Arial"/>
          <w:rtl/>
          <w:lang w:bidi="ar-TN"/>
        </w:rPr>
        <w:t xml:space="preserve"> </w:t>
      </w:r>
      <w:r w:rsidRPr="00060B28">
        <w:rPr>
          <w:rFonts w:ascii="Arial" w:hAnsi="Arial" w:hint="cs"/>
          <w:rtl/>
          <w:lang w:bidi="ar-TN"/>
        </w:rPr>
        <w:t>منحة</w:t>
      </w:r>
      <w:r w:rsidRPr="00060B28">
        <w:rPr>
          <w:rFonts w:ascii="Arial" w:hAnsi="Arial"/>
          <w:rtl/>
          <w:lang w:bidi="ar-TN"/>
        </w:rPr>
        <w:t xml:space="preserve"> </w:t>
      </w:r>
      <w:r w:rsidRPr="00060B28">
        <w:rPr>
          <w:rFonts w:ascii="Arial" w:hAnsi="Arial" w:hint="cs"/>
          <w:rtl/>
          <w:lang w:bidi="ar-TN"/>
        </w:rPr>
        <w:t>العمل</w:t>
      </w:r>
      <w:r w:rsidRPr="00060B28">
        <w:rPr>
          <w:rFonts w:ascii="Arial" w:hAnsi="Arial"/>
          <w:rtl/>
          <w:lang w:bidi="ar-TN"/>
        </w:rPr>
        <w:t xml:space="preserve"> </w:t>
      </w:r>
      <w:r w:rsidRPr="00060B28">
        <w:rPr>
          <w:rFonts w:ascii="Arial" w:hAnsi="Arial" w:hint="cs"/>
          <w:rtl/>
          <w:lang w:bidi="ar-TN"/>
        </w:rPr>
        <w:t>بالليل</w:t>
      </w:r>
      <w:r w:rsidRPr="00060B28">
        <w:rPr>
          <w:rFonts w:ascii="Arial" w:hAnsi="Arial"/>
          <w:rtl/>
          <w:lang w:bidi="ar-TN"/>
        </w:rPr>
        <w:t xml:space="preserve"> </w:t>
      </w:r>
      <w:r w:rsidRPr="00060B28">
        <w:rPr>
          <w:rFonts w:ascii="Arial" w:hAnsi="Arial" w:hint="cs"/>
          <w:rtl/>
          <w:lang w:bidi="ar-TN"/>
        </w:rPr>
        <w:t>المنصوص</w:t>
      </w:r>
      <w:r w:rsidRPr="00060B28">
        <w:rPr>
          <w:rFonts w:ascii="Arial" w:hAnsi="Arial"/>
          <w:rtl/>
          <w:lang w:bidi="ar-TN"/>
        </w:rPr>
        <w:t xml:space="preserve"> </w:t>
      </w:r>
      <w:r w:rsidRPr="00060B28">
        <w:rPr>
          <w:rFonts w:ascii="Arial" w:hAnsi="Arial" w:hint="cs"/>
          <w:rtl/>
          <w:lang w:bidi="ar-TN"/>
        </w:rPr>
        <w:t>عليها</w:t>
      </w:r>
      <w:r w:rsidRPr="00060B28">
        <w:rPr>
          <w:rFonts w:ascii="Arial" w:hAnsi="Arial"/>
          <w:rtl/>
          <w:lang w:bidi="ar-TN"/>
        </w:rPr>
        <w:t xml:space="preserve"> </w:t>
      </w:r>
      <w:r w:rsidRPr="00060B28">
        <w:rPr>
          <w:rFonts w:ascii="Arial" w:hAnsi="Arial" w:hint="cs"/>
          <w:rtl/>
          <w:lang w:bidi="ar-TN"/>
        </w:rPr>
        <w:t>بالأمر</w:t>
      </w:r>
      <w:r w:rsidRPr="00060B28">
        <w:rPr>
          <w:rFonts w:ascii="Arial" w:hAnsi="Arial"/>
          <w:rtl/>
          <w:lang w:bidi="ar-TN"/>
        </w:rPr>
        <w:t xml:space="preserve"> </w:t>
      </w:r>
      <w:r w:rsidRPr="00060B28">
        <w:rPr>
          <w:rFonts w:ascii="Arial" w:hAnsi="Arial" w:hint="cs"/>
          <w:rtl/>
          <w:lang w:bidi="ar-TN"/>
        </w:rPr>
        <w:t>عدد</w:t>
      </w:r>
      <w:r w:rsidRPr="00060B28">
        <w:rPr>
          <w:rFonts w:ascii="Arial" w:hAnsi="Arial"/>
          <w:rtl/>
          <w:lang w:bidi="ar-TN"/>
        </w:rPr>
        <w:t xml:space="preserve"> 817 </w:t>
      </w:r>
      <w:r w:rsidRPr="00060B28">
        <w:rPr>
          <w:rFonts w:ascii="Arial" w:hAnsi="Arial" w:hint="cs"/>
          <w:rtl/>
          <w:lang w:bidi="ar-TN"/>
        </w:rPr>
        <w:t>لسنة</w:t>
      </w:r>
      <w:r w:rsidRPr="00060B28">
        <w:rPr>
          <w:rFonts w:ascii="Arial" w:hAnsi="Arial"/>
          <w:rtl/>
          <w:lang w:bidi="ar-TN"/>
        </w:rPr>
        <w:t xml:space="preserve"> 1981 </w:t>
      </w:r>
      <w:r w:rsidRPr="00060B28">
        <w:rPr>
          <w:rFonts w:ascii="Arial" w:hAnsi="Arial" w:hint="cs"/>
          <w:rtl/>
          <w:lang w:bidi="ar-TN"/>
        </w:rPr>
        <w:t>المؤرخ</w:t>
      </w:r>
      <w:r w:rsidRPr="00060B28">
        <w:rPr>
          <w:rFonts w:ascii="Arial" w:hAnsi="Arial"/>
          <w:rtl/>
          <w:lang w:bidi="ar-TN"/>
        </w:rPr>
        <w:t xml:space="preserve"> </w:t>
      </w:r>
      <w:r w:rsidRPr="00060B28">
        <w:rPr>
          <w:rFonts w:ascii="Arial" w:hAnsi="Arial" w:hint="cs"/>
          <w:rtl/>
          <w:lang w:bidi="ar-TN"/>
        </w:rPr>
        <w:t>في</w:t>
      </w:r>
      <w:r w:rsidRPr="00060B28">
        <w:rPr>
          <w:rFonts w:ascii="Arial" w:hAnsi="Arial"/>
          <w:rtl/>
          <w:lang w:bidi="ar-TN"/>
        </w:rPr>
        <w:t xml:space="preserve"> 11 </w:t>
      </w:r>
      <w:r w:rsidRPr="00060B28">
        <w:rPr>
          <w:rFonts w:ascii="Arial" w:hAnsi="Arial" w:hint="cs"/>
          <w:rtl/>
          <w:lang w:bidi="ar-TN"/>
        </w:rPr>
        <w:t>جوان</w:t>
      </w:r>
      <w:r w:rsidRPr="00060B28">
        <w:rPr>
          <w:rFonts w:ascii="Arial" w:hAnsi="Arial"/>
          <w:rtl/>
          <w:lang w:bidi="ar-TN"/>
        </w:rPr>
        <w:t xml:space="preserve"> 1981 </w:t>
      </w:r>
      <w:r w:rsidRPr="00060B28">
        <w:rPr>
          <w:rFonts w:ascii="Arial" w:hAnsi="Arial" w:hint="cs"/>
          <w:rtl/>
          <w:lang w:bidi="ar-TN"/>
        </w:rPr>
        <w:t>بالنسبة</w:t>
      </w:r>
      <w:r w:rsidRPr="00060B28">
        <w:rPr>
          <w:rFonts w:ascii="Arial" w:hAnsi="Arial"/>
          <w:rtl/>
          <w:lang w:bidi="ar-TN"/>
        </w:rPr>
        <w:t xml:space="preserve"> </w:t>
      </w:r>
      <w:r w:rsidRPr="00060B28">
        <w:rPr>
          <w:rFonts w:ascii="Arial" w:hAnsi="Arial" w:hint="cs"/>
          <w:rtl/>
          <w:lang w:bidi="ar-TN"/>
        </w:rPr>
        <w:t>لأعوان</w:t>
      </w:r>
      <w:r w:rsidRPr="00060B28">
        <w:rPr>
          <w:rFonts w:ascii="Arial" w:hAnsi="Arial"/>
          <w:rtl/>
          <w:lang w:bidi="ar-TN"/>
        </w:rPr>
        <w:t xml:space="preserve"> </w:t>
      </w:r>
      <w:r w:rsidRPr="00060B28">
        <w:rPr>
          <w:rFonts w:ascii="Arial" w:hAnsi="Arial" w:hint="cs"/>
          <w:rtl/>
          <w:lang w:bidi="ar-TN"/>
        </w:rPr>
        <w:t>سلك</w:t>
      </w:r>
      <w:r w:rsidRPr="00060B28">
        <w:rPr>
          <w:rFonts w:ascii="Arial" w:hAnsi="Arial"/>
          <w:rtl/>
          <w:lang w:bidi="ar-TN"/>
        </w:rPr>
        <w:t xml:space="preserve"> </w:t>
      </w:r>
      <w:r w:rsidRPr="00060B28">
        <w:rPr>
          <w:rFonts w:ascii="Arial" w:hAnsi="Arial" w:hint="cs"/>
          <w:rtl/>
          <w:lang w:bidi="ar-TN"/>
        </w:rPr>
        <w:t>الفنيين</w:t>
      </w:r>
      <w:r w:rsidRPr="00060B28">
        <w:rPr>
          <w:rFonts w:ascii="Arial" w:hAnsi="Arial"/>
          <w:rtl/>
          <w:lang w:bidi="ar-TN"/>
        </w:rPr>
        <w:t xml:space="preserve"> </w:t>
      </w:r>
      <w:r w:rsidRPr="00060B28">
        <w:rPr>
          <w:rFonts w:ascii="Arial" w:hAnsi="Arial" w:hint="cs"/>
          <w:rtl/>
          <w:lang w:bidi="ar-TN"/>
        </w:rPr>
        <w:t>السامين</w:t>
      </w:r>
      <w:r w:rsidRPr="00060B28">
        <w:rPr>
          <w:rFonts w:ascii="Arial" w:hAnsi="Arial"/>
          <w:rtl/>
          <w:lang w:bidi="ar-TN"/>
        </w:rPr>
        <w:t xml:space="preserve"> </w:t>
      </w:r>
      <w:r w:rsidRPr="00060B28">
        <w:rPr>
          <w:rFonts w:ascii="Arial" w:hAnsi="Arial" w:hint="cs"/>
          <w:rtl/>
          <w:lang w:bidi="ar-TN"/>
        </w:rPr>
        <w:t>للصحة</w:t>
      </w:r>
      <w:r w:rsidRPr="00060B28">
        <w:rPr>
          <w:rFonts w:ascii="Arial" w:hAnsi="Arial"/>
          <w:rtl/>
          <w:lang w:bidi="ar-TN"/>
        </w:rPr>
        <w:t xml:space="preserve"> </w:t>
      </w:r>
      <w:r w:rsidRPr="00060B28">
        <w:rPr>
          <w:rFonts w:ascii="Arial" w:hAnsi="Arial" w:hint="cs"/>
          <w:rtl/>
          <w:lang w:bidi="ar-TN"/>
        </w:rPr>
        <w:t>العمومية</w:t>
      </w:r>
      <w:r w:rsidRPr="00060B28">
        <w:rPr>
          <w:rFonts w:ascii="Arial" w:hAnsi="Arial"/>
          <w:rtl/>
          <w:lang w:bidi="ar-TN"/>
        </w:rPr>
        <w:t xml:space="preserve"> </w:t>
      </w:r>
      <w:r w:rsidRPr="00060B28">
        <w:rPr>
          <w:rFonts w:ascii="Arial" w:hAnsi="Arial" w:hint="cs"/>
          <w:rtl/>
          <w:lang w:bidi="ar-TN"/>
        </w:rPr>
        <w:t>وممرضي</w:t>
      </w:r>
      <w:r w:rsidRPr="00060B28">
        <w:rPr>
          <w:rFonts w:ascii="Arial" w:hAnsi="Arial"/>
          <w:rtl/>
          <w:lang w:bidi="ar-TN"/>
        </w:rPr>
        <w:t xml:space="preserve"> </w:t>
      </w:r>
      <w:r w:rsidRPr="00060B28">
        <w:rPr>
          <w:rFonts w:ascii="Arial" w:hAnsi="Arial" w:hint="cs"/>
          <w:rtl/>
          <w:lang w:bidi="ar-TN"/>
        </w:rPr>
        <w:t>الصحة</w:t>
      </w:r>
      <w:r w:rsidRPr="00060B28">
        <w:rPr>
          <w:rFonts w:ascii="Arial" w:hAnsi="Arial"/>
          <w:rtl/>
          <w:lang w:bidi="ar-TN"/>
        </w:rPr>
        <w:t xml:space="preserve"> </w:t>
      </w:r>
      <w:r w:rsidRPr="00060B28">
        <w:rPr>
          <w:rFonts w:ascii="Arial" w:hAnsi="Arial" w:hint="cs"/>
          <w:rtl/>
          <w:lang w:bidi="ar-TN"/>
        </w:rPr>
        <w:t>العمومية</w:t>
      </w:r>
      <w:r w:rsidRPr="00060B28">
        <w:rPr>
          <w:rFonts w:ascii="Arial" w:hAnsi="Arial"/>
          <w:rtl/>
          <w:lang w:bidi="ar-TN"/>
        </w:rPr>
        <w:t xml:space="preserve"> </w:t>
      </w:r>
      <w:r w:rsidRPr="00060B28">
        <w:rPr>
          <w:rFonts w:ascii="Arial" w:hAnsi="Arial" w:hint="cs"/>
          <w:rtl/>
          <w:lang w:bidi="ar-TN"/>
        </w:rPr>
        <w:t>والإداريين</w:t>
      </w:r>
      <w:r w:rsidRPr="00060B28">
        <w:rPr>
          <w:rFonts w:ascii="Arial" w:hAnsi="Arial"/>
          <w:rtl/>
          <w:lang w:bidi="ar-TN"/>
        </w:rPr>
        <w:t xml:space="preserve"> </w:t>
      </w:r>
      <w:r w:rsidRPr="00060B28">
        <w:rPr>
          <w:rFonts w:ascii="Arial" w:hAnsi="Arial" w:hint="cs"/>
          <w:rtl/>
          <w:lang w:bidi="ar-TN"/>
        </w:rPr>
        <w:t>والعملة</w:t>
      </w:r>
      <w:r w:rsidRPr="00060B28">
        <w:rPr>
          <w:rFonts w:ascii="Arial" w:hAnsi="Arial"/>
          <w:rtl/>
          <w:lang w:bidi="ar-TN"/>
        </w:rPr>
        <w:t xml:space="preserve"> </w:t>
      </w:r>
      <w:r w:rsidRPr="00060B28">
        <w:rPr>
          <w:rFonts w:ascii="Arial" w:hAnsi="Arial" w:hint="cs"/>
          <w:rtl/>
          <w:lang w:bidi="ar-TN"/>
        </w:rPr>
        <w:t>المباشرين</w:t>
      </w:r>
      <w:r w:rsidRPr="00060B28">
        <w:rPr>
          <w:rFonts w:ascii="Arial" w:hAnsi="Arial"/>
          <w:rtl/>
          <w:lang w:bidi="ar-TN"/>
        </w:rPr>
        <w:t xml:space="preserve"> </w:t>
      </w:r>
      <w:r w:rsidRPr="00060B28">
        <w:rPr>
          <w:rFonts w:ascii="Arial" w:hAnsi="Arial" w:hint="cs"/>
          <w:rtl/>
          <w:lang w:bidi="ar-TN"/>
        </w:rPr>
        <w:t>بوزارة</w:t>
      </w:r>
      <w:r w:rsidRPr="00060B28">
        <w:rPr>
          <w:rFonts w:ascii="Arial" w:hAnsi="Arial"/>
          <w:rtl/>
          <w:lang w:bidi="ar-TN"/>
        </w:rPr>
        <w:t xml:space="preserve"> </w:t>
      </w:r>
      <w:r w:rsidRPr="00060B28">
        <w:rPr>
          <w:rFonts w:ascii="Arial" w:hAnsi="Arial" w:hint="cs"/>
          <w:rtl/>
          <w:lang w:bidi="ar-TN"/>
        </w:rPr>
        <w:t>الصحة</w:t>
      </w:r>
      <w:r w:rsidRPr="00060B28">
        <w:rPr>
          <w:rFonts w:ascii="Arial" w:hAnsi="Arial"/>
          <w:rtl/>
          <w:lang w:bidi="ar-TN"/>
        </w:rPr>
        <w:t xml:space="preserve"> </w:t>
      </w:r>
      <w:r w:rsidRPr="00060B28">
        <w:rPr>
          <w:rFonts w:ascii="Arial" w:hAnsi="Arial" w:hint="cs"/>
          <w:rtl/>
          <w:lang w:bidi="ar-TN"/>
        </w:rPr>
        <w:t>والهياكل</w:t>
      </w:r>
      <w:r w:rsidRPr="00060B28">
        <w:rPr>
          <w:rFonts w:ascii="Arial" w:hAnsi="Arial"/>
          <w:rtl/>
          <w:lang w:bidi="ar-TN"/>
        </w:rPr>
        <w:t xml:space="preserve"> </w:t>
      </w:r>
      <w:r w:rsidRPr="00060B28">
        <w:rPr>
          <w:rFonts w:ascii="Arial" w:hAnsi="Arial" w:hint="cs"/>
          <w:rtl/>
          <w:lang w:bidi="ar-TN"/>
        </w:rPr>
        <w:t>والمؤسسات</w:t>
      </w:r>
      <w:r w:rsidRPr="00060B28">
        <w:rPr>
          <w:rFonts w:ascii="Arial" w:hAnsi="Arial"/>
          <w:rtl/>
          <w:lang w:bidi="ar-TN"/>
        </w:rPr>
        <w:t xml:space="preserve"> </w:t>
      </w:r>
      <w:r w:rsidRPr="00060B28">
        <w:rPr>
          <w:rFonts w:ascii="Arial" w:hAnsi="Arial" w:hint="cs"/>
          <w:rtl/>
          <w:lang w:bidi="ar-TN"/>
        </w:rPr>
        <w:t>الصحية</w:t>
      </w:r>
      <w:r w:rsidRPr="00060B28">
        <w:rPr>
          <w:rFonts w:ascii="Arial" w:hAnsi="Arial"/>
          <w:rtl/>
          <w:lang w:bidi="ar-TN"/>
        </w:rPr>
        <w:t xml:space="preserve"> </w:t>
      </w:r>
      <w:r w:rsidRPr="00060B28">
        <w:rPr>
          <w:rFonts w:ascii="Arial" w:hAnsi="Arial" w:hint="cs"/>
          <w:rtl/>
          <w:lang w:bidi="ar-TN"/>
        </w:rPr>
        <w:t>العمومية</w:t>
      </w:r>
      <w:r w:rsidRPr="00060B28">
        <w:rPr>
          <w:rFonts w:ascii="Arial" w:hAnsi="Arial"/>
          <w:rtl/>
          <w:lang w:bidi="ar-TN"/>
        </w:rPr>
        <w:t xml:space="preserve"> </w:t>
      </w:r>
      <w:r w:rsidRPr="00060B28">
        <w:rPr>
          <w:rFonts w:ascii="Arial" w:hAnsi="Arial" w:hint="cs"/>
          <w:rtl/>
          <w:lang w:bidi="ar-TN"/>
        </w:rPr>
        <w:t>الراجعة</w:t>
      </w:r>
      <w:r w:rsidRPr="00060B28">
        <w:rPr>
          <w:rFonts w:ascii="Arial" w:hAnsi="Arial"/>
          <w:rtl/>
          <w:lang w:bidi="ar-TN"/>
        </w:rPr>
        <w:t xml:space="preserve"> </w:t>
      </w:r>
      <w:r w:rsidRPr="00060B28">
        <w:rPr>
          <w:rFonts w:ascii="Arial" w:hAnsi="Arial" w:hint="cs"/>
          <w:rtl/>
          <w:lang w:bidi="ar-TN"/>
        </w:rPr>
        <w:t>لها</w:t>
      </w:r>
      <w:r w:rsidRPr="00060B28">
        <w:rPr>
          <w:rFonts w:ascii="Arial" w:hAnsi="Arial"/>
          <w:rtl/>
          <w:lang w:bidi="ar-TN"/>
        </w:rPr>
        <w:t xml:space="preserve"> </w:t>
      </w:r>
      <w:r w:rsidRPr="00060B28">
        <w:rPr>
          <w:rFonts w:ascii="Arial" w:hAnsi="Arial" w:hint="cs"/>
          <w:rtl/>
          <w:lang w:bidi="ar-TN"/>
        </w:rPr>
        <w:t>بالنظر</w:t>
      </w:r>
      <w:r w:rsidRPr="00060B28">
        <w:rPr>
          <w:rFonts w:ascii="Arial" w:hAnsi="Arial"/>
          <w:rtl/>
          <w:lang w:bidi="ar-TN"/>
        </w:rPr>
        <w:t xml:space="preserve"> </w:t>
      </w:r>
      <w:r w:rsidRPr="00060B28">
        <w:rPr>
          <w:rFonts w:ascii="Arial" w:hAnsi="Arial" w:hint="cs"/>
          <w:rtl/>
          <w:lang w:bidi="ar-TN"/>
        </w:rPr>
        <w:t>بسبعة</w:t>
      </w:r>
      <w:r w:rsidRPr="00060B28">
        <w:rPr>
          <w:rFonts w:ascii="Arial" w:hAnsi="Arial"/>
          <w:rtl/>
          <w:lang w:bidi="ar-TN"/>
        </w:rPr>
        <w:t xml:space="preserve"> (7) </w:t>
      </w:r>
      <w:r w:rsidRPr="00060B28">
        <w:rPr>
          <w:rFonts w:ascii="Arial" w:hAnsi="Arial" w:hint="cs"/>
          <w:rtl/>
          <w:lang w:bidi="ar-TN"/>
        </w:rPr>
        <w:t>دنانير</w:t>
      </w:r>
      <w:r w:rsidRPr="00060B28">
        <w:rPr>
          <w:rFonts w:ascii="Arial" w:hAnsi="Arial"/>
          <w:rtl/>
          <w:lang w:bidi="ar-TN"/>
        </w:rPr>
        <w:t xml:space="preserve"> </w:t>
      </w:r>
      <w:r w:rsidRPr="00060B28">
        <w:rPr>
          <w:rFonts w:ascii="Arial" w:hAnsi="Arial" w:hint="cs"/>
          <w:rtl/>
          <w:lang w:bidi="ar-TN"/>
        </w:rPr>
        <w:t>لليلة</w:t>
      </w:r>
      <w:r w:rsidRPr="00060B28">
        <w:rPr>
          <w:rFonts w:ascii="Arial" w:hAnsi="Arial"/>
          <w:rtl/>
          <w:lang w:bidi="ar-TN"/>
        </w:rPr>
        <w:t xml:space="preserve"> </w:t>
      </w:r>
      <w:r w:rsidRPr="00060B28">
        <w:rPr>
          <w:rFonts w:ascii="Arial" w:hAnsi="Arial" w:hint="cs"/>
          <w:rtl/>
          <w:lang w:bidi="ar-TN"/>
        </w:rPr>
        <w:t>الواحدة</w:t>
      </w:r>
      <w:r>
        <w:rPr>
          <w:rStyle w:val="Appelnotedebasdep"/>
          <w:rFonts w:ascii="Arial" w:hAnsi="Arial"/>
          <w:rtl/>
          <w:lang w:bidi="ar-TN"/>
        </w:rPr>
        <w:footnoteReference w:id="1"/>
      </w:r>
      <w:r w:rsidRPr="00060B28">
        <w:rPr>
          <w:rFonts w:ascii="Arial" w:hAnsi="Arial"/>
          <w:rtl/>
          <w:lang w:bidi="ar-TN"/>
        </w:rPr>
        <w:t>.</w:t>
      </w:r>
    </w:p>
    <w:p w:rsidR="00C73CC5" w:rsidRDefault="00C73CC5" w:rsidP="00C73CC5">
      <w:pPr>
        <w:bidi/>
        <w:spacing w:after="0" w:line="240" w:lineRule="auto"/>
        <w:ind w:left="284"/>
        <w:jc w:val="both"/>
        <w:rPr>
          <w:rFonts w:ascii="Arial" w:hAnsi="Arial"/>
          <w:rtl/>
          <w:lang w:bidi="ar-TN"/>
        </w:rPr>
      </w:pPr>
    </w:p>
    <w:p w:rsidR="00C73CC5" w:rsidRDefault="00C73CC5" w:rsidP="00C73CC5">
      <w:pPr>
        <w:bidi/>
        <w:spacing w:after="0" w:line="240" w:lineRule="auto"/>
        <w:ind w:left="284"/>
        <w:jc w:val="both"/>
        <w:rPr>
          <w:rFonts w:ascii="Arial" w:hAnsi="Arial"/>
          <w:rtl/>
          <w:lang w:bidi="ar-TN"/>
        </w:rPr>
      </w:pPr>
      <w:r w:rsidRPr="00C73CC5">
        <w:rPr>
          <w:rFonts w:ascii="Arial" w:hAnsi="Arial" w:hint="cs"/>
          <w:b/>
          <w:bCs/>
          <w:rtl/>
          <w:lang w:bidi="ar-TN"/>
        </w:rPr>
        <w:t>الفصل</w:t>
      </w:r>
      <w:r w:rsidRPr="00C73CC5">
        <w:rPr>
          <w:rFonts w:ascii="Arial" w:hAnsi="Arial"/>
          <w:b/>
          <w:bCs/>
          <w:rtl/>
          <w:lang w:bidi="ar-TN"/>
        </w:rPr>
        <w:t xml:space="preserve"> 2</w:t>
      </w:r>
      <w:r w:rsidRPr="00C73CC5">
        <w:rPr>
          <w:rFonts w:ascii="Arial" w:hAnsi="Arial" w:hint="cs"/>
          <w:b/>
          <w:bCs/>
          <w:rtl/>
          <w:lang w:bidi="ar-TN"/>
        </w:rPr>
        <w:t xml:space="preserve"> </w:t>
      </w:r>
      <w:r w:rsidRPr="00C73CC5">
        <w:rPr>
          <w:rFonts w:ascii="Arial" w:hAnsi="Arial"/>
          <w:b/>
          <w:bCs/>
          <w:rtl/>
          <w:lang w:bidi="ar-TN"/>
        </w:rPr>
        <w:t>–</w:t>
      </w:r>
      <w:r>
        <w:rPr>
          <w:rFonts w:ascii="Arial" w:hAnsi="Arial" w:hint="cs"/>
          <w:rtl/>
          <w:lang w:bidi="ar-TN"/>
        </w:rPr>
        <w:t xml:space="preserve"> تصرف هذه المنحة حسب </w:t>
      </w:r>
      <w:r>
        <w:rPr>
          <w:rFonts w:ascii="Arial" w:hAnsi="Arial" w:hint="cs"/>
          <w:rtl/>
          <w:lang w:bidi="ar-TN"/>
        </w:rPr>
        <w:t>الشروط المضبوطة بالأمر المشار إل</w:t>
      </w:r>
      <w:r>
        <w:rPr>
          <w:rFonts w:ascii="Arial" w:hAnsi="Arial" w:hint="cs"/>
          <w:rtl/>
          <w:lang w:bidi="ar-TN"/>
        </w:rPr>
        <w:t xml:space="preserve">يه أعلاه </w:t>
      </w:r>
      <w:r>
        <w:rPr>
          <w:rFonts w:ascii="Arial" w:hAnsi="Arial" w:hint="cs"/>
          <w:rtl/>
          <w:lang w:bidi="ar-TN"/>
        </w:rPr>
        <w:t xml:space="preserve">عدد </w:t>
      </w:r>
      <w:r w:rsidRPr="00060B28">
        <w:rPr>
          <w:rFonts w:ascii="Arial" w:hAnsi="Arial"/>
          <w:rtl/>
          <w:lang w:bidi="ar-TN"/>
        </w:rPr>
        <w:t xml:space="preserve">817 </w:t>
      </w:r>
      <w:r w:rsidRPr="00060B28">
        <w:rPr>
          <w:rFonts w:ascii="Arial" w:hAnsi="Arial" w:hint="cs"/>
          <w:rtl/>
          <w:lang w:bidi="ar-TN"/>
        </w:rPr>
        <w:t>لسنة</w:t>
      </w:r>
      <w:r w:rsidRPr="00060B28">
        <w:rPr>
          <w:rFonts w:ascii="Arial" w:hAnsi="Arial"/>
          <w:rtl/>
          <w:lang w:bidi="ar-TN"/>
        </w:rPr>
        <w:t xml:space="preserve"> 1981 </w:t>
      </w:r>
      <w:r w:rsidRPr="00060B28">
        <w:rPr>
          <w:rFonts w:ascii="Arial" w:hAnsi="Arial" w:hint="cs"/>
          <w:rtl/>
          <w:lang w:bidi="ar-TN"/>
        </w:rPr>
        <w:t>المؤرخ</w:t>
      </w:r>
      <w:r w:rsidRPr="00060B28">
        <w:rPr>
          <w:rFonts w:ascii="Arial" w:hAnsi="Arial"/>
          <w:rtl/>
          <w:lang w:bidi="ar-TN"/>
        </w:rPr>
        <w:t xml:space="preserve"> </w:t>
      </w:r>
      <w:r w:rsidRPr="00060B28">
        <w:rPr>
          <w:rFonts w:ascii="Arial" w:hAnsi="Arial" w:hint="cs"/>
          <w:rtl/>
          <w:lang w:bidi="ar-TN"/>
        </w:rPr>
        <w:t>في</w:t>
      </w:r>
      <w:r w:rsidRPr="00060B28">
        <w:rPr>
          <w:rFonts w:ascii="Arial" w:hAnsi="Arial"/>
          <w:rtl/>
          <w:lang w:bidi="ar-TN"/>
        </w:rPr>
        <w:t xml:space="preserve"> 11 </w:t>
      </w:r>
      <w:r w:rsidRPr="00060B28">
        <w:rPr>
          <w:rFonts w:ascii="Arial" w:hAnsi="Arial" w:hint="cs"/>
          <w:rtl/>
          <w:lang w:bidi="ar-TN"/>
        </w:rPr>
        <w:t>جوان</w:t>
      </w:r>
      <w:r>
        <w:rPr>
          <w:rFonts w:ascii="Arial" w:hAnsi="Arial"/>
          <w:rtl/>
          <w:lang w:bidi="ar-TN"/>
        </w:rPr>
        <w:t xml:space="preserve"> 1981</w:t>
      </w:r>
      <w:r>
        <w:rPr>
          <w:rFonts w:ascii="Arial" w:hAnsi="Arial" w:hint="cs"/>
          <w:rtl/>
          <w:lang w:bidi="ar-TN"/>
        </w:rPr>
        <w:t>.</w:t>
      </w:r>
    </w:p>
    <w:p w:rsidR="00C73CC5" w:rsidRPr="00060B28" w:rsidRDefault="00C73CC5" w:rsidP="00C73CC5">
      <w:pPr>
        <w:bidi/>
        <w:spacing w:after="0" w:line="240" w:lineRule="auto"/>
        <w:ind w:left="284"/>
        <w:jc w:val="both"/>
        <w:rPr>
          <w:rFonts w:ascii="Arial" w:hAnsi="Arial"/>
          <w:lang w:bidi="ar-TN"/>
        </w:rPr>
      </w:pPr>
      <w:r w:rsidRPr="00C73CC5">
        <w:rPr>
          <w:rFonts w:ascii="Arial" w:hAnsi="Arial" w:hint="cs"/>
          <w:b/>
          <w:bCs/>
          <w:rtl/>
          <w:lang w:bidi="ar-TN"/>
        </w:rPr>
        <w:t>الفصل</w:t>
      </w:r>
      <w:r w:rsidRPr="00C73CC5">
        <w:rPr>
          <w:rFonts w:ascii="Arial" w:hAnsi="Arial"/>
          <w:b/>
          <w:bCs/>
          <w:rtl/>
          <w:lang w:bidi="ar-TN"/>
        </w:rPr>
        <w:t xml:space="preserve"> 3 </w:t>
      </w:r>
      <w:r w:rsidRPr="00C73CC5">
        <w:rPr>
          <w:rFonts w:ascii="Arial" w:hAnsi="Arial"/>
          <w:b/>
          <w:bCs/>
          <w:rtl/>
          <w:lang w:bidi="ar-TN"/>
        </w:rPr>
        <w:t>–</w:t>
      </w:r>
      <w:r>
        <w:rPr>
          <w:rFonts w:ascii="Arial" w:hAnsi="Arial" w:hint="cs"/>
          <w:rtl/>
          <w:lang w:bidi="ar-TN"/>
        </w:rPr>
        <w:t xml:space="preserve"> </w:t>
      </w:r>
      <w:r w:rsidRPr="00060B28">
        <w:rPr>
          <w:rFonts w:ascii="Arial" w:hAnsi="Arial" w:hint="cs"/>
          <w:rtl/>
          <w:lang w:bidi="ar-TN"/>
        </w:rPr>
        <w:t>وزير</w:t>
      </w:r>
      <w:r>
        <w:rPr>
          <w:rFonts w:ascii="Arial" w:hAnsi="Arial" w:hint="cs"/>
          <w:rtl/>
          <w:lang w:bidi="ar-TN"/>
        </w:rPr>
        <w:t>ا الاقتصاد و</w:t>
      </w:r>
      <w:r w:rsidRPr="00060B28">
        <w:rPr>
          <w:rFonts w:ascii="Arial" w:hAnsi="Arial" w:hint="cs"/>
          <w:rtl/>
          <w:lang w:bidi="ar-TN"/>
        </w:rPr>
        <w:t>المالية</w:t>
      </w:r>
      <w:r w:rsidRPr="00060B28">
        <w:rPr>
          <w:rFonts w:ascii="Arial" w:hAnsi="Arial"/>
          <w:rtl/>
          <w:lang w:bidi="ar-TN"/>
        </w:rPr>
        <w:t xml:space="preserve"> </w:t>
      </w:r>
      <w:r>
        <w:rPr>
          <w:rFonts w:ascii="Arial" w:hAnsi="Arial" w:hint="cs"/>
          <w:rtl/>
          <w:lang w:bidi="ar-TN"/>
        </w:rPr>
        <w:t>و</w:t>
      </w:r>
      <w:r w:rsidRPr="00060B28">
        <w:rPr>
          <w:rFonts w:ascii="Arial" w:hAnsi="Arial" w:hint="cs"/>
          <w:rtl/>
          <w:lang w:bidi="ar-TN"/>
        </w:rPr>
        <w:t>الصحة</w:t>
      </w:r>
      <w:r w:rsidRPr="00060B28">
        <w:rPr>
          <w:rFonts w:ascii="Arial" w:hAnsi="Arial"/>
          <w:rtl/>
          <w:lang w:bidi="ar-TN"/>
        </w:rPr>
        <w:t xml:space="preserve"> </w:t>
      </w:r>
      <w:r>
        <w:rPr>
          <w:rFonts w:ascii="Arial" w:hAnsi="Arial" w:hint="cs"/>
          <w:rtl/>
          <w:lang w:bidi="ar-TN"/>
        </w:rPr>
        <w:t xml:space="preserve">العمومية </w:t>
      </w:r>
      <w:r w:rsidRPr="00060B28">
        <w:rPr>
          <w:rFonts w:ascii="Arial" w:hAnsi="Arial" w:hint="cs"/>
          <w:rtl/>
          <w:lang w:bidi="ar-TN"/>
        </w:rPr>
        <w:t>مكلفان،</w:t>
      </w:r>
      <w:r w:rsidRPr="00060B28">
        <w:rPr>
          <w:rFonts w:ascii="Arial" w:hAnsi="Arial"/>
          <w:rtl/>
          <w:lang w:bidi="ar-TN"/>
        </w:rPr>
        <w:t xml:space="preserve"> </w:t>
      </w:r>
      <w:r w:rsidRPr="00060B28">
        <w:rPr>
          <w:rFonts w:ascii="Arial" w:hAnsi="Arial" w:hint="cs"/>
          <w:rtl/>
          <w:lang w:bidi="ar-TN"/>
        </w:rPr>
        <w:t>كل</w:t>
      </w:r>
      <w:r w:rsidRPr="00060B28">
        <w:rPr>
          <w:rFonts w:ascii="Arial" w:hAnsi="Arial"/>
          <w:rtl/>
          <w:lang w:bidi="ar-TN"/>
        </w:rPr>
        <w:t xml:space="preserve"> </w:t>
      </w:r>
      <w:r w:rsidRPr="00060B28">
        <w:rPr>
          <w:rFonts w:ascii="Arial" w:hAnsi="Arial" w:hint="cs"/>
          <w:rtl/>
          <w:lang w:bidi="ar-TN"/>
        </w:rPr>
        <w:t>فيما</w:t>
      </w:r>
      <w:r w:rsidRPr="00060B28">
        <w:rPr>
          <w:rFonts w:ascii="Arial" w:hAnsi="Arial"/>
          <w:rtl/>
          <w:lang w:bidi="ar-TN"/>
        </w:rPr>
        <w:t xml:space="preserve"> </w:t>
      </w:r>
      <w:r w:rsidRPr="00060B28">
        <w:rPr>
          <w:rFonts w:ascii="Arial" w:hAnsi="Arial" w:hint="cs"/>
          <w:rtl/>
          <w:lang w:bidi="ar-TN"/>
        </w:rPr>
        <w:t>يخصه،</w:t>
      </w:r>
      <w:r w:rsidRPr="00060B28">
        <w:rPr>
          <w:rFonts w:ascii="Arial" w:hAnsi="Arial"/>
          <w:rtl/>
          <w:lang w:bidi="ar-TN"/>
        </w:rPr>
        <w:t xml:space="preserve"> </w:t>
      </w:r>
      <w:r w:rsidRPr="00060B28">
        <w:rPr>
          <w:rFonts w:ascii="Arial" w:hAnsi="Arial" w:hint="cs"/>
          <w:rtl/>
          <w:lang w:bidi="ar-TN"/>
        </w:rPr>
        <w:t>بتنفيذ</w:t>
      </w:r>
      <w:r w:rsidRPr="00060B28">
        <w:rPr>
          <w:rFonts w:ascii="Arial" w:hAnsi="Arial"/>
          <w:rtl/>
          <w:lang w:bidi="ar-TN"/>
        </w:rPr>
        <w:t xml:space="preserve"> </w:t>
      </w:r>
      <w:r w:rsidRPr="00060B28">
        <w:rPr>
          <w:rFonts w:ascii="Arial" w:hAnsi="Arial" w:hint="cs"/>
          <w:rtl/>
          <w:lang w:bidi="ar-TN"/>
        </w:rPr>
        <w:t>هذا</w:t>
      </w:r>
      <w:r w:rsidRPr="00060B28">
        <w:rPr>
          <w:rFonts w:ascii="Arial" w:hAnsi="Arial"/>
          <w:rtl/>
          <w:lang w:bidi="ar-TN"/>
        </w:rPr>
        <w:t xml:space="preserve"> </w:t>
      </w:r>
      <w:r w:rsidRPr="00060B28">
        <w:rPr>
          <w:rFonts w:ascii="Arial" w:hAnsi="Arial" w:hint="cs"/>
          <w:rtl/>
          <w:lang w:bidi="ar-TN"/>
        </w:rPr>
        <w:t>الأمر</w:t>
      </w:r>
      <w:r w:rsidRPr="00060B28">
        <w:rPr>
          <w:rFonts w:ascii="Arial" w:hAnsi="Arial"/>
          <w:rtl/>
          <w:lang w:bidi="ar-TN"/>
        </w:rPr>
        <w:t xml:space="preserve"> </w:t>
      </w:r>
      <w:r w:rsidRPr="00060B28">
        <w:rPr>
          <w:rFonts w:ascii="Arial" w:hAnsi="Arial" w:hint="cs"/>
          <w:rtl/>
          <w:lang w:bidi="ar-TN"/>
        </w:rPr>
        <w:t>الذي</w:t>
      </w:r>
      <w:r w:rsidRPr="00060B28">
        <w:rPr>
          <w:rFonts w:ascii="Arial" w:hAnsi="Arial"/>
          <w:rtl/>
          <w:lang w:bidi="ar-TN"/>
        </w:rPr>
        <w:t xml:space="preserve"> </w:t>
      </w:r>
      <w:r w:rsidRPr="00060B28">
        <w:rPr>
          <w:rFonts w:ascii="Arial" w:hAnsi="Arial" w:hint="cs"/>
          <w:rtl/>
          <w:lang w:bidi="ar-TN"/>
        </w:rPr>
        <w:t>ينشر</w:t>
      </w:r>
      <w:r w:rsidRPr="00060B28">
        <w:rPr>
          <w:rFonts w:ascii="Arial" w:hAnsi="Arial"/>
          <w:rtl/>
          <w:lang w:bidi="ar-TN"/>
        </w:rPr>
        <w:t xml:space="preserve"> </w:t>
      </w:r>
      <w:r w:rsidRPr="00060B28">
        <w:rPr>
          <w:rFonts w:ascii="Arial" w:hAnsi="Arial" w:hint="cs"/>
          <w:rtl/>
          <w:lang w:bidi="ar-TN"/>
        </w:rPr>
        <w:t>بالرائد</w:t>
      </w:r>
      <w:r w:rsidRPr="00060B28">
        <w:rPr>
          <w:rFonts w:ascii="Arial" w:hAnsi="Arial"/>
          <w:rtl/>
          <w:lang w:bidi="ar-TN"/>
        </w:rPr>
        <w:t xml:space="preserve"> </w:t>
      </w:r>
      <w:r w:rsidRPr="00060B28">
        <w:rPr>
          <w:rFonts w:ascii="Arial" w:hAnsi="Arial" w:hint="cs"/>
          <w:rtl/>
          <w:lang w:bidi="ar-TN"/>
        </w:rPr>
        <w:t>الرسمي</w:t>
      </w:r>
      <w:r w:rsidRPr="00060B28">
        <w:rPr>
          <w:rFonts w:ascii="Arial" w:hAnsi="Arial"/>
          <w:rtl/>
          <w:lang w:bidi="ar-TN"/>
        </w:rPr>
        <w:t xml:space="preserve"> </w:t>
      </w:r>
      <w:r w:rsidRPr="00060B28">
        <w:rPr>
          <w:rFonts w:ascii="Arial" w:hAnsi="Arial" w:hint="cs"/>
          <w:rtl/>
          <w:lang w:bidi="ar-TN"/>
        </w:rPr>
        <w:t>للجمهورية</w:t>
      </w:r>
      <w:r w:rsidRPr="00060B28">
        <w:rPr>
          <w:rFonts w:ascii="Arial" w:hAnsi="Arial"/>
          <w:rtl/>
          <w:lang w:bidi="ar-TN"/>
        </w:rPr>
        <w:t xml:space="preserve"> </w:t>
      </w:r>
      <w:r w:rsidRPr="00060B28">
        <w:rPr>
          <w:rFonts w:ascii="Arial" w:hAnsi="Arial" w:hint="cs"/>
          <w:rtl/>
          <w:lang w:bidi="ar-TN"/>
        </w:rPr>
        <w:t>التونسية</w:t>
      </w:r>
      <w:r w:rsidRPr="00060B28">
        <w:rPr>
          <w:rFonts w:ascii="Arial" w:hAnsi="Arial"/>
          <w:rtl/>
          <w:lang w:bidi="ar-TN"/>
        </w:rPr>
        <w:t>.</w:t>
      </w:r>
    </w:p>
    <w:p w:rsidR="00C73CC5" w:rsidRDefault="00C73CC5" w:rsidP="00C73CC5">
      <w:pPr>
        <w:bidi/>
        <w:spacing w:after="0" w:line="240" w:lineRule="auto"/>
        <w:ind w:left="284"/>
        <w:jc w:val="both"/>
        <w:rPr>
          <w:rFonts w:ascii="Arial" w:hAnsi="Arial"/>
          <w:rtl/>
          <w:lang w:bidi="ar-TN"/>
        </w:rPr>
      </w:pPr>
    </w:p>
    <w:p w:rsidR="00243E61" w:rsidRPr="00E149D8" w:rsidRDefault="00C73CC5" w:rsidP="00C73CC5">
      <w:pPr>
        <w:bidi/>
        <w:spacing w:after="0" w:line="240" w:lineRule="auto"/>
        <w:ind w:left="284"/>
        <w:jc w:val="both"/>
        <w:rPr>
          <w:rFonts w:ascii="Arial" w:hAnsi="Arial"/>
          <w:b/>
          <w:bCs/>
          <w:lang w:bidi="ar-TN"/>
        </w:rPr>
      </w:pPr>
      <w:r w:rsidRPr="00E149D8">
        <w:rPr>
          <w:rFonts w:ascii="Arial" w:hAnsi="Arial" w:hint="cs"/>
          <w:b/>
          <w:bCs/>
          <w:rtl/>
          <w:lang w:bidi="ar-TN"/>
        </w:rPr>
        <w:t>ت</w:t>
      </w:r>
      <w:bookmarkStart w:id="0" w:name="_GoBack"/>
      <w:bookmarkEnd w:id="0"/>
      <w:r w:rsidRPr="00E149D8">
        <w:rPr>
          <w:rFonts w:ascii="Arial" w:hAnsi="Arial" w:hint="cs"/>
          <w:b/>
          <w:bCs/>
          <w:rtl/>
          <w:lang w:bidi="ar-TN"/>
        </w:rPr>
        <w:t>ونس</w:t>
      </w:r>
      <w:r w:rsidRPr="00E149D8">
        <w:rPr>
          <w:rFonts w:ascii="Arial" w:hAnsi="Arial"/>
          <w:b/>
          <w:bCs/>
          <w:rtl/>
          <w:lang w:bidi="ar-TN"/>
        </w:rPr>
        <w:t xml:space="preserve"> </w:t>
      </w:r>
      <w:r w:rsidRPr="00E149D8">
        <w:rPr>
          <w:rFonts w:ascii="Arial" w:hAnsi="Arial" w:hint="cs"/>
          <w:b/>
          <w:bCs/>
          <w:rtl/>
          <w:lang w:bidi="ar-TN"/>
        </w:rPr>
        <w:t>في</w:t>
      </w:r>
      <w:r w:rsidRPr="00E149D8">
        <w:rPr>
          <w:rFonts w:ascii="Arial" w:hAnsi="Arial"/>
          <w:b/>
          <w:bCs/>
          <w:rtl/>
          <w:lang w:bidi="ar-TN"/>
        </w:rPr>
        <w:t xml:space="preserve"> </w:t>
      </w:r>
      <w:r w:rsidRPr="00E149D8">
        <w:rPr>
          <w:rFonts w:ascii="Arial" w:hAnsi="Arial" w:hint="cs"/>
          <w:b/>
          <w:bCs/>
          <w:rtl/>
          <w:lang w:bidi="ar-TN"/>
        </w:rPr>
        <w:t>11 جوان 1990.</w:t>
      </w:r>
    </w:p>
    <w:sectPr w:rsidR="00243E61" w:rsidRPr="00E149D8" w:rsidSect="00243E6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24" w:rsidRDefault="009D5424">
      <w:pPr>
        <w:spacing w:after="0" w:line="240" w:lineRule="auto"/>
      </w:pPr>
      <w:r>
        <w:separator/>
      </w:r>
    </w:p>
  </w:endnote>
  <w:endnote w:type="continuationSeparator" w:id="0">
    <w:p w:rsidR="009D5424" w:rsidRDefault="009D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424" w:rsidRPr="00A91DAC" w:rsidRDefault="009D5424">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9D5424" w:rsidRPr="00A00644" w:rsidRDefault="009D5424" w:rsidP="00243E61">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p w:rsidR="009D5424" w:rsidRDefault="009D5424" w:rsidP="00243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9D5424" w:rsidRPr="00A00644" w:rsidRDefault="009D5424" w:rsidP="00243E61">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p w:rsidR="009D5424" w:rsidRDefault="009D5424" w:rsidP="00243E61">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424" w:rsidRDefault="009D5424">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9D5424" w:rsidRPr="00A00644" w:rsidRDefault="009D5424" w:rsidP="00243E61">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E149D8">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149D8">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9D5424" w:rsidRPr="00A00644" w:rsidRDefault="009D5424" w:rsidP="00243E61">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E149D8">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149D8">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24" w:rsidRDefault="009D5424" w:rsidP="009D5424">
      <w:pPr>
        <w:bidi/>
        <w:spacing w:after="0" w:line="240" w:lineRule="auto"/>
        <w:jc w:val="both"/>
      </w:pPr>
      <w:r>
        <w:separator/>
      </w:r>
    </w:p>
  </w:footnote>
  <w:footnote w:type="continuationSeparator" w:id="0">
    <w:p w:rsidR="009D5424" w:rsidRDefault="009D5424">
      <w:pPr>
        <w:spacing w:after="0" w:line="240" w:lineRule="auto"/>
      </w:pPr>
      <w:r>
        <w:continuationSeparator/>
      </w:r>
    </w:p>
  </w:footnote>
  <w:footnote w:id="1">
    <w:p w:rsidR="00C73CC5" w:rsidRPr="00E149D8" w:rsidRDefault="00C73CC5" w:rsidP="00C73CC5">
      <w:pPr>
        <w:pStyle w:val="Notedebasdepage"/>
        <w:bidi/>
        <w:jc w:val="both"/>
        <w:rPr>
          <w:rFonts w:ascii="Arial" w:hAnsi="Arial"/>
          <w:rtl/>
          <w:lang w:bidi="ar-TN"/>
        </w:rPr>
      </w:pPr>
      <w:r w:rsidRPr="00E149D8">
        <w:rPr>
          <w:rStyle w:val="Appelnotedebasdep"/>
          <w:rFonts w:ascii="Arial" w:hAnsi="Arial"/>
        </w:rPr>
        <w:footnoteRef/>
      </w:r>
      <w:r w:rsidRPr="00E149D8">
        <w:rPr>
          <w:rFonts w:ascii="Arial" w:hAnsi="Arial"/>
        </w:rPr>
        <w:t xml:space="preserve"> </w:t>
      </w:r>
      <w:r w:rsidR="00E149D8">
        <w:rPr>
          <w:rFonts w:ascii="Arial" w:hAnsi="Arial"/>
          <w:rtl/>
          <w:lang w:bidi="ar-TN"/>
        </w:rPr>
        <w:t>جر</w:t>
      </w:r>
      <w:r w:rsidR="00E149D8">
        <w:rPr>
          <w:rFonts w:ascii="Arial" w:hAnsi="Arial" w:hint="cs"/>
          <w:rtl/>
          <w:lang w:bidi="ar-TN"/>
        </w:rPr>
        <w:t>ى</w:t>
      </w:r>
      <w:r w:rsidRPr="00E149D8">
        <w:rPr>
          <w:rFonts w:ascii="Arial" w:hAnsi="Arial"/>
          <w:rtl/>
          <w:lang w:bidi="ar-TN"/>
        </w:rPr>
        <w:t xml:space="preserve"> العمل بأحكام هذا التنقيح من أول نوفمبر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424" w:rsidRDefault="009D5424">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9D5424" w:rsidRDefault="009D5424" w:rsidP="00243E61">
                          <w:pPr>
                            <w:spacing w:after="0" w:line="240" w:lineRule="auto"/>
                            <w:ind w:left="567"/>
                            <w:rPr>
                              <w:rFonts w:ascii="Arial" w:eastAsia="Times New Roman" w:hAnsi="Arial" w:cs="Times New Roman"/>
                              <w:sz w:val="24"/>
                              <w:szCs w:val="24"/>
                            </w:rPr>
                          </w:pPr>
                        </w:p>
                        <w:p w:rsidR="009D5424" w:rsidRPr="005F7BF4" w:rsidRDefault="009D5424" w:rsidP="00243E61">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9D5424" w:rsidRPr="005F7BF4" w:rsidRDefault="009D5424" w:rsidP="00243E61">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9D5424" w:rsidRDefault="009D5424" w:rsidP="00243E61">
                    <w:pPr>
                      <w:spacing w:after="0" w:line="240" w:lineRule="auto"/>
                      <w:ind w:left="567"/>
                      <w:rPr>
                        <w:rFonts w:ascii="Arial" w:eastAsia="Times New Roman" w:hAnsi="Arial" w:cs="Times New Roman"/>
                        <w:sz w:val="24"/>
                        <w:szCs w:val="24"/>
                      </w:rPr>
                    </w:pPr>
                  </w:p>
                  <w:p w:rsidR="009D5424" w:rsidRPr="005F7BF4" w:rsidRDefault="009D5424" w:rsidP="00243E61">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9D5424" w:rsidRPr="005F7BF4" w:rsidRDefault="009D5424" w:rsidP="00243E61">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424" w:rsidRDefault="009D5424">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9D5424" w:rsidRDefault="009D5424" w:rsidP="00243E61">
                          <w:pPr>
                            <w:spacing w:after="0" w:line="20" w:lineRule="atLeast"/>
                            <w:ind w:left="567"/>
                            <w:rPr>
                              <w:rFonts w:ascii="Arial" w:eastAsia="Times New Roman" w:hAnsi="Arial"/>
                              <w:sz w:val="24"/>
                              <w:szCs w:val="20"/>
                            </w:rPr>
                          </w:pPr>
                        </w:p>
                        <w:p w:rsidR="009D5424" w:rsidRPr="00696C4B" w:rsidRDefault="009D5424" w:rsidP="00243E61">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9D5424" w:rsidRPr="00317C84" w:rsidRDefault="009D5424" w:rsidP="00243E61">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9D5424" w:rsidRDefault="009D5424" w:rsidP="00243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9D5424" w:rsidRDefault="009D5424" w:rsidP="00243E61">
                    <w:pPr>
                      <w:spacing w:after="0" w:line="20" w:lineRule="atLeast"/>
                      <w:ind w:left="567"/>
                      <w:rPr>
                        <w:rFonts w:ascii="Arial" w:eastAsia="Times New Roman" w:hAnsi="Arial"/>
                        <w:sz w:val="24"/>
                        <w:szCs w:val="20"/>
                      </w:rPr>
                    </w:pPr>
                  </w:p>
                  <w:p w:rsidR="009D5424" w:rsidRPr="00696C4B" w:rsidRDefault="009D5424" w:rsidP="00243E61">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9D5424" w:rsidRPr="00317C84" w:rsidRDefault="009D5424" w:rsidP="00243E61">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9D5424" w:rsidRDefault="009D5424" w:rsidP="00243E61">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6E4"/>
    <w:multiLevelType w:val="hybridMultilevel"/>
    <w:tmpl w:val="2C1C7D28"/>
    <w:lvl w:ilvl="0" w:tplc="BD5617E0">
      <w:start w:val="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4E3A42E9"/>
    <w:multiLevelType w:val="hybridMultilevel"/>
    <w:tmpl w:val="C190319C"/>
    <w:lvl w:ilvl="0" w:tplc="ACAA9236">
      <w:start w:val="50"/>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72"/>
    <w:rsid w:val="00060B28"/>
    <w:rsid w:val="000C59F8"/>
    <w:rsid w:val="0012795D"/>
    <w:rsid w:val="00182C27"/>
    <w:rsid w:val="00243E61"/>
    <w:rsid w:val="00276657"/>
    <w:rsid w:val="00461072"/>
    <w:rsid w:val="004A44CB"/>
    <w:rsid w:val="004F2FE7"/>
    <w:rsid w:val="005A6D96"/>
    <w:rsid w:val="00637102"/>
    <w:rsid w:val="006E651F"/>
    <w:rsid w:val="007943CF"/>
    <w:rsid w:val="007D6291"/>
    <w:rsid w:val="008245D7"/>
    <w:rsid w:val="0083193A"/>
    <w:rsid w:val="008D0D57"/>
    <w:rsid w:val="009C7F29"/>
    <w:rsid w:val="009D5424"/>
    <w:rsid w:val="00A050EA"/>
    <w:rsid w:val="00AA7E95"/>
    <w:rsid w:val="00AF5773"/>
    <w:rsid w:val="00BC16DA"/>
    <w:rsid w:val="00C547E8"/>
    <w:rsid w:val="00C73CC5"/>
    <w:rsid w:val="00CF74DC"/>
    <w:rsid w:val="00D37C1F"/>
    <w:rsid w:val="00D85038"/>
    <w:rsid w:val="00D970A3"/>
    <w:rsid w:val="00E149D8"/>
    <w:rsid w:val="00F612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A8CC1"/>
  <w15:chartTrackingRefBased/>
  <w15:docId w15:val="{7DAA3C1D-FD7F-4A3F-B95F-F7BFDDDB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038"/>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 w:type="table" w:styleId="Grilledutableau">
    <w:name w:val="Table Grid"/>
    <w:basedOn w:val="TableauNormal"/>
    <w:uiPriority w:val="39"/>
    <w:rsid w:val="00F6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43E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3E61"/>
    <w:rPr>
      <w:lang w:eastAsia="en-US"/>
    </w:rPr>
  </w:style>
  <w:style w:type="character" w:styleId="Appelnotedebasdep">
    <w:name w:val="footnote reference"/>
    <w:basedOn w:val="Policepardfaut"/>
    <w:uiPriority w:val="99"/>
    <w:semiHidden/>
    <w:unhideWhenUsed/>
    <w:rsid w:val="00243E61"/>
    <w:rPr>
      <w:vertAlign w:val="superscript"/>
    </w:rPr>
  </w:style>
  <w:style w:type="paragraph" w:styleId="Paragraphedeliste">
    <w:name w:val="List Paragraph"/>
    <w:basedOn w:val="Normal"/>
    <w:uiPriority w:val="34"/>
    <w:qFormat/>
    <w:rsid w:val="004A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5DC0-143F-46EF-B099-76E28883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1</TotalTime>
  <Pages>1</Pages>
  <Words>288</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cp:lastModifiedBy>
  <cp:revision>3</cp:revision>
  <dcterms:created xsi:type="dcterms:W3CDTF">2017-07-17T14:49:00Z</dcterms:created>
  <dcterms:modified xsi:type="dcterms:W3CDTF">2017-07-17T14:50:00Z</dcterms:modified>
</cp:coreProperties>
</file>