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9F8B0" w14:textId="77777777" w:rsidR="003A6B56" w:rsidRDefault="003A6B56" w:rsidP="003A6B56">
      <w:pPr>
        <w:spacing w:before="100" w:beforeAutospacing="1" w:after="0"/>
        <w:ind w:left="284"/>
        <w:jc w:val="both"/>
        <w:rPr>
          <w:rFonts w:ascii="Arial" w:hAnsi="Arial" w:cs="Arial"/>
          <w:b/>
          <w:bCs/>
          <w:sz w:val="24"/>
          <w:szCs w:val="24"/>
        </w:rPr>
      </w:pPr>
      <w:bookmarkStart w:id="0" w:name="_GoBack"/>
    </w:p>
    <w:p w14:paraId="3FE497D4" w14:textId="1BD3F10B" w:rsidR="008E3546" w:rsidRPr="00C1695A" w:rsidRDefault="008E3546" w:rsidP="003A6B56">
      <w:pPr>
        <w:spacing w:before="100" w:beforeAutospacing="1" w:after="0"/>
        <w:ind w:left="284"/>
        <w:jc w:val="both"/>
        <w:rPr>
          <w:rFonts w:ascii="Arial" w:hAnsi="Arial" w:cs="Arial"/>
          <w:b/>
          <w:bCs/>
          <w:sz w:val="24"/>
          <w:szCs w:val="24"/>
        </w:rPr>
      </w:pPr>
      <w:r w:rsidRPr="00C1695A">
        <w:rPr>
          <w:rFonts w:ascii="Arial" w:hAnsi="Arial" w:cs="Arial"/>
          <w:b/>
          <w:bCs/>
          <w:sz w:val="24"/>
          <w:szCs w:val="24"/>
        </w:rPr>
        <w:t>Décret n° 72-27 du 24 janvier 1972, portant organisation de</w:t>
      </w:r>
      <w:r w:rsidR="003A6B56">
        <w:rPr>
          <w:rFonts w:ascii="Arial" w:hAnsi="Arial" w:cs="Arial"/>
          <w:b/>
          <w:bCs/>
          <w:sz w:val="24"/>
          <w:szCs w:val="24"/>
        </w:rPr>
        <w:t xml:space="preserve"> l'école de la garde nationale</w:t>
      </w:r>
    </w:p>
    <w:p w14:paraId="3FA16852" w14:textId="58F5AA3E" w:rsidR="008E3546" w:rsidRPr="00C1695A" w:rsidRDefault="008E3546" w:rsidP="003A6B56">
      <w:pPr>
        <w:tabs>
          <w:tab w:val="left" w:pos="6405"/>
        </w:tabs>
        <w:spacing w:before="100" w:beforeAutospacing="1" w:after="0"/>
        <w:ind w:left="284"/>
        <w:jc w:val="both"/>
        <w:rPr>
          <w:rFonts w:ascii="Arial" w:hAnsi="Arial" w:cs="Arial"/>
          <w:sz w:val="20"/>
          <w:szCs w:val="20"/>
        </w:rPr>
      </w:pPr>
      <w:r w:rsidRPr="00C1695A">
        <w:rPr>
          <w:rFonts w:ascii="Arial" w:hAnsi="Arial" w:cs="Arial"/>
          <w:sz w:val="20"/>
          <w:szCs w:val="20"/>
        </w:rPr>
        <w:t xml:space="preserve">Nous, Habib Bourguiba, Président de la République Tunisienne, </w:t>
      </w:r>
      <w:r w:rsidR="00C1695A">
        <w:rPr>
          <w:rFonts w:ascii="Arial" w:hAnsi="Arial" w:cs="Arial"/>
          <w:sz w:val="20"/>
          <w:szCs w:val="20"/>
        </w:rPr>
        <w:tab/>
      </w:r>
    </w:p>
    <w:p w14:paraId="2E2BF67E" w14:textId="7777777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Vu le décret du 29 juin 1900, relatif au contrôle permanent des actes de gestion financière des établissements Publics; </w:t>
      </w:r>
    </w:p>
    <w:p w14:paraId="679C1E68" w14:textId="7777777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Vu le décret du 12 mai 1906, sur la comptabilité publique, ensemble les textes qui l'ont modifié ou complété; </w:t>
      </w:r>
    </w:p>
    <w:p w14:paraId="6B47656E" w14:textId="60A59A31"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Vu le décret du 30 mars 1957, portant réorganisation du Ministère de l'intérieur, ensemble les textes qui l'ont modifié ou complété; </w:t>
      </w:r>
    </w:p>
    <w:p w14:paraId="2D0B0B26" w14:textId="7777777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Vu le décret no 65-148 du 25 mars 1965, fixant le statut particulier aux fonctionnaires de la Garde Nationale; </w:t>
      </w:r>
    </w:p>
    <w:p w14:paraId="1BB770B9" w14:textId="5FB9CD16"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Vu la loi n° 69-64 du 31 décembre 1969, portant loi de finances pour la gestion 1970, et notamment son article 25; </w:t>
      </w:r>
    </w:p>
    <w:p w14:paraId="676C1A5C" w14:textId="14277C9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Vu l'avis des ministres de l'intérieur et des Finances; </w:t>
      </w:r>
    </w:p>
    <w:p w14:paraId="393C1B42" w14:textId="7777777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Décrétons : </w:t>
      </w:r>
    </w:p>
    <w:p w14:paraId="51EE72AA" w14:textId="63910528"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b/>
          <w:bCs/>
          <w:i/>
          <w:iCs/>
          <w:sz w:val="20"/>
          <w:szCs w:val="20"/>
        </w:rPr>
        <w:t>Chapitre premier</w:t>
      </w:r>
      <w:r w:rsidRPr="00C1695A">
        <w:rPr>
          <w:rFonts w:ascii="Arial" w:hAnsi="Arial" w:cs="Arial"/>
          <w:sz w:val="20"/>
          <w:szCs w:val="20"/>
        </w:rPr>
        <w:t xml:space="preserve"> </w:t>
      </w:r>
      <w:r w:rsidRPr="00C1695A">
        <w:rPr>
          <w:rFonts w:ascii="Arial" w:hAnsi="Arial" w:cs="Arial"/>
          <w:b/>
          <w:bCs/>
          <w:sz w:val="20"/>
          <w:szCs w:val="20"/>
        </w:rPr>
        <w:t>– Mission de l'école</w:t>
      </w:r>
    </w:p>
    <w:p w14:paraId="43B1CCBC" w14:textId="6F9AA656"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b/>
          <w:bCs/>
          <w:i/>
          <w:iCs/>
          <w:sz w:val="20"/>
          <w:szCs w:val="20"/>
        </w:rPr>
        <w:t>Article Premier</w:t>
      </w:r>
      <w:r w:rsidR="00C1695A">
        <w:rPr>
          <w:rFonts w:ascii="Arial" w:hAnsi="Arial" w:cs="Arial"/>
          <w:sz w:val="20"/>
          <w:szCs w:val="20"/>
        </w:rPr>
        <w:t xml:space="preserve"> – </w:t>
      </w:r>
      <w:r w:rsidRPr="00C1695A">
        <w:rPr>
          <w:rFonts w:ascii="Arial" w:hAnsi="Arial" w:cs="Arial"/>
          <w:sz w:val="20"/>
          <w:szCs w:val="20"/>
        </w:rPr>
        <w:t>L'école de la garde nationale créée par l'article 25 de la loi susvisée n°69-64 du 31 décembre 1969 a pour but la formation et le perfectionnement des personnels « Sous-Officiers et Gardes Nationaux</w:t>
      </w:r>
      <w:r w:rsidR="00C1695A">
        <w:rPr>
          <w:rFonts w:ascii="Arial" w:hAnsi="Arial" w:cs="Arial"/>
          <w:sz w:val="20"/>
          <w:szCs w:val="20"/>
        </w:rPr>
        <w:t> »</w:t>
      </w:r>
      <w:r w:rsidRPr="00C1695A">
        <w:rPr>
          <w:rFonts w:ascii="Arial" w:hAnsi="Arial" w:cs="Arial"/>
          <w:sz w:val="20"/>
          <w:szCs w:val="20"/>
        </w:rPr>
        <w:t xml:space="preserve">  de la Garde Nationale. </w:t>
      </w:r>
    </w:p>
    <w:p w14:paraId="17080E22" w14:textId="7777777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Elle a pour mission de donner : </w:t>
      </w:r>
    </w:p>
    <w:p w14:paraId="2B12ECEB" w14:textId="2CD2F409" w:rsidR="008E3546" w:rsidRPr="003A6B56" w:rsidRDefault="008E3546" w:rsidP="003A6B56">
      <w:pPr>
        <w:pStyle w:val="Paragraphedeliste"/>
        <w:numPr>
          <w:ilvl w:val="0"/>
          <w:numId w:val="6"/>
        </w:numPr>
        <w:spacing w:before="100" w:beforeAutospacing="1" w:after="0"/>
        <w:jc w:val="both"/>
        <w:rPr>
          <w:rFonts w:ascii="Arial" w:hAnsi="Arial" w:cs="Arial"/>
          <w:sz w:val="20"/>
          <w:szCs w:val="20"/>
        </w:rPr>
      </w:pPr>
      <w:r w:rsidRPr="003A6B56">
        <w:rPr>
          <w:rFonts w:ascii="Arial" w:hAnsi="Arial" w:cs="Arial"/>
          <w:sz w:val="20"/>
          <w:szCs w:val="20"/>
        </w:rPr>
        <w:t xml:space="preserve">aux jeunes recrues : </w:t>
      </w:r>
    </w:p>
    <w:p w14:paraId="1017C08D" w14:textId="7E779DE0" w:rsidR="008E3546" w:rsidRPr="00C1695A" w:rsidRDefault="008E3546" w:rsidP="003A6B56">
      <w:pPr>
        <w:pStyle w:val="Paragraphedeliste"/>
        <w:numPr>
          <w:ilvl w:val="0"/>
          <w:numId w:val="1"/>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une formation militaire </w:t>
      </w:r>
    </w:p>
    <w:p w14:paraId="7A429824" w14:textId="073C7970" w:rsidR="008E3546" w:rsidRPr="00C1695A" w:rsidRDefault="008E3546" w:rsidP="003A6B56">
      <w:pPr>
        <w:pStyle w:val="Paragraphedeliste"/>
        <w:numPr>
          <w:ilvl w:val="0"/>
          <w:numId w:val="1"/>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une formation technique </w:t>
      </w:r>
    </w:p>
    <w:p w14:paraId="67D3A2C0" w14:textId="3A516300" w:rsidR="008E3546" w:rsidRPr="00C1695A" w:rsidRDefault="008E3546" w:rsidP="003A6B56">
      <w:pPr>
        <w:pStyle w:val="Paragraphedeliste"/>
        <w:numPr>
          <w:ilvl w:val="0"/>
          <w:numId w:val="1"/>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une formation générale </w:t>
      </w:r>
    </w:p>
    <w:p w14:paraId="3D177B63" w14:textId="14C12DED" w:rsidR="008E3546" w:rsidRPr="00C1695A" w:rsidRDefault="008E3546" w:rsidP="003A6B56">
      <w:pPr>
        <w:pStyle w:val="Paragraphedeliste"/>
        <w:numPr>
          <w:ilvl w:val="0"/>
          <w:numId w:val="1"/>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une formation professionnelle. </w:t>
      </w:r>
    </w:p>
    <w:p w14:paraId="48E5646C" w14:textId="55B6C3C2" w:rsidR="008E3546" w:rsidRPr="003A6B56" w:rsidRDefault="008E3546" w:rsidP="003A6B56">
      <w:pPr>
        <w:pStyle w:val="Paragraphedeliste"/>
        <w:numPr>
          <w:ilvl w:val="0"/>
          <w:numId w:val="6"/>
        </w:numPr>
        <w:spacing w:before="100" w:beforeAutospacing="1" w:after="0"/>
        <w:jc w:val="both"/>
        <w:rPr>
          <w:rFonts w:ascii="Arial" w:hAnsi="Arial" w:cs="Arial"/>
          <w:sz w:val="20"/>
          <w:szCs w:val="20"/>
        </w:rPr>
      </w:pPr>
      <w:r w:rsidRPr="003A6B56">
        <w:rPr>
          <w:rFonts w:ascii="Arial" w:hAnsi="Arial" w:cs="Arial"/>
          <w:sz w:val="20"/>
          <w:szCs w:val="20"/>
        </w:rPr>
        <w:t xml:space="preserve">aux autres catégories du personnel, des cours de recyclage et de perfectionnement. </w:t>
      </w:r>
    </w:p>
    <w:p w14:paraId="234A6CCF" w14:textId="27003C2C"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b/>
          <w:bCs/>
          <w:i/>
          <w:iCs/>
          <w:sz w:val="20"/>
          <w:szCs w:val="20"/>
        </w:rPr>
        <w:t>A</w:t>
      </w:r>
      <w:r w:rsidR="00C1695A">
        <w:rPr>
          <w:rFonts w:ascii="Arial" w:hAnsi="Arial" w:cs="Arial"/>
          <w:b/>
          <w:bCs/>
          <w:i/>
          <w:iCs/>
          <w:sz w:val="20"/>
          <w:szCs w:val="20"/>
        </w:rPr>
        <w:t>rt</w:t>
      </w:r>
      <w:r w:rsidRPr="00C1695A">
        <w:rPr>
          <w:rFonts w:ascii="Arial" w:hAnsi="Arial" w:cs="Arial"/>
          <w:b/>
          <w:bCs/>
          <w:i/>
          <w:iCs/>
          <w:sz w:val="20"/>
          <w:szCs w:val="20"/>
        </w:rPr>
        <w:t>. 2</w:t>
      </w:r>
      <w:r w:rsidR="00C1695A">
        <w:rPr>
          <w:rFonts w:ascii="Arial" w:hAnsi="Arial" w:cs="Arial"/>
          <w:sz w:val="20"/>
          <w:szCs w:val="20"/>
        </w:rPr>
        <w:t xml:space="preserve"> – </w:t>
      </w:r>
      <w:r w:rsidRPr="00C1695A">
        <w:rPr>
          <w:rFonts w:ascii="Arial" w:hAnsi="Arial" w:cs="Arial"/>
          <w:sz w:val="20"/>
          <w:szCs w:val="20"/>
        </w:rPr>
        <w:t xml:space="preserve">Les programmes de ces cours, les conditions de participation à l'examen qu'ils sanctionnent et les diplômes auxquels ils peuvent donner droit sont fixés par arrêté du Ministre de l'Intérieur. </w:t>
      </w:r>
    </w:p>
    <w:p w14:paraId="793D186A" w14:textId="1EE0353F" w:rsidR="008E3546" w:rsidRPr="00C1695A" w:rsidRDefault="00FD62B3" w:rsidP="003A6B56">
      <w:pPr>
        <w:spacing w:before="100" w:beforeAutospacing="1" w:after="0"/>
        <w:ind w:left="284"/>
        <w:jc w:val="center"/>
        <w:rPr>
          <w:rFonts w:ascii="Arial" w:hAnsi="Arial" w:cs="Arial"/>
          <w:b/>
          <w:bCs/>
          <w:sz w:val="20"/>
          <w:szCs w:val="20"/>
        </w:rPr>
      </w:pPr>
      <w:r w:rsidRPr="00C1695A">
        <w:rPr>
          <w:rFonts w:ascii="Arial" w:hAnsi="Arial" w:cs="Arial"/>
          <w:b/>
          <w:bCs/>
          <w:sz w:val="20"/>
          <w:szCs w:val="20"/>
        </w:rPr>
        <w:t>Chapitre</w:t>
      </w:r>
      <w:r w:rsidR="008E3546" w:rsidRPr="00C1695A">
        <w:rPr>
          <w:rFonts w:ascii="Arial" w:hAnsi="Arial" w:cs="Arial"/>
          <w:b/>
          <w:bCs/>
          <w:sz w:val="20"/>
          <w:szCs w:val="20"/>
        </w:rPr>
        <w:t xml:space="preserve"> II – Organisation </w:t>
      </w:r>
      <w:r w:rsidR="00C1695A">
        <w:rPr>
          <w:rFonts w:ascii="Arial" w:hAnsi="Arial" w:cs="Arial"/>
          <w:b/>
          <w:bCs/>
          <w:sz w:val="20"/>
          <w:szCs w:val="20"/>
        </w:rPr>
        <w:t>a</w:t>
      </w:r>
      <w:r w:rsidR="008E3546" w:rsidRPr="00C1695A">
        <w:rPr>
          <w:rFonts w:ascii="Arial" w:hAnsi="Arial" w:cs="Arial"/>
          <w:b/>
          <w:bCs/>
          <w:sz w:val="20"/>
          <w:szCs w:val="20"/>
        </w:rPr>
        <w:t>dministrative</w:t>
      </w:r>
    </w:p>
    <w:p w14:paraId="37DE84D5" w14:textId="5DF758F3"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b/>
          <w:bCs/>
          <w:i/>
          <w:iCs/>
          <w:sz w:val="20"/>
          <w:szCs w:val="20"/>
        </w:rPr>
        <w:t>A</w:t>
      </w:r>
      <w:r w:rsidR="00C1695A">
        <w:rPr>
          <w:rFonts w:ascii="Arial" w:hAnsi="Arial" w:cs="Arial"/>
          <w:b/>
          <w:bCs/>
          <w:i/>
          <w:iCs/>
          <w:sz w:val="20"/>
          <w:szCs w:val="20"/>
        </w:rPr>
        <w:t>rt</w:t>
      </w:r>
      <w:r w:rsidRPr="00C1695A">
        <w:rPr>
          <w:rFonts w:ascii="Arial" w:hAnsi="Arial" w:cs="Arial"/>
          <w:b/>
          <w:bCs/>
          <w:i/>
          <w:iCs/>
          <w:sz w:val="20"/>
          <w:szCs w:val="20"/>
        </w:rPr>
        <w:t>. 3</w:t>
      </w:r>
      <w:r w:rsidR="00C1695A">
        <w:rPr>
          <w:rFonts w:ascii="Arial" w:hAnsi="Arial" w:cs="Arial"/>
          <w:sz w:val="20"/>
          <w:szCs w:val="20"/>
        </w:rPr>
        <w:t xml:space="preserve"> – </w:t>
      </w:r>
      <w:r w:rsidRPr="00C1695A">
        <w:rPr>
          <w:rFonts w:ascii="Arial" w:hAnsi="Arial" w:cs="Arial"/>
          <w:sz w:val="20"/>
          <w:szCs w:val="20"/>
        </w:rPr>
        <w:t>l’école de la garde nationale est dirigée par le « Commandant de l’école</w:t>
      </w:r>
      <w:r w:rsidR="00C1695A" w:rsidRPr="00C1695A">
        <w:rPr>
          <w:rFonts w:ascii="Arial" w:hAnsi="Arial" w:cs="Arial"/>
          <w:sz w:val="20"/>
          <w:szCs w:val="20"/>
        </w:rPr>
        <w:t> »</w:t>
      </w:r>
      <w:r w:rsidRPr="00C1695A">
        <w:rPr>
          <w:rFonts w:ascii="Arial" w:hAnsi="Arial" w:cs="Arial"/>
          <w:sz w:val="20"/>
          <w:szCs w:val="20"/>
        </w:rPr>
        <w:t xml:space="preserve">  assisté par un comité directeur présidé par le Commandant de la Garde Nationale où son représentant, il assume la responsabilité générale du fonctionnement de l'établissement et le représente dans les actes de la vie </w:t>
      </w:r>
      <w:r w:rsidRPr="00C1695A">
        <w:rPr>
          <w:rFonts w:ascii="Arial" w:hAnsi="Arial" w:cs="Arial"/>
          <w:sz w:val="20"/>
          <w:szCs w:val="20"/>
        </w:rPr>
        <w:lastRenderedPageBreak/>
        <w:t xml:space="preserve">civile, il continue dans cette position à bénéficier des émoluments et avantages afférents à son grade, il perçoit en outre une indemnité pour charges administratives dont le taux est fixé par décret. </w:t>
      </w:r>
    </w:p>
    <w:p w14:paraId="6E9AAFA0" w14:textId="359AB37E"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b/>
          <w:bCs/>
          <w:i/>
          <w:iCs/>
          <w:sz w:val="20"/>
          <w:szCs w:val="20"/>
        </w:rPr>
        <w:t>A</w:t>
      </w:r>
      <w:r w:rsidR="00C1695A" w:rsidRPr="00C1695A">
        <w:rPr>
          <w:rFonts w:ascii="Arial" w:hAnsi="Arial" w:cs="Arial"/>
          <w:b/>
          <w:bCs/>
          <w:i/>
          <w:iCs/>
          <w:sz w:val="20"/>
          <w:szCs w:val="20"/>
        </w:rPr>
        <w:t>rt</w:t>
      </w:r>
      <w:r w:rsidRPr="00C1695A">
        <w:rPr>
          <w:rFonts w:ascii="Arial" w:hAnsi="Arial" w:cs="Arial"/>
          <w:b/>
          <w:bCs/>
          <w:i/>
          <w:iCs/>
          <w:sz w:val="20"/>
          <w:szCs w:val="20"/>
        </w:rPr>
        <w:t>. 4</w:t>
      </w:r>
      <w:r w:rsidR="00C1695A">
        <w:rPr>
          <w:rFonts w:ascii="Arial" w:hAnsi="Arial" w:cs="Arial"/>
          <w:sz w:val="20"/>
          <w:szCs w:val="20"/>
        </w:rPr>
        <w:t xml:space="preserve"> – </w:t>
      </w:r>
      <w:r w:rsidRPr="00C1695A">
        <w:rPr>
          <w:rFonts w:ascii="Arial" w:hAnsi="Arial" w:cs="Arial"/>
          <w:sz w:val="20"/>
          <w:szCs w:val="20"/>
        </w:rPr>
        <w:t xml:space="preserve">Le Commandant de l'école est désigné par arrêté du Ministre de l'intérieur, sur proposition du Commandant de la Garde Nationale. </w:t>
      </w:r>
    </w:p>
    <w:p w14:paraId="3F507B92" w14:textId="0BDED89B"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b/>
          <w:bCs/>
          <w:i/>
          <w:iCs/>
          <w:sz w:val="20"/>
          <w:szCs w:val="20"/>
        </w:rPr>
        <w:t>A</w:t>
      </w:r>
      <w:r w:rsidR="00C1695A" w:rsidRPr="00C1695A">
        <w:rPr>
          <w:rFonts w:ascii="Arial" w:hAnsi="Arial" w:cs="Arial"/>
          <w:b/>
          <w:bCs/>
          <w:i/>
          <w:iCs/>
          <w:sz w:val="20"/>
          <w:szCs w:val="20"/>
        </w:rPr>
        <w:t>rt. 5</w:t>
      </w:r>
      <w:r w:rsidR="00C1695A">
        <w:rPr>
          <w:rFonts w:ascii="Arial" w:hAnsi="Arial" w:cs="Arial"/>
          <w:sz w:val="20"/>
          <w:szCs w:val="20"/>
        </w:rPr>
        <w:t xml:space="preserve"> – </w:t>
      </w:r>
      <w:r w:rsidRPr="00C1695A">
        <w:rPr>
          <w:rFonts w:ascii="Arial" w:hAnsi="Arial" w:cs="Arial"/>
          <w:sz w:val="20"/>
          <w:szCs w:val="20"/>
        </w:rPr>
        <w:t xml:space="preserve">La composition du comité directeur est fixée par arrêté du Ministre de !'Intérieur, sur proposition du Commandant de la Garde Nationale, elle se réunit chaque fois qu'il est nécessaire et au moins une fois par semestre. </w:t>
      </w:r>
    </w:p>
    <w:p w14:paraId="4F9AF764" w14:textId="7777777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Ce comité donne son avis sur les questions suivantes :</w:t>
      </w:r>
    </w:p>
    <w:p w14:paraId="0DA15FD7" w14:textId="5F85A6D7" w:rsidR="008E3546" w:rsidRPr="00C1695A" w:rsidRDefault="008E3546" w:rsidP="003A6B56">
      <w:pPr>
        <w:pStyle w:val="Paragraphedeliste"/>
        <w:numPr>
          <w:ilvl w:val="0"/>
          <w:numId w:val="2"/>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orientation générale de l'école </w:t>
      </w:r>
    </w:p>
    <w:p w14:paraId="02E67FBE" w14:textId="255E7CDE" w:rsidR="008E3546" w:rsidRPr="00C1695A" w:rsidRDefault="008E3546" w:rsidP="003A6B56">
      <w:pPr>
        <w:pStyle w:val="Paragraphedeliste"/>
        <w:numPr>
          <w:ilvl w:val="0"/>
          <w:numId w:val="2"/>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discipline de l'école </w:t>
      </w:r>
    </w:p>
    <w:p w14:paraId="5FBF5E2F" w14:textId="34E926AB" w:rsidR="008E3546" w:rsidRPr="00C1695A" w:rsidRDefault="008E3546" w:rsidP="003A6B56">
      <w:pPr>
        <w:pStyle w:val="Paragraphedeliste"/>
        <w:numPr>
          <w:ilvl w:val="0"/>
          <w:numId w:val="2"/>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le budget de l'école </w:t>
      </w:r>
    </w:p>
    <w:p w14:paraId="4B8D19D3" w14:textId="6F7D35AD" w:rsidR="008E3546" w:rsidRPr="00C1695A" w:rsidRDefault="008E3546" w:rsidP="003A6B56">
      <w:pPr>
        <w:pStyle w:val="Paragraphedeliste"/>
        <w:numPr>
          <w:ilvl w:val="0"/>
          <w:numId w:val="2"/>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acceptation de dons et legs </w:t>
      </w:r>
    </w:p>
    <w:p w14:paraId="7930697C" w14:textId="31811999" w:rsidR="00102F80" w:rsidRPr="00C1695A" w:rsidRDefault="008E3546" w:rsidP="003A6B56">
      <w:pPr>
        <w:pStyle w:val="Paragraphedeliste"/>
        <w:numPr>
          <w:ilvl w:val="0"/>
          <w:numId w:val="2"/>
        </w:numPr>
        <w:spacing w:before="100" w:beforeAutospacing="1" w:after="0"/>
        <w:ind w:left="1491" w:hanging="357"/>
        <w:jc w:val="both"/>
        <w:rPr>
          <w:rFonts w:ascii="Arial" w:hAnsi="Arial" w:cs="Arial"/>
          <w:sz w:val="20"/>
          <w:szCs w:val="20"/>
        </w:rPr>
      </w:pPr>
      <w:r w:rsidRPr="00C1695A">
        <w:rPr>
          <w:rFonts w:ascii="Arial" w:hAnsi="Arial" w:cs="Arial"/>
          <w:sz w:val="20"/>
          <w:szCs w:val="20"/>
        </w:rPr>
        <w:t>acquisitions, aliénations et échanges lorsque la valeur des biens dépasse 1.000 dinars</w:t>
      </w:r>
    </w:p>
    <w:p w14:paraId="0AAB5359" w14:textId="69A93EBE" w:rsidR="008E3546" w:rsidRPr="00C1695A" w:rsidRDefault="008E3546" w:rsidP="003A6B56">
      <w:pPr>
        <w:pStyle w:val="Paragraphedeliste"/>
        <w:numPr>
          <w:ilvl w:val="0"/>
          <w:numId w:val="2"/>
        </w:numPr>
        <w:spacing w:before="100" w:beforeAutospacing="1" w:after="0"/>
        <w:ind w:left="1491" w:hanging="357"/>
        <w:jc w:val="both"/>
        <w:rPr>
          <w:rFonts w:ascii="Arial" w:hAnsi="Arial" w:cs="Arial"/>
          <w:sz w:val="20"/>
          <w:szCs w:val="20"/>
        </w:rPr>
      </w:pPr>
      <w:r w:rsidRPr="00C1695A">
        <w:rPr>
          <w:rFonts w:ascii="Arial" w:hAnsi="Arial" w:cs="Arial"/>
          <w:sz w:val="20"/>
          <w:szCs w:val="20"/>
        </w:rPr>
        <w:t>baux et locations lorsque la durée dépasse 9 ans ou que leur montant excède 1,000 dinars</w:t>
      </w:r>
    </w:p>
    <w:p w14:paraId="12750A3E" w14:textId="03D43EE4" w:rsidR="008E3546" w:rsidRPr="00C1695A" w:rsidRDefault="008E3546" w:rsidP="003A6B56">
      <w:pPr>
        <w:pStyle w:val="Paragraphedeliste"/>
        <w:numPr>
          <w:ilvl w:val="0"/>
          <w:numId w:val="2"/>
        </w:numPr>
        <w:spacing w:before="100" w:beforeAutospacing="1" w:after="0"/>
        <w:ind w:left="1491" w:hanging="357"/>
        <w:jc w:val="both"/>
        <w:rPr>
          <w:rFonts w:ascii="Arial" w:hAnsi="Arial" w:cs="Arial"/>
          <w:sz w:val="20"/>
          <w:szCs w:val="20"/>
        </w:rPr>
      </w:pPr>
      <w:r w:rsidRPr="00C1695A">
        <w:rPr>
          <w:rFonts w:ascii="Arial" w:hAnsi="Arial" w:cs="Arial"/>
          <w:sz w:val="20"/>
          <w:szCs w:val="20"/>
        </w:rPr>
        <w:t>toutes autres questions dont l'inscription à l'ordre du jour est demandée par le Président du comité ou par la majorité absolue de ses membres</w:t>
      </w:r>
    </w:p>
    <w:p w14:paraId="2F16AB8A" w14:textId="511D3FF3"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Le Commandant de </w:t>
      </w:r>
      <w:r w:rsidR="00C15F0D">
        <w:rPr>
          <w:rFonts w:ascii="Arial" w:hAnsi="Arial" w:cs="Arial"/>
          <w:sz w:val="20"/>
          <w:szCs w:val="20"/>
        </w:rPr>
        <w:t>l’</w:t>
      </w:r>
      <w:r w:rsidRPr="00C1695A">
        <w:rPr>
          <w:rFonts w:ascii="Arial" w:hAnsi="Arial" w:cs="Arial"/>
          <w:sz w:val="20"/>
          <w:szCs w:val="20"/>
        </w:rPr>
        <w:t xml:space="preserve">école est tenu d'établir un procès-verbal des délibérations du comité et de l'adresser au Commandant de la Garde Nationale et, par le canal de celui-ci, au Ministre de </w:t>
      </w:r>
      <w:r w:rsidR="00C15F0D">
        <w:rPr>
          <w:rFonts w:ascii="Arial" w:hAnsi="Arial" w:cs="Arial"/>
          <w:sz w:val="20"/>
          <w:szCs w:val="20"/>
        </w:rPr>
        <w:t>l’</w:t>
      </w:r>
      <w:r w:rsidR="00C15F0D" w:rsidRPr="00C1695A">
        <w:rPr>
          <w:rFonts w:ascii="Arial" w:hAnsi="Arial" w:cs="Arial"/>
          <w:sz w:val="20"/>
          <w:szCs w:val="20"/>
        </w:rPr>
        <w:t>intérieur</w:t>
      </w:r>
      <w:r w:rsidRPr="00C1695A">
        <w:rPr>
          <w:rFonts w:ascii="Arial" w:hAnsi="Arial" w:cs="Arial"/>
          <w:sz w:val="20"/>
          <w:szCs w:val="20"/>
        </w:rPr>
        <w:t xml:space="preserve"> dans les quinze jours qui suivent la date de la réunion. </w:t>
      </w:r>
    </w:p>
    <w:p w14:paraId="13BF9DC2" w14:textId="50D0ED87"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Les décisions du comité directeur deviennent </w:t>
      </w:r>
      <w:r w:rsidR="00C15F0D">
        <w:rPr>
          <w:rFonts w:ascii="Arial" w:hAnsi="Arial" w:cs="Arial"/>
          <w:sz w:val="20"/>
          <w:szCs w:val="20"/>
        </w:rPr>
        <w:t xml:space="preserve">exécutoires, sauf opposition du </w:t>
      </w:r>
      <w:r w:rsidRPr="00C1695A">
        <w:rPr>
          <w:rFonts w:ascii="Arial" w:hAnsi="Arial" w:cs="Arial"/>
          <w:sz w:val="20"/>
          <w:szCs w:val="20"/>
        </w:rPr>
        <w:t xml:space="preserve">Ministre de l'Intérieur déclarée au cours du mois suivant la date de la réception du procès-verbal. </w:t>
      </w:r>
    </w:p>
    <w:p w14:paraId="3913E009" w14:textId="4E50A32D" w:rsidR="008E3546" w:rsidRPr="00C15F0D" w:rsidRDefault="008E3546" w:rsidP="003A6B56">
      <w:pPr>
        <w:spacing w:before="100" w:beforeAutospacing="1" w:after="0"/>
        <w:ind w:left="284"/>
        <w:jc w:val="both"/>
        <w:rPr>
          <w:rFonts w:ascii="Arial" w:hAnsi="Arial" w:cs="Arial"/>
          <w:b/>
          <w:bCs/>
          <w:sz w:val="20"/>
          <w:szCs w:val="20"/>
        </w:rPr>
      </w:pPr>
      <w:r w:rsidRPr="00C15F0D">
        <w:rPr>
          <w:rFonts w:ascii="Arial" w:hAnsi="Arial" w:cs="Arial"/>
          <w:b/>
          <w:bCs/>
          <w:sz w:val="20"/>
          <w:szCs w:val="20"/>
        </w:rPr>
        <w:t>C</w:t>
      </w:r>
      <w:r w:rsidR="00C15F0D" w:rsidRPr="00C15F0D">
        <w:rPr>
          <w:rFonts w:ascii="Arial" w:hAnsi="Arial" w:cs="Arial"/>
          <w:b/>
          <w:bCs/>
          <w:sz w:val="20"/>
          <w:szCs w:val="20"/>
        </w:rPr>
        <w:t xml:space="preserve">hapitre III – </w:t>
      </w:r>
      <w:r w:rsidRPr="00C15F0D">
        <w:rPr>
          <w:rFonts w:ascii="Arial" w:hAnsi="Arial" w:cs="Arial"/>
          <w:b/>
          <w:bCs/>
          <w:sz w:val="20"/>
          <w:szCs w:val="20"/>
        </w:rPr>
        <w:t>Notation et discipline</w:t>
      </w:r>
    </w:p>
    <w:p w14:paraId="4A869AD3" w14:textId="72FA6122" w:rsidR="008E3546" w:rsidRPr="00C1695A" w:rsidRDefault="008E3546"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w:t>
      </w:r>
      <w:r w:rsidRPr="00C15F0D">
        <w:rPr>
          <w:rFonts w:ascii="Arial" w:hAnsi="Arial" w:cs="Arial"/>
          <w:b/>
          <w:bCs/>
          <w:i/>
          <w:iCs/>
          <w:sz w:val="20"/>
          <w:szCs w:val="20"/>
        </w:rPr>
        <w:t>. 6</w:t>
      </w:r>
      <w:r w:rsidR="00C15F0D">
        <w:rPr>
          <w:rFonts w:ascii="Arial" w:hAnsi="Arial" w:cs="Arial"/>
          <w:sz w:val="20"/>
          <w:szCs w:val="20"/>
        </w:rPr>
        <w:t xml:space="preserve"> – </w:t>
      </w:r>
      <w:r w:rsidRPr="00C1695A">
        <w:rPr>
          <w:rFonts w:ascii="Arial" w:hAnsi="Arial" w:cs="Arial"/>
          <w:sz w:val="20"/>
          <w:szCs w:val="20"/>
        </w:rPr>
        <w:t xml:space="preserve">Les stagiaires seront notés en fin de scolarité par tous les professeurs et par le Commandant de l'école. Il sera tenu compte de ses notes en vue de leur titularisation est éventuellement de la prolongation de leur stage ou de leur licenciement. En dehors des cours, ces élèves peuvent être appelés à assurer leurs fonctions normales. </w:t>
      </w:r>
    </w:p>
    <w:p w14:paraId="28EE7D86" w14:textId="24DA4D91" w:rsidR="008E3546" w:rsidRPr="00C1695A" w:rsidRDefault="008E3546"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w:t>
      </w:r>
      <w:r w:rsidRPr="00C15F0D">
        <w:rPr>
          <w:rFonts w:ascii="Arial" w:hAnsi="Arial" w:cs="Arial"/>
          <w:b/>
          <w:bCs/>
          <w:i/>
          <w:iCs/>
          <w:sz w:val="20"/>
          <w:szCs w:val="20"/>
        </w:rPr>
        <w:t>. 7</w:t>
      </w:r>
      <w:r w:rsidR="00C15F0D">
        <w:rPr>
          <w:rFonts w:ascii="Arial" w:hAnsi="Arial" w:cs="Arial"/>
          <w:sz w:val="20"/>
          <w:szCs w:val="20"/>
        </w:rPr>
        <w:t xml:space="preserve"> – </w:t>
      </w:r>
      <w:r w:rsidRPr="00C1695A">
        <w:rPr>
          <w:rFonts w:ascii="Arial" w:hAnsi="Arial" w:cs="Arial"/>
          <w:sz w:val="20"/>
          <w:szCs w:val="20"/>
        </w:rPr>
        <w:t xml:space="preserve">La discipline de l'école est la même que celle régissant l'arme de la Garde Nationale, le Commandant de l'école sanctionne le manque d'assiduité, la mauvaise conduite par des </w:t>
      </w:r>
      <w:r w:rsidR="00FD62B3" w:rsidRPr="00C1695A">
        <w:rPr>
          <w:rFonts w:ascii="Arial" w:hAnsi="Arial" w:cs="Arial"/>
          <w:sz w:val="20"/>
          <w:szCs w:val="20"/>
        </w:rPr>
        <w:t>réprimandes</w:t>
      </w:r>
      <w:r w:rsidRPr="00C1695A">
        <w:rPr>
          <w:rFonts w:ascii="Arial" w:hAnsi="Arial" w:cs="Arial"/>
          <w:sz w:val="20"/>
          <w:szCs w:val="20"/>
        </w:rPr>
        <w:t xml:space="preserve"> dont une copie est adressée au Commandant de la Garde Nationale pour être classée dans le dossier de l'agent mis en cause. </w:t>
      </w:r>
    </w:p>
    <w:p w14:paraId="60525498" w14:textId="6B457DC5"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Les cas graves sont soumis au comité directeur qui peut prononcer l'exclusion de l'élève mis en cause sans préjudice à toute autre sanction et, le cas échéant de toute poursui</w:t>
      </w:r>
      <w:r w:rsidR="00C1695A" w:rsidRPr="00C1695A">
        <w:rPr>
          <w:rFonts w:ascii="Arial" w:hAnsi="Arial" w:cs="Arial"/>
          <w:sz w:val="20"/>
          <w:szCs w:val="20"/>
        </w:rPr>
        <w:t>te pénale éventuelle comme suit</w:t>
      </w:r>
      <w:r w:rsidRPr="00C1695A">
        <w:rPr>
          <w:rFonts w:ascii="Arial" w:hAnsi="Arial" w:cs="Arial"/>
          <w:sz w:val="20"/>
          <w:szCs w:val="20"/>
        </w:rPr>
        <w:t xml:space="preserve">: </w:t>
      </w:r>
    </w:p>
    <w:p w14:paraId="51844008" w14:textId="63F6E853" w:rsidR="008E3546" w:rsidRPr="00C1695A" w:rsidRDefault="008E3546" w:rsidP="003A6B56">
      <w:pPr>
        <w:pStyle w:val="Paragraphedeliste"/>
        <w:numPr>
          <w:ilvl w:val="0"/>
          <w:numId w:val="3"/>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l'exclusion du garde mis en cause du stage de formation et de perfectionnement. </w:t>
      </w:r>
    </w:p>
    <w:p w14:paraId="6A27A14A" w14:textId="551C4D6B" w:rsidR="008E3546" w:rsidRPr="003A6B56" w:rsidRDefault="008E3546" w:rsidP="003A6B56">
      <w:pPr>
        <w:pStyle w:val="Paragraphedeliste"/>
        <w:numPr>
          <w:ilvl w:val="0"/>
          <w:numId w:val="3"/>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licenciement définitif du corps pour les jeunes </w:t>
      </w:r>
      <w:r w:rsidR="00C15F0D" w:rsidRPr="003A6B56">
        <w:rPr>
          <w:rFonts w:ascii="Arial" w:hAnsi="Arial" w:cs="Arial"/>
          <w:sz w:val="20"/>
          <w:szCs w:val="20"/>
        </w:rPr>
        <w:t>-</w:t>
      </w:r>
      <w:r w:rsidRPr="003A6B56">
        <w:rPr>
          <w:rFonts w:ascii="Arial" w:hAnsi="Arial" w:cs="Arial"/>
          <w:sz w:val="20"/>
          <w:szCs w:val="20"/>
        </w:rPr>
        <w:t xml:space="preserve">recrues - </w:t>
      </w:r>
    </w:p>
    <w:p w14:paraId="0D6375E4" w14:textId="548A54F3" w:rsidR="008E3546" w:rsidRPr="00C15F0D" w:rsidRDefault="00C1695A" w:rsidP="003A6B56">
      <w:pPr>
        <w:spacing w:before="100" w:beforeAutospacing="1" w:after="0"/>
        <w:ind w:left="284"/>
        <w:jc w:val="center"/>
        <w:rPr>
          <w:rFonts w:ascii="Arial" w:hAnsi="Arial" w:cs="Arial"/>
          <w:b/>
          <w:bCs/>
          <w:sz w:val="20"/>
          <w:szCs w:val="20"/>
        </w:rPr>
      </w:pPr>
      <w:r w:rsidRPr="00C15F0D">
        <w:rPr>
          <w:rFonts w:ascii="Arial" w:hAnsi="Arial" w:cs="Arial"/>
          <w:b/>
          <w:bCs/>
          <w:sz w:val="20"/>
          <w:szCs w:val="20"/>
        </w:rPr>
        <w:t xml:space="preserve">Chapitre IV – </w:t>
      </w:r>
      <w:r w:rsidR="008E3546" w:rsidRPr="00C15F0D">
        <w:rPr>
          <w:rFonts w:ascii="Arial" w:hAnsi="Arial" w:cs="Arial"/>
          <w:b/>
          <w:bCs/>
          <w:sz w:val="20"/>
          <w:szCs w:val="20"/>
        </w:rPr>
        <w:t>Organisation financière</w:t>
      </w:r>
    </w:p>
    <w:p w14:paraId="3BAE75C8" w14:textId="5C4180C0" w:rsidR="008E3546" w:rsidRPr="00C1695A" w:rsidRDefault="008E3546"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w:t>
      </w:r>
      <w:r w:rsidRPr="00C15F0D">
        <w:rPr>
          <w:rFonts w:ascii="Arial" w:hAnsi="Arial" w:cs="Arial"/>
          <w:b/>
          <w:bCs/>
          <w:i/>
          <w:iCs/>
          <w:sz w:val="20"/>
          <w:szCs w:val="20"/>
        </w:rPr>
        <w:t>. 8</w:t>
      </w:r>
      <w:r w:rsidR="00C15F0D">
        <w:rPr>
          <w:rFonts w:ascii="Arial" w:hAnsi="Arial" w:cs="Arial"/>
          <w:sz w:val="20"/>
          <w:szCs w:val="20"/>
        </w:rPr>
        <w:t xml:space="preserve"> – </w:t>
      </w:r>
      <w:r w:rsidRPr="00C1695A">
        <w:rPr>
          <w:rFonts w:ascii="Arial" w:hAnsi="Arial" w:cs="Arial"/>
          <w:sz w:val="20"/>
          <w:szCs w:val="20"/>
        </w:rPr>
        <w:t xml:space="preserve"> Le budget de l'école de la Garde. Nationale comprend : </w:t>
      </w:r>
    </w:p>
    <w:p w14:paraId="2EE95E36" w14:textId="3D2D3441" w:rsidR="008E3546" w:rsidRPr="003A6B56" w:rsidRDefault="008E3546" w:rsidP="003A6B56">
      <w:pPr>
        <w:pStyle w:val="Paragraphedeliste"/>
        <w:numPr>
          <w:ilvl w:val="0"/>
          <w:numId w:val="7"/>
        </w:numPr>
        <w:spacing w:before="100" w:beforeAutospacing="1" w:after="0"/>
        <w:jc w:val="both"/>
        <w:rPr>
          <w:rFonts w:ascii="Arial" w:hAnsi="Arial" w:cs="Arial"/>
          <w:sz w:val="20"/>
          <w:szCs w:val="20"/>
        </w:rPr>
      </w:pPr>
      <w:r w:rsidRPr="003A6B56">
        <w:rPr>
          <w:rFonts w:ascii="Arial" w:hAnsi="Arial" w:cs="Arial"/>
          <w:sz w:val="20"/>
          <w:szCs w:val="20"/>
        </w:rPr>
        <w:t xml:space="preserve">En recettes : </w:t>
      </w:r>
    </w:p>
    <w:p w14:paraId="49D00E51" w14:textId="16ED3F88" w:rsidR="008E3546" w:rsidRPr="00C1695A" w:rsidRDefault="008E3546" w:rsidP="003A6B56">
      <w:pPr>
        <w:pStyle w:val="Paragraphedeliste"/>
        <w:numPr>
          <w:ilvl w:val="1"/>
          <w:numId w:val="4"/>
        </w:numPr>
        <w:spacing w:before="100" w:beforeAutospacing="1" w:after="0"/>
        <w:ind w:left="1491" w:hanging="357"/>
        <w:jc w:val="both"/>
        <w:rPr>
          <w:rFonts w:ascii="Arial" w:hAnsi="Arial" w:cs="Arial"/>
          <w:sz w:val="20"/>
          <w:szCs w:val="20"/>
        </w:rPr>
      </w:pPr>
      <w:r w:rsidRPr="00C1695A">
        <w:rPr>
          <w:rFonts w:ascii="Arial" w:hAnsi="Arial" w:cs="Arial"/>
          <w:sz w:val="20"/>
          <w:szCs w:val="20"/>
        </w:rPr>
        <w:t>la subvention d'équilibre de l'</w:t>
      </w:r>
      <w:r w:rsidR="00C1695A" w:rsidRPr="00C1695A">
        <w:rPr>
          <w:rFonts w:ascii="Arial" w:hAnsi="Arial" w:cs="Arial"/>
          <w:sz w:val="20"/>
          <w:szCs w:val="20"/>
        </w:rPr>
        <w:t>é</w:t>
      </w:r>
      <w:r w:rsidRPr="00C1695A">
        <w:rPr>
          <w:rFonts w:ascii="Arial" w:hAnsi="Arial" w:cs="Arial"/>
          <w:sz w:val="20"/>
          <w:szCs w:val="20"/>
        </w:rPr>
        <w:t xml:space="preserve">tat </w:t>
      </w:r>
    </w:p>
    <w:p w14:paraId="4DC204F4" w14:textId="7C03BED3" w:rsidR="008E3546" w:rsidRPr="00C1695A" w:rsidRDefault="008E3546" w:rsidP="003A6B56">
      <w:pPr>
        <w:pStyle w:val="Paragraphedeliste"/>
        <w:numPr>
          <w:ilvl w:val="1"/>
          <w:numId w:val="4"/>
        </w:numPr>
        <w:spacing w:before="100" w:beforeAutospacing="1" w:after="0"/>
        <w:ind w:left="1491" w:hanging="357"/>
        <w:jc w:val="both"/>
        <w:rPr>
          <w:rFonts w:ascii="Arial" w:hAnsi="Arial" w:cs="Arial"/>
          <w:sz w:val="20"/>
          <w:szCs w:val="20"/>
        </w:rPr>
      </w:pPr>
      <w:r w:rsidRPr="00C1695A">
        <w:rPr>
          <w:rFonts w:ascii="Arial" w:hAnsi="Arial" w:cs="Arial"/>
          <w:sz w:val="20"/>
          <w:szCs w:val="20"/>
        </w:rPr>
        <w:t xml:space="preserve">les dons, legs et aides de toute nature </w:t>
      </w:r>
    </w:p>
    <w:p w14:paraId="2744E214" w14:textId="277DB728" w:rsidR="008E3546" w:rsidRPr="00C1695A" w:rsidRDefault="008E3546" w:rsidP="003A6B56">
      <w:pPr>
        <w:pStyle w:val="Paragraphedeliste"/>
        <w:numPr>
          <w:ilvl w:val="1"/>
          <w:numId w:val="4"/>
        </w:numPr>
        <w:spacing w:before="100" w:beforeAutospacing="1" w:after="0"/>
        <w:ind w:left="1491" w:hanging="357"/>
        <w:jc w:val="both"/>
        <w:rPr>
          <w:rFonts w:ascii="Arial" w:hAnsi="Arial" w:cs="Arial"/>
          <w:sz w:val="20"/>
          <w:szCs w:val="20"/>
        </w:rPr>
      </w:pPr>
      <w:r w:rsidRPr="00C1695A">
        <w:rPr>
          <w:rFonts w:ascii="Arial" w:hAnsi="Arial" w:cs="Arial"/>
          <w:sz w:val="20"/>
          <w:szCs w:val="20"/>
        </w:rPr>
        <w:t>les ressources diverses et occasionnelles</w:t>
      </w:r>
      <w:r w:rsidR="00C1695A" w:rsidRPr="00C1695A">
        <w:rPr>
          <w:rFonts w:ascii="Arial" w:hAnsi="Arial" w:cs="Arial"/>
          <w:sz w:val="20"/>
          <w:szCs w:val="20"/>
        </w:rPr>
        <w:t>.</w:t>
      </w:r>
      <w:r w:rsidRPr="00C1695A">
        <w:rPr>
          <w:rFonts w:ascii="Arial" w:hAnsi="Arial" w:cs="Arial"/>
          <w:sz w:val="20"/>
          <w:szCs w:val="20"/>
        </w:rPr>
        <w:t xml:space="preserve"> </w:t>
      </w:r>
    </w:p>
    <w:p w14:paraId="18A1E027" w14:textId="11CAE249" w:rsidR="008E3546" w:rsidRPr="003A6B56" w:rsidRDefault="008E3546" w:rsidP="003A6B56">
      <w:pPr>
        <w:pStyle w:val="Paragraphedeliste"/>
        <w:numPr>
          <w:ilvl w:val="0"/>
          <w:numId w:val="7"/>
        </w:numPr>
        <w:spacing w:before="100" w:beforeAutospacing="1" w:after="0"/>
        <w:jc w:val="both"/>
        <w:rPr>
          <w:rFonts w:ascii="Arial" w:hAnsi="Arial" w:cs="Arial"/>
          <w:sz w:val="20"/>
          <w:szCs w:val="20"/>
        </w:rPr>
      </w:pPr>
      <w:r w:rsidRPr="003A6B56">
        <w:rPr>
          <w:rFonts w:ascii="Arial" w:hAnsi="Arial" w:cs="Arial"/>
          <w:sz w:val="20"/>
          <w:szCs w:val="20"/>
        </w:rPr>
        <w:t xml:space="preserve">En dépenses : </w:t>
      </w:r>
    </w:p>
    <w:p w14:paraId="1520E534" w14:textId="686CD94F" w:rsidR="008E3546" w:rsidRPr="00C1695A" w:rsidRDefault="008E3546" w:rsidP="003A6B56">
      <w:pPr>
        <w:pStyle w:val="Paragraphedeliste"/>
        <w:numPr>
          <w:ilvl w:val="1"/>
          <w:numId w:val="5"/>
        </w:numPr>
        <w:spacing w:before="100" w:beforeAutospacing="1" w:after="0"/>
        <w:ind w:left="1491" w:hanging="357"/>
        <w:jc w:val="both"/>
        <w:rPr>
          <w:rFonts w:ascii="Arial" w:hAnsi="Arial" w:cs="Arial"/>
          <w:sz w:val="20"/>
          <w:szCs w:val="20"/>
        </w:rPr>
      </w:pPr>
      <w:r w:rsidRPr="00C1695A">
        <w:rPr>
          <w:rFonts w:ascii="Arial" w:hAnsi="Arial" w:cs="Arial"/>
          <w:sz w:val="20"/>
          <w:szCs w:val="20"/>
        </w:rPr>
        <w:t>Les différentes dépenses de fonctionnement de l'</w:t>
      </w:r>
      <w:r w:rsidR="00C1695A" w:rsidRPr="00C1695A">
        <w:rPr>
          <w:rFonts w:ascii="Arial" w:hAnsi="Arial" w:cs="Arial"/>
          <w:sz w:val="20"/>
          <w:szCs w:val="20"/>
        </w:rPr>
        <w:t>école</w:t>
      </w:r>
      <w:r w:rsidRPr="00C1695A">
        <w:rPr>
          <w:rFonts w:ascii="Arial" w:hAnsi="Arial" w:cs="Arial"/>
          <w:sz w:val="20"/>
          <w:szCs w:val="20"/>
        </w:rPr>
        <w:t xml:space="preserve"> de la Garde Nationale et notamment les frais de personnel, de matériel et d'entretien des bâtiments. </w:t>
      </w:r>
    </w:p>
    <w:p w14:paraId="2A05B5BD" w14:textId="7928EAA5" w:rsidR="008E3546" w:rsidRPr="00C1695A" w:rsidRDefault="008E3546" w:rsidP="003A6B56">
      <w:pPr>
        <w:spacing w:before="100" w:beforeAutospacing="1" w:after="0"/>
        <w:ind w:left="284"/>
        <w:jc w:val="both"/>
        <w:rPr>
          <w:rFonts w:ascii="Arial" w:hAnsi="Arial" w:cs="Arial"/>
          <w:sz w:val="20"/>
          <w:szCs w:val="20"/>
        </w:rPr>
      </w:pPr>
      <w:r w:rsidRPr="003A6B56">
        <w:rPr>
          <w:rFonts w:ascii="Arial" w:hAnsi="Arial" w:cs="Arial"/>
          <w:b/>
          <w:bCs/>
          <w:i/>
          <w:iCs/>
          <w:sz w:val="20"/>
          <w:szCs w:val="20"/>
        </w:rPr>
        <w:t>A</w:t>
      </w:r>
      <w:r w:rsidR="00C15F0D" w:rsidRPr="003A6B56">
        <w:rPr>
          <w:rFonts w:ascii="Arial" w:hAnsi="Arial" w:cs="Arial"/>
          <w:b/>
          <w:bCs/>
          <w:i/>
          <w:iCs/>
          <w:sz w:val="20"/>
          <w:szCs w:val="20"/>
        </w:rPr>
        <w:t>rt 9</w:t>
      </w:r>
      <w:r w:rsidR="00C15F0D" w:rsidRPr="003A6B56">
        <w:rPr>
          <w:rFonts w:ascii="Arial" w:hAnsi="Arial" w:cs="Arial"/>
          <w:b/>
          <w:bCs/>
          <w:sz w:val="20"/>
          <w:szCs w:val="20"/>
        </w:rPr>
        <w:t>. –</w:t>
      </w:r>
      <w:r w:rsidR="00C15F0D">
        <w:rPr>
          <w:rFonts w:ascii="Arial" w:hAnsi="Arial" w:cs="Arial"/>
          <w:sz w:val="20"/>
          <w:szCs w:val="20"/>
        </w:rPr>
        <w:t xml:space="preserve"> </w:t>
      </w:r>
      <w:r w:rsidRPr="00C1695A">
        <w:rPr>
          <w:rFonts w:ascii="Arial" w:hAnsi="Arial" w:cs="Arial"/>
          <w:sz w:val="20"/>
          <w:szCs w:val="20"/>
        </w:rPr>
        <w:t xml:space="preserve">Le budget est établi, chaque année, par le Commandant de l'école, arrêté après examen du comité de direction soumis à l'approbation des Ministres de l'intérieur et des Finances et exécuté conformément aux règles de la comptabilité publique. </w:t>
      </w:r>
    </w:p>
    <w:p w14:paraId="3819CFD4" w14:textId="1D38E28D" w:rsidR="008E3546" w:rsidRPr="00C1695A" w:rsidRDefault="008E3546"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 10</w:t>
      </w:r>
      <w:r w:rsidR="00C15F0D">
        <w:rPr>
          <w:rFonts w:ascii="Arial" w:hAnsi="Arial" w:cs="Arial"/>
          <w:sz w:val="20"/>
          <w:szCs w:val="20"/>
        </w:rPr>
        <w:t xml:space="preserve"> – </w:t>
      </w:r>
      <w:r w:rsidRPr="00C1695A">
        <w:rPr>
          <w:rFonts w:ascii="Arial" w:hAnsi="Arial" w:cs="Arial"/>
          <w:sz w:val="20"/>
          <w:szCs w:val="20"/>
        </w:rPr>
        <w:t xml:space="preserve">Le Commandant de </w:t>
      </w:r>
      <w:r w:rsidR="00C1695A" w:rsidRPr="00C1695A">
        <w:rPr>
          <w:rFonts w:ascii="Arial" w:hAnsi="Arial" w:cs="Arial"/>
          <w:sz w:val="20"/>
          <w:szCs w:val="20"/>
        </w:rPr>
        <w:t>l’é</w:t>
      </w:r>
      <w:r w:rsidRPr="00C1695A">
        <w:rPr>
          <w:rFonts w:ascii="Arial" w:hAnsi="Arial" w:cs="Arial"/>
          <w:sz w:val="20"/>
          <w:szCs w:val="20"/>
        </w:rPr>
        <w:t>cole est l'ordonnateur du budget de l'</w:t>
      </w:r>
      <w:r w:rsidR="00C1695A" w:rsidRPr="00C1695A">
        <w:rPr>
          <w:rFonts w:ascii="Arial" w:hAnsi="Arial" w:cs="Arial"/>
          <w:sz w:val="20"/>
          <w:szCs w:val="20"/>
        </w:rPr>
        <w:t>é</w:t>
      </w:r>
      <w:r w:rsidRPr="00C1695A">
        <w:rPr>
          <w:rFonts w:ascii="Arial" w:hAnsi="Arial" w:cs="Arial"/>
          <w:sz w:val="20"/>
          <w:szCs w:val="20"/>
        </w:rPr>
        <w:t xml:space="preserve">cole. </w:t>
      </w:r>
    </w:p>
    <w:p w14:paraId="5146CC62" w14:textId="20F861B2" w:rsidR="008E3546" w:rsidRPr="00C1695A" w:rsidRDefault="008E3546" w:rsidP="003A6B56">
      <w:pPr>
        <w:spacing w:before="100" w:beforeAutospacing="1" w:after="0"/>
        <w:ind w:left="284"/>
        <w:jc w:val="both"/>
        <w:rPr>
          <w:rFonts w:ascii="Arial" w:hAnsi="Arial" w:cs="Arial"/>
          <w:sz w:val="20"/>
          <w:szCs w:val="20"/>
        </w:rPr>
      </w:pPr>
      <w:r w:rsidRPr="00C1695A">
        <w:rPr>
          <w:rFonts w:ascii="Arial" w:hAnsi="Arial" w:cs="Arial"/>
          <w:sz w:val="20"/>
          <w:szCs w:val="20"/>
        </w:rPr>
        <w:t>Toutefois, il peut déléguer une partie de ses attributions financières à un ou plusieurs agents de l'</w:t>
      </w:r>
      <w:r w:rsidR="00C1695A" w:rsidRPr="00C1695A">
        <w:rPr>
          <w:rFonts w:ascii="Arial" w:hAnsi="Arial" w:cs="Arial"/>
          <w:sz w:val="20"/>
          <w:szCs w:val="20"/>
        </w:rPr>
        <w:t>é</w:t>
      </w:r>
      <w:r w:rsidRPr="00C1695A">
        <w:rPr>
          <w:rFonts w:ascii="Arial" w:hAnsi="Arial" w:cs="Arial"/>
          <w:sz w:val="20"/>
          <w:szCs w:val="20"/>
        </w:rPr>
        <w:t xml:space="preserve">cole. </w:t>
      </w:r>
    </w:p>
    <w:p w14:paraId="241BB9AC" w14:textId="688E0DEA" w:rsidR="008E3546" w:rsidRPr="00C1695A" w:rsidRDefault="008E3546"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w:t>
      </w:r>
      <w:r w:rsidRPr="00C15F0D">
        <w:rPr>
          <w:rFonts w:ascii="Arial" w:hAnsi="Arial" w:cs="Arial"/>
          <w:b/>
          <w:bCs/>
          <w:i/>
          <w:iCs/>
          <w:sz w:val="20"/>
          <w:szCs w:val="20"/>
        </w:rPr>
        <w:t>. 11</w:t>
      </w:r>
      <w:r w:rsidR="00C15F0D">
        <w:rPr>
          <w:rFonts w:ascii="Arial" w:hAnsi="Arial" w:cs="Arial"/>
          <w:sz w:val="20"/>
          <w:szCs w:val="20"/>
        </w:rPr>
        <w:t xml:space="preserve"> – </w:t>
      </w:r>
      <w:r w:rsidRPr="00C1695A">
        <w:rPr>
          <w:rFonts w:ascii="Arial" w:hAnsi="Arial" w:cs="Arial"/>
          <w:sz w:val="20"/>
          <w:szCs w:val="20"/>
        </w:rPr>
        <w:t xml:space="preserve">Le Commandant de </w:t>
      </w:r>
      <w:r w:rsidR="00C1695A" w:rsidRPr="00C1695A">
        <w:rPr>
          <w:rFonts w:ascii="Arial" w:hAnsi="Arial" w:cs="Arial"/>
          <w:sz w:val="20"/>
          <w:szCs w:val="20"/>
        </w:rPr>
        <w:t>l’é</w:t>
      </w:r>
      <w:r w:rsidRPr="00C1695A">
        <w:rPr>
          <w:rFonts w:ascii="Arial" w:hAnsi="Arial" w:cs="Arial"/>
          <w:sz w:val="20"/>
          <w:szCs w:val="20"/>
        </w:rPr>
        <w:t>cole passe les marchés des travaux et de fournitures dans les formes et conditions prévues par la règlementation en vigueur. Il accepte ou refuse, après avis du comité de direction, les dons et legs qui sont faits à l'</w:t>
      </w:r>
      <w:r w:rsidR="00C1695A" w:rsidRPr="00C1695A">
        <w:rPr>
          <w:rFonts w:ascii="Arial" w:hAnsi="Arial" w:cs="Arial"/>
          <w:sz w:val="20"/>
          <w:szCs w:val="20"/>
        </w:rPr>
        <w:t>é</w:t>
      </w:r>
      <w:r w:rsidRPr="00C1695A">
        <w:rPr>
          <w:rFonts w:ascii="Arial" w:hAnsi="Arial" w:cs="Arial"/>
          <w:sz w:val="20"/>
          <w:szCs w:val="20"/>
        </w:rPr>
        <w:t xml:space="preserve">cole; lorsque les dons et legs sont grevés de charges, conditions ou affectations immobilières, l'acceptation est autorisée par arrêté du Premier Ministre. </w:t>
      </w:r>
    </w:p>
    <w:p w14:paraId="40BFBDB3" w14:textId="17E406F1" w:rsidR="008E3546" w:rsidRPr="00C1695A" w:rsidRDefault="008E3546"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w:t>
      </w:r>
      <w:r w:rsidRPr="00C15F0D">
        <w:rPr>
          <w:rFonts w:ascii="Arial" w:hAnsi="Arial" w:cs="Arial"/>
          <w:b/>
          <w:bCs/>
          <w:i/>
          <w:iCs/>
          <w:sz w:val="20"/>
          <w:szCs w:val="20"/>
        </w:rPr>
        <w:t>. 12</w:t>
      </w:r>
      <w:r w:rsidR="00C15F0D">
        <w:rPr>
          <w:rFonts w:ascii="Arial" w:hAnsi="Arial" w:cs="Arial"/>
          <w:sz w:val="20"/>
          <w:szCs w:val="20"/>
        </w:rPr>
        <w:t xml:space="preserve"> – </w:t>
      </w:r>
      <w:r w:rsidRPr="00C1695A">
        <w:rPr>
          <w:rFonts w:ascii="Arial" w:hAnsi="Arial" w:cs="Arial"/>
          <w:sz w:val="20"/>
          <w:szCs w:val="20"/>
        </w:rPr>
        <w:t xml:space="preserve">Les opérations de recettes et de dépenses de </w:t>
      </w:r>
      <w:r w:rsidR="00C1695A" w:rsidRPr="00C1695A">
        <w:rPr>
          <w:rFonts w:ascii="Arial" w:hAnsi="Arial" w:cs="Arial"/>
          <w:sz w:val="20"/>
          <w:szCs w:val="20"/>
        </w:rPr>
        <w:t>l’é</w:t>
      </w:r>
      <w:r w:rsidRPr="00C1695A">
        <w:rPr>
          <w:rFonts w:ascii="Arial" w:hAnsi="Arial" w:cs="Arial"/>
          <w:sz w:val="20"/>
          <w:szCs w:val="20"/>
        </w:rPr>
        <w:t>cole sont exécutées par un économe-comptable nommé par arrêté du Ministre de l'Intérieur sur proposition du Commandant de la Garde Nationale</w:t>
      </w:r>
    </w:p>
    <w:p w14:paraId="66C338F8" w14:textId="76372B64" w:rsidR="001209BD" w:rsidRPr="00C1695A" w:rsidRDefault="001209BD"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Il est chargé, seul et sous sa responsabilité, de faire toutes diligences pour le recouvrement des droits, produits et revenus de l'établissement. </w:t>
      </w:r>
    </w:p>
    <w:p w14:paraId="6A6D82BE" w14:textId="57B4ACC5" w:rsidR="001209BD" w:rsidRPr="00C1695A" w:rsidRDefault="001209BD" w:rsidP="003A6B56">
      <w:pPr>
        <w:spacing w:before="100" w:beforeAutospacing="1" w:after="0"/>
        <w:ind w:left="284"/>
        <w:jc w:val="both"/>
        <w:rPr>
          <w:rFonts w:ascii="Arial" w:hAnsi="Arial" w:cs="Arial"/>
          <w:sz w:val="20"/>
          <w:szCs w:val="20"/>
        </w:rPr>
      </w:pPr>
      <w:r w:rsidRPr="00C1695A">
        <w:rPr>
          <w:rFonts w:ascii="Arial" w:hAnsi="Arial" w:cs="Arial"/>
          <w:sz w:val="20"/>
          <w:szCs w:val="20"/>
        </w:rPr>
        <w:t>L'</w:t>
      </w:r>
      <w:r w:rsidR="00C1695A" w:rsidRPr="00C1695A">
        <w:rPr>
          <w:rFonts w:ascii="Arial" w:hAnsi="Arial" w:cs="Arial"/>
          <w:sz w:val="20"/>
          <w:szCs w:val="20"/>
        </w:rPr>
        <w:t>économe</w:t>
      </w:r>
      <w:r w:rsidRPr="00C1695A">
        <w:rPr>
          <w:rFonts w:ascii="Arial" w:hAnsi="Arial" w:cs="Arial"/>
          <w:sz w:val="20"/>
          <w:szCs w:val="20"/>
        </w:rPr>
        <w:t>-compta</w:t>
      </w:r>
      <w:r w:rsidR="00C1695A" w:rsidRPr="00C1695A">
        <w:rPr>
          <w:rFonts w:ascii="Arial" w:hAnsi="Arial" w:cs="Arial"/>
          <w:sz w:val="20"/>
          <w:szCs w:val="20"/>
        </w:rPr>
        <w:t>ble</w:t>
      </w:r>
      <w:r w:rsidRPr="00C1695A">
        <w:rPr>
          <w:rFonts w:ascii="Arial" w:hAnsi="Arial" w:cs="Arial"/>
          <w:sz w:val="20"/>
          <w:szCs w:val="20"/>
        </w:rPr>
        <w:t xml:space="preserve"> est en outre chargé de l'</w:t>
      </w:r>
      <w:r w:rsidR="00C1695A" w:rsidRPr="00C1695A">
        <w:rPr>
          <w:rFonts w:ascii="Arial" w:hAnsi="Arial" w:cs="Arial"/>
          <w:sz w:val="20"/>
          <w:szCs w:val="20"/>
        </w:rPr>
        <w:t>entretien</w:t>
      </w:r>
      <w:r w:rsidRPr="00C1695A">
        <w:rPr>
          <w:rFonts w:ascii="Arial" w:hAnsi="Arial" w:cs="Arial"/>
          <w:sz w:val="20"/>
          <w:szCs w:val="20"/>
        </w:rPr>
        <w:t xml:space="preserve"> des bâtiments et du matériel. </w:t>
      </w:r>
    </w:p>
    <w:p w14:paraId="063DAE82" w14:textId="5CBD88B0" w:rsidR="001209BD" w:rsidRPr="00C1695A" w:rsidRDefault="001209BD"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Il est soumis aux règles de la comptabilité publique et aux vérifications des inspecteurs des finances et </w:t>
      </w:r>
      <w:r w:rsidR="00C1695A" w:rsidRPr="00C1695A">
        <w:rPr>
          <w:rFonts w:ascii="Arial" w:hAnsi="Arial" w:cs="Arial"/>
          <w:sz w:val="20"/>
          <w:szCs w:val="20"/>
        </w:rPr>
        <w:t>judiciable</w:t>
      </w:r>
      <w:r w:rsidRPr="00C1695A">
        <w:rPr>
          <w:rFonts w:ascii="Arial" w:hAnsi="Arial" w:cs="Arial"/>
          <w:sz w:val="20"/>
          <w:szCs w:val="20"/>
        </w:rPr>
        <w:t xml:space="preserve"> de la </w:t>
      </w:r>
      <w:r w:rsidR="00C1695A" w:rsidRPr="00C1695A">
        <w:rPr>
          <w:rFonts w:ascii="Arial" w:hAnsi="Arial" w:cs="Arial"/>
          <w:sz w:val="20"/>
          <w:szCs w:val="20"/>
        </w:rPr>
        <w:t>c</w:t>
      </w:r>
      <w:r w:rsidRPr="00C1695A">
        <w:rPr>
          <w:rFonts w:ascii="Arial" w:hAnsi="Arial" w:cs="Arial"/>
          <w:sz w:val="20"/>
          <w:szCs w:val="20"/>
        </w:rPr>
        <w:t xml:space="preserve">our des </w:t>
      </w:r>
      <w:r w:rsidR="00C1695A" w:rsidRPr="00C1695A">
        <w:rPr>
          <w:rFonts w:ascii="Arial" w:hAnsi="Arial" w:cs="Arial"/>
          <w:sz w:val="20"/>
          <w:szCs w:val="20"/>
        </w:rPr>
        <w:t>c</w:t>
      </w:r>
      <w:r w:rsidRPr="00C1695A">
        <w:rPr>
          <w:rFonts w:ascii="Arial" w:hAnsi="Arial" w:cs="Arial"/>
          <w:sz w:val="20"/>
          <w:szCs w:val="20"/>
        </w:rPr>
        <w:t xml:space="preserve">omptes. </w:t>
      </w:r>
    </w:p>
    <w:p w14:paraId="075C71E5" w14:textId="1A644835" w:rsidR="001209BD" w:rsidRPr="00C1695A" w:rsidRDefault="001209BD" w:rsidP="003A6B56">
      <w:pPr>
        <w:spacing w:before="100" w:beforeAutospacing="1" w:after="0"/>
        <w:ind w:left="284"/>
        <w:jc w:val="both"/>
        <w:rPr>
          <w:rFonts w:ascii="Arial" w:hAnsi="Arial" w:cs="Arial"/>
          <w:sz w:val="20"/>
          <w:szCs w:val="20"/>
        </w:rPr>
      </w:pPr>
      <w:r w:rsidRPr="00C1695A">
        <w:rPr>
          <w:rFonts w:ascii="Arial" w:hAnsi="Arial" w:cs="Arial"/>
          <w:sz w:val="20"/>
          <w:szCs w:val="20"/>
        </w:rPr>
        <w:t xml:space="preserve">Il est également assujetti, pour la garantie de sa </w:t>
      </w:r>
      <w:r w:rsidR="00C1695A" w:rsidRPr="00C1695A">
        <w:rPr>
          <w:rFonts w:ascii="Arial" w:hAnsi="Arial" w:cs="Arial"/>
          <w:sz w:val="20"/>
          <w:szCs w:val="20"/>
        </w:rPr>
        <w:t>gestion</w:t>
      </w:r>
      <w:r w:rsidRPr="00C1695A">
        <w:rPr>
          <w:rFonts w:ascii="Arial" w:hAnsi="Arial" w:cs="Arial"/>
          <w:sz w:val="20"/>
          <w:szCs w:val="20"/>
        </w:rPr>
        <w:t xml:space="preserve">, à la constitution. </w:t>
      </w:r>
      <w:r w:rsidR="00C15F0D" w:rsidRPr="00C1695A">
        <w:rPr>
          <w:rFonts w:ascii="Arial" w:hAnsi="Arial" w:cs="Arial"/>
          <w:sz w:val="20"/>
          <w:szCs w:val="20"/>
        </w:rPr>
        <w:t>D’un</w:t>
      </w:r>
      <w:r w:rsidRPr="00C1695A">
        <w:rPr>
          <w:rFonts w:ascii="Arial" w:hAnsi="Arial" w:cs="Arial"/>
          <w:sz w:val="20"/>
          <w:szCs w:val="20"/>
        </w:rPr>
        <w:t xml:space="preserve"> cautionnement dans les </w:t>
      </w:r>
      <w:r w:rsidR="00C1695A" w:rsidRPr="00C1695A">
        <w:rPr>
          <w:rFonts w:ascii="Arial" w:hAnsi="Arial" w:cs="Arial"/>
          <w:sz w:val="20"/>
          <w:szCs w:val="20"/>
        </w:rPr>
        <w:t>conditions</w:t>
      </w:r>
      <w:r w:rsidRPr="00C1695A">
        <w:rPr>
          <w:rFonts w:ascii="Arial" w:hAnsi="Arial" w:cs="Arial"/>
          <w:sz w:val="20"/>
          <w:szCs w:val="20"/>
        </w:rPr>
        <w:t xml:space="preserve"> prévues par le décret du 23 décembre 1910 et l'</w:t>
      </w:r>
      <w:r w:rsidR="00C1695A" w:rsidRPr="00C1695A">
        <w:rPr>
          <w:rFonts w:ascii="Arial" w:hAnsi="Arial" w:cs="Arial"/>
          <w:sz w:val="20"/>
          <w:szCs w:val="20"/>
        </w:rPr>
        <w:t>arrêté</w:t>
      </w:r>
      <w:r w:rsidRPr="00C1695A">
        <w:rPr>
          <w:rFonts w:ascii="Arial" w:hAnsi="Arial" w:cs="Arial"/>
          <w:sz w:val="20"/>
          <w:szCs w:val="20"/>
        </w:rPr>
        <w:t xml:space="preserve"> des Finances de la même date. </w:t>
      </w:r>
    </w:p>
    <w:p w14:paraId="008A084E" w14:textId="16264332" w:rsidR="001209BD" w:rsidRPr="00C1695A" w:rsidRDefault="001209BD"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w:t>
      </w:r>
      <w:r w:rsidRPr="00C15F0D">
        <w:rPr>
          <w:rFonts w:ascii="Arial" w:hAnsi="Arial" w:cs="Arial"/>
          <w:b/>
          <w:bCs/>
          <w:i/>
          <w:iCs/>
          <w:sz w:val="20"/>
          <w:szCs w:val="20"/>
        </w:rPr>
        <w:t>. 13</w:t>
      </w:r>
      <w:r w:rsidR="00C15F0D">
        <w:rPr>
          <w:rFonts w:ascii="Arial" w:hAnsi="Arial" w:cs="Arial"/>
          <w:sz w:val="20"/>
          <w:szCs w:val="20"/>
        </w:rPr>
        <w:t xml:space="preserve"> – </w:t>
      </w:r>
      <w:r w:rsidRPr="00C1695A">
        <w:rPr>
          <w:rFonts w:ascii="Arial" w:hAnsi="Arial" w:cs="Arial"/>
          <w:sz w:val="20"/>
          <w:szCs w:val="20"/>
        </w:rPr>
        <w:t xml:space="preserve">En cas de retrait de la personnalité civile à l'Ecole de la Garde Nationale, le patrimoine de cet </w:t>
      </w:r>
      <w:r w:rsidR="00C1695A" w:rsidRPr="00C1695A">
        <w:rPr>
          <w:rFonts w:ascii="Arial" w:hAnsi="Arial" w:cs="Arial"/>
          <w:sz w:val="20"/>
          <w:szCs w:val="20"/>
        </w:rPr>
        <w:t>organisme</w:t>
      </w:r>
      <w:r w:rsidRPr="00C1695A">
        <w:rPr>
          <w:rFonts w:ascii="Arial" w:hAnsi="Arial" w:cs="Arial"/>
          <w:sz w:val="20"/>
          <w:szCs w:val="20"/>
        </w:rPr>
        <w:t xml:space="preserve"> fera retour à </w:t>
      </w:r>
      <w:r w:rsidR="00C1695A" w:rsidRPr="00C1695A">
        <w:rPr>
          <w:rFonts w:ascii="Arial" w:hAnsi="Arial" w:cs="Arial"/>
          <w:sz w:val="20"/>
          <w:szCs w:val="20"/>
        </w:rPr>
        <w:t>l’état</w:t>
      </w:r>
      <w:r w:rsidRPr="00C1695A">
        <w:rPr>
          <w:rFonts w:ascii="Arial" w:hAnsi="Arial" w:cs="Arial"/>
          <w:sz w:val="20"/>
          <w:szCs w:val="20"/>
        </w:rPr>
        <w:t xml:space="preserve">, </w:t>
      </w:r>
    </w:p>
    <w:p w14:paraId="4A6D4EF5" w14:textId="0CB65592" w:rsidR="001209BD" w:rsidRPr="00C1695A" w:rsidRDefault="001209BD" w:rsidP="003A6B56">
      <w:pPr>
        <w:spacing w:before="100" w:beforeAutospacing="1" w:after="0"/>
        <w:ind w:left="284"/>
        <w:jc w:val="both"/>
        <w:rPr>
          <w:rFonts w:ascii="Arial" w:hAnsi="Arial" w:cs="Arial"/>
          <w:sz w:val="20"/>
          <w:szCs w:val="20"/>
        </w:rPr>
      </w:pPr>
      <w:r w:rsidRPr="00C15F0D">
        <w:rPr>
          <w:rFonts w:ascii="Arial" w:hAnsi="Arial" w:cs="Arial"/>
          <w:b/>
          <w:bCs/>
          <w:i/>
          <w:iCs/>
          <w:sz w:val="20"/>
          <w:szCs w:val="20"/>
        </w:rPr>
        <w:t>A</w:t>
      </w:r>
      <w:r w:rsidR="00C15F0D" w:rsidRPr="00C15F0D">
        <w:rPr>
          <w:rFonts w:ascii="Arial" w:hAnsi="Arial" w:cs="Arial"/>
          <w:b/>
          <w:bCs/>
          <w:i/>
          <w:iCs/>
          <w:sz w:val="20"/>
          <w:szCs w:val="20"/>
        </w:rPr>
        <w:t>rt</w:t>
      </w:r>
      <w:r w:rsidRPr="00C15F0D">
        <w:rPr>
          <w:rFonts w:ascii="Arial" w:hAnsi="Arial" w:cs="Arial"/>
          <w:b/>
          <w:bCs/>
          <w:i/>
          <w:iCs/>
          <w:sz w:val="20"/>
          <w:szCs w:val="20"/>
        </w:rPr>
        <w:t>. 14</w:t>
      </w:r>
      <w:r w:rsidR="00C15F0D">
        <w:rPr>
          <w:rFonts w:ascii="Arial" w:hAnsi="Arial" w:cs="Arial"/>
          <w:sz w:val="20"/>
          <w:szCs w:val="20"/>
        </w:rPr>
        <w:t xml:space="preserve"> – </w:t>
      </w:r>
      <w:r w:rsidRPr="00C1695A">
        <w:rPr>
          <w:rFonts w:ascii="Arial" w:hAnsi="Arial" w:cs="Arial"/>
          <w:sz w:val="20"/>
          <w:szCs w:val="20"/>
        </w:rPr>
        <w:t>Les Ministres de !'Intérieur et des Finances sont chargés, chacun en ce qui le concerne, de l'</w:t>
      </w:r>
      <w:r w:rsidR="00C1695A" w:rsidRPr="00C1695A">
        <w:rPr>
          <w:rFonts w:ascii="Arial" w:hAnsi="Arial" w:cs="Arial"/>
          <w:sz w:val="20"/>
          <w:szCs w:val="20"/>
        </w:rPr>
        <w:t>exécution</w:t>
      </w:r>
      <w:r w:rsidRPr="00C1695A">
        <w:rPr>
          <w:rFonts w:ascii="Arial" w:hAnsi="Arial" w:cs="Arial"/>
          <w:sz w:val="20"/>
          <w:szCs w:val="20"/>
        </w:rPr>
        <w:t xml:space="preserve"> du présent décret qui sera publié au </w:t>
      </w:r>
      <w:r w:rsidR="00C1695A" w:rsidRPr="00C1695A">
        <w:rPr>
          <w:rFonts w:ascii="Arial" w:hAnsi="Arial" w:cs="Arial"/>
          <w:sz w:val="20"/>
          <w:szCs w:val="20"/>
        </w:rPr>
        <w:t>j</w:t>
      </w:r>
      <w:r w:rsidRPr="00C1695A">
        <w:rPr>
          <w:rFonts w:ascii="Arial" w:hAnsi="Arial" w:cs="Arial"/>
          <w:sz w:val="20"/>
          <w:szCs w:val="20"/>
        </w:rPr>
        <w:t xml:space="preserve">ournal </w:t>
      </w:r>
      <w:r w:rsidR="00C1695A" w:rsidRPr="00C1695A">
        <w:rPr>
          <w:rFonts w:ascii="Arial" w:hAnsi="Arial" w:cs="Arial"/>
          <w:sz w:val="20"/>
          <w:szCs w:val="20"/>
        </w:rPr>
        <w:t>o</w:t>
      </w:r>
      <w:r w:rsidRPr="00C1695A">
        <w:rPr>
          <w:rFonts w:ascii="Arial" w:hAnsi="Arial" w:cs="Arial"/>
          <w:sz w:val="20"/>
          <w:szCs w:val="20"/>
        </w:rPr>
        <w:t xml:space="preserve">fficiel de la </w:t>
      </w:r>
      <w:r w:rsidR="00C1695A" w:rsidRPr="00C1695A">
        <w:rPr>
          <w:rFonts w:ascii="Arial" w:hAnsi="Arial" w:cs="Arial"/>
          <w:sz w:val="20"/>
          <w:szCs w:val="20"/>
        </w:rPr>
        <w:t>république</w:t>
      </w:r>
      <w:r w:rsidRPr="00C1695A">
        <w:rPr>
          <w:rFonts w:ascii="Arial" w:hAnsi="Arial" w:cs="Arial"/>
          <w:sz w:val="20"/>
          <w:szCs w:val="20"/>
        </w:rPr>
        <w:t xml:space="preserve"> </w:t>
      </w:r>
      <w:r w:rsidR="00C1695A" w:rsidRPr="00C1695A">
        <w:rPr>
          <w:rFonts w:ascii="Arial" w:hAnsi="Arial" w:cs="Arial"/>
          <w:sz w:val="20"/>
          <w:szCs w:val="20"/>
        </w:rPr>
        <w:t>t</w:t>
      </w:r>
      <w:r w:rsidRPr="00C1695A">
        <w:rPr>
          <w:rFonts w:ascii="Arial" w:hAnsi="Arial" w:cs="Arial"/>
          <w:sz w:val="20"/>
          <w:szCs w:val="20"/>
        </w:rPr>
        <w:t xml:space="preserve">unisienne. </w:t>
      </w:r>
    </w:p>
    <w:p w14:paraId="4532C49A" w14:textId="390DB8AC" w:rsidR="001209BD" w:rsidRPr="00C15F0D" w:rsidRDefault="001209BD" w:rsidP="003A6B56">
      <w:pPr>
        <w:spacing w:before="100" w:beforeAutospacing="1" w:after="0"/>
        <w:ind w:left="284"/>
        <w:jc w:val="both"/>
        <w:rPr>
          <w:rFonts w:ascii="Arial" w:hAnsi="Arial" w:cs="Arial"/>
          <w:b/>
          <w:bCs/>
          <w:sz w:val="20"/>
          <w:szCs w:val="20"/>
        </w:rPr>
      </w:pPr>
      <w:r w:rsidRPr="00C15F0D">
        <w:rPr>
          <w:rFonts w:ascii="Arial" w:hAnsi="Arial" w:cs="Arial"/>
          <w:b/>
          <w:bCs/>
          <w:sz w:val="20"/>
          <w:szCs w:val="20"/>
        </w:rPr>
        <w:t>Fait à Tunis, le 14 janvier 1972</w:t>
      </w:r>
      <w:r w:rsidR="00C1695A" w:rsidRPr="00C15F0D">
        <w:rPr>
          <w:rFonts w:ascii="Arial" w:hAnsi="Arial" w:cs="Arial"/>
          <w:b/>
          <w:bCs/>
          <w:sz w:val="20"/>
          <w:szCs w:val="20"/>
        </w:rPr>
        <w:t>.</w:t>
      </w:r>
      <w:bookmarkEnd w:id="0"/>
    </w:p>
    <w:sectPr w:rsidR="001209BD" w:rsidRPr="00C15F0D"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A6E6D" w14:textId="77777777" w:rsidR="00D878B6" w:rsidRDefault="00D878B6" w:rsidP="008F3F2D">
      <w:r>
        <w:separator/>
      </w:r>
    </w:p>
  </w:endnote>
  <w:endnote w:type="continuationSeparator" w:id="0">
    <w:p w14:paraId="2FF531A4" w14:textId="77777777" w:rsidR="00D878B6" w:rsidRDefault="00D878B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017316" w:rsidRPr="00C64B86" w:rsidRDefault="00017316">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42DF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42DF1">
                            <w:rPr>
                              <w:rFonts w:ascii="Arial" w:hAnsi="Arial" w:cs="Arial"/>
                              <w:noProof/>
                              <w:sz w:val="18"/>
                              <w:szCs w:val="18"/>
                            </w:rPr>
                            <w:t>3</w:t>
                          </w:r>
                          <w:r w:rsidRPr="001E5DD5">
                            <w:rPr>
                              <w:rFonts w:ascii="Arial" w:hAnsi="Arial" w:cs="Arial"/>
                              <w:noProof/>
                              <w:sz w:val="18"/>
                              <w:szCs w:val="18"/>
                            </w:rPr>
                            <w:fldChar w:fldCharType="end"/>
                          </w:r>
                        </w:p>
                        <w:p w14:paraId="75F5800F" w14:textId="77777777" w:rsidR="00017316" w:rsidRDefault="0001731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42DF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42DF1">
                      <w:rPr>
                        <w:rFonts w:ascii="Arial" w:hAnsi="Arial" w:cs="Arial"/>
                        <w:noProof/>
                        <w:sz w:val="18"/>
                        <w:szCs w:val="18"/>
                      </w:rPr>
                      <w:t>3</w:t>
                    </w:r>
                    <w:r w:rsidRPr="001E5DD5">
                      <w:rPr>
                        <w:rFonts w:ascii="Arial" w:hAnsi="Arial" w:cs="Arial"/>
                        <w:noProof/>
                        <w:sz w:val="18"/>
                        <w:szCs w:val="18"/>
                      </w:rPr>
                      <w:fldChar w:fldCharType="end"/>
                    </w:r>
                  </w:p>
                  <w:p w14:paraId="75F5800F" w14:textId="77777777" w:rsidR="00017316" w:rsidRDefault="00017316"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017316" w:rsidRDefault="00017316">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78B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78B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17316" w:rsidRPr="00A00644" w:rsidRDefault="0001731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878B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878B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BB480" w14:textId="77777777" w:rsidR="00D878B6" w:rsidRDefault="00D878B6" w:rsidP="008F3F2D">
      <w:r>
        <w:separator/>
      </w:r>
    </w:p>
  </w:footnote>
  <w:footnote w:type="continuationSeparator" w:id="0">
    <w:p w14:paraId="4912AD85" w14:textId="77777777" w:rsidR="00D878B6" w:rsidRDefault="00D878B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017316" w:rsidRDefault="00017316">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17316" w:rsidRDefault="00017316" w:rsidP="0097472C">
                          <w:pPr>
                            <w:spacing w:after="0" w:line="240" w:lineRule="auto"/>
                            <w:ind w:left="567"/>
                            <w:rPr>
                              <w:rFonts w:ascii="Arial" w:eastAsia="Times New Roman" w:hAnsi="Arial" w:cs="Times New Roman"/>
                              <w:sz w:val="24"/>
                              <w:szCs w:val="24"/>
                            </w:rPr>
                          </w:pPr>
                        </w:p>
                        <w:p w14:paraId="6E13C0BA" w14:textId="77777777" w:rsidR="00017316" w:rsidRPr="005F7BF4" w:rsidRDefault="0001731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17316" w:rsidRPr="005F7BF4" w:rsidRDefault="0001731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17316" w:rsidRDefault="00017316" w:rsidP="0097472C">
                    <w:pPr>
                      <w:spacing w:after="0" w:line="240" w:lineRule="auto"/>
                      <w:ind w:left="567"/>
                      <w:rPr>
                        <w:rFonts w:ascii="Arial" w:eastAsia="Times New Roman" w:hAnsi="Arial" w:cs="Times New Roman"/>
                        <w:sz w:val="24"/>
                        <w:szCs w:val="24"/>
                      </w:rPr>
                    </w:pPr>
                  </w:p>
                  <w:p w14:paraId="6E13C0BA" w14:textId="77777777" w:rsidR="00017316" w:rsidRPr="005F7BF4" w:rsidRDefault="0001731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17316" w:rsidRPr="005F7BF4" w:rsidRDefault="0001731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017316" w:rsidRDefault="00017316">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17316" w:rsidRDefault="00017316" w:rsidP="0075404E">
                          <w:pPr>
                            <w:spacing w:after="0" w:line="20" w:lineRule="atLeast"/>
                            <w:ind w:left="567"/>
                            <w:rPr>
                              <w:rFonts w:ascii="Arial" w:eastAsia="Times New Roman" w:hAnsi="Arial" w:cs="Arial"/>
                              <w:sz w:val="24"/>
                              <w:szCs w:val="20"/>
                              <w:lang w:eastAsia="en-US"/>
                            </w:rPr>
                          </w:pPr>
                        </w:p>
                        <w:p w14:paraId="590536B7" w14:textId="77777777" w:rsidR="00017316" w:rsidRPr="00317C84" w:rsidRDefault="0001731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17316" w:rsidRPr="00317C84" w:rsidRDefault="0001731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017316" w:rsidRDefault="00017316"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17316" w:rsidRDefault="00017316" w:rsidP="0075404E">
                    <w:pPr>
                      <w:spacing w:after="0" w:line="20" w:lineRule="atLeast"/>
                      <w:ind w:left="567"/>
                      <w:rPr>
                        <w:rFonts w:ascii="Arial" w:eastAsia="Times New Roman" w:hAnsi="Arial" w:cs="Arial"/>
                        <w:sz w:val="24"/>
                        <w:szCs w:val="20"/>
                        <w:lang w:eastAsia="en-US"/>
                      </w:rPr>
                    </w:pPr>
                  </w:p>
                  <w:p w14:paraId="590536B7" w14:textId="77777777" w:rsidR="00017316" w:rsidRPr="00317C84" w:rsidRDefault="0001731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17316" w:rsidRPr="00317C84" w:rsidRDefault="0001731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017316" w:rsidRDefault="00017316"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B8D"/>
    <w:multiLevelType w:val="hybridMultilevel"/>
    <w:tmpl w:val="8B40B80A"/>
    <w:lvl w:ilvl="0" w:tplc="97168DDC">
      <w:numFmt w:val="bullet"/>
      <w:lvlText w:val="̶"/>
      <w:lvlJc w:val="left"/>
      <w:pPr>
        <w:ind w:left="1080" w:hanging="360"/>
      </w:pPr>
      <w:rPr>
        <w:rFonts w:ascii="Arial" w:eastAsia="Times New Roman" w:hAnsi="Arial" w:hint="default"/>
      </w:rPr>
    </w:lvl>
    <w:lvl w:ilvl="1" w:tplc="97168DDC">
      <w:numFmt w:val="bullet"/>
      <w:lvlText w:val="̶"/>
      <w:lvlJc w:val="left"/>
      <w:pPr>
        <w:ind w:left="1800" w:hanging="360"/>
      </w:pPr>
      <w:rPr>
        <w:rFonts w:ascii="Arial" w:eastAsia="Times New Roman" w:hAnsi="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67A59F2"/>
    <w:multiLevelType w:val="hybridMultilevel"/>
    <w:tmpl w:val="843A141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C04499F"/>
    <w:multiLevelType w:val="hybridMultilevel"/>
    <w:tmpl w:val="15FCA7B0"/>
    <w:lvl w:ilvl="0" w:tplc="AED47702">
      <w:start w:val="1"/>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FD0FA0"/>
    <w:multiLevelType w:val="hybridMultilevel"/>
    <w:tmpl w:val="439C18D4"/>
    <w:lvl w:ilvl="0" w:tplc="831C3CB4">
      <w:start w:val="1"/>
      <w:numFmt w:val="decimal"/>
      <w:lvlText w:val="%1-"/>
      <w:lvlJc w:val="left"/>
      <w:pPr>
        <w:ind w:left="1080" w:hanging="360"/>
      </w:pPr>
      <w:rPr>
        <w:rFonts w:hint="default"/>
      </w:rPr>
    </w:lvl>
    <w:lvl w:ilvl="1" w:tplc="E7F4054A">
      <w:numFmt w:val="bullet"/>
      <w:lvlText w:val="-"/>
      <w:lvlJc w:val="left"/>
      <w:pPr>
        <w:ind w:left="1800" w:hanging="360"/>
      </w:pPr>
      <w:rPr>
        <w:rFonts w:ascii="Arial" w:eastAsiaTheme="minorEastAsia" w:hAnsi="Arial" w:cs="Aria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CFE2240"/>
    <w:multiLevelType w:val="hybridMultilevel"/>
    <w:tmpl w:val="73F0352A"/>
    <w:lvl w:ilvl="0" w:tplc="831C3CB4">
      <w:start w:val="1"/>
      <w:numFmt w:val="decimal"/>
      <w:lvlText w:val="%1-"/>
      <w:lvlJc w:val="left"/>
      <w:pPr>
        <w:ind w:left="1080" w:hanging="360"/>
      </w:pPr>
      <w:rPr>
        <w:rFonts w:hint="default"/>
      </w:rPr>
    </w:lvl>
    <w:lvl w:ilvl="1" w:tplc="97168DDC">
      <w:numFmt w:val="bullet"/>
      <w:lvlText w:val="̶"/>
      <w:lvlJc w:val="left"/>
      <w:pPr>
        <w:ind w:left="1800" w:hanging="360"/>
      </w:pPr>
      <w:rPr>
        <w:rFonts w:ascii="Arial" w:eastAsia="Times New Roman" w:hAnsi="Aria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2EB01EE"/>
    <w:multiLevelType w:val="hybridMultilevel"/>
    <w:tmpl w:val="ECBC86B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5C3226AD"/>
    <w:multiLevelType w:val="hybridMultilevel"/>
    <w:tmpl w:val="E30E2F34"/>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316"/>
    <w:rsid w:val="00025DBC"/>
    <w:rsid w:val="00030E38"/>
    <w:rsid w:val="00061148"/>
    <w:rsid w:val="000B0D20"/>
    <w:rsid w:val="000D0DE1"/>
    <w:rsid w:val="00102F80"/>
    <w:rsid w:val="001209BD"/>
    <w:rsid w:val="0012264B"/>
    <w:rsid w:val="00165077"/>
    <w:rsid w:val="001C7DC7"/>
    <w:rsid w:val="001E5DD5"/>
    <w:rsid w:val="0020398F"/>
    <w:rsid w:val="00221A2D"/>
    <w:rsid w:val="002534B2"/>
    <w:rsid w:val="00271C96"/>
    <w:rsid w:val="002B19EE"/>
    <w:rsid w:val="0030393B"/>
    <w:rsid w:val="00354137"/>
    <w:rsid w:val="00364345"/>
    <w:rsid w:val="00380208"/>
    <w:rsid w:val="003A6B56"/>
    <w:rsid w:val="003B6CD4"/>
    <w:rsid w:val="00400FF9"/>
    <w:rsid w:val="004D4515"/>
    <w:rsid w:val="005E1E96"/>
    <w:rsid w:val="005F7BF4"/>
    <w:rsid w:val="006421C0"/>
    <w:rsid w:val="00684129"/>
    <w:rsid w:val="00684648"/>
    <w:rsid w:val="006E3B5D"/>
    <w:rsid w:val="00724237"/>
    <w:rsid w:val="007244D3"/>
    <w:rsid w:val="00730FFC"/>
    <w:rsid w:val="007328B3"/>
    <w:rsid w:val="00742DF1"/>
    <w:rsid w:val="0075404E"/>
    <w:rsid w:val="0089552E"/>
    <w:rsid w:val="008D62E7"/>
    <w:rsid w:val="008E3546"/>
    <w:rsid w:val="008F1D4E"/>
    <w:rsid w:val="008F3F2D"/>
    <w:rsid w:val="0095229D"/>
    <w:rsid w:val="00957F0E"/>
    <w:rsid w:val="0097472C"/>
    <w:rsid w:val="00991A27"/>
    <w:rsid w:val="009C0522"/>
    <w:rsid w:val="00A00644"/>
    <w:rsid w:val="00A04F09"/>
    <w:rsid w:val="00A24F23"/>
    <w:rsid w:val="00A90F21"/>
    <w:rsid w:val="00AD2268"/>
    <w:rsid w:val="00AF77CD"/>
    <w:rsid w:val="00B05438"/>
    <w:rsid w:val="00B512FC"/>
    <w:rsid w:val="00B617F1"/>
    <w:rsid w:val="00BE49CF"/>
    <w:rsid w:val="00BF1847"/>
    <w:rsid w:val="00C15F0D"/>
    <w:rsid w:val="00C1635D"/>
    <w:rsid w:val="00C1695A"/>
    <w:rsid w:val="00C61238"/>
    <w:rsid w:val="00C64B86"/>
    <w:rsid w:val="00CA753E"/>
    <w:rsid w:val="00CB11FB"/>
    <w:rsid w:val="00CC4ADF"/>
    <w:rsid w:val="00D07749"/>
    <w:rsid w:val="00D11988"/>
    <w:rsid w:val="00D45BC8"/>
    <w:rsid w:val="00D63E8F"/>
    <w:rsid w:val="00D878B6"/>
    <w:rsid w:val="00DD53DF"/>
    <w:rsid w:val="00E01B1A"/>
    <w:rsid w:val="00E10A35"/>
    <w:rsid w:val="00E11C36"/>
    <w:rsid w:val="00E946E6"/>
    <w:rsid w:val="00E953A2"/>
    <w:rsid w:val="00F57B75"/>
    <w:rsid w:val="00FB1EE6"/>
    <w:rsid w:val="00FB386D"/>
    <w:rsid w:val="00FD62B3"/>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038">
      <w:bodyDiv w:val="1"/>
      <w:marLeft w:val="0"/>
      <w:marRight w:val="0"/>
      <w:marTop w:val="0"/>
      <w:marBottom w:val="0"/>
      <w:divBdr>
        <w:top w:val="none" w:sz="0" w:space="0" w:color="auto"/>
        <w:left w:val="none" w:sz="0" w:space="0" w:color="auto"/>
        <w:bottom w:val="none" w:sz="0" w:space="0" w:color="auto"/>
        <w:right w:val="none" w:sz="0" w:space="0" w:color="auto"/>
      </w:divBdr>
      <w:divsChild>
        <w:div w:id="196434639">
          <w:marLeft w:val="0"/>
          <w:marRight w:val="0"/>
          <w:marTop w:val="0"/>
          <w:marBottom w:val="0"/>
          <w:divBdr>
            <w:top w:val="none" w:sz="0" w:space="0" w:color="auto"/>
            <w:left w:val="none" w:sz="0" w:space="0" w:color="auto"/>
            <w:bottom w:val="none" w:sz="0" w:space="0" w:color="auto"/>
            <w:right w:val="none" w:sz="0" w:space="0" w:color="auto"/>
          </w:divBdr>
        </w:div>
        <w:div w:id="1243562182">
          <w:marLeft w:val="0"/>
          <w:marRight w:val="0"/>
          <w:marTop w:val="0"/>
          <w:marBottom w:val="0"/>
          <w:divBdr>
            <w:top w:val="none" w:sz="0" w:space="0" w:color="auto"/>
            <w:left w:val="none" w:sz="0" w:space="0" w:color="auto"/>
            <w:bottom w:val="none" w:sz="0" w:space="0" w:color="auto"/>
            <w:right w:val="none" w:sz="0" w:space="0" w:color="auto"/>
          </w:divBdr>
        </w:div>
      </w:divsChild>
    </w:div>
    <w:div w:id="497423397">
      <w:bodyDiv w:val="1"/>
      <w:marLeft w:val="0"/>
      <w:marRight w:val="0"/>
      <w:marTop w:val="0"/>
      <w:marBottom w:val="0"/>
      <w:divBdr>
        <w:top w:val="none" w:sz="0" w:space="0" w:color="auto"/>
        <w:left w:val="none" w:sz="0" w:space="0" w:color="auto"/>
        <w:bottom w:val="none" w:sz="0" w:space="0" w:color="auto"/>
        <w:right w:val="none" w:sz="0" w:space="0" w:color="auto"/>
      </w:divBdr>
      <w:divsChild>
        <w:div w:id="308635903">
          <w:marLeft w:val="0"/>
          <w:marRight w:val="0"/>
          <w:marTop w:val="0"/>
          <w:marBottom w:val="0"/>
          <w:divBdr>
            <w:top w:val="none" w:sz="0" w:space="0" w:color="auto"/>
            <w:left w:val="none" w:sz="0" w:space="0" w:color="auto"/>
            <w:bottom w:val="none" w:sz="0" w:space="0" w:color="auto"/>
            <w:right w:val="none" w:sz="0" w:space="0" w:color="auto"/>
          </w:divBdr>
          <w:divsChild>
            <w:div w:id="282736314">
              <w:marLeft w:val="0"/>
              <w:marRight w:val="0"/>
              <w:marTop w:val="0"/>
              <w:marBottom w:val="0"/>
              <w:divBdr>
                <w:top w:val="none" w:sz="0" w:space="0" w:color="auto"/>
                <w:left w:val="none" w:sz="0" w:space="0" w:color="auto"/>
                <w:bottom w:val="none" w:sz="0" w:space="0" w:color="auto"/>
                <w:right w:val="none" w:sz="0" w:space="0" w:color="auto"/>
              </w:divBdr>
              <w:divsChild>
                <w:div w:id="1902986362">
                  <w:marLeft w:val="0"/>
                  <w:marRight w:val="0"/>
                  <w:marTop w:val="0"/>
                  <w:marBottom w:val="168"/>
                  <w:divBdr>
                    <w:top w:val="none" w:sz="0" w:space="0" w:color="auto"/>
                    <w:left w:val="none" w:sz="0" w:space="0" w:color="auto"/>
                    <w:bottom w:val="none" w:sz="0" w:space="0" w:color="auto"/>
                    <w:right w:val="none" w:sz="0" w:space="0" w:color="auto"/>
                  </w:divBdr>
                  <w:divsChild>
                    <w:div w:id="164442481">
                      <w:marLeft w:val="0"/>
                      <w:marRight w:val="0"/>
                      <w:marTop w:val="0"/>
                      <w:marBottom w:val="0"/>
                      <w:divBdr>
                        <w:top w:val="none" w:sz="0" w:space="0" w:color="auto"/>
                        <w:left w:val="none" w:sz="0" w:space="0" w:color="auto"/>
                        <w:bottom w:val="none" w:sz="0" w:space="0" w:color="auto"/>
                        <w:right w:val="none" w:sz="0" w:space="0" w:color="auto"/>
                      </w:divBdr>
                    </w:div>
                    <w:div w:id="984160876">
                      <w:marLeft w:val="0"/>
                      <w:marRight w:val="0"/>
                      <w:marTop w:val="0"/>
                      <w:marBottom w:val="0"/>
                      <w:divBdr>
                        <w:top w:val="none" w:sz="0" w:space="0" w:color="auto"/>
                        <w:left w:val="none" w:sz="0" w:space="0" w:color="auto"/>
                        <w:bottom w:val="none" w:sz="0" w:space="0" w:color="auto"/>
                        <w:right w:val="none" w:sz="0" w:space="0" w:color="auto"/>
                      </w:divBdr>
                      <w:divsChild>
                        <w:div w:id="1909028023">
                          <w:marLeft w:val="0"/>
                          <w:marRight w:val="0"/>
                          <w:marTop w:val="0"/>
                          <w:marBottom w:val="0"/>
                          <w:divBdr>
                            <w:top w:val="none" w:sz="0" w:space="0" w:color="auto"/>
                            <w:left w:val="none" w:sz="0" w:space="0" w:color="auto"/>
                            <w:bottom w:val="none" w:sz="0" w:space="0" w:color="auto"/>
                            <w:right w:val="none" w:sz="0" w:space="0" w:color="auto"/>
                          </w:divBdr>
                          <w:divsChild>
                            <w:div w:id="12504335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9574321">
                      <w:marLeft w:val="0"/>
                      <w:marRight w:val="0"/>
                      <w:marTop w:val="0"/>
                      <w:marBottom w:val="0"/>
                      <w:divBdr>
                        <w:top w:val="none" w:sz="0" w:space="0" w:color="auto"/>
                        <w:left w:val="none" w:sz="0" w:space="0" w:color="auto"/>
                        <w:bottom w:val="none" w:sz="0" w:space="0" w:color="auto"/>
                        <w:right w:val="none" w:sz="0" w:space="0" w:color="auto"/>
                      </w:divBdr>
                      <w:divsChild>
                        <w:div w:id="29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95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2014-05-07T09:45:00Z</cp:lastPrinted>
  <dcterms:created xsi:type="dcterms:W3CDTF">2014-05-07T10:00:00Z</dcterms:created>
  <dcterms:modified xsi:type="dcterms:W3CDTF">2014-05-07T10:00:00Z</dcterms:modified>
</cp:coreProperties>
</file>