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p w14:paraId="75554B97" w14:textId="77777777" w:rsidR="002D418A" w:rsidRPr="002D418A" w:rsidRDefault="002D418A" w:rsidP="002D418A">
      <w:pPr>
        <w:spacing w:before="100" w:beforeAutospacing="1" w:after="0"/>
        <w:ind w:left="283"/>
        <w:jc w:val="both"/>
        <w:textAlignment w:val="baseline"/>
        <w:rPr>
          <w:rFonts w:ascii="Arial" w:eastAsia="Garamond" w:hAnsi="Arial" w:cs="Arial"/>
          <w:b/>
          <w:color w:val="000000"/>
          <w:spacing w:val="8"/>
          <w:sz w:val="20"/>
          <w:szCs w:val="20"/>
          <w:lang w:eastAsia="en-US"/>
        </w:rPr>
      </w:pPr>
      <w:r w:rsidRPr="002D418A">
        <w:rPr>
          <w:rFonts w:ascii="Arial" w:eastAsia="Garamond" w:hAnsi="Arial" w:cs="Arial"/>
          <w:b/>
          <w:color w:val="000000"/>
          <w:spacing w:val="8"/>
          <w:sz w:val="20"/>
          <w:szCs w:val="20"/>
          <w:lang w:eastAsia="en-US"/>
        </w:rPr>
        <w:t xml:space="preserve">Décret n° </w:t>
      </w:r>
      <w:r w:rsidRPr="002D418A">
        <w:rPr>
          <w:rFonts w:ascii="Arial" w:eastAsia="Times New Roman" w:hAnsi="Arial" w:cs="Arial"/>
          <w:b/>
          <w:color w:val="000000"/>
          <w:spacing w:val="8"/>
          <w:sz w:val="20"/>
          <w:szCs w:val="20"/>
          <w:lang w:eastAsia="en-US"/>
        </w:rPr>
        <w:t>66</w:t>
      </w:r>
      <w:r w:rsidRPr="002D418A">
        <w:rPr>
          <w:rFonts w:ascii="Arial" w:eastAsia="Garamond" w:hAnsi="Arial" w:cs="Arial"/>
          <w:b/>
          <w:color w:val="000000"/>
          <w:spacing w:val="8"/>
          <w:sz w:val="20"/>
          <w:szCs w:val="20"/>
          <w:lang w:eastAsia="en-US"/>
        </w:rPr>
        <w:t>-</w:t>
      </w:r>
      <w:r w:rsidRPr="002D418A">
        <w:rPr>
          <w:rFonts w:ascii="Arial" w:eastAsia="Times New Roman" w:hAnsi="Arial" w:cs="Arial"/>
          <w:b/>
          <w:color w:val="000000"/>
          <w:spacing w:val="8"/>
          <w:sz w:val="20"/>
          <w:szCs w:val="20"/>
          <w:lang w:eastAsia="en-US"/>
        </w:rPr>
        <w:t xml:space="preserve">356 </w:t>
      </w:r>
      <w:r w:rsidRPr="002D418A">
        <w:rPr>
          <w:rFonts w:ascii="Arial" w:eastAsia="Garamond" w:hAnsi="Arial" w:cs="Arial"/>
          <w:b/>
          <w:color w:val="000000"/>
          <w:spacing w:val="8"/>
          <w:sz w:val="20"/>
          <w:szCs w:val="20"/>
          <w:lang w:eastAsia="en-US"/>
        </w:rPr>
        <w:t>du 19 septembre 1966 fixant le statut du corps des officiers d'active et de réserve du service de santé de l'Armée</w:t>
      </w:r>
    </w:p>
    <w:p w14:paraId="6441C42F" w14:textId="77777777" w:rsidR="002D418A" w:rsidRPr="002D418A" w:rsidRDefault="002D418A" w:rsidP="002D418A">
      <w:pPr>
        <w:spacing w:before="100" w:beforeAutospacing="1" w:after="0"/>
        <w:ind w:left="283"/>
        <w:jc w:val="both"/>
        <w:textAlignment w:val="baseline"/>
        <w:rPr>
          <w:rFonts w:ascii="Arial" w:eastAsia="Calibri" w:hAnsi="Arial" w:cs="Arial"/>
          <w:sz w:val="20"/>
          <w:szCs w:val="20"/>
          <w:lang w:eastAsia="en-US"/>
        </w:rPr>
      </w:pPr>
      <w:r w:rsidRPr="002D418A">
        <w:rPr>
          <w:rFonts w:ascii="Arial" w:eastAsia="Calibri" w:hAnsi="Arial" w:cs="Arial"/>
          <w:sz w:val="20"/>
          <w:szCs w:val="20"/>
          <w:lang w:eastAsia="en-US"/>
        </w:rPr>
        <w:t>Nous. Habib Bourguiba, Président de la République Tu</w:t>
      </w:r>
      <w:r w:rsidRPr="002D418A">
        <w:rPr>
          <w:rFonts w:ascii="Arial" w:eastAsia="Calibri" w:hAnsi="Arial" w:cs="Arial"/>
          <w:sz w:val="20"/>
          <w:szCs w:val="20"/>
          <w:lang w:eastAsia="en-US"/>
        </w:rPr>
        <w:softHyphen/>
        <w:t>nisienne,</w:t>
      </w:r>
    </w:p>
    <w:p w14:paraId="4A10214E" w14:textId="77777777" w:rsidR="002D418A" w:rsidRPr="002D418A" w:rsidRDefault="002D418A" w:rsidP="002D418A">
      <w:pPr>
        <w:spacing w:before="100" w:beforeAutospacing="1" w:after="0"/>
        <w:ind w:left="283"/>
        <w:jc w:val="both"/>
        <w:textAlignment w:val="baseline"/>
        <w:rPr>
          <w:rFonts w:ascii="Arial" w:eastAsia="Calibri" w:hAnsi="Arial" w:cs="Arial"/>
          <w:sz w:val="20"/>
          <w:szCs w:val="20"/>
          <w:lang w:eastAsia="en-US"/>
        </w:rPr>
      </w:pPr>
      <w:r w:rsidRPr="002D418A">
        <w:rPr>
          <w:rFonts w:ascii="Arial" w:eastAsia="Calibri" w:hAnsi="Arial" w:cs="Arial"/>
          <w:sz w:val="20"/>
          <w:szCs w:val="20"/>
          <w:lang w:eastAsia="en-US"/>
        </w:rPr>
        <w:t>Vu le décret du 3 mai 1959, rétablissant et organisant le ministère de la Défense Nationale;</w:t>
      </w:r>
    </w:p>
    <w:p w14:paraId="67DA8C31" w14:textId="77777777" w:rsidR="002D418A" w:rsidRPr="002D418A" w:rsidRDefault="002D418A" w:rsidP="002D418A">
      <w:pPr>
        <w:spacing w:before="100" w:beforeAutospacing="1" w:after="0"/>
        <w:ind w:left="283"/>
        <w:jc w:val="both"/>
        <w:textAlignment w:val="baseline"/>
        <w:rPr>
          <w:rFonts w:ascii="Arial" w:eastAsia="Calibri" w:hAnsi="Arial" w:cs="Arial"/>
          <w:sz w:val="20"/>
          <w:szCs w:val="20"/>
          <w:lang w:eastAsia="en-US"/>
        </w:rPr>
      </w:pPr>
      <w:r w:rsidRPr="002D418A">
        <w:rPr>
          <w:rFonts w:ascii="Arial" w:eastAsia="Calibri" w:hAnsi="Arial" w:cs="Arial"/>
          <w:sz w:val="20"/>
          <w:szCs w:val="20"/>
          <w:lang w:eastAsia="en-US"/>
        </w:rPr>
        <w:t>Vu le décret du 30 juin 195G, portant institution de l'armée;</w:t>
      </w:r>
    </w:p>
    <w:p w14:paraId="4641325B" w14:textId="77777777" w:rsidR="002D418A" w:rsidRPr="002D418A" w:rsidRDefault="002D418A" w:rsidP="002D418A">
      <w:pPr>
        <w:spacing w:before="100" w:beforeAutospacing="1" w:after="0"/>
        <w:ind w:left="283"/>
        <w:jc w:val="both"/>
        <w:textAlignment w:val="baseline"/>
        <w:rPr>
          <w:rFonts w:ascii="Arial" w:eastAsia="Calibri" w:hAnsi="Arial" w:cs="Arial"/>
          <w:sz w:val="20"/>
          <w:szCs w:val="20"/>
          <w:lang w:eastAsia="en-US"/>
        </w:rPr>
      </w:pPr>
      <w:r w:rsidRPr="002D418A">
        <w:rPr>
          <w:rFonts w:ascii="Arial" w:eastAsia="Calibri" w:hAnsi="Arial" w:cs="Arial"/>
          <w:sz w:val="20"/>
          <w:szCs w:val="20"/>
          <w:lang w:eastAsia="en-US"/>
        </w:rPr>
        <w:t>Vu le décret du 10 janvier 1957, portant loi sur le recrutement dans l'organisation de l'armée, ensemble les textes qui l'ont modifié ou complété;</w:t>
      </w:r>
    </w:p>
    <w:p w14:paraId="4E359EE1" w14:textId="77777777" w:rsidR="002D418A" w:rsidRPr="002D418A" w:rsidRDefault="002D418A" w:rsidP="002D418A">
      <w:pPr>
        <w:spacing w:before="100" w:beforeAutospacing="1" w:after="0"/>
        <w:ind w:left="283"/>
        <w:jc w:val="both"/>
        <w:textAlignment w:val="baseline"/>
        <w:rPr>
          <w:rFonts w:ascii="Arial" w:eastAsia="Calibri" w:hAnsi="Arial" w:cs="Arial"/>
          <w:sz w:val="20"/>
          <w:szCs w:val="20"/>
          <w:lang w:eastAsia="en-US"/>
        </w:rPr>
      </w:pPr>
      <w:r w:rsidRPr="002D418A">
        <w:rPr>
          <w:rFonts w:ascii="Arial" w:eastAsia="Calibri" w:hAnsi="Arial" w:cs="Arial"/>
          <w:sz w:val="20"/>
          <w:szCs w:val="20"/>
          <w:lang w:eastAsia="en-US"/>
        </w:rPr>
        <w:t>Vu le décret du 10 janvier 1957, portant statut particulier des officiers d'active et des sous-officiers de carrière de l'armée ensemble les tex tes qui l'ont modifié ou complété ;</w:t>
      </w:r>
    </w:p>
    <w:p w14:paraId="7A1D0510" w14:textId="77777777" w:rsidR="002D418A" w:rsidRPr="002D418A" w:rsidRDefault="002D418A" w:rsidP="002D418A">
      <w:pPr>
        <w:spacing w:before="100" w:beforeAutospacing="1" w:after="0"/>
        <w:ind w:left="283"/>
        <w:jc w:val="both"/>
        <w:textAlignment w:val="baseline"/>
        <w:rPr>
          <w:rFonts w:ascii="Arial" w:eastAsia="Calibri" w:hAnsi="Arial" w:cs="Arial"/>
          <w:sz w:val="20"/>
          <w:szCs w:val="20"/>
          <w:lang w:eastAsia="en-US"/>
        </w:rPr>
      </w:pPr>
      <w:r w:rsidRPr="002D418A">
        <w:rPr>
          <w:rFonts w:ascii="Arial" w:eastAsia="Calibri" w:hAnsi="Arial" w:cs="Arial"/>
          <w:sz w:val="20"/>
          <w:szCs w:val="20"/>
          <w:lang w:eastAsia="en-US"/>
        </w:rPr>
        <w:t>Vu l'arrêté du 12 janvier 1957, portant application du décret du 30 juin 1959, portant institution de l'armée et notamment son article 2;</w:t>
      </w:r>
    </w:p>
    <w:p w14:paraId="46582329" w14:textId="77777777" w:rsidR="002D418A" w:rsidRPr="002D418A" w:rsidRDefault="002D418A" w:rsidP="002D418A">
      <w:pPr>
        <w:spacing w:before="100" w:beforeAutospacing="1" w:after="0"/>
        <w:ind w:left="283"/>
        <w:jc w:val="both"/>
        <w:textAlignment w:val="baseline"/>
        <w:rPr>
          <w:rFonts w:ascii="Arial" w:eastAsia="Calibri" w:hAnsi="Arial" w:cs="Arial"/>
          <w:sz w:val="20"/>
          <w:szCs w:val="20"/>
          <w:lang w:eastAsia="en-US"/>
        </w:rPr>
      </w:pPr>
      <w:r w:rsidRPr="002D418A">
        <w:rPr>
          <w:rFonts w:ascii="Arial" w:eastAsia="Calibri" w:hAnsi="Arial" w:cs="Arial"/>
          <w:sz w:val="20"/>
          <w:szCs w:val="20"/>
          <w:lang w:eastAsia="en-US"/>
        </w:rPr>
        <w:t>Vu le décret n° 57-151 du 12 décembre 1957, fixant le statut du corps des officiers d'active et de réserve du service de santé militaire, ensemble les textes qui l'ont modifié ou complété ;</w:t>
      </w:r>
    </w:p>
    <w:p w14:paraId="3E49A866" w14:textId="77777777" w:rsidR="002D418A" w:rsidRPr="002D418A" w:rsidRDefault="002D418A" w:rsidP="002D418A">
      <w:pPr>
        <w:spacing w:before="100" w:beforeAutospacing="1" w:after="0"/>
        <w:ind w:left="283"/>
        <w:jc w:val="both"/>
        <w:textAlignment w:val="baseline"/>
        <w:rPr>
          <w:rFonts w:ascii="Arial" w:eastAsia="Calibri" w:hAnsi="Arial" w:cs="Arial"/>
          <w:sz w:val="20"/>
          <w:szCs w:val="20"/>
          <w:lang w:eastAsia="en-US"/>
        </w:rPr>
      </w:pPr>
      <w:r w:rsidRPr="002D418A">
        <w:rPr>
          <w:rFonts w:ascii="Arial" w:eastAsia="Calibri" w:hAnsi="Arial" w:cs="Arial"/>
          <w:sz w:val="20"/>
          <w:szCs w:val="20"/>
          <w:lang w:eastAsia="en-US"/>
        </w:rPr>
        <w:t>Vu le décret n° 58-327 du 8 décembre 1955, filant le statut des officiers d'active et de réserve chirurgiens-dentistes du service de santé de l'Armée ;</w:t>
      </w:r>
    </w:p>
    <w:p w14:paraId="2ACE15FE" w14:textId="77777777" w:rsidR="002D418A" w:rsidRPr="002D418A" w:rsidRDefault="002D418A" w:rsidP="002D418A">
      <w:pPr>
        <w:spacing w:before="100" w:beforeAutospacing="1" w:after="0"/>
        <w:ind w:left="283"/>
        <w:jc w:val="both"/>
        <w:textAlignment w:val="baseline"/>
        <w:rPr>
          <w:rFonts w:ascii="Arial" w:eastAsia="Calibri" w:hAnsi="Arial" w:cs="Arial"/>
          <w:sz w:val="20"/>
          <w:szCs w:val="20"/>
          <w:lang w:eastAsia="en-US"/>
        </w:rPr>
      </w:pPr>
      <w:r w:rsidRPr="002D418A">
        <w:rPr>
          <w:rFonts w:ascii="Arial" w:eastAsia="Calibri" w:hAnsi="Arial" w:cs="Arial"/>
          <w:sz w:val="20"/>
          <w:szCs w:val="20"/>
          <w:lang w:eastAsia="en-US"/>
        </w:rPr>
        <w:t>Vu le décret no 01-219 du 7 juillet 1961, portant statut du médecin directeur des services sanitaire et social des forces armées;</w:t>
      </w:r>
    </w:p>
    <w:p w14:paraId="3F2E68F2" w14:textId="77777777" w:rsidR="002D418A" w:rsidRPr="002D418A" w:rsidRDefault="002D418A" w:rsidP="002D418A">
      <w:pPr>
        <w:spacing w:before="100" w:beforeAutospacing="1" w:after="0"/>
        <w:ind w:left="283"/>
        <w:jc w:val="both"/>
        <w:textAlignment w:val="baseline"/>
        <w:rPr>
          <w:rFonts w:ascii="Arial" w:eastAsia="Calibri" w:hAnsi="Arial" w:cs="Arial"/>
          <w:sz w:val="20"/>
          <w:szCs w:val="20"/>
          <w:lang w:eastAsia="en-US"/>
        </w:rPr>
      </w:pPr>
      <w:r w:rsidRPr="002D418A">
        <w:rPr>
          <w:rFonts w:ascii="Arial" w:eastAsia="Calibri" w:hAnsi="Arial" w:cs="Arial"/>
          <w:sz w:val="20"/>
          <w:szCs w:val="20"/>
          <w:lang w:eastAsia="en-US"/>
        </w:rPr>
        <w:t>Vu l'avis des Secrétaires d'Etat ad la Présidence, ii la Défense Natio</w:t>
      </w:r>
      <w:r w:rsidRPr="002D418A">
        <w:rPr>
          <w:rFonts w:ascii="Arial" w:eastAsia="Calibri" w:hAnsi="Arial" w:cs="Arial"/>
          <w:sz w:val="20"/>
          <w:szCs w:val="20"/>
          <w:lang w:eastAsia="en-US"/>
        </w:rPr>
        <w:softHyphen/>
        <w:t>nale et an Plan et l’Economie Nationale,</w:t>
      </w:r>
    </w:p>
    <w:p w14:paraId="727CE42D" w14:textId="77777777" w:rsidR="002D418A" w:rsidRPr="002D418A" w:rsidRDefault="002D418A" w:rsidP="002D418A">
      <w:pPr>
        <w:spacing w:before="100" w:beforeAutospacing="1" w:after="0"/>
        <w:ind w:left="283"/>
        <w:jc w:val="both"/>
        <w:textAlignment w:val="baseline"/>
        <w:rPr>
          <w:rFonts w:ascii="Arial" w:eastAsia="Calibri" w:hAnsi="Arial" w:cs="Arial"/>
          <w:sz w:val="20"/>
          <w:szCs w:val="20"/>
          <w:lang w:eastAsia="en-US"/>
        </w:rPr>
      </w:pPr>
      <w:r w:rsidRPr="002D418A">
        <w:rPr>
          <w:rFonts w:ascii="Arial" w:eastAsia="Calibri" w:hAnsi="Arial" w:cs="Arial"/>
          <w:sz w:val="20"/>
          <w:szCs w:val="20"/>
          <w:lang w:eastAsia="en-US"/>
        </w:rPr>
        <w:t>Décrétons :</w:t>
      </w:r>
    </w:p>
    <w:p w14:paraId="3C4A9180" w14:textId="77777777" w:rsidR="002D418A" w:rsidRPr="002D418A" w:rsidRDefault="002D418A" w:rsidP="002D418A">
      <w:pPr>
        <w:spacing w:before="100" w:beforeAutospacing="1" w:after="0"/>
        <w:ind w:left="283"/>
        <w:jc w:val="both"/>
        <w:textAlignment w:val="baseline"/>
        <w:rPr>
          <w:rFonts w:ascii="Arial" w:eastAsia="Times New Roman" w:hAnsi="Arial" w:cs="Arial"/>
          <w:color w:val="000000"/>
          <w:spacing w:val="11"/>
          <w:sz w:val="20"/>
          <w:szCs w:val="20"/>
          <w:lang w:eastAsia="en-US"/>
        </w:rPr>
      </w:pPr>
      <w:r w:rsidRPr="002D418A">
        <w:rPr>
          <w:rFonts w:ascii="Arial" w:eastAsia="Times New Roman" w:hAnsi="Arial" w:cs="Arial"/>
          <w:b/>
          <w:bCs/>
          <w:i/>
          <w:iCs/>
          <w:color w:val="000000"/>
          <w:spacing w:val="12"/>
          <w:sz w:val="20"/>
          <w:szCs w:val="20"/>
          <w:lang w:eastAsia="en-US"/>
        </w:rPr>
        <w:t>Article premier –</w:t>
      </w:r>
      <w:r w:rsidRPr="002D418A">
        <w:rPr>
          <w:rFonts w:ascii="Arial" w:eastAsia="Times New Roman" w:hAnsi="Arial" w:cs="Arial"/>
          <w:color w:val="000000"/>
          <w:spacing w:val="9"/>
          <w:sz w:val="20"/>
          <w:szCs w:val="20"/>
          <w:lang w:eastAsia="en-US"/>
        </w:rPr>
        <w:t xml:space="preserve"> </w:t>
      </w:r>
      <w:r w:rsidRPr="002D418A">
        <w:rPr>
          <w:rFonts w:ascii="Arial" w:eastAsia="Calibri" w:hAnsi="Arial" w:cs="Arial"/>
          <w:sz w:val="20"/>
          <w:szCs w:val="20"/>
          <w:lang w:eastAsia="en-US"/>
        </w:rPr>
        <w:t>Le corps des officiers de santé mili</w:t>
      </w:r>
      <w:r w:rsidRPr="002D418A">
        <w:rPr>
          <w:rFonts w:ascii="Arial" w:eastAsia="Calibri" w:hAnsi="Arial" w:cs="Arial"/>
          <w:sz w:val="20"/>
          <w:szCs w:val="20"/>
          <w:lang w:eastAsia="en-US"/>
        </w:rPr>
        <w:softHyphen/>
        <w:t>taire est régi par les dispositions du décret susvisé du 10 janvier 1957 portant statut particulier des officiers d'active et des sous-officiers de carrière de l'armée et par celles du pré</w:t>
      </w:r>
      <w:r w:rsidRPr="002D418A">
        <w:rPr>
          <w:rFonts w:ascii="Arial" w:eastAsia="Calibri" w:hAnsi="Arial" w:cs="Arial"/>
          <w:sz w:val="20"/>
          <w:szCs w:val="20"/>
          <w:lang w:eastAsia="en-US"/>
        </w:rPr>
        <w:softHyphen/>
        <w:t>sent décret.</w:t>
      </w:r>
    </w:p>
    <w:p w14:paraId="13BCBEC8" w14:textId="77777777" w:rsidR="002D418A" w:rsidRPr="002D418A" w:rsidRDefault="002D418A" w:rsidP="002D418A">
      <w:pPr>
        <w:spacing w:before="100" w:beforeAutospacing="1" w:after="0"/>
        <w:ind w:left="283"/>
        <w:jc w:val="center"/>
        <w:textAlignment w:val="baseline"/>
        <w:rPr>
          <w:rFonts w:ascii="Arial" w:eastAsia="Times New Roman" w:hAnsi="Arial" w:cs="Arial"/>
          <w:b/>
          <w:bCs/>
          <w:color w:val="000000"/>
          <w:spacing w:val="11"/>
          <w:sz w:val="20"/>
          <w:szCs w:val="20"/>
          <w:lang w:eastAsia="en-US"/>
        </w:rPr>
      </w:pPr>
      <w:r w:rsidRPr="002D418A">
        <w:rPr>
          <w:rFonts w:ascii="Arial" w:eastAsia="Times New Roman" w:hAnsi="Arial" w:cs="Arial"/>
          <w:b/>
          <w:bCs/>
          <w:color w:val="000000"/>
          <w:spacing w:val="15"/>
          <w:sz w:val="20"/>
          <w:szCs w:val="20"/>
          <w:lang w:eastAsia="en-US"/>
        </w:rPr>
        <w:t xml:space="preserve">TITRE </w:t>
      </w:r>
      <w:r w:rsidRPr="002D418A">
        <w:rPr>
          <w:rFonts w:ascii="Arial" w:eastAsia="Garamond" w:hAnsi="Arial" w:cs="Arial"/>
          <w:b/>
          <w:bCs/>
          <w:color w:val="000000"/>
          <w:spacing w:val="15"/>
          <w:sz w:val="20"/>
          <w:szCs w:val="20"/>
          <w:lang w:eastAsia="en-US"/>
        </w:rPr>
        <w:t>I</w:t>
      </w:r>
      <w:r w:rsidRPr="002D418A">
        <w:rPr>
          <w:rFonts w:ascii="Arial" w:eastAsia="Times New Roman" w:hAnsi="Arial" w:cs="Arial"/>
          <w:b/>
          <w:bCs/>
          <w:color w:val="000000"/>
          <w:spacing w:val="15"/>
          <w:sz w:val="20"/>
          <w:szCs w:val="20"/>
          <w:lang w:eastAsia="en-US"/>
        </w:rPr>
        <w:t xml:space="preserve"> – </w:t>
      </w:r>
      <w:r w:rsidRPr="002D418A">
        <w:rPr>
          <w:rFonts w:ascii="Arial" w:eastAsia="Garamond" w:hAnsi="Arial" w:cs="Arial"/>
          <w:b/>
          <w:bCs/>
          <w:color w:val="000000"/>
          <w:spacing w:val="8"/>
          <w:sz w:val="20"/>
          <w:szCs w:val="20"/>
          <w:lang w:eastAsia="en-US"/>
        </w:rPr>
        <w:t>OFFICIERS D'ACTIVE DU SERVICE DE SANTE</w:t>
      </w:r>
    </w:p>
    <w:p w14:paraId="4AEFCBFB" w14:textId="77777777" w:rsidR="002D418A" w:rsidRPr="002D418A" w:rsidRDefault="002D418A" w:rsidP="002D418A">
      <w:pPr>
        <w:spacing w:before="100" w:beforeAutospacing="1" w:after="0"/>
        <w:ind w:left="283"/>
        <w:jc w:val="both"/>
        <w:textAlignment w:val="baseline"/>
        <w:rPr>
          <w:rFonts w:ascii="Arial" w:eastAsia="Calibri" w:hAnsi="Arial" w:cs="Arial"/>
          <w:sz w:val="20"/>
          <w:szCs w:val="20"/>
          <w:lang w:eastAsia="en-US"/>
        </w:rPr>
      </w:pPr>
      <w:r w:rsidRPr="002D418A">
        <w:rPr>
          <w:rFonts w:ascii="Arial" w:eastAsia="Times New Roman" w:hAnsi="Arial" w:cs="Arial"/>
          <w:b/>
          <w:bCs/>
          <w:i/>
          <w:iCs/>
          <w:color w:val="000000"/>
          <w:spacing w:val="12"/>
          <w:sz w:val="20"/>
          <w:szCs w:val="20"/>
          <w:lang w:eastAsia="en-US"/>
        </w:rPr>
        <w:t>Art. 2 –</w:t>
      </w:r>
      <w:r w:rsidRPr="002D418A">
        <w:rPr>
          <w:rFonts w:ascii="Arial" w:eastAsia="Times New Roman" w:hAnsi="Arial" w:cs="Arial"/>
          <w:color w:val="000000"/>
          <w:spacing w:val="12"/>
          <w:sz w:val="20"/>
          <w:szCs w:val="20"/>
          <w:lang w:eastAsia="en-US"/>
        </w:rPr>
        <w:t xml:space="preserve"> </w:t>
      </w:r>
      <w:r w:rsidRPr="002D418A">
        <w:rPr>
          <w:rFonts w:ascii="Arial" w:eastAsia="Calibri" w:hAnsi="Arial" w:cs="Arial"/>
          <w:sz w:val="20"/>
          <w:szCs w:val="20"/>
          <w:lang w:eastAsia="en-US"/>
        </w:rPr>
        <w:t>Les fonctions assumées par les officiers d'active du service de santé de l'armée sont reparties entre les orga</w:t>
      </w:r>
      <w:r w:rsidRPr="002D418A">
        <w:rPr>
          <w:rFonts w:ascii="Arial" w:eastAsia="Calibri" w:hAnsi="Arial" w:cs="Arial"/>
          <w:sz w:val="20"/>
          <w:szCs w:val="20"/>
          <w:lang w:eastAsia="en-US"/>
        </w:rPr>
        <w:softHyphen/>
        <w:t>nes suivants :</w:t>
      </w:r>
    </w:p>
    <w:p w14:paraId="6C714767" w14:textId="77777777" w:rsidR="002D418A" w:rsidRPr="002D418A" w:rsidRDefault="002D418A" w:rsidP="002D418A">
      <w:pPr>
        <w:numPr>
          <w:ilvl w:val="0"/>
          <w:numId w:val="14"/>
        </w:numPr>
        <w:spacing w:before="100" w:beforeAutospacing="1" w:after="0" w:line="240" w:lineRule="auto"/>
        <w:ind w:left="1494"/>
        <w:contextualSpacing/>
        <w:jc w:val="both"/>
        <w:textAlignment w:val="baseline"/>
        <w:rPr>
          <w:rFonts w:ascii="Arial" w:eastAsia="Calibri" w:hAnsi="Arial" w:cs="Arial"/>
          <w:sz w:val="20"/>
          <w:szCs w:val="20"/>
          <w:lang w:eastAsia="en-US"/>
        </w:rPr>
      </w:pPr>
      <w:r w:rsidRPr="002D418A">
        <w:rPr>
          <w:rFonts w:ascii="Arial" w:eastAsia="Calibri" w:hAnsi="Arial" w:cs="Arial"/>
          <w:sz w:val="20"/>
          <w:szCs w:val="20"/>
          <w:lang w:eastAsia="en-US"/>
        </w:rPr>
        <w:t>Le médecin-directeur des services sanitaire et social des forces armées.</w:t>
      </w:r>
    </w:p>
    <w:p w14:paraId="50CD37D9" w14:textId="77777777" w:rsidR="002D418A" w:rsidRPr="002D418A" w:rsidRDefault="002D418A" w:rsidP="002D418A">
      <w:pPr>
        <w:numPr>
          <w:ilvl w:val="0"/>
          <w:numId w:val="14"/>
        </w:numPr>
        <w:spacing w:before="100" w:beforeAutospacing="1" w:after="0" w:line="240" w:lineRule="auto"/>
        <w:ind w:left="1494"/>
        <w:contextualSpacing/>
        <w:jc w:val="both"/>
        <w:textAlignment w:val="baseline"/>
        <w:rPr>
          <w:rFonts w:ascii="Arial" w:eastAsia="Calibri" w:hAnsi="Arial" w:cs="Arial"/>
          <w:sz w:val="20"/>
          <w:szCs w:val="20"/>
          <w:lang w:eastAsia="en-US"/>
        </w:rPr>
      </w:pPr>
      <w:r w:rsidRPr="002D418A">
        <w:rPr>
          <w:rFonts w:ascii="Arial" w:eastAsia="Calibri" w:hAnsi="Arial" w:cs="Arial"/>
          <w:sz w:val="20"/>
          <w:szCs w:val="20"/>
          <w:lang w:eastAsia="en-US"/>
        </w:rPr>
        <w:t>Les médecins chirurgiens, les médecins spécialistes, les pharmaciens biologistes, les chirurgiens-dentistes inspecteurs;</w:t>
      </w:r>
    </w:p>
    <w:p w14:paraId="6BE45C37" w14:textId="77777777" w:rsidR="002D418A" w:rsidRPr="002D418A" w:rsidRDefault="002D418A" w:rsidP="002D418A">
      <w:pPr>
        <w:numPr>
          <w:ilvl w:val="0"/>
          <w:numId w:val="14"/>
        </w:numPr>
        <w:spacing w:before="100" w:beforeAutospacing="1" w:after="0" w:line="240" w:lineRule="auto"/>
        <w:ind w:left="1494"/>
        <w:contextualSpacing/>
        <w:jc w:val="both"/>
        <w:textAlignment w:val="baseline"/>
        <w:rPr>
          <w:rFonts w:ascii="Arial" w:eastAsia="Calibri" w:hAnsi="Arial" w:cs="Arial"/>
          <w:sz w:val="20"/>
          <w:szCs w:val="20"/>
          <w:lang w:eastAsia="en-US"/>
        </w:rPr>
      </w:pPr>
      <w:r w:rsidRPr="002D418A">
        <w:rPr>
          <w:rFonts w:ascii="Arial" w:eastAsia="Calibri" w:hAnsi="Arial" w:cs="Arial"/>
          <w:sz w:val="20"/>
          <w:szCs w:val="20"/>
          <w:lang w:eastAsia="en-US"/>
        </w:rPr>
        <w:t>Les médecins chirurgiens, les médecins spécialistes, les phar</w:t>
      </w:r>
      <w:r w:rsidRPr="002D418A">
        <w:rPr>
          <w:rFonts w:ascii="Arial" w:eastAsia="Calibri" w:hAnsi="Arial" w:cs="Arial"/>
          <w:sz w:val="20"/>
          <w:szCs w:val="20"/>
          <w:lang w:eastAsia="en-US"/>
        </w:rPr>
        <w:softHyphen/>
        <w:t>maciens biologistes et les chirurgiens-dentistes des hôpitaux militaires chefs de service;</w:t>
      </w:r>
    </w:p>
    <w:p w14:paraId="32B2A8C3" w14:textId="77777777" w:rsidR="002D418A" w:rsidRPr="002D418A" w:rsidRDefault="002D418A" w:rsidP="002D418A">
      <w:pPr>
        <w:numPr>
          <w:ilvl w:val="0"/>
          <w:numId w:val="14"/>
        </w:numPr>
        <w:spacing w:before="100" w:beforeAutospacing="1" w:after="0" w:line="240" w:lineRule="auto"/>
        <w:ind w:left="1494"/>
        <w:contextualSpacing/>
        <w:jc w:val="both"/>
        <w:textAlignment w:val="baseline"/>
        <w:rPr>
          <w:rFonts w:ascii="Arial" w:eastAsia="Calibri" w:hAnsi="Arial" w:cs="Arial"/>
          <w:sz w:val="20"/>
          <w:szCs w:val="20"/>
          <w:lang w:eastAsia="en-US"/>
        </w:rPr>
      </w:pPr>
      <w:r w:rsidRPr="002D418A">
        <w:rPr>
          <w:rFonts w:ascii="Arial" w:eastAsia="Calibri" w:hAnsi="Arial" w:cs="Arial"/>
          <w:sz w:val="20"/>
          <w:szCs w:val="20"/>
          <w:lang w:eastAsia="en-US"/>
        </w:rPr>
        <w:t>Les médecins chirurgiens, les médecins spécialistes, les phar</w:t>
      </w:r>
      <w:r w:rsidRPr="002D418A">
        <w:rPr>
          <w:rFonts w:ascii="Arial" w:eastAsia="Calibri" w:hAnsi="Arial" w:cs="Arial"/>
          <w:sz w:val="20"/>
          <w:szCs w:val="20"/>
          <w:lang w:eastAsia="en-US"/>
        </w:rPr>
        <w:softHyphen/>
        <w:t>maciens biologistes et les chirurgiens-dentistes des hôpitaux militaires assistants des chefs de service;</w:t>
      </w:r>
    </w:p>
    <w:p w14:paraId="0B010135" w14:textId="77777777" w:rsidR="002D418A" w:rsidRPr="002D418A" w:rsidRDefault="002D418A" w:rsidP="002D418A">
      <w:pPr>
        <w:numPr>
          <w:ilvl w:val="0"/>
          <w:numId w:val="14"/>
        </w:numPr>
        <w:spacing w:before="100" w:beforeAutospacing="1" w:after="0" w:line="240" w:lineRule="auto"/>
        <w:ind w:left="1494"/>
        <w:contextualSpacing/>
        <w:jc w:val="both"/>
        <w:textAlignment w:val="baseline"/>
        <w:rPr>
          <w:rFonts w:ascii="Arial" w:eastAsia="Calibri" w:hAnsi="Arial" w:cs="Arial"/>
          <w:sz w:val="20"/>
          <w:szCs w:val="20"/>
          <w:lang w:eastAsia="en-US"/>
        </w:rPr>
      </w:pPr>
      <w:r w:rsidRPr="002D418A">
        <w:rPr>
          <w:rFonts w:ascii="Arial" w:eastAsia="Calibri" w:hAnsi="Arial" w:cs="Arial"/>
          <w:sz w:val="20"/>
          <w:szCs w:val="20"/>
          <w:lang w:eastAsia="en-US"/>
        </w:rPr>
        <w:t>Les médecins, pharmaciens et chirurgiens-dentistes des corps et service.</w:t>
      </w:r>
    </w:p>
    <w:p w14:paraId="409802DB" w14:textId="77777777" w:rsidR="002D418A" w:rsidRPr="002D418A" w:rsidRDefault="002D418A" w:rsidP="002D418A">
      <w:pPr>
        <w:numPr>
          <w:ilvl w:val="0"/>
          <w:numId w:val="15"/>
        </w:numPr>
        <w:spacing w:before="100" w:beforeAutospacing="1" w:after="0" w:line="240" w:lineRule="auto"/>
        <w:ind w:left="1494"/>
        <w:contextualSpacing/>
        <w:jc w:val="both"/>
        <w:textAlignment w:val="baseline"/>
        <w:rPr>
          <w:rFonts w:ascii="Arial" w:eastAsia="Garamond" w:hAnsi="Arial" w:cs="Arial"/>
          <w:b/>
          <w:color w:val="000000"/>
          <w:spacing w:val="5"/>
          <w:sz w:val="20"/>
          <w:szCs w:val="20"/>
          <w:lang w:eastAsia="en-US"/>
        </w:rPr>
      </w:pPr>
      <w:r w:rsidRPr="002D418A">
        <w:rPr>
          <w:rFonts w:ascii="Arial" w:eastAsia="Garamond" w:hAnsi="Arial" w:cs="Arial"/>
          <w:b/>
          <w:color w:val="000000"/>
          <w:spacing w:val="5"/>
          <w:sz w:val="20"/>
          <w:szCs w:val="20"/>
          <w:lang w:eastAsia="en-US"/>
        </w:rPr>
        <w:t>Hiérarchie</w:t>
      </w:r>
    </w:p>
    <w:p w14:paraId="22B252AB" w14:textId="77777777" w:rsidR="002D418A" w:rsidRPr="002D418A" w:rsidRDefault="002D418A" w:rsidP="002D418A">
      <w:pPr>
        <w:spacing w:before="100" w:beforeAutospacing="1" w:after="0"/>
        <w:ind w:left="283"/>
        <w:jc w:val="both"/>
        <w:textAlignment w:val="baseline"/>
        <w:rPr>
          <w:rFonts w:ascii="Arial" w:eastAsia="Calibri" w:hAnsi="Arial" w:cs="Arial"/>
          <w:sz w:val="20"/>
          <w:szCs w:val="20"/>
          <w:lang w:eastAsia="en-US"/>
        </w:rPr>
      </w:pPr>
      <w:r w:rsidRPr="002D418A">
        <w:rPr>
          <w:rFonts w:ascii="Arial" w:eastAsia="Times New Roman" w:hAnsi="Arial" w:cs="Arial"/>
          <w:b/>
          <w:bCs/>
          <w:i/>
          <w:iCs/>
          <w:color w:val="000000"/>
          <w:spacing w:val="12"/>
          <w:sz w:val="20"/>
          <w:szCs w:val="20"/>
          <w:lang w:eastAsia="en-US"/>
        </w:rPr>
        <w:lastRenderedPageBreak/>
        <w:t>Art. 3 –</w:t>
      </w:r>
      <w:r w:rsidRPr="002D418A">
        <w:rPr>
          <w:rFonts w:ascii="Arial" w:eastAsia="Times New Roman" w:hAnsi="Arial" w:cs="Arial"/>
          <w:color w:val="000000"/>
          <w:spacing w:val="15"/>
          <w:sz w:val="20"/>
          <w:szCs w:val="20"/>
          <w:lang w:eastAsia="en-US"/>
        </w:rPr>
        <w:t xml:space="preserve"> </w:t>
      </w:r>
      <w:r w:rsidRPr="002D418A">
        <w:rPr>
          <w:rFonts w:ascii="Arial" w:eastAsia="Calibri" w:hAnsi="Arial" w:cs="Arial"/>
          <w:sz w:val="20"/>
          <w:szCs w:val="20"/>
          <w:lang w:eastAsia="en-US"/>
        </w:rPr>
        <w:t>La hiérarchie des officiers de santé de l'armée est fixée ainsi qu'il suit :</w:t>
      </w:r>
    </w:p>
    <w:p w14:paraId="2E1A2C0F" w14:textId="77777777" w:rsidR="002D418A" w:rsidRPr="002D418A" w:rsidRDefault="002D418A" w:rsidP="002D418A">
      <w:pPr>
        <w:numPr>
          <w:ilvl w:val="0"/>
          <w:numId w:val="14"/>
        </w:numPr>
        <w:spacing w:before="100" w:beforeAutospacing="1" w:after="0" w:line="240" w:lineRule="auto"/>
        <w:ind w:left="1494"/>
        <w:contextualSpacing/>
        <w:jc w:val="both"/>
        <w:textAlignment w:val="baseline"/>
        <w:rPr>
          <w:rFonts w:ascii="Arial" w:eastAsia="Times New Roman" w:hAnsi="Arial" w:cs="Arial"/>
          <w:color w:val="000000"/>
          <w:sz w:val="20"/>
          <w:szCs w:val="20"/>
          <w:lang w:eastAsia="en-US"/>
        </w:rPr>
      </w:pPr>
      <w:r w:rsidRPr="002D418A">
        <w:rPr>
          <w:rFonts w:ascii="Arial" w:eastAsia="Times New Roman" w:hAnsi="Arial" w:cs="Arial"/>
          <w:color w:val="000000"/>
          <w:sz w:val="20"/>
          <w:szCs w:val="20"/>
          <w:lang w:eastAsia="en-US"/>
        </w:rPr>
        <w:t>médecin principal de 1</w:t>
      </w:r>
      <w:r w:rsidRPr="002D418A">
        <w:rPr>
          <w:rFonts w:ascii="Arial" w:eastAsia="Times New Roman" w:hAnsi="Arial" w:cs="Arial"/>
          <w:color w:val="000000"/>
          <w:sz w:val="20"/>
          <w:szCs w:val="20"/>
          <w:vertAlign w:val="superscript"/>
          <w:lang w:eastAsia="en-US"/>
        </w:rPr>
        <w:t>ère</w:t>
      </w:r>
      <w:r w:rsidRPr="002D418A">
        <w:rPr>
          <w:rFonts w:ascii="Arial" w:eastAsia="Times New Roman" w:hAnsi="Arial" w:cs="Arial"/>
          <w:color w:val="000000"/>
          <w:sz w:val="20"/>
          <w:szCs w:val="20"/>
          <w:lang w:eastAsia="en-US"/>
        </w:rPr>
        <w:t xml:space="preserve">  classe;</w:t>
      </w:r>
    </w:p>
    <w:p w14:paraId="3D190F4B" w14:textId="77777777" w:rsidR="002D418A" w:rsidRPr="002D418A" w:rsidRDefault="002D418A" w:rsidP="002D418A">
      <w:pPr>
        <w:numPr>
          <w:ilvl w:val="0"/>
          <w:numId w:val="14"/>
        </w:numPr>
        <w:spacing w:before="100" w:beforeAutospacing="1" w:after="0" w:line="240" w:lineRule="auto"/>
        <w:ind w:left="1494"/>
        <w:contextualSpacing/>
        <w:jc w:val="both"/>
        <w:textAlignment w:val="baseline"/>
        <w:rPr>
          <w:rFonts w:ascii="Arial" w:eastAsia="Times New Roman" w:hAnsi="Arial" w:cs="Arial"/>
          <w:color w:val="000000"/>
          <w:sz w:val="20"/>
          <w:szCs w:val="20"/>
          <w:lang w:eastAsia="en-US"/>
        </w:rPr>
      </w:pPr>
      <w:r w:rsidRPr="002D418A">
        <w:rPr>
          <w:rFonts w:ascii="Arial" w:eastAsia="Times New Roman" w:hAnsi="Arial" w:cs="Arial"/>
          <w:color w:val="000000"/>
          <w:spacing w:val="7"/>
          <w:sz w:val="20"/>
          <w:szCs w:val="20"/>
          <w:lang w:eastAsia="en-US"/>
        </w:rPr>
        <w:t>médecin principal de 2ème classe, pharmacien principal de 2ème classe el chirurgien-dentiste principal de 2ème classe;</w:t>
      </w:r>
    </w:p>
    <w:p w14:paraId="056C93E8" w14:textId="77777777" w:rsidR="002D418A" w:rsidRPr="002D418A" w:rsidRDefault="002D418A" w:rsidP="002D418A">
      <w:pPr>
        <w:numPr>
          <w:ilvl w:val="0"/>
          <w:numId w:val="14"/>
        </w:numPr>
        <w:spacing w:before="100" w:beforeAutospacing="1" w:after="0" w:line="240" w:lineRule="auto"/>
        <w:ind w:left="1494"/>
        <w:contextualSpacing/>
        <w:jc w:val="both"/>
        <w:textAlignment w:val="baseline"/>
        <w:rPr>
          <w:rFonts w:ascii="Arial" w:eastAsia="Times New Roman" w:hAnsi="Arial" w:cs="Arial"/>
          <w:color w:val="000000"/>
          <w:sz w:val="20"/>
          <w:szCs w:val="20"/>
          <w:lang w:eastAsia="en-US"/>
        </w:rPr>
      </w:pPr>
      <w:r w:rsidRPr="002D418A">
        <w:rPr>
          <w:rFonts w:ascii="Arial" w:eastAsia="Times New Roman" w:hAnsi="Arial" w:cs="Arial"/>
          <w:color w:val="000000"/>
          <w:spacing w:val="6"/>
          <w:sz w:val="20"/>
          <w:szCs w:val="20"/>
          <w:lang w:eastAsia="en-US"/>
        </w:rPr>
        <w:t>médecin principal de 3ème, 4ème et Sème classes; pharmacien principal de 3ème, 4ème et 5ème classes; chirurgien-dentiste principal de 3ème, 4ème et 5ème classes;</w:t>
      </w:r>
    </w:p>
    <w:p w14:paraId="3172CEB9" w14:textId="77777777" w:rsidR="002D418A" w:rsidRPr="002D418A" w:rsidRDefault="002D418A" w:rsidP="002D418A">
      <w:pPr>
        <w:numPr>
          <w:ilvl w:val="0"/>
          <w:numId w:val="14"/>
        </w:numPr>
        <w:spacing w:before="100" w:beforeAutospacing="1" w:after="0" w:line="240" w:lineRule="auto"/>
        <w:ind w:left="1494"/>
        <w:contextualSpacing/>
        <w:jc w:val="both"/>
        <w:textAlignment w:val="baseline"/>
        <w:rPr>
          <w:rFonts w:ascii="Arial" w:eastAsia="Times New Roman" w:hAnsi="Arial" w:cs="Arial"/>
          <w:color w:val="000000"/>
          <w:sz w:val="20"/>
          <w:szCs w:val="20"/>
          <w:lang w:eastAsia="en-US"/>
        </w:rPr>
      </w:pPr>
      <w:r w:rsidRPr="002D418A">
        <w:rPr>
          <w:rFonts w:ascii="Arial" w:eastAsia="Times New Roman" w:hAnsi="Arial" w:cs="Arial"/>
          <w:color w:val="000000"/>
          <w:spacing w:val="11"/>
          <w:sz w:val="20"/>
          <w:szCs w:val="20"/>
          <w:lang w:eastAsia="en-US"/>
        </w:rPr>
        <w:t>médecin-major, pharmacien-major et chirurgien-dentiste-major</w:t>
      </w:r>
    </w:p>
    <w:p w14:paraId="1C7165D4" w14:textId="77777777" w:rsidR="002D418A" w:rsidRPr="002D418A" w:rsidRDefault="002D418A" w:rsidP="002D418A">
      <w:pPr>
        <w:numPr>
          <w:ilvl w:val="0"/>
          <w:numId w:val="15"/>
        </w:numPr>
        <w:spacing w:before="100" w:beforeAutospacing="1" w:after="0" w:line="240" w:lineRule="auto"/>
        <w:ind w:left="1494"/>
        <w:contextualSpacing/>
        <w:jc w:val="both"/>
        <w:textAlignment w:val="baseline"/>
        <w:rPr>
          <w:rFonts w:ascii="Arial" w:eastAsia="Garamond" w:hAnsi="Arial" w:cs="Arial"/>
          <w:b/>
          <w:color w:val="000000"/>
          <w:spacing w:val="5"/>
          <w:sz w:val="20"/>
          <w:szCs w:val="20"/>
          <w:lang w:eastAsia="en-US"/>
        </w:rPr>
      </w:pPr>
      <w:r w:rsidRPr="002D418A">
        <w:rPr>
          <w:rFonts w:ascii="Arial" w:eastAsia="Garamond" w:hAnsi="Arial" w:cs="Arial"/>
          <w:b/>
          <w:color w:val="000000"/>
          <w:spacing w:val="5"/>
          <w:sz w:val="20"/>
          <w:szCs w:val="20"/>
          <w:lang w:eastAsia="en-US"/>
        </w:rPr>
        <w:t>Grades militaires</w:t>
      </w:r>
    </w:p>
    <w:p w14:paraId="455C2898" w14:textId="77777777" w:rsidR="002D418A" w:rsidRPr="002D418A" w:rsidRDefault="002D418A" w:rsidP="002D418A">
      <w:pPr>
        <w:tabs>
          <w:tab w:val="left" w:leader="underscore" w:pos="1224"/>
        </w:tabs>
        <w:spacing w:before="100" w:beforeAutospacing="1" w:after="0"/>
        <w:ind w:left="283"/>
        <w:jc w:val="both"/>
        <w:textAlignment w:val="baseline"/>
        <w:rPr>
          <w:rFonts w:ascii="Arial" w:eastAsia="Times New Roman" w:hAnsi="Arial" w:cs="Arial"/>
          <w:color w:val="000000"/>
          <w:sz w:val="20"/>
          <w:szCs w:val="20"/>
          <w:lang w:eastAsia="en-US"/>
        </w:rPr>
      </w:pPr>
      <w:r w:rsidRPr="002D418A">
        <w:rPr>
          <w:rFonts w:ascii="Arial" w:eastAsia="Times New Roman" w:hAnsi="Arial" w:cs="Arial"/>
          <w:b/>
          <w:bCs/>
          <w:i/>
          <w:iCs/>
          <w:color w:val="000000"/>
          <w:sz w:val="20"/>
          <w:szCs w:val="20"/>
          <w:lang w:eastAsia="en-US"/>
        </w:rPr>
        <w:t>Art. 4 –</w:t>
      </w:r>
      <w:r w:rsidRPr="002D418A">
        <w:rPr>
          <w:rFonts w:ascii="Arial" w:eastAsia="Times New Roman" w:hAnsi="Arial" w:cs="Arial"/>
          <w:color w:val="000000"/>
          <w:sz w:val="20"/>
          <w:szCs w:val="20"/>
          <w:lang w:eastAsia="en-US"/>
        </w:rPr>
        <w:t xml:space="preserve"> Les grades militaires correspondant aux divers  degrés de la hiérarchie des officiers de santé sont les sui</w:t>
      </w:r>
      <w:r w:rsidRPr="002D418A">
        <w:rPr>
          <w:rFonts w:ascii="Arial" w:eastAsia="Times New Roman" w:hAnsi="Arial" w:cs="Arial"/>
          <w:color w:val="000000"/>
          <w:sz w:val="20"/>
          <w:szCs w:val="20"/>
          <w:lang w:eastAsia="en-US"/>
        </w:rPr>
        <w:softHyphen/>
        <w:t>vants :</w:t>
      </w:r>
    </w:p>
    <w:p w14:paraId="7B8E19FE" w14:textId="77777777" w:rsidR="002D418A" w:rsidRPr="002D418A" w:rsidRDefault="002D418A" w:rsidP="002D418A">
      <w:pPr>
        <w:numPr>
          <w:ilvl w:val="0"/>
          <w:numId w:val="16"/>
        </w:numPr>
        <w:tabs>
          <w:tab w:val="left" w:leader="underscore" w:pos="1224"/>
        </w:tabs>
        <w:spacing w:before="100" w:beforeAutospacing="1" w:after="0" w:line="240" w:lineRule="auto"/>
        <w:ind w:left="1494"/>
        <w:contextualSpacing/>
        <w:jc w:val="both"/>
        <w:textAlignment w:val="baseline"/>
        <w:rPr>
          <w:rFonts w:ascii="Arial" w:eastAsia="Times New Roman" w:hAnsi="Arial" w:cs="Arial"/>
          <w:color w:val="000000"/>
          <w:sz w:val="20"/>
          <w:szCs w:val="20"/>
          <w:lang w:eastAsia="en-US"/>
        </w:rPr>
      </w:pPr>
      <w:r w:rsidRPr="002D418A">
        <w:rPr>
          <w:rFonts w:ascii="Arial" w:eastAsia="Times New Roman" w:hAnsi="Arial" w:cs="Arial"/>
          <w:color w:val="000000"/>
          <w:spacing w:val="10"/>
          <w:sz w:val="20"/>
          <w:szCs w:val="20"/>
          <w:lang w:eastAsia="en-US"/>
        </w:rPr>
        <w:t>Officiers généraux :</w:t>
      </w:r>
    </w:p>
    <w:p w14:paraId="1588301E" w14:textId="77777777" w:rsidR="002D418A" w:rsidRPr="002D418A" w:rsidRDefault="002D418A" w:rsidP="002D418A">
      <w:pPr>
        <w:tabs>
          <w:tab w:val="left" w:leader="underscore" w:pos="1224"/>
        </w:tabs>
        <w:spacing w:before="100" w:beforeAutospacing="1" w:after="0"/>
        <w:ind w:left="1494"/>
        <w:contextualSpacing/>
        <w:jc w:val="both"/>
        <w:textAlignment w:val="baseline"/>
        <w:rPr>
          <w:rFonts w:ascii="Arial" w:eastAsia="Times New Roman" w:hAnsi="Arial" w:cs="Arial"/>
          <w:color w:val="000000"/>
          <w:sz w:val="20"/>
          <w:szCs w:val="20"/>
          <w:lang w:eastAsia="en-US"/>
        </w:rPr>
      </w:pPr>
      <w:r w:rsidRPr="002D418A">
        <w:rPr>
          <w:rFonts w:ascii="Arial" w:eastAsia="Times New Roman" w:hAnsi="Arial" w:cs="Arial"/>
          <w:color w:val="000000"/>
          <w:spacing w:val="12"/>
          <w:sz w:val="20"/>
          <w:szCs w:val="20"/>
          <w:lang w:eastAsia="en-US"/>
        </w:rPr>
        <w:t>Général de division : médecin principal de ire classe;</w:t>
      </w:r>
    </w:p>
    <w:p w14:paraId="24AAB8B4" w14:textId="77777777" w:rsidR="002D418A" w:rsidRPr="002D418A" w:rsidRDefault="002D418A" w:rsidP="002D418A">
      <w:pPr>
        <w:tabs>
          <w:tab w:val="left" w:leader="underscore" w:pos="1224"/>
        </w:tabs>
        <w:spacing w:before="100" w:beforeAutospacing="1" w:after="0"/>
        <w:ind w:left="1494"/>
        <w:contextualSpacing/>
        <w:jc w:val="both"/>
        <w:textAlignment w:val="baseline"/>
        <w:rPr>
          <w:rFonts w:ascii="Arial" w:eastAsia="Times New Roman" w:hAnsi="Arial" w:cs="Arial"/>
          <w:color w:val="000000"/>
          <w:sz w:val="20"/>
          <w:szCs w:val="20"/>
          <w:lang w:eastAsia="en-US"/>
        </w:rPr>
      </w:pPr>
      <w:r w:rsidRPr="002D418A">
        <w:rPr>
          <w:rFonts w:ascii="Arial" w:eastAsia="Times New Roman" w:hAnsi="Arial" w:cs="Arial"/>
          <w:color w:val="000000"/>
          <w:spacing w:val="10"/>
          <w:sz w:val="20"/>
          <w:szCs w:val="20"/>
          <w:lang w:eastAsia="en-US"/>
        </w:rPr>
        <w:t>Général de brigade : médecin principal de 2ème classe, pharmacien principal de 2ème classe et chirurgien-dentiste principal de 2ème classe.</w:t>
      </w:r>
    </w:p>
    <w:p w14:paraId="447CA802" w14:textId="77777777" w:rsidR="002D418A" w:rsidRPr="002D418A" w:rsidRDefault="002D418A" w:rsidP="002D418A">
      <w:pPr>
        <w:numPr>
          <w:ilvl w:val="0"/>
          <w:numId w:val="16"/>
        </w:numPr>
        <w:tabs>
          <w:tab w:val="left" w:leader="underscore" w:pos="1224"/>
        </w:tabs>
        <w:spacing w:before="100" w:beforeAutospacing="1" w:after="0" w:line="240" w:lineRule="auto"/>
        <w:ind w:left="1494"/>
        <w:contextualSpacing/>
        <w:jc w:val="both"/>
        <w:textAlignment w:val="baseline"/>
        <w:rPr>
          <w:rFonts w:ascii="Arial" w:eastAsia="Times New Roman" w:hAnsi="Arial" w:cs="Arial"/>
          <w:color w:val="000000"/>
          <w:sz w:val="20"/>
          <w:szCs w:val="20"/>
          <w:lang w:eastAsia="en-US"/>
        </w:rPr>
      </w:pPr>
      <w:r w:rsidRPr="002D418A">
        <w:rPr>
          <w:rFonts w:ascii="Arial" w:eastAsia="Times New Roman" w:hAnsi="Arial" w:cs="Arial"/>
          <w:color w:val="000000"/>
          <w:spacing w:val="10"/>
          <w:sz w:val="20"/>
          <w:szCs w:val="20"/>
          <w:lang w:eastAsia="en-US"/>
        </w:rPr>
        <w:t>Officiers supérieurs :</w:t>
      </w:r>
    </w:p>
    <w:p w14:paraId="7D462DAA" w14:textId="77777777" w:rsidR="002D418A" w:rsidRPr="002D418A" w:rsidRDefault="002D418A" w:rsidP="002D418A">
      <w:pPr>
        <w:tabs>
          <w:tab w:val="left" w:leader="underscore" w:pos="1224"/>
        </w:tabs>
        <w:spacing w:before="100" w:beforeAutospacing="1" w:after="0"/>
        <w:ind w:left="1494"/>
        <w:contextualSpacing/>
        <w:jc w:val="both"/>
        <w:textAlignment w:val="baseline"/>
        <w:rPr>
          <w:rFonts w:ascii="Arial" w:eastAsia="Times New Roman" w:hAnsi="Arial" w:cs="Arial"/>
          <w:color w:val="000000"/>
          <w:sz w:val="20"/>
          <w:szCs w:val="20"/>
          <w:lang w:eastAsia="en-US"/>
        </w:rPr>
      </w:pPr>
      <w:r w:rsidRPr="002D418A">
        <w:rPr>
          <w:rFonts w:ascii="Arial" w:eastAsia="Times New Roman" w:hAnsi="Arial" w:cs="Arial"/>
          <w:color w:val="000000"/>
          <w:spacing w:val="9"/>
          <w:sz w:val="20"/>
          <w:szCs w:val="20"/>
          <w:lang w:eastAsia="en-US"/>
        </w:rPr>
        <w:t>Colonel : médecin principal de 3ème classe, pharmacien principal de 3ème classe et chirurgien-dentiste principal de 3ème classe;</w:t>
      </w:r>
    </w:p>
    <w:p w14:paraId="0852C3E7" w14:textId="77777777" w:rsidR="002D418A" w:rsidRPr="002D418A" w:rsidRDefault="002D418A" w:rsidP="002D418A">
      <w:pPr>
        <w:tabs>
          <w:tab w:val="left" w:leader="underscore" w:pos="1224"/>
        </w:tabs>
        <w:spacing w:before="100" w:beforeAutospacing="1" w:after="0"/>
        <w:ind w:left="1494"/>
        <w:contextualSpacing/>
        <w:jc w:val="both"/>
        <w:textAlignment w:val="baseline"/>
        <w:rPr>
          <w:rFonts w:ascii="Arial" w:eastAsia="Times New Roman" w:hAnsi="Arial" w:cs="Arial"/>
          <w:color w:val="000000"/>
          <w:sz w:val="20"/>
          <w:szCs w:val="20"/>
          <w:lang w:eastAsia="en-US"/>
        </w:rPr>
      </w:pPr>
      <w:r w:rsidRPr="002D418A">
        <w:rPr>
          <w:rFonts w:ascii="Arial" w:eastAsia="Times New Roman" w:hAnsi="Arial" w:cs="Arial"/>
          <w:color w:val="000000"/>
          <w:spacing w:val="9"/>
          <w:sz w:val="20"/>
          <w:szCs w:val="20"/>
          <w:lang w:eastAsia="en-US"/>
        </w:rPr>
        <w:t>Lieutenant-colonel : médecin principal de 4ème classe, phar</w:t>
      </w:r>
      <w:r w:rsidRPr="002D418A">
        <w:rPr>
          <w:rFonts w:ascii="Arial" w:eastAsia="Times New Roman" w:hAnsi="Arial" w:cs="Arial"/>
          <w:color w:val="000000"/>
          <w:spacing w:val="9"/>
          <w:sz w:val="20"/>
          <w:szCs w:val="20"/>
          <w:lang w:eastAsia="en-US"/>
        </w:rPr>
        <w:softHyphen/>
        <w:t>macien principal de 4ème classe et chirurgien-dentiste prin</w:t>
      </w:r>
      <w:r w:rsidRPr="002D418A">
        <w:rPr>
          <w:rFonts w:ascii="Arial" w:eastAsia="Times New Roman" w:hAnsi="Arial" w:cs="Arial"/>
          <w:color w:val="000000"/>
          <w:spacing w:val="9"/>
          <w:sz w:val="20"/>
          <w:szCs w:val="20"/>
          <w:lang w:eastAsia="en-US"/>
        </w:rPr>
        <w:softHyphen/>
        <w:t>cipal de 4ème classe;</w:t>
      </w:r>
    </w:p>
    <w:p w14:paraId="6A323308" w14:textId="77777777" w:rsidR="002D418A" w:rsidRPr="002D418A" w:rsidRDefault="002D418A" w:rsidP="002D418A">
      <w:pPr>
        <w:tabs>
          <w:tab w:val="left" w:leader="underscore" w:pos="1224"/>
        </w:tabs>
        <w:spacing w:before="100" w:beforeAutospacing="1" w:after="0"/>
        <w:ind w:left="1494"/>
        <w:contextualSpacing/>
        <w:jc w:val="both"/>
        <w:textAlignment w:val="baseline"/>
        <w:rPr>
          <w:rFonts w:ascii="Arial" w:eastAsia="Times New Roman" w:hAnsi="Arial" w:cs="Arial"/>
          <w:color w:val="000000"/>
          <w:sz w:val="20"/>
          <w:szCs w:val="20"/>
          <w:lang w:eastAsia="en-US"/>
        </w:rPr>
      </w:pPr>
      <w:r w:rsidRPr="002D418A">
        <w:rPr>
          <w:rFonts w:ascii="Arial" w:eastAsia="Times New Roman" w:hAnsi="Arial" w:cs="Arial"/>
          <w:color w:val="000000"/>
          <w:spacing w:val="9"/>
          <w:sz w:val="20"/>
          <w:szCs w:val="20"/>
          <w:lang w:eastAsia="en-US"/>
        </w:rPr>
        <w:t>Commandant : médecin principal de Sème classe, pharma</w:t>
      </w:r>
      <w:r w:rsidRPr="002D418A">
        <w:rPr>
          <w:rFonts w:ascii="Arial" w:eastAsia="Times New Roman" w:hAnsi="Arial" w:cs="Arial"/>
          <w:color w:val="000000"/>
          <w:spacing w:val="9"/>
          <w:sz w:val="20"/>
          <w:szCs w:val="20"/>
          <w:lang w:eastAsia="en-US"/>
        </w:rPr>
        <w:softHyphen/>
        <w:t>cien principal de 5ème classe et chirurgien-dentiste principal de 5ème classe.</w:t>
      </w:r>
    </w:p>
    <w:p w14:paraId="22DCAA00" w14:textId="77777777" w:rsidR="002D418A" w:rsidRPr="002D418A" w:rsidRDefault="002D418A" w:rsidP="002D418A">
      <w:pPr>
        <w:numPr>
          <w:ilvl w:val="0"/>
          <w:numId w:val="16"/>
        </w:numPr>
        <w:tabs>
          <w:tab w:val="left" w:leader="underscore" w:pos="1224"/>
        </w:tabs>
        <w:spacing w:before="100" w:beforeAutospacing="1" w:after="0" w:line="240" w:lineRule="auto"/>
        <w:ind w:left="1494"/>
        <w:contextualSpacing/>
        <w:jc w:val="both"/>
        <w:textAlignment w:val="baseline"/>
        <w:rPr>
          <w:rFonts w:ascii="Arial" w:eastAsia="Times New Roman" w:hAnsi="Arial" w:cs="Arial"/>
          <w:color w:val="000000"/>
          <w:sz w:val="20"/>
          <w:szCs w:val="20"/>
          <w:lang w:eastAsia="en-US"/>
        </w:rPr>
      </w:pPr>
      <w:r w:rsidRPr="002D418A">
        <w:rPr>
          <w:rFonts w:ascii="Arial" w:eastAsia="Times New Roman" w:hAnsi="Arial" w:cs="Arial"/>
          <w:color w:val="000000"/>
          <w:spacing w:val="11"/>
          <w:sz w:val="20"/>
          <w:szCs w:val="20"/>
          <w:lang w:eastAsia="en-US"/>
        </w:rPr>
        <w:t>Officiers subalternes :</w:t>
      </w:r>
    </w:p>
    <w:p w14:paraId="067291A7" w14:textId="77777777" w:rsidR="002D418A" w:rsidRPr="002D418A" w:rsidRDefault="002D418A" w:rsidP="002D418A">
      <w:pPr>
        <w:tabs>
          <w:tab w:val="left" w:leader="underscore" w:pos="1224"/>
        </w:tabs>
        <w:spacing w:before="100" w:beforeAutospacing="1" w:after="0"/>
        <w:ind w:left="1494"/>
        <w:contextualSpacing/>
        <w:jc w:val="both"/>
        <w:textAlignment w:val="baseline"/>
        <w:rPr>
          <w:rFonts w:ascii="Arial" w:eastAsia="Times New Roman" w:hAnsi="Arial" w:cs="Arial"/>
          <w:color w:val="000000"/>
          <w:sz w:val="20"/>
          <w:szCs w:val="20"/>
          <w:lang w:eastAsia="en-US"/>
        </w:rPr>
      </w:pPr>
      <w:r w:rsidRPr="002D418A">
        <w:rPr>
          <w:rFonts w:ascii="Arial" w:eastAsia="Times New Roman" w:hAnsi="Arial" w:cs="Arial"/>
          <w:color w:val="000000"/>
          <w:sz w:val="20"/>
          <w:szCs w:val="20"/>
          <w:lang w:eastAsia="en-US"/>
        </w:rPr>
        <w:t>Capitaine : médecin major, pharmacien major et chirurgien-dentiste-major;</w:t>
      </w:r>
    </w:p>
    <w:p w14:paraId="47C75215" w14:textId="77777777" w:rsidR="00826781" w:rsidRDefault="002D418A" w:rsidP="00826781">
      <w:pPr>
        <w:spacing w:before="100" w:beforeAutospacing="1" w:after="0" w:line="240" w:lineRule="auto"/>
        <w:ind w:left="1494"/>
        <w:contextualSpacing/>
        <w:jc w:val="both"/>
        <w:textAlignment w:val="baseline"/>
        <w:rPr>
          <w:rFonts w:ascii="Arial" w:eastAsia="Garamond" w:hAnsi="Arial" w:cs="Arial"/>
          <w:b/>
          <w:color w:val="000000"/>
          <w:spacing w:val="5"/>
          <w:sz w:val="20"/>
          <w:szCs w:val="20"/>
          <w:lang w:eastAsia="en-US"/>
        </w:rPr>
      </w:pPr>
      <w:r w:rsidRPr="002D418A">
        <w:rPr>
          <w:rFonts w:ascii="Arial" w:eastAsia="Garamond" w:hAnsi="Arial" w:cs="Arial"/>
          <w:b/>
          <w:color w:val="000000"/>
          <w:spacing w:val="5"/>
          <w:sz w:val="20"/>
          <w:szCs w:val="20"/>
          <w:lang w:eastAsia="en-US"/>
        </w:rPr>
        <w:tab/>
      </w:r>
    </w:p>
    <w:p w14:paraId="744A6A5D" w14:textId="44A4B8FC" w:rsidR="002D418A" w:rsidRPr="002D418A" w:rsidRDefault="002D418A" w:rsidP="002D418A">
      <w:pPr>
        <w:numPr>
          <w:ilvl w:val="0"/>
          <w:numId w:val="15"/>
        </w:numPr>
        <w:spacing w:before="100" w:beforeAutospacing="1" w:after="0" w:line="240" w:lineRule="auto"/>
        <w:ind w:left="1494"/>
        <w:contextualSpacing/>
        <w:jc w:val="both"/>
        <w:textAlignment w:val="baseline"/>
        <w:rPr>
          <w:rFonts w:ascii="Arial" w:eastAsia="Garamond" w:hAnsi="Arial" w:cs="Arial"/>
          <w:b/>
          <w:color w:val="000000"/>
          <w:spacing w:val="5"/>
          <w:sz w:val="20"/>
          <w:szCs w:val="20"/>
          <w:lang w:eastAsia="en-US"/>
        </w:rPr>
      </w:pPr>
      <w:r w:rsidRPr="002D418A">
        <w:rPr>
          <w:rFonts w:ascii="Arial" w:eastAsia="Garamond" w:hAnsi="Arial" w:cs="Arial"/>
          <w:b/>
          <w:color w:val="000000"/>
          <w:spacing w:val="5"/>
          <w:sz w:val="20"/>
          <w:szCs w:val="20"/>
          <w:lang w:eastAsia="en-US"/>
        </w:rPr>
        <w:t>Echelons compris dans chaque grade</w:t>
      </w:r>
    </w:p>
    <w:p w14:paraId="65DF628D" w14:textId="77777777" w:rsidR="002D418A" w:rsidRPr="00826781" w:rsidRDefault="002D418A" w:rsidP="002D418A">
      <w:pPr>
        <w:tabs>
          <w:tab w:val="left" w:leader="underscore" w:pos="1224"/>
        </w:tabs>
        <w:spacing w:before="100" w:beforeAutospacing="1" w:after="0"/>
        <w:ind w:left="283"/>
        <w:jc w:val="both"/>
        <w:textAlignment w:val="baseline"/>
        <w:rPr>
          <w:rFonts w:ascii="Arial" w:eastAsia="Calibri" w:hAnsi="Arial" w:cs="Arial"/>
          <w:sz w:val="20"/>
          <w:szCs w:val="20"/>
          <w:lang w:eastAsia="en-US"/>
        </w:rPr>
      </w:pPr>
      <w:r w:rsidRPr="002D418A">
        <w:rPr>
          <w:rFonts w:ascii="Arial" w:eastAsia="Times New Roman" w:hAnsi="Arial" w:cs="Arial"/>
          <w:b/>
          <w:bCs/>
          <w:i/>
          <w:iCs/>
          <w:color w:val="000000"/>
          <w:spacing w:val="4"/>
          <w:sz w:val="20"/>
          <w:szCs w:val="20"/>
          <w:lang w:eastAsia="en-US"/>
        </w:rPr>
        <w:t>Art. 5 –</w:t>
      </w:r>
      <w:r w:rsidRPr="002D418A">
        <w:rPr>
          <w:rFonts w:ascii="Arial" w:eastAsia="Times New Roman" w:hAnsi="Arial" w:cs="Arial"/>
          <w:color w:val="000000"/>
          <w:spacing w:val="4"/>
          <w:sz w:val="20"/>
          <w:szCs w:val="20"/>
          <w:lang w:eastAsia="en-US"/>
        </w:rPr>
        <w:t xml:space="preserve"> </w:t>
      </w:r>
      <w:r w:rsidRPr="00826781">
        <w:rPr>
          <w:rFonts w:ascii="Arial" w:eastAsia="Calibri" w:hAnsi="Arial" w:cs="Arial"/>
          <w:sz w:val="20"/>
          <w:szCs w:val="20"/>
          <w:lang w:eastAsia="en-US"/>
        </w:rPr>
        <w:t>Les grades déterminés à l'article précédent comprennent les échelons ci-après :</w:t>
      </w:r>
    </w:p>
    <w:p w14:paraId="45D4A34C" w14:textId="77777777" w:rsidR="002D418A" w:rsidRPr="00826781" w:rsidRDefault="002D418A" w:rsidP="002D418A">
      <w:pPr>
        <w:numPr>
          <w:ilvl w:val="0"/>
          <w:numId w:val="17"/>
        </w:numPr>
        <w:tabs>
          <w:tab w:val="left" w:leader="underscore" w:pos="1224"/>
        </w:tabs>
        <w:spacing w:before="100" w:beforeAutospacing="1" w:after="0" w:line="240" w:lineRule="auto"/>
        <w:ind w:left="1494"/>
        <w:contextualSpacing/>
        <w:jc w:val="both"/>
        <w:textAlignment w:val="baseline"/>
        <w:rPr>
          <w:rFonts w:ascii="Arial" w:eastAsia="Calibri" w:hAnsi="Arial" w:cs="Arial"/>
          <w:sz w:val="20"/>
          <w:szCs w:val="20"/>
          <w:lang w:eastAsia="en-US"/>
        </w:rPr>
      </w:pPr>
      <w:r w:rsidRPr="00826781">
        <w:rPr>
          <w:rFonts w:ascii="Arial" w:eastAsia="Calibri" w:hAnsi="Arial" w:cs="Arial"/>
          <w:sz w:val="20"/>
          <w:szCs w:val="20"/>
          <w:lang w:eastAsia="en-US"/>
        </w:rPr>
        <w:t>Officiers généraux : chaque grade comprend un échelon unique;</w:t>
      </w:r>
    </w:p>
    <w:p w14:paraId="09897FEB" w14:textId="77777777" w:rsidR="002D418A" w:rsidRPr="002D418A" w:rsidRDefault="002D418A" w:rsidP="002D418A">
      <w:pPr>
        <w:numPr>
          <w:ilvl w:val="0"/>
          <w:numId w:val="17"/>
        </w:numPr>
        <w:tabs>
          <w:tab w:val="left" w:leader="underscore" w:pos="1224"/>
        </w:tabs>
        <w:spacing w:before="100" w:beforeAutospacing="1" w:after="0" w:line="240" w:lineRule="auto"/>
        <w:ind w:left="1494"/>
        <w:contextualSpacing/>
        <w:jc w:val="both"/>
        <w:textAlignment w:val="baseline"/>
        <w:rPr>
          <w:rFonts w:ascii="Arial" w:eastAsia="Times New Roman" w:hAnsi="Arial" w:cs="Arial"/>
          <w:color w:val="000000"/>
          <w:spacing w:val="15"/>
          <w:sz w:val="20"/>
          <w:szCs w:val="20"/>
          <w:lang w:eastAsia="en-US"/>
        </w:rPr>
      </w:pPr>
      <w:r w:rsidRPr="00826781">
        <w:rPr>
          <w:rFonts w:ascii="Arial" w:eastAsia="Calibri" w:hAnsi="Arial" w:cs="Arial"/>
          <w:sz w:val="20"/>
          <w:szCs w:val="20"/>
          <w:lang w:eastAsia="en-US"/>
        </w:rPr>
        <w:t>Officiers supérieurs et officiers subalternes : chaque grade comprend 2 échelons</w:t>
      </w:r>
      <w:r w:rsidRPr="002D418A">
        <w:rPr>
          <w:rFonts w:ascii="Arial" w:eastAsia="Times New Roman" w:hAnsi="Arial" w:cs="Arial"/>
          <w:color w:val="000000"/>
          <w:spacing w:val="16"/>
          <w:sz w:val="20"/>
          <w:szCs w:val="20"/>
          <w:lang w:eastAsia="en-US"/>
        </w:rPr>
        <w:t>.</w:t>
      </w:r>
    </w:p>
    <w:p w14:paraId="7E596EB7" w14:textId="77777777" w:rsidR="00826781" w:rsidRDefault="00826781" w:rsidP="00826781">
      <w:pPr>
        <w:spacing w:before="100" w:beforeAutospacing="1" w:after="0" w:line="240" w:lineRule="auto"/>
        <w:ind w:left="1494"/>
        <w:contextualSpacing/>
        <w:jc w:val="both"/>
        <w:textAlignment w:val="baseline"/>
        <w:rPr>
          <w:rFonts w:ascii="Arial" w:eastAsia="Garamond" w:hAnsi="Arial" w:cs="Arial"/>
          <w:b/>
          <w:color w:val="000000"/>
          <w:spacing w:val="5"/>
          <w:sz w:val="20"/>
          <w:szCs w:val="20"/>
          <w:lang w:eastAsia="en-US"/>
        </w:rPr>
      </w:pPr>
    </w:p>
    <w:p w14:paraId="7AFCFDA9" w14:textId="77777777" w:rsidR="002D418A" w:rsidRPr="002D418A" w:rsidRDefault="002D418A" w:rsidP="002D418A">
      <w:pPr>
        <w:numPr>
          <w:ilvl w:val="0"/>
          <w:numId w:val="15"/>
        </w:numPr>
        <w:spacing w:before="100" w:beforeAutospacing="1" w:after="0" w:line="240" w:lineRule="auto"/>
        <w:ind w:left="1494"/>
        <w:contextualSpacing/>
        <w:jc w:val="both"/>
        <w:textAlignment w:val="baseline"/>
        <w:rPr>
          <w:rFonts w:ascii="Arial" w:eastAsia="Garamond" w:hAnsi="Arial" w:cs="Arial"/>
          <w:b/>
          <w:color w:val="000000"/>
          <w:spacing w:val="5"/>
          <w:sz w:val="20"/>
          <w:szCs w:val="20"/>
          <w:lang w:eastAsia="en-US"/>
        </w:rPr>
      </w:pPr>
      <w:r w:rsidRPr="002D418A">
        <w:rPr>
          <w:rFonts w:ascii="Arial" w:eastAsia="Garamond" w:hAnsi="Arial" w:cs="Arial"/>
          <w:b/>
          <w:color w:val="000000"/>
          <w:spacing w:val="5"/>
          <w:sz w:val="20"/>
          <w:szCs w:val="20"/>
          <w:lang w:eastAsia="en-US"/>
        </w:rPr>
        <w:t>Recrutement</w:t>
      </w:r>
    </w:p>
    <w:p w14:paraId="569C2B70" w14:textId="77777777" w:rsidR="002D418A" w:rsidRPr="00826781" w:rsidRDefault="002D418A" w:rsidP="002D418A">
      <w:pPr>
        <w:spacing w:before="100" w:beforeAutospacing="1" w:after="0"/>
        <w:ind w:left="283" w:firstLine="216"/>
        <w:jc w:val="both"/>
        <w:textAlignment w:val="baseline"/>
        <w:rPr>
          <w:rFonts w:ascii="Arial" w:eastAsia="Calibri" w:hAnsi="Arial" w:cs="Arial"/>
          <w:sz w:val="20"/>
          <w:szCs w:val="20"/>
          <w:lang w:eastAsia="en-US"/>
        </w:rPr>
      </w:pPr>
      <w:r w:rsidRPr="002D418A">
        <w:rPr>
          <w:rFonts w:ascii="Arial" w:eastAsia="Times New Roman" w:hAnsi="Arial" w:cs="Arial"/>
          <w:b/>
          <w:bCs/>
          <w:i/>
          <w:iCs/>
          <w:color w:val="000000"/>
          <w:spacing w:val="15"/>
          <w:sz w:val="20"/>
          <w:szCs w:val="20"/>
          <w:lang w:eastAsia="en-US"/>
        </w:rPr>
        <w:t>Art. 6 –</w:t>
      </w:r>
      <w:r w:rsidRPr="002D418A">
        <w:rPr>
          <w:rFonts w:ascii="Arial" w:eastAsia="Times New Roman" w:hAnsi="Arial" w:cs="Arial"/>
          <w:color w:val="000000"/>
          <w:spacing w:val="15"/>
          <w:sz w:val="20"/>
          <w:szCs w:val="20"/>
          <w:lang w:eastAsia="en-US"/>
        </w:rPr>
        <w:t xml:space="preserve"> </w:t>
      </w:r>
      <w:r w:rsidRPr="00826781">
        <w:rPr>
          <w:rFonts w:ascii="Arial" w:eastAsia="Calibri" w:hAnsi="Arial" w:cs="Arial"/>
          <w:sz w:val="20"/>
          <w:szCs w:val="20"/>
          <w:lang w:eastAsia="en-US"/>
        </w:rPr>
        <w:t>Le corps des officiers d'active du service de santé de l'armée est constitué :</w:t>
      </w:r>
    </w:p>
    <w:p w14:paraId="403B48DF" w14:textId="77777777" w:rsidR="002D418A" w:rsidRPr="00826781" w:rsidRDefault="002D418A" w:rsidP="002D418A">
      <w:pPr>
        <w:numPr>
          <w:ilvl w:val="0"/>
          <w:numId w:val="18"/>
        </w:numPr>
        <w:spacing w:before="100" w:beforeAutospacing="1" w:after="0" w:line="240" w:lineRule="auto"/>
        <w:ind w:left="1494"/>
        <w:contextualSpacing/>
        <w:jc w:val="both"/>
        <w:textAlignment w:val="baseline"/>
        <w:rPr>
          <w:rFonts w:ascii="Arial" w:eastAsia="Calibri" w:hAnsi="Arial" w:cs="Arial"/>
          <w:sz w:val="20"/>
          <w:szCs w:val="20"/>
          <w:lang w:eastAsia="en-US"/>
        </w:rPr>
      </w:pPr>
      <w:r w:rsidRPr="00826781">
        <w:rPr>
          <w:rFonts w:ascii="Arial" w:eastAsia="Calibri" w:hAnsi="Arial" w:cs="Arial"/>
          <w:sz w:val="20"/>
          <w:szCs w:val="20"/>
          <w:lang w:eastAsia="en-US"/>
        </w:rPr>
        <w:t>par les élèves ayant satisfait aux examens de sortie des écoles spéciales militaires de médecine, de pharmacie ou de chirurgie dentaire;</w:t>
      </w:r>
    </w:p>
    <w:p w14:paraId="3D675D0B" w14:textId="77777777" w:rsidR="002D418A" w:rsidRPr="00826781" w:rsidRDefault="002D418A" w:rsidP="002D418A">
      <w:pPr>
        <w:numPr>
          <w:ilvl w:val="0"/>
          <w:numId w:val="18"/>
        </w:numPr>
        <w:spacing w:before="100" w:beforeAutospacing="1" w:after="0" w:line="240" w:lineRule="auto"/>
        <w:ind w:left="1494"/>
        <w:contextualSpacing/>
        <w:jc w:val="both"/>
        <w:textAlignment w:val="baseline"/>
        <w:rPr>
          <w:rFonts w:ascii="Arial" w:eastAsia="Calibri" w:hAnsi="Arial" w:cs="Arial"/>
          <w:sz w:val="20"/>
          <w:szCs w:val="20"/>
          <w:lang w:eastAsia="en-US"/>
        </w:rPr>
      </w:pPr>
      <w:r w:rsidRPr="00826781">
        <w:rPr>
          <w:rFonts w:ascii="Arial" w:eastAsia="Calibri" w:hAnsi="Arial" w:cs="Arial"/>
          <w:sz w:val="20"/>
          <w:szCs w:val="20"/>
          <w:lang w:eastAsia="en-US"/>
        </w:rPr>
        <w:t>par les médecins, les pharmaciens et les chirurgiens dentiste recrutés directement parmi les docteurs en médecine, les pharmaciens et les chirurgiens-dentistes.</w:t>
      </w:r>
    </w:p>
    <w:p w14:paraId="41693428" w14:textId="77777777" w:rsidR="002D418A" w:rsidRPr="005D2AB3" w:rsidRDefault="002D418A" w:rsidP="002D418A">
      <w:pPr>
        <w:spacing w:before="100" w:beforeAutospacing="1" w:after="0"/>
        <w:ind w:left="283"/>
        <w:jc w:val="both"/>
        <w:textAlignment w:val="baseline"/>
        <w:rPr>
          <w:rFonts w:ascii="Arial" w:eastAsia="Calibri" w:hAnsi="Arial" w:cs="Arial"/>
          <w:sz w:val="20"/>
          <w:szCs w:val="20"/>
          <w:lang w:eastAsia="en-US"/>
        </w:rPr>
      </w:pPr>
      <w:r w:rsidRPr="002D418A">
        <w:rPr>
          <w:rFonts w:ascii="Arial" w:eastAsia="Times New Roman" w:hAnsi="Arial" w:cs="Arial"/>
          <w:b/>
          <w:bCs/>
          <w:i/>
          <w:iCs/>
          <w:color w:val="000000"/>
          <w:spacing w:val="12"/>
          <w:sz w:val="20"/>
          <w:szCs w:val="20"/>
          <w:lang w:eastAsia="en-US"/>
        </w:rPr>
        <w:t>Art. 7 –</w:t>
      </w:r>
      <w:r w:rsidRPr="002D418A">
        <w:rPr>
          <w:rFonts w:ascii="Arial" w:eastAsia="Times New Roman" w:hAnsi="Arial" w:cs="Arial"/>
          <w:color w:val="000000"/>
          <w:spacing w:val="15"/>
          <w:sz w:val="20"/>
          <w:szCs w:val="20"/>
          <w:lang w:eastAsia="en-US"/>
        </w:rPr>
        <w:t xml:space="preserve"> </w:t>
      </w:r>
      <w:r w:rsidRPr="005D2AB3">
        <w:rPr>
          <w:rFonts w:ascii="Arial" w:eastAsia="Calibri" w:hAnsi="Arial" w:cs="Arial"/>
          <w:sz w:val="20"/>
          <w:szCs w:val="20"/>
          <w:lang w:eastAsia="en-US"/>
        </w:rPr>
        <w:t>Des dispositions ultérieures fixeront les condi</w:t>
      </w:r>
      <w:r w:rsidRPr="005D2AB3">
        <w:rPr>
          <w:rFonts w:ascii="Arial" w:eastAsia="Calibri" w:hAnsi="Arial" w:cs="Arial"/>
          <w:sz w:val="20"/>
          <w:szCs w:val="20"/>
          <w:lang w:eastAsia="en-US"/>
        </w:rPr>
        <w:softHyphen/>
        <w:t>tions d'admission aux écoles spéciales militaires de médecine, de pharmacie et de chirurgie dentaire.</w:t>
      </w:r>
    </w:p>
    <w:p w14:paraId="23D9B773" w14:textId="0A7B38DB" w:rsidR="008D2200" w:rsidRPr="00300AC4" w:rsidRDefault="008D2200" w:rsidP="008D2200">
      <w:pPr>
        <w:spacing w:before="100" w:beforeAutospacing="1" w:after="0" w:line="360" w:lineRule="auto"/>
        <w:ind w:left="283"/>
        <w:jc w:val="both"/>
        <w:rPr>
          <w:rFonts w:ascii="Arial" w:eastAsia="Calibri" w:hAnsi="Arial" w:cs="Arial"/>
          <w:b/>
          <w:bCs/>
          <w:i/>
          <w:iCs/>
          <w:sz w:val="20"/>
          <w:szCs w:val="20"/>
          <w:lang w:eastAsia="en-US"/>
        </w:rPr>
      </w:pPr>
      <w:r w:rsidRPr="00300AC4">
        <w:rPr>
          <w:rFonts w:ascii="Arial" w:eastAsia="Calibri" w:hAnsi="Arial" w:cs="Arial"/>
          <w:b/>
          <w:bCs/>
          <w:i/>
          <w:iCs/>
          <w:sz w:val="20"/>
          <w:szCs w:val="20"/>
          <w:lang w:eastAsia="en-US"/>
        </w:rPr>
        <w:t>Art. 8 (nouveau) –</w:t>
      </w:r>
      <w:r>
        <w:rPr>
          <w:rFonts w:ascii="Arial" w:eastAsia="Calibri" w:hAnsi="Arial" w:cs="Arial"/>
          <w:b/>
          <w:bCs/>
          <w:i/>
          <w:iCs/>
          <w:sz w:val="20"/>
          <w:szCs w:val="20"/>
          <w:lang w:eastAsia="en-US"/>
        </w:rPr>
        <w:t xml:space="preserve"> </w:t>
      </w:r>
      <w:r w:rsidRPr="008D2200">
        <w:rPr>
          <w:rFonts w:ascii="Arial" w:eastAsia="Calibri" w:hAnsi="Arial" w:cs="Arial"/>
          <w:b/>
          <w:bCs/>
          <w:sz w:val="20"/>
          <w:szCs w:val="20"/>
          <w:lang w:eastAsia="en-US"/>
        </w:rPr>
        <w:t>Modifié par le décret n° 70-547 du 24 Octobre 1970 –</w:t>
      </w:r>
      <w:r>
        <w:rPr>
          <w:rFonts w:ascii="Arial" w:eastAsia="Calibri" w:hAnsi="Arial" w:cs="Arial"/>
          <w:b/>
          <w:bCs/>
          <w:i/>
          <w:iCs/>
          <w:sz w:val="20"/>
          <w:szCs w:val="20"/>
          <w:lang w:eastAsia="en-US"/>
        </w:rPr>
        <w:t xml:space="preserve"> </w:t>
      </w:r>
      <w:r w:rsidRPr="00300AC4">
        <w:rPr>
          <w:rFonts w:ascii="Arial" w:eastAsia="Calibri" w:hAnsi="Arial" w:cs="Arial"/>
          <w:b/>
          <w:bCs/>
          <w:i/>
          <w:iCs/>
          <w:sz w:val="20"/>
          <w:szCs w:val="20"/>
          <w:lang w:eastAsia="en-US"/>
        </w:rPr>
        <w:t xml:space="preserve"> </w:t>
      </w:r>
    </w:p>
    <w:p w14:paraId="725F8C6B" w14:textId="77777777" w:rsidR="008D2200" w:rsidRPr="00300AC4" w:rsidRDefault="008D2200" w:rsidP="008D2200">
      <w:pPr>
        <w:numPr>
          <w:ilvl w:val="0"/>
          <w:numId w:val="25"/>
        </w:numPr>
        <w:spacing w:before="100" w:beforeAutospacing="1" w:after="0" w:line="360" w:lineRule="auto"/>
        <w:ind w:left="1494"/>
        <w:contextualSpacing/>
        <w:jc w:val="both"/>
        <w:rPr>
          <w:rFonts w:ascii="Arial" w:eastAsia="Calibri" w:hAnsi="Arial" w:cs="Arial"/>
          <w:sz w:val="20"/>
          <w:szCs w:val="20"/>
          <w:lang w:eastAsia="en-US"/>
        </w:rPr>
      </w:pPr>
      <w:r w:rsidRPr="00300AC4">
        <w:rPr>
          <w:rFonts w:ascii="Arial" w:eastAsia="Calibri" w:hAnsi="Arial" w:cs="Arial"/>
          <w:sz w:val="20"/>
          <w:szCs w:val="20"/>
          <w:lang w:eastAsia="en-US"/>
        </w:rPr>
        <w:t>Les «élèves – officiers diplômés des écoles militaires (section médecine) ou des facultés de médecine sont nommés médecins- majors.</w:t>
      </w:r>
    </w:p>
    <w:p w14:paraId="569AD650" w14:textId="77777777" w:rsidR="008D2200" w:rsidRPr="00300AC4" w:rsidRDefault="008D2200" w:rsidP="008D2200">
      <w:pPr>
        <w:spacing w:before="100" w:beforeAutospacing="1" w:after="0" w:line="360" w:lineRule="auto"/>
        <w:ind w:left="1494"/>
        <w:contextualSpacing/>
        <w:jc w:val="both"/>
        <w:rPr>
          <w:rFonts w:ascii="Arial" w:eastAsia="Calibri" w:hAnsi="Arial" w:cs="Arial"/>
          <w:sz w:val="20"/>
          <w:szCs w:val="20"/>
          <w:lang w:eastAsia="en-US"/>
        </w:rPr>
      </w:pPr>
      <w:r w:rsidRPr="00300AC4">
        <w:rPr>
          <w:rFonts w:ascii="Arial" w:eastAsia="Calibri" w:hAnsi="Arial" w:cs="Arial"/>
          <w:sz w:val="20"/>
          <w:szCs w:val="20"/>
          <w:lang w:eastAsia="en-US"/>
        </w:rPr>
        <w:t>Ils sont tenus de soutenir leur thèse en vue de l’obtention du grade de docteur en médecine à la fin des études de médecine générale dispensées par l’école ou la faculté fréquentée.</w:t>
      </w:r>
    </w:p>
    <w:p w14:paraId="0D1C950E" w14:textId="77777777" w:rsidR="008D2200" w:rsidRPr="00300AC4" w:rsidRDefault="008D2200" w:rsidP="008D2200">
      <w:pPr>
        <w:numPr>
          <w:ilvl w:val="0"/>
          <w:numId w:val="25"/>
        </w:numPr>
        <w:spacing w:before="100" w:beforeAutospacing="1" w:after="0" w:line="360" w:lineRule="auto"/>
        <w:ind w:left="1494"/>
        <w:contextualSpacing/>
        <w:jc w:val="both"/>
        <w:rPr>
          <w:rFonts w:ascii="Arial" w:eastAsia="Calibri" w:hAnsi="Arial" w:cs="Arial"/>
          <w:sz w:val="20"/>
          <w:szCs w:val="20"/>
          <w:lang w:eastAsia="en-US"/>
        </w:rPr>
      </w:pPr>
      <w:r w:rsidRPr="00300AC4">
        <w:rPr>
          <w:rFonts w:ascii="Arial" w:eastAsia="Calibri" w:hAnsi="Arial" w:cs="Arial"/>
          <w:sz w:val="20"/>
          <w:szCs w:val="20"/>
          <w:lang w:eastAsia="en-US"/>
        </w:rPr>
        <w:t>Les élèves – officiers diplômés des écoles de santé militaire (section pharmacie) ou des facultés de médecine sont nommés chirurgiens- dentistes- majors.</w:t>
      </w:r>
    </w:p>
    <w:p w14:paraId="1C8EF355" w14:textId="77777777" w:rsidR="008D2200" w:rsidRPr="00300AC4" w:rsidRDefault="008D2200" w:rsidP="008D2200">
      <w:pPr>
        <w:numPr>
          <w:ilvl w:val="0"/>
          <w:numId w:val="25"/>
        </w:numPr>
        <w:spacing w:before="100" w:beforeAutospacing="1" w:after="0" w:line="360" w:lineRule="auto"/>
        <w:ind w:left="1494"/>
        <w:contextualSpacing/>
        <w:jc w:val="both"/>
        <w:rPr>
          <w:rFonts w:ascii="Arial" w:eastAsia="Calibri" w:hAnsi="Arial" w:cs="Arial"/>
          <w:sz w:val="20"/>
          <w:szCs w:val="20"/>
          <w:lang w:eastAsia="en-US"/>
        </w:rPr>
      </w:pPr>
      <w:r w:rsidRPr="00300AC4">
        <w:rPr>
          <w:rFonts w:ascii="Arial" w:eastAsia="Calibri" w:hAnsi="Arial" w:cs="Arial"/>
          <w:sz w:val="20"/>
          <w:szCs w:val="20"/>
          <w:lang w:eastAsia="en-US"/>
        </w:rPr>
        <w:t>Les élèves – officiers diplômés des écoles de santé militaires (section chirurgie – dentaire) ou diplômés chirurgiens- dentistes des facultés de médecine sont nommés chirurgiens – dentistes – majors</w:t>
      </w:r>
    </w:p>
    <w:p w14:paraId="3319D507" w14:textId="77777777" w:rsidR="008D2200" w:rsidRPr="00300AC4" w:rsidRDefault="008D2200" w:rsidP="008D2200">
      <w:pPr>
        <w:numPr>
          <w:ilvl w:val="0"/>
          <w:numId w:val="25"/>
        </w:numPr>
        <w:spacing w:before="100" w:beforeAutospacing="1" w:after="0" w:line="360" w:lineRule="auto"/>
        <w:ind w:left="1494"/>
        <w:contextualSpacing/>
        <w:jc w:val="both"/>
        <w:rPr>
          <w:rFonts w:ascii="Arial" w:eastAsia="Calibri" w:hAnsi="Arial" w:cs="Arial"/>
          <w:sz w:val="20"/>
          <w:szCs w:val="20"/>
          <w:lang w:eastAsia="en-US"/>
        </w:rPr>
      </w:pPr>
      <w:r w:rsidRPr="00300AC4">
        <w:rPr>
          <w:rFonts w:ascii="Arial" w:eastAsia="Calibri" w:hAnsi="Arial" w:cs="Arial"/>
          <w:sz w:val="20"/>
          <w:szCs w:val="20"/>
          <w:lang w:eastAsia="en-US"/>
        </w:rPr>
        <w:lastRenderedPageBreak/>
        <w:t>Les médecins- majors, les pharmaciens – majors et les chirurgiens – dentistes – majors sont affectés dès leurs nomination à leur grade dans les corps ou services de l’armée ;</w:t>
      </w:r>
    </w:p>
    <w:p w14:paraId="010E3C86" w14:textId="77777777" w:rsidR="008D2200" w:rsidRPr="00300AC4" w:rsidRDefault="008D2200" w:rsidP="008D2200">
      <w:pPr>
        <w:spacing w:before="100" w:beforeAutospacing="1" w:after="0" w:line="360" w:lineRule="auto"/>
        <w:ind w:left="283"/>
        <w:jc w:val="both"/>
        <w:rPr>
          <w:rFonts w:ascii="Arial" w:eastAsia="Calibri" w:hAnsi="Arial" w:cs="Arial"/>
          <w:sz w:val="20"/>
          <w:szCs w:val="20"/>
          <w:lang w:eastAsia="en-US"/>
        </w:rPr>
      </w:pPr>
      <w:r w:rsidRPr="00300AC4">
        <w:rPr>
          <w:rFonts w:ascii="Arial" w:eastAsia="Calibri" w:hAnsi="Arial" w:cs="Arial"/>
          <w:sz w:val="20"/>
          <w:szCs w:val="20"/>
          <w:lang w:eastAsia="en-US"/>
        </w:rPr>
        <w:t>Toute spécialisation ultérieure doit être décidée par le ministre de la défense nationale en fonction des besoins du service de santé militaire.</w:t>
      </w:r>
    </w:p>
    <w:p w14:paraId="1A347F07" w14:textId="45A3BBDF" w:rsidR="008D2200" w:rsidRPr="00300AC4" w:rsidRDefault="008D2200" w:rsidP="008D2200">
      <w:pPr>
        <w:spacing w:before="100" w:beforeAutospacing="1" w:after="0" w:line="360" w:lineRule="auto"/>
        <w:ind w:left="283"/>
        <w:jc w:val="both"/>
        <w:rPr>
          <w:rFonts w:ascii="Arial" w:eastAsia="Calibri" w:hAnsi="Arial" w:cs="Arial"/>
          <w:b/>
          <w:bCs/>
          <w:i/>
          <w:iCs/>
          <w:sz w:val="20"/>
          <w:szCs w:val="20"/>
          <w:lang w:eastAsia="en-US"/>
        </w:rPr>
      </w:pPr>
      <w:r w:rsidRPr="00300AC4">
        <w:rPr>
          <w:rFonts w:ascii="Arial" w:eastAsia="Calibri" w:hAnsi="Arial" w:cs="Arial"/>
          <w:b/>
          <w:bCs/>
          <w:i/>
          <w:iCs/>
          <w:sz w:val="20"/>
          <w:szCs w:val="20"/>
          <w:lang w:eastAsia="en-US"/>
        </w:rPr>
        <w:t xml:space="preserve">Art. 8 (bis) – </w:t>
      </w:r>
      <w:r>
        <w:rPr>
          <w:rFonts w:ascii="Arial" w:eastAsia="Calibri" w:hAnsi="Arial" w:cs="Arial"/>
          <w:b/>
          <w:bCs/>
          <w:sz w:val="20"/>
          <w:szCs w:val="20"/>
          <w:lang w:eastAsia="en-US"/>
        </w:rPr>
        <w:t>Ajouté</w:t>
      </w:r>
      <w:r w:rsidRPr="008D2200">
        <w:rPr>
          <w:rFonts w:ascii="Arial" w:eastAsia="Calibri" w:hAnsi="Arial" w:cs="Arial"/>
          <w:b/>
          <w:bCs/>
          <w:sz w:val="20"/>
          <w:szCs w:val="20"/>
          <w:lang w:eastAsia="en-US"/>
        </w:rPr>
        <w:t xml:space="preserve"> par le décret n° 70-547 du 24 Octobre 1970 –</w:t>
      </w:r>
      <w:r>
        <w:rPr>
          <w:rFonts w:ascii="Arial" w:eastAsia="Calibri" w:hAnsi="Arial" w:cs="Arial"/>
          <w:b/>
          <w:bCs/>
          <w:i/>
          <w:iCs/>
          <w:sz w:val="20"/>
          <w:szCs w:val="20"/>
          <w:lang w:eastAsia="en-US"/>
        </w:rPr>
        <w:t xml:space="preserve"> </w:t>
      </w:r>
      <w:r w:rsidRPr="00300AC4">
        <w:rPr>
          <w:rFonts w:ascii="Arial" w:eastAsia="Calibri" w:hAnsi="Arial" w:cs="Arial"/>
          <w:b/>
          <w:bCs/>
          <w:i/>
          <w:iCs/>
          <w:sz w:val="20"/>
          <w:szCs w:val="20"/>
          <w:lang w:eastAsia="en-US"/>
        </w:rPr>
        <w:t xml:space="preserve"> </w:t>
      </w:r>
      <w:r w:rsidRPr="00300AC4">
        <w:rPr>
          <w:rFonts w:ascii="Arial" w:eastAsia="Calibri" w:hAnsi="Arial" w:cs="Arial"/>
          <w:sz w:val="20"/>
          <w:szCs w:val="20"/>
          <w:lang w:eastAsia="en-US"/>
        </w:rPr>
        <w:t xml:space="preserve">A  titre transitoire, la situation des élèves – officiers médecins et des officiers – élèves médecins qui ont été autorisés à la date de la publication de ce décret à poursuivre des études de spécialité, sans </w:t>
      </w:r>
      <w:bookmarkStart w:id="0" w:name="_GoBack"/>
      <w:bookmarkEnd w:id="0"/>
      <w:r w:rsidRPr="00300AC4">
        <w:rPr>
          <w:rFonts w:ascii="Arial" w:eastAsia="Calibri" w:hAnsi="Arial" w:cs="Arial"/>
          <w:sz w:val="20"/>
          <w:szCs w:val="20"/>
          <w:lang w:eastAsia="en-US"/>
        </w:rPr>
        <w:t>avoir soutenu leur thèse au préalable sera régularisée comme suit :</w:t>
      </w:r>
    </w:p>
    <w:p w14:paraId="6AF9F8AC" w14:textId="77777777" w:rsidR="008D2200" w:rsidRPr="00300AC4" w:rsidRDefault="008D2200" w:rsidP="008D2200">
      <w:pPr>
        <w:numPr>
          <w:ilvl w:val="0"/>
          <w:numId w:val="26"/>
        </w:numPr>
        <w:spacing w:before="100" w:beforeAutospacing="1" w:after="0" w:line="360" w:lineRule="auto"/>
        <w:ind w:left="1494"/>
        <w:contextualSpacing/>
        <w:jc w:val="both"/>
        <w:rPr>
          <w:rFonts w:ascii="Arial" w:eastAsia="Calibri" w:hAnsi="Arial" w:cs="Arial"/>
          <w:sz w:val="20"/>
          <w:szCs w:val="20"/>
          <w:lang w:eastAsia="en-US"/>
        </w:rPr>
      </w:pPr>
      <w:r w:rsidRPr="00300AC4">
        <w:rPr>
          <w:rFonts w:ascii="Arial" w:eastAsia="Calibri" w:hAnsi="Arial" w:cs="Arial"/>
          <w:sz w:val="20"/>
          <w:szCs w:val="20"/>
          <w:lang w:eastAsia="en-US"/>
        </w:rPr>
        <w:t>Ceux parmi eux qui ont été nommées médecins- major à la date de l’obtention de leur grade de docteur en médecine à la fin de leurs études de spécialité, bénéficieront sans effet pécuniaire rétroactif, d’une ancienneté dans le grade de médecin- major égale à la période située entre la fin de leurs études de médecine générale et la date de leur nomination à ce grade.</w:t>
      </w:r>
    </w:p>
    <w:p w14:paraId="12C5CE9E" w14:textId="77777777" w:rsidR="008D2200" w:rsidRPr="00300AC4" w:rsidRDefault="008D2200" w:rsidP="008D2200">
      <w:pPr>
        <w:numPr>
          <w:ilvl w:val="0"/>
          <w:numId w:val="26"/>
        </w:numPr>
        <w:spacing w:before="100" w:beforeAutospacing="1" w:after="0" w:line="360" w:lineRule="auto"/>
        <w:ind w:left="1494"/>
        <w:contextualSpacing/>
        <w:jc w:val="both"/>
        <w:rPr>
          <w:rFonts w:ascii="Arial" w:eastAsia="Calibri" w:hAnsi="Arial" w:cs="Arial"/>
          <w:sz w:val="20"/>
          <w:szCs w:val="20"/>
          <w:lang w:eastAsia="en-US"/>
        </w:rPr>
      </w:pPr>
      <w:r w:rsidRPr="00300AC4">
        <w:rPr>
          <w:rFonts w:ascii="Arial" w:eastAsia="Calibri" w:hAnsi="Arial" w:cs="Arial"/>
          <w:sz w:val="20"/>
          <w:szCs w:val="20"/>
          <w:lang w:eastAsia="en-US"/>
        </w:rPr>
        <w:t>Ceux qui poursuivent encore leurs études de spécialité, seront nommés médecins- major pour prendre rang à compter de la date de la fin de leurs études de médecine générale et avec effet pécuniaire à compter du 1</w:t>
      </w:r>
      <w:r w:rsidRPr="00300AC4">
        <w:rPr>
          <w:rFonts w:ascii="Arial" w:eastAsia="Calibri" w:hAnsi="Arial" w:cs="Arial"/>
          <w:sz w:val="20"/>
          <w:szCs w:val="20"/>
          <w:vertAlign w:val="superscript"/>
          <w:lang w:eastAsia="en-US"/>
        </w:rPr>
        <w:t>er</w:t>
      </w:r>
      <w:r w:rsidRPr="00300AC4">
        <w:rPr>
          <w:rFonts w:ascii="Arial" w:eastAsia="Calibri" w:hAnsi="Arial" w:cs="Arial"/>
          <w:sz w:val="20"/>
          <w:szCs w:val="20"/>
          <w:lang w:eastAsia="en-US"/>
        </w:rPr>
        <w:t xml:space="preserve"> janvier 1970.</w:t>
      </w:r>
    </w:p>
    <w:p w14:paraId="0E049114" w14:textId="77777777" w:rsidR="002D418A" w:rsidRPr="002D418A" w:rsidRDefault="002D418A" w:rsidP="002D418A">
      <w:pPr>
        <w:spacing w:before="100" w:beforeAutospacing="1" w:after="0"/>
        <w:ind w:left="283"/>
        <w:jc w:val="both"/>
        <w:textAlignment w:val="baseline"/>
        <w:rPr>
          <w:rFonts w:ascii="Arial" w:eastAsia="Times New Roman" w:hAnsi="Arial" w:cs="Arial"/>
          <w:color w:val="000000"/>
          <w:spacing w:val="15"/>
          <w:sz w:val="20"/>
          <w:szCs w:val="20"/>
          <w:lang w:eastAsia="en-US"/>
        </w:rPr>
      </w:pPr>
      <w:r w:rsidRPr="002D418A">
        <w:rPr>
          <w:rFonts w:ascii="Arial" w:eastAsia="Times New Roman" w:hAnsi="Arial" w:cs="Arial"/>
          <w:b/>
          <w:bCs/>
          <w:i/>
          <w:iCs/>
          <w:color w:val="000000"/>
          <w:spacing w:val="12"/>
          <w:sz w:val="20"/>
          <w:szCs w:val="20"/>
          <w:lang w:eastAsia="en-US"/>
        </w:rPr>
        <w:t>Art. 9 –</w:t>
      </w:r>
      <w:r w:rsidRPr="002D418A">
        <w:rPr>
          <w:rFonts w:ascii="Arial" w:eastAsia="Times New Roman" w:hAnsi="Arial" w:cs="Arial"/>
          <w:color w:val="000000"/>
          <w:spacing w:val="15"/>
          <w:sz w:val="20"/>
          <w:szCs w:val="20"/>
          <w:lang w:eastAsia="en-US"/>
        </w:rPr>
        <w:t xml:space="preserve"> </w:t>
      </w:r>
      <w:r w:rsidRPr="005D2AB3">
        <w:rPr>
          <w:rFonts w:ascii="Arial" w:eastAsia="Calibri" w:hAnsi="Arial" w:cs="Arial"/>
          <w:sz w:val="20"/>
          <w:szCs w:val="20"/>
          <w:lang w:eastAsia="en-US"/>
        </w:rPr>
        <w:t>Les médecins, pharmaciens et chirurgiens-dentistes civils recrutés directement par le Secrétaire d'Etat à la Défense Nationale sont nommés médecins, pharmaciens ou chirurgiens-dentistes major aux conditions suivantes :</w:t>
      </w:r>
    </w:p>
    <w:p w14:paraId="603E5FE4" w14:textId="77777777" w:rsidR="002D418A" w:rsidRPr="005D2AB3" w:rsidRDefault="002D418A" w:rsidP="002D418A">
      <w:pPr>
        <w:numPr>
          <w:ilvl w:val="0"/>
          <w:numId w:val="19"/>
        </w:numPr>
        <w:spacing w:before="100" w:beforeAutospacing="1" w:after="0" w:line="240" w:lineRule="auto"/>
        <w:ind w:left="1494"/>
        <w:contextualSpacing/>
        <w:jc w:val="both"/>
        <w:textAlignment w:val="baseline"/>
        <w:rPr>
          <w:rFonts w:ascii="Arial" w:eastAsia="Calibri" w:hAnsi="Arial" w:cs="Arial"/>
          <w:sz w:val="20"/>
          <w:szCs w:val="20"/>
          <w:lang w:eastAsia="en-US"/>
        </w:rPr>
      </w:pPr>
      <w:r w:rsidRPr="005D2AB3">
        <w:rPr>
          <w:rFonts w:ascii="Arial" w:eastAsia="Calibri" w:hAnsi="Arial" w:cs="Arial"/>
          <w:sz w:val="20"/>
          <w:szCs w:val="20"/>
          <w:lang w:eastAsia="en-US"/>
        </w:rPr>
        <w:t>être tunisien,</w:t>
      </w:r>
    </w:p>
    <w:p w14:paraId="53F18D70" w14:textId="77777777" w:rsidR="002D418A" w:rsidRPr="005D2AB3" w:rsidRDefault="002D418A" w:rsidP="002D418A">
      <w:pPr>
        <w:numPr>
          <w:ilvl w:val="0"/>
          <w:numId w:val="19"/>
        </w:numPr>
        <w:spacing w:before="100" w:beforeAutospacing="1" w:after="0" w:line="240" w:lineRule="auto"/>
        <w:ind w:left="1494"/>
        <w:contextualSpacing/>
        <w:jc w:val="both"/>
        <w:textAlignment w:val="baseline"/>
        <w:rPr>
          <w:rFonts w:ascii="Arial" w:eastAsia="Calibri" w:hAnsi="Arial" w:cs="Arial"/>
          <w:sz w:val="20"/>
          <w:szCs w:val="20"/>
          <w:lang w:eastAsia="en-US"/>
        </w:rPr>
      </w:pPr>
      <w:r w:rsidRPr="005D2AB3">
        <w:rPr>
          <w:rFonts w:ascii="Arial" w:eastAsia="Calibri" w:hAnsi="Arial" w:cs="Arial"/>
          <w:sz w:val="20"/>
          <w:szCs w:val="20"/>
          <w:lang w:eastAsia="en-US"/>
        </w:rPr>
        <w:t>avoir satisfait à la loi du recrutement,</w:t>
      </w:r>
    </w:p>
    <w:p w14:paraId="74CBD2D5" w14:textId="77777777" w:rsidR="002D418A" w:rsidRPr="005D2AB3" w:rsidRDefault="002D418A" w:rsidP="002D418A">
      <w:pPr>
        <w:numPr>
          <w:ilvl w:val="0"/>
          <w:numId w:val="19"/>
        </w:numPr>
        <w:spacing w:before="100" w:beforeAutospacing="1" w:after="0" w:line="240" w:lineRule="auto"/>
        <w:ind w:left="1494"/>
        <w:contextualSpacing/>
        <w:jc w:val="both"/>
        <w:textAlignment w:val="baseline"/>
        <w:rPr>
          <w:rFonts w:ascii="Arial" w:eastAsia="Calibri" w:hAnsi="Arial" w:cs="Arial"/>
          <w:sz w:val="20"/>
          <w:szCs w:val="20"/>
          <w:lang w:eastAsia="en-US"/>
        </w:rPr>
      </w:pPr>
      <w:r w:rsidRPr="005D2AB3">
        <w:rPr>
          <w:rFonts w:ascii="Arial" w:eastAsia="Calibri" w:hAnsi="Arial" w:cs="Arial"/>
          <w:sz w:val="20"/>
          <w:szCs w:val="20"/>
          <w:lang w:eastAsia="en-US"/>
        </w:rPr>
        <w:t>posséder le titre de docteur en médecine ou celui de pharmacien ou celui de chirurgien-dentiste,</w:t>
      </w:r>
    </w:p>
    <w:p w14:paraId="4A642AB7" w14:textId="77777777" w:rsidR="002D418A" w:rsidRPr="005D2AB3" w:rsidRDefault="002D418A" w:rsidP="002D418A">
      <w:pPr>
        <w:numPr>
          <w:ilvl w:val="0"/>
          <w:numId w:val="19"/>
        </w:numPr>
        <w:spacing w:before="100" w:beforeAutospacing="1" w:after="0" w:line="240" w:lineRule="auto"/>
        <w:ind w:left="1494"/>
        <w:contextualSpacing/>
        <w:jc w:val="both"/>
        <w:textAlignment w:val="baseline"/>
        <w:rPr>
          <w:rFonts w:ascii="Arial" w:eastAsia="Calibri" w:hAnsi="Arial" w:cs="Arial"/>
          <w:sz w:val="20"/>
          <w:szCs w:val="20"/>
          <w:lang w:eastAsia="en-US"/>
        </w:rPr>
      </w:pPr>
      <w:r w:rsidRPr="005D2AB3">
        <w:rPr>
          <w:rFonts w:ascii="Arial" w:eastAsia="Calibri" w:hAnsi="Arial" w:cs="Arial"/>
          <w:sz w:val="20"/>
          <w:szCs w:val="20"/>
          <w:lang w:eastAsia="en-US"/>
        </w:rPr>
        <w:t>produire un certificat de bonnes vie et mœurs,</w:t>
      </w:r>
    </w:p>
    <w:p w14:paraId="7FC7998D" w14:textId="77777777" w:rsidR="002D418A" w:rsidRPr="005D2AB3" w:rsidRDefault="002D418A" w:rsidP="002D418A">
      <w:pPr>
        <w:numPr>
          <w:ilvl w:val="0"/>
          <w:numId w:val="19"/>
        </w:numPr>
        <w:spacing w:before="100" w:beforeAutospacing="1" w:after="0" w:line="240" w:lineRule="auto"/>
        <w:ind w:left="1494"/>
        <w:contextualSpacing/>
        <w:jc w:val="both"/>
        <w:textAlignment w:val="baseline"/>
        <w:rPr>
          <w:rFonts w:ascii="Arial" w:eastAsia="Calibri" w:hAnsi="Arial" w:cs="Arial"/>
          <w:sz w:val="20"/>
          <w:szCs w:val="20"/>
          <w:lang w:eastAsia="en-US"/>
        </w:rPr>
      </w:pPr>
      <w:r w:rsidRPr="005D2AB3">
        <w:rPr>
          <w:rFonts w:ascii="Arial" w:eastAsia="Calibri" w:hAnsi="Arial" w:cs="Arial"/>
          <w:sz w:val="20"/>
          <w:szCs w:val="20"/>
          <w:lang w:eastAsia="en-US"/>
        </w:rPr>
        <w:t>satisfaire aux épreuves d'un examen dont le mode sera déterminé par une instruction spéciale,</w:t>
      </w:r>
    </w:p>
    <w:p w14:paraId="275AA5B8" w14:textId="77777777" w:rsidR="002D418A" w:rsidRPr="002D418A" w:rsidRDefault="002D418A" w:rsidP="002D418A">
      <w:pPr>
        <w:numPr>
          <w:ilvl w:val="0"/>
          <w:numId w:val="19"/>
        </w:numPr>
        <w:spacing w:before="100" w:beforeAutospacing="1" w:after="0" w:line="240" w:lineRule="auto"/>
        <w:ind w:left="1494"/>
        <w:contextualSpacing/>
        <w:jc w:val="both"/>
        <w:textAlignment w:val="baseline"/>
        <w:rPr>
          <w:rFonts w:ascii="Arial" w:eastAsia="Times New Roman" w:hAnsi="Arial" w:cs="Arial"/>
          <w:color w:val="000000"/>
          <w:spacing w:val="15"/>
          <w:sz w:val="20"/>
          <w:szCs w:val="20"/>
          <w:lang w:eastAsia="en-US"/>
        </w:rPr>
      </w:pPr>
      <w:r w:rsidRPr="005D2AB3">
        <w:rPr>
          <w:rFonts w:ascii="Arial" w:eastAsia="Calibri" w:hAnsi="Arial" w:cs="Arial"/>
          <w:sz w:val="20"/>
          <w:szCs w:val="20"/>
          <w:lang w:eastAsia="en-US"/>
        </w:rPr>
        <w:t>n'être atteint d'aucune infirmité qui rende impropre au service.</w:t>
      </w:r>
    </w:p>
    <w:p w14:paraId="2A8F9218" w14:textId="77777777" w:rsidR="005D2AB3" w:rsidRDefault="005D2AB3" w:rsidP="005D2AB3">
      <w:pPr>
        <w:spacing w:before="100" w:beforeAutospacing="1" w:after="0" w:line="240" w:lineRule="auto"/>
        <w:ind w:left="1494"/>
        <w:contextualSpacing/>
        <w:jc w:val="both"/>
        <w:textAlignment w:val="baseline"/>
        <w:rPr>
          <w:rFonts w:ascii="Arial" w:eastAsia="Garamond" w:hAnsi="Arial" w:cs="Arial"/>
          <w:b/>
          <w:color w:val="000000"/>
          <w:spacing w:val="5"/>
          <w:sz w:val="20"/>
          <w:szCs w:val="20"/>
          <w:lang w:eastAsia="en-US"/>
        </w:rPr>
      </w:pPr>
    </w:p>
    <w:p w14:paraId="5B94421C" w14:textId="77777777" w:rsidR="002D418A" w:rsidRPr="002D418A" w:rsidRDefault="002D418A" w:rsidP="002D418A">
      <w:pPr>
        <w:numPr>
          <w:ilvl w:val="0"/>
          <w:numId w:val="15"/>
        </w:numPr>
        <w:spacing w:before="100" w:beforeAutospacing="1" w:after="0" w:line="240" w:lineRule="auto"/>
        <w:ind w:left="1494"/>
        <w:contextualSpacing/>
        <w:jc w:val="both"/>
        <w:textAlignment w:val="baseline"/>
        <w:rPr>
          <w:rFonts w:ascii="Arial" w:eastAsia="Garamond" w:hAnsi="Arial" w:cs="Arial"/>
          <w:b/>
          <w:color w:val="000000"/>
          <w:spacing w:val="5"/>
          <w:sz w:val="20"/>
          <w:szCs w:val="20"/>
          <w:lang w:eastAsia="en-US"/>
        </w:rPr>
      </w:pPr>
      <w:r w:rsidRPr="002D418A">
        <w:rPr>
          <w:rFonts w:ascii="Arial" w:eastAsia="Garamond" w:hAnsi="Arial" w:cs="Arial"/>
          <w:b/>
          <w:color w:val="000000"/>
          <w:spacing w:val="5"/>
          <w:sz w:val="20"/>
          <w:szCs w:val="20"/>
          <w:lang w:eastAsia="en-US"/>
        </w:rPr>
        <w:t>Avancement</w:t>
      </w:r>
    </w:p>
    <w:p w14:paraId="61B903D6" w14:textId="77777777" w:rsidR="002D418A" w:rsidRPr="005D2AB3" w:rsidRDefault="002D418A" w:rsidP="002D418A">
      <w:pPr>
        <w:spacing w:before="100" w:beforeAutospacing="1" w:after="0"/>
        <w:ind w:left="283"/>
        <w:jc w:val="both"/>
        <w:textAlignment w:val="baseline"/>
        <w:rPr>
          <w:rFonts w:ascii="Arial" w:eastAsia="Calibri" w:hAnsi="Arial" w:cs="Arial"/>
          <w:sz w:val="20"/>
          <w:szCs w:val="20"/>
          <w:lang w:eastAsia="en-US"/>
        </w:rPr>
      </w:pPr>
      <w:r w:rsidRPr="002D418A">
        <w:rPr>
          <w:rFonts w:ascii="Arial" w:eastAsia="Times New Roman" w:hAnsi="Arial" w:cs="Arial"/>
          <w:b/>
          <w:bCs/>
          <w:i/>
          <w:iCs/>
          <w:color w:val="000000"/>
          <w:spacing w:val="12"/>
          <w:sz w:val="20"/>
          <w:szCs w:val="20"/>
          <w:lang w:eastAsia="en-US"/>
        </w:rPr>
        <w:t>Art. 10 –</w:t>
      </w:r>
      <w:r w:rsidRPr="002D418A">
        <w:rPr>
          <w:rFonts w:ascii="Arial" w:eastAsia="Times New Roman" w:hAnsi="Arial" w:cs="Arial"/>
          <w:color w:val="000000"/>
          <w:spacing w:val="15"/>
          <w:sz w:val="20"/>
          <w:szCs w:val="20"/>
          <w:lang w:eastAsia="en-US"/>
        </w:rPr>
        <w:t xml:space="preserve"> </w:t>
      </w:r>
      <w:r w:rsidRPr="005D2AB3">
        <w:rPr>
          <w:rFonts w:ascii="Arial" w:eastAsia="Calibri" w:hAnsi="Arial" w:cs="Arial"/>
          <w:sz w:val="20"/>
          <w:szCs w:val="20"/>
          <w:lang w:eastAsia="en-US"/>
        </w:rPr>
        <w:t>La promotion aux différents grades est subor</w:t>
      </w:r>
      <w:r w:rsidRPr="005D2AB3">
        <w:rPr>
          <w:rFonts w:ascii="Arial" w:eastAsia="Calibri" w:hAnsi="Arial" w:cs="Arial"/>
          <w:sz w:val="20"/>
          <w:szCs w:val="20"/>
          <w:lang w:eastAsia="en-US"/>
        </w:rPr>
        <w:softHyphen/>
        <w:t>donnée à l'inscription au tableau d'avancement arrêté chaque année par le Secrétaire d'Etat à la Défense Nationale.</w:t>
      </w:r>
    </w:p>
    <w:p w14:paraId="11D51684" w14:textId="77777777" w:rsidR="002D418A" w:rsidRPr="005D2AB3" w:rsidRDefault="002D418A" w:rsidP="002D418A">
      <w:pPr>
        <w:spacing w:before="100" w:beforeAutospacing="1" w:after="0"/>
        <w:ind w:left="283"/>
        <w:jc w:val="both"/>
        <w:textAlignment w:val="baseline"/>
        <w:rPr>
          <w:rFonts w:ascii="Arial" w:eastAsia="Calibri" w:hAnsi="Arial" w:cs="Arial"/>
          <w:sz w:val="20"/>
          <w:szCs w:val="20"/>
          <w:lang w:eastAsia="en-US"/>
        </w:rPr>
      </w:pPr>
      <w:r w:rsidRPr="005D2AB3">
        <w:rPr>
          <w:rFonts w:ascii="Arial" w:eastAsia="Calibri" w:hAnsi="Arial" w:cs="Arial"/>
          <w:sz w:val="20"/>
          <w:szCs w:val="20"/>
          <w:lang w:eastAsia="en-US"/>
        </w:rPr>
        <w:t>Elle a lieu pour la promotion aux grades d'officiers géné</w:t>
      </w:r>
      <w:r w:rsidRPr="005D2AB3">
        <w:rPr>
          <w:rFonts w:ascii="Arial" w:eastAsia="Calibri" w:hAnsi="Arial" w:cs="Arial"/>
          <w:sz w:val="20"/>
          <w:szCs w:val="20"/>
          <w:lang w:eastAsia="en-US"/>
        </w:rPr>
        <w:softHyphen/>
        <w:t>raux au choix parmi les officiers du grade immédiatement inférieur par décret du Président de la République Tunisien</w:t>
      </w:r>
      <w:r w:rsidRPr="005D2AB3">
        <w:rPr>
          <w:rFonts w:ascii="Arial" w:eastAsia="Calibri" w:hAnsi="Arial" w:cs="Arial"/>
          <w:sz w:val="20"/>
          <w:szCs w:val="20"/>
          <w:lang w:eastAsia="en-US"/>
        </w:rPr>
        <w:softHyphen/>
        <w:t>ne sur proposition du Secrétaire d'Etat à la Défense Nationa</w:t>
      </w:r>
      <w:r w:rsidRPr="005D2AB3">
        <w:rPr>
          <w:rFonts w:ascii="Arial" w:eastAsia="Calibri" w:hAnsi="Arial" w:cs="Arial"/>
          <w:sz w:val="20"/>
          <w:szCs w:val="20"/>
          <w:lang w:eastAsia="en-US"/>
        </w:rPr>
        <w:softHyphen/>
        <w:t>le compte tenu des divers titres de ceux ayant vocation à la dite promotion tels que les titres de professeurs, médecins chirurgiens, médecins spécialistes, pharmaciens spécialistes ou encore les travaux et recherches effectués présentant un intérêt pour l'amélioration des sciences médicales pharmaceu</w:t>
      </w:r>
      <w:r w:rsidRPr="005D2AB3">
        <w:rPr>
          <w:rFonts w:ascii="Arial" w:eastAsia="Calibri" w:hAnsi="Arial" w:cs="Arial"/>
          <w:sz w:val="20"/>
          <w:szCs w:val="20"/>
          <w:lang w:eastAsia="en-US"/>
        </w:rPr>
        <w:softHyphen/>
        <w:t>tiques ou de chirurgie dentaire.</w:t>
      </w:r>
    </w:p>
    <w:p w14:paraId="36CD7D67" w14:textId="77777777" w:rsidR="002D418A" w:rsidRPr="005D2AB3" w:rsidRDefault="002D418A" w:rsidP="002D418A">
      <w:pPr>
        <w:spacing w:before="100" w:beforeAutospacing="1" w:after="0"/>
        <w:ind w:left="283"/>
        <w:jc w:val="both"/>
        <w:textAlignment w:val="baseline"/>
        <w:rPr>
          <w:rFonts w:ascii="Arial" w:eastAsia="Calibri" w:hAnsi="Arial" w:cs="Arial"/>
          <w:sz w:val="20"/>
          <w:szCs w:val="20"/>
          <w:lang w:eastAsia="en-US"/>
        </w:rPr>
      </w:pPr>
      <w:r w:rsidRPr="005D2AB3">
        <w:rPr>
          <w:rFonts w:ascii="Arial" w:eastAsia="Calibri" w:hAnsi="Arial" w:cs="Arial"/>
          <w:sz w:val="20"/>
          <w:szCs w:val="20"/>
          <w:lang w:eastAsia="en-US"/>
        </w:rPr>
        <w:t>La promotion aux autres grades est décidée par le Secré</w:t>
      </w:r>
      <w:r w:rsidRPr="005D2AB3">
        <w:rPr>
          <w:rFonts w:ascii="Arial" w:eastAsia="Calibri" w:hAnsi="Arial" w:cs="Arial"/>
          <w:sz w:val="20"/>
          <w:szCs w:val="20"/>
          <w:lang w:eastAsia="en-US"/>
        </w:rPr>
        <w:softHyphen/>
        <w:t>taire d'Etat à la Défense Nationale dans la limite des va</w:t>
      </w:r>
      <w:r w:rsidRPr="005D2AB3">
        <w:rPr>
          <w:rFonts w:ascii="Arial" w:eastAsia="Calibri" w:hAnsi="Arial" w:cs="Arial"/>
          <w:sz w:val="20"/>
          <w:szCs w:val="20"/>
          <w:lang w:eastAsia="en-US"/>
        </w:rPr>
        <w:softHyphen/>
        <w:t>cances existantes dans chaque grade et dans la proportion des 2/3 pour les promotions à l'ancienneté et 1/3 pour les promotions au choix.</w:t>
      </w:r>
    </w:p>
    <w:p w14:paraId="71A57C14" w14:textId="77777777" w:rsidR="00D22607" w:rsidRPr="00D22607" w:rsidRDefault="00D22607" w:rsidP="00D22607">
      <w:pPr>
        <w:spacing w:before="100" w:beforeAutospacing="1" w:after="0" w:line="240" w:lineRule="auto"/>
        <w:ind w:left="1777"/>
        <w:contextualSpacing/>
        <w:jc w:val="both"/>
        <w:textAlignment w:val="baseline"/>
        <w:rPr>
          <w:rFonts w:ascii="Arial" w:eastAsia="Times New Roman" w:hAnsi="Arial" w:cs="Arial"/>
          <w:b/>
          <w:bCs/>
          <w:iCs/>
          <w:color w:val="000000"/>
          <w:spacing w:val="15"/>
          <w:sz w:val="20"/>
          <w:szCs w:val="20"/>
          <w:lang w:eastAsia="en-US"/>
        </w:rPr>
      </w:pPr>
    </w:p>
    <w:p w14:paraId="04509BC8" w14:textId="77777777" w:rsidR="002D418A" w:rsidRPr="002D418A" w:rsidRDefault="002D418A" w:rsidP="002D418A">
      <w:pPr>
        <w:numPr>
          <w:ilvl w:val="0"/>
          <w:numId w:val="20"/>
        </w:numPr>
        <w:spacing w:before="100" w:beforeAutospacing="1" w:after="0" w:line="240" w:lineRule="auto"/>
        <w:ind w:left="1777"/>
        <w:contextualSpacing/>
        <w:jc w:val="both"/>
        <w:textAlignment w:val="baseline"/>
        <w:rPr>
          <w:rFonts w:ascii="Arial" w:eastAsia="Times New Roman" w:hAnsi="Arial" w:cs="Arial"/>
          <w:b/>
          <w:bCs/>
          <w:iCs/>
          <w:color w:val="000000"/>
          <w:spacing w:val="15"/>
          <w:sz w:val="20"/>
          <w:szCs w:val="20"/>
          <w:lang w:eastAsia="en-US"/>
        </w:rPr>
      </w:pPr>
      <w:r w:rsidRPr="002D418A">
        <w:rPr>
          <w:rFonts w:ascii="Arial" w:eastAsia="Times New Roman" w:hAnsi="Arial" w:cs="Arial"/>
          <w:b/>
          <w:bCs/>
          <w:iCs/>
          <w:color w:val="000000"/>
          <w:spacing w:val="14"/>
          <w:sz w:val="20"/>
          <w:szCs w:val="20"/>
          <w:lang w:eastAsia="en-US"/>
        </w:rPr>
        <w:t>Avancement de l'ancienneté</w:t>
      </w:r>
    </w:p>
    <w:p w14:paraId="23750673" w14:textId="77777777" w:rsidR="002D418A" w:rsidRPr="00D22607" w:rsidRDefault="002D418A" w:rsidP="002D418A">
      <w:pPr>
        <w:spacing w:before="100" w:beforeAutospacing="1" w:after="0"/>
        <w:ind w:left="283"/>
        <w:jc w:val="both"/>
        <w:textAlignment w:val="baseline"/>
        <w:rPr>
          <w:rFonts w:ascii="Arial" w:eastAsia="Calibri" w:hAnsi="Arial" w:cs="Arial"/>
          <w:sz w:val="20"/>
          <w:szCs w:val="20"/>
          <w:lang w:eastAsia="en-US"/>
        </w:rPr>
      </w:pPr>
      <w:r w:rsidRPr="002D418A">
        <w:rPr>
          <w:rFonts w:ascii="Arial" w:eastAsia="Times New Roman" w:hAnsi="Arial" w:cs="Arial"/>
          <w:b/>
          <w:bCs/>
          <w:i/>
          <w:iCs/>
          <w:color w:val="000000"/>
          <w:spacing w:val="12"/>
          <w:sz w:val="20"/>
          <w:szCs w:val="20"/>
          <w:lang w:eastAsia="en-US"/>
        </w:rPr>
        <w:lastRenderedPageBreak/>
        <w:t>Art. 11 –</w:t>
      </w:r>
      <w:r w:rsidRPr="002D418A">
        <w:rPr>
          <w:rFonts w:ascii="Arial" w:eastAsia="Times New Roman" w:hAnsi="Arial" w:cs="Arial"/>
          <w:color w:val="000000"/>
          <w:spacing w:val="18"/>
          <w:sz w:val="20"/>
          <w:szCs w:val="20"/>
          <w:lang w:eastAsia="en-US"/>
        </w:rPr>
        <w:t xml:space="preserve"> </w:t>
      </w:r>
      <w:r w:rsidRPr="00D22607">
        <w:rPr>
          <w:rFonts w:ascii="Arial" w:eastAsia="Calibri" w:hAnsi="Arial" w:cs="Arial"/>
          <w:sz w:val="20"/>
          <w:szCs w:val="20"/>
          <w:lang w:eastAsia="en-US"/>
        </w:rPr>
        <w:t>La durée de séjour requise dans chaque éche</w:t>
      </w:r>
      <w:r w:rsidRPr="00D22607">
        <w:rPr>
          <w:rFonts w:ascii="Arial" w:eastAsia="Calibri" w:hAnsi="Arial" w:cs="Arial"/>
          <w:sz w:val="20"/>
          <w:szCs w:val="20"/>
          <w:lang w:eastAsia="en-US"/>
        </w:rPr>
        <w:softHyphen/>
        <w:t>lon pour accéder à l'échelon immédiatement supérieur du même grade ou au premier échelon du grade suivant est do 2 ans.</w:t>
      </w:r>
    </w:p>
    <w:p w14:paraId="648C33A0" w14:textId="77777777" w:rsidR="00D22607" w:rsidRDefault="00D22607" w:rsidP="00D22607">
      <w:pPr>
        <w:spacing w:before="100" w:beforeAutospacing="1" w:after="0" w:line="240" w:lineRule="auto"/>
        <w:ind w:left="1777"/>
        <w:contextualSpacing/>
        <w:jc w:val="both"/>
        <w:textAlignment w:val="baseline"/>
        <w:rPr>
          <w:rFonts w:ascii="Arial" w:eastAsia="Times New Roman" w:hAnsi="Arial" w:cs="Arial"/>
          <w:b/>
          <w:bCs/>
          <w:iCs/>
          <w:color w:val="000000"/>
          <w:spacing w:val="14"/>
          <w:sz w:val="20"/>
          <w:szCs w:val="20"/>
          <w:lang w:eastAsia="en-US"/>
        </w:rPr>
      </w:pPr>
    </w:p>
    <w:p w14:paraId="5B85257E" w14:textId="77777777" w:rsidR="002D418A" w:rsidRPr="002D418A" w:rsidRDefault="002D418A" w:rsidP="002D418A">
      <w:pPr>
        <w:numPr>
          <w:ilvl w:val="0"/>
          <w:numId w:val="20"/>
        </w:numPr>
        <w:spacing w:before="100" w:beforeAutospacing="1" w:after="0" w:line="240" w:lineRule="auto"/>
        <w:ind w:left="1777"/>
        <w:contextualSpacing/>
        <w:jc w:val="both"/>
        <w:textAlignment w:val="baseline"/>
        <w:rPr>
          <w:rFonts w:ascii="Arial" w:eastAsia="Times New Roman" w:hAnsi="Arial" w:cs="Arial"/>
          <w:b/>
          <w:bCs/>
          <w:iCs/>
          <w:color w:val="000000"/>
          <w:spacing w:val="14"/>
          <w:sz w:val="20"/>
          <w:szCs w:val="20"/>
          <w:lang w:eastAsia="en-US"/>
        </w:rPr>
      </w:pPr>
      <w:r w:rsidRPr="002D418A">
        <w:rPr>
          <w:rFonts w:ascii="Arial" w:eastAsia="Times New Roman" w:hAnsi="Arial" w:cs="Arial"/>
          <w:b/>
          <w:bCs/>
          <w:iCs/>
          <w:color w:val="000000"/>
          <w:spacing w:val="14"/>
          <w:sz w:val="20"/>
          <w:szCs w:val="20"/>
          <w:lang w:eastAsia="en-US"/>
        </w:rPr>
        <w:t>Avancement au choix-</w:t>
      </w:r>
    </w:p>
    <w:p w14:paraId="1DFC4A10" w14:textId="77777777" w:rsidR="002D418A" w:rsidRPr="00D22607" w:rsidRDefault="002D418A" w:rsidP="002D418A">
      <w:pPr>
        <w:spacing w:before="100" w:beforeAutospacing="1" w:after="0"/>
        <w:ind w:left="283"/>
        <w:jc w:val="both"/>
        <w:textAlignment w:val="baseline"/>
        <w:rPr>
          <w:rFonts w:ascii="Arial" w:eastAsia="Calibri" w:hAnsi="Arial" w:cs="Arial"/>
          <w:sz w:val="20"/>
          <w:szCs w:val="20"/>
          <w:lang w:eastAsia="en-US"/>
        </w:rPr>
      </w:pPr>
      <w:r w:rsidRPr="002D418A">
        <w:rPr>
          <w:rFonts w:ascii="Arial" w:eastAsia="Times New Roman" w:hAnsi="Arial" w:cs="Arial"/>
          <w:b/>
          <w:bCs/>
          <w:i/>
          <w:iCs/>
          <w:color w:val="000000"/>
          <w:spacing w:val="12"/>
          <w:sz w:val="20"/>
          <w:szCs w:val="20"/>
          <w:lang w:eastAsia="en-US"/>
        </w:rPr>
        <w:t>Art. 12 –</w:t>
      </w:r>
      <w:r w:rsidRPr="002D418A">
        <w:rPr>
          <w:rFonts w:ascii="Arial" w:eastAsia="Times New Roman" w:hAnsi="Arial" w:cs="Arial"/>
          <w:color w:val="000000"/>
          <w:spacing w:val="15"/>
          <w:sz w:val="20"/>
          <w:szCs w:val="20"/>
          <w:lang w:eastAsia="en-US"/>
        </w:rPr>
        <w:t xml:space="preserve"> </w:t>
      </w:r>
      <w:r w:rsidRPr="00D22607">
        <w:rPr>
          <w:rFonts w:ascii="Arial" w:eastAsia="Calibri" w:hAnsi="Arial" w:cs="Arial"/>
          <w:sz w:val="20"/>
          <w:szCs w:val="20"/>
          <w:lang w:eastAsia="en-US"/>
        </w:rPr>
        <w:t>Nul ne peut être  promu au choix au grade immédiatement supérieur s'il n'a effectué 3 ans au moins de service dans le grade inférieur.</w:t>
      </w:r>
    </w:p>
    <w:p w14:paraId="0B5204BB" w14:textId="77777777" w:rsidR="00D22607" w:rsidRDefault="00D22607" w:rsidP="00D22607">
      <w:pPr>
        <w:spacing w:before="100" w:beforeAutospacing="1" w:after="0" w:line="240" w:lineRule="auto"/>
        <w:ind w:left="1777"/>
        <w:contextualSpacing/>
        <w:jc w:val="both"/>
        <w:textAlignment w:val="baseline"/>
        <w:rPr>
          <w:rFonts w:ascii="Arial" w:eastAsia="Times New Roman" w:hAnsi="Arial" w:cs="Arial"/>
          <w:b/>
          <w:bCs/>
          <w:iCs/>
          <w:color w:val="000000"/>
          <w:spacing w:val="14"/>
          <w:sz w:val="20"/>
          <w:szCs w:val="20"/>
          <w:lang w:eastAsia="en-US"/>
        </w:rPr>
      </w:pPr>
    </w:p>
    <w:p w14:paraId="72B201E1" w14:textId="77777777" w:rsidR="002D418A" w:rsidRPr="002D418A" w:rsidRDefault="002D418A" w:rsidP="002D418A">
      <w:pPr>
        <w:numPr>
          <w:ilvl w:val="0"/>
          <w:numId w:val="20"/>
        </w:numPr>
        <w:spacing w:before="100" w:beforeAutospacing="1" w:after="0" w:line="240" w:lineRule="auto"/>
        <w:ind w:left="1777"/>
        <w:contextualSpacing/>
        <w:jc w:val="both"/>
        <w:textAlignment w:val="baseline"/>
        <w:rPr>
          <w:rFonts w:ascii="Arial" w:eastAsia="Times New Roman" w:hAnsi="Arial" w:cs="Arial"/>
          <w:b/>
          <w:bCs/>
          <w:iCs/>
          <w:color w:val="000000"/>
          <w:spacing w:val="14"/>
          <w:sz w:val="20"/>
          <w:szCs w:val="20"/>
          <w:lang w:eastAsia="en-US"/>
        </w:rPr>
      </w:pPr>
      <w:r w:rsidRPr="002D418A">
        <w:rPr>
          <w:rFonts w:ascii="Arial" w:eastAsia="Times New Roman" w:hAnsi="Arial" w:cs="Arial"/>
          <w:b/>
          <w:bCs/>
          <w:iCs/>
          <w:color w:val="000000"/>
          <w:spacing w:val="14"/>
          <w:sz w:val="20"/>
          <w:szCs w:val="20"/>
          <w:lang w:eastAsia="en-US"/>
        </w:rPr>
        <w:t>Avancement exceptionnel</w:t>
      </w:r>
    </w:p>
    <w:p w14:paraId="31FF0C2D" w14:textId="77777777" w:rsidR="002D418A" w:rsidRPr="00D22607" w:rsidRDefault="002D418A" w:rsidP="002D418A">
      <w:pPr>
        <w:spacing w:before="100" w:beforeAutospacing="1" w:after="0"/>
        <w:ind w:left="283"/>
        <w:jc w:val="both"/>
        <w:textAlignment w:val="baseline"/>
        <w:rPr>
          <w:rFonts w:ascii="Arial" w:eastAsia="Calibri" w:hAnsi="Arial" w:cs="Arial"/>
          <w:sz w:val="20"/>
          <w:szCs w:val="20"/>
          <w:lang w:eastAsia="en-US"/>
        </w:rPr>
      </w:pPr>
      <w:r w:rsidRPr="002D418A">
        <w:rPr>
          <w:rFonts w:ascii="Arial" w:eastAsia="Times New Roman" w:hAnsi="Arial" w:cs="Arial"/>
          <w:b/>
          <w:bCs/>
          <w:i/>
          <w:iCs/>
          <w:color w:val="000000"/>
          <w:spacing w:val="12"/>
          <w:sz w:val="20"/>
          <w:szCs w:val="20"/>
          <w:lang w:eastAsia="en-US"/>
        </w:rPr>
        <w:t>Art. 13 –</w:t>
      </w:r>
      <w:r w:rsidRPr="002D418A">
        <w:rPr>
          <w:rFonts w:ascii="Arial" w:eastAsia="Times New Roman" w:hAnsi="Arial" w:cs="Arial"/>
          <w:color w:val="000000"/>
          <w:spacing w:val="15"/>
          <w:sz w:val="20"/>
          <w:szCs w:val="20"/>
          <w:lang w:eastAsia="en-US"/>
        </w:rPr>
        <w:t xml:space="preserve"> </w:t>
      </w:r>
      <w:r w:rsidRPr="00D22607">
        <w:rPr>
          <w:rFonts w:ascii="Arial" w:eastAsia="Calibri" w:hAnsi="Arial" w:cs="Arial"/>
          <w:sz w:val="20"/>
          <w:szCs w:val="20"/>
          <w:lang w:eastAsia="en-US"/>
        </w:rPr>
        <w:t>Il ne pourra être dérogé en temps de paix aux conditions d'ancienneté fixées par l'article précédent pour passer d'un grade à un autre si ce n'est pour acte de dé</w:t>
      </w:r>
      <w:r w:rsidRPr="00D22607">
        <w:rPr>
          <w:rFonts w:ascii="Arial" w:eastAsia="Calibri" w:hAnsi="Arial" w:cs="Arial"/>
          <w:sz w:val="20"/>
          <w:szCs w:val="20"/>
          <w:lang w:eastAsia="en-US"/>
        </w:rPr>
        <w:softHyphen/>
        <w:t>vouement ou de courage dûment justifié et mis à l'ordre du jour ou lorsqu'il ne sera pas possible de pourvoir autrement au remplacement des vacances.</w:t>
      </w:r>
    </w:p>
    <w:p w14:paraId="2082E25B" w14:textId="77777777" w:rsidR="002D418A" w:rsidRPr="00D22607" w:rsidRDefault="002D418A" w:rsidP="002D418A">
      <w:pPr>
        <w:spacing w:before="100" w:beforeAutospacing="1" w:after="0"/>
        <w:ind w:left="283"/>
        <w:jc w:val="both"/>
        <w:textAlignment w:val="baseline"/>
        <w:rPr>
          <w:rFonts w:ascii="Arial" w:eastAsia="Calibri" w:hAnsi="Arial" w:cs="Arial"/>
          <w:sz w:val="20"/>
          <w:szCs w:val="20"/>
          <w:lang w:eastAsia="en-US"/>
        </w:rPr>
      </w:pPr>
      <w:r w:rsidRPr="002D418A">
        <w:rPr>
          <w:rFonts w:ascii="Arial" w:eastAsia="Times New Roman" w:hAnsi="Arial" w:cs="Arial"/>
          <w:b/>
          <w:bCs/>
          <w:i/>
          <w:iCs/>
          <w:color w:val="000000"/>
          <w:spacing w:val="12"/>
          <w:sz w:val="20"/>
          <w:szCs w:val="20"/>
          <w:lang w:eastAsia="en-US"/>
        </w:rPr>
        <w:t>Art. 14 –</w:t>
      </w:r>
      <w:r w:rsidRPr="002D418A">
        <w:rPr>
          <w:rFonts w:ascii="Arial" w:eastAsia="Times New Roman" w:hAnsi="Arial" w:cs="Arial"/>
          <w:color w:val="000000"/>
          <w:spacing w:val="15"/>
          <w:sz w:val="20"/>
          <w:szCs w:val="20"/>
          <w:lang w:eastAsia="en-US"/>
        </w:rPr>
        <w:t xml:space="preserve"> </w:t>
      </w:r>
      <w:r w:rsidRPr="00D22607">
        <w:rPr>
          <w:rFonts w:ascii="Arial" w:eastAsia="Calibri" w:hAnsi="Arial" w:cs="Arial"/>
          <w:sz w:val="20"/>
          <w:szCs w:val="20"/>
          <w:lang w:eastAsia="en-US"/>
        </w:rPr>
        <w:t>Le temps d'ancienneté exigé pour passer d'un grade à un autre pourra être réduit de moitié en temps de guerre.</w:t>
      </w:r>
    </w:p>
    <w:p w14:paraId="26E3C6E5" w14:textId="77777777" w:rsidR="00D22607" w:rsidRDefault="00D22607" w:rsidP="00D22607">
      <w:pPr>
        <w:spacing w:before="100" w:beforeAutospacing="1" w:after="0" w:line="240" w:lineRule="auto"/>
        <w:ind w:left="1777"/>
        <w:contextualSpacing/>
        <w:jc w:val="both"/>
        <w:textAlignment w:val="baseline"/>
        <w:rPr>
          <w:rFonts w:ascii="Arial" w:eastAsia="Times New Roman" w:hAnsi="Arial" w:cs="Arial"/>
          <w:b/>
          <w:bCs/>
          <w:iCs/>
          <w:color w:val="000000"/>
          <w:spacing w:val="14"/>
          <w:sz w:val="20"/>
          <w:szCs w:val="20"/>
          <w:lang w:eastAsia="en-US"/>
        </w:rPr>
      </w:pPr>
    </w:p>
    <w:p w14:paraId="583285E3" w14:textId="77777777" w:rsidR="002D418A" w:rsidRPr="002D418A" w:rsidRDefault="002D418A" w:rsidP="002D418A">
      <w:pPr>
        <w:numPr>
          <w:ilvl w:val="0"/>
          <w:numId w:val="20"/>
        </w:numPr>
        <w:spacing w:before="100" w:beforeAutospacing="1" w:after="0" w:line="240" w:lineRule="auto"/>
        <w:ind w:left="1777"/>
        <w:contextualSpacing/>
        <w:jc w:val="both"/>
        <w:textAlignment w:val="baseline"/>
        <w:rPr>
          <w:rFonts w:ascii="Arial" w:eastAsia="Times New Roman" w:hAnsi="Arial" w:cs="Arial"/>
          <w:b/>
          <w:bCs/>
          <w:iCs/>
          <w:color w:val="000000"/>
          <w:spacing w:val="14"/>
          <w:sz w:val="20"/>
          <w:szCs w:val="20"/>
          <w:lang w:eastAsia="en-US"/>
        </w:rPr>
      </w:pPr>
      <w:r w:rsidRPr="002D418A">
        <w:rPr>
          <w:rFonts w:ascii="Arial" w:eastAsia="Times New Roman" w:hAnsi="Arial" w:cs="Arial"/>
          <w:b/>
          <w:bCs/>
          <w:iCs/>
          <w:color w:val="000000"/>
          <w:spacing w:val="14"/>
          <w:sz w:val="20"/>
          <w:szCs w:val="20"/>
          <w:lang w:eastAsia="en-US"/>
        </w:rPr>
        <w:t>Proposition pour l'avancement au choix</w:t>
      </w:r>
    </w:p>
    <w:p w14:paraId="25474496" w14:textId="77777777" w:rsidR="002D418A" w:rsidRPr="00D22607" w:rsidRDefault="002D418A" w:rsidP="002D418A">
      <w:pPr>
        <w:spacing w:before="100" w:beforeAutospacing="1" w:after="0"/>
        <w:ind w:left="283"/>
        <w:jc w:val="both"/>
        <w:textAlignment w:val="baseline"/>
        <w:rPr>
          <w:rFonts w:ascii="Arial" w:eastAsia="Calibri" w:hAnsi="Arial" w:cs="Arial"/>
          <w:sz w:val="20"/>
          <w:szCs w:val="20"/>
          <w:lang w:eastAsia="en-US"/>
        </w:rPr>
      </w:pPr>
      <w:r w:rsidRPr="002D418A">
        <w:rPr>
          <w:rFonts w:ascii="Arial" w:eastAsia="Times New Roman" w:hAnsi="Arial" w:cs="Arial"/>
          <w:b/>
          <w:bCs/>
          <w:i/>
          <w:iCs/>
          <w:color w:val="000000"/>
          <w:spacing w:val="12"/>
          <w:sz w:val="20"/>
          <w:szCs w:val="20"/>
          <w:lang w:eastAsia="en-US"/>
        </w:rPr>
        <w:t>Art. 15 –</w:t>
      </w:r>
      <w:r w:rsidRPr="002D418A">
        <w:rPr>
          <w:rFonts w:ascii="Arial" w:eastAsia="Times New Roman" w:hAnsi="Arial" w:cs="Arial"/>
          <w:color w:val="000000"/>
          <w:spacing w:val="13"/>
          <w:sz w:val="20"/>
          <w:szCs w:val="20"/>
          <w:lang w:eastAsia="en-US"/>
        </w:rPr>
        <w:t xml:space="preserve"> </w:t>
      </w:r>
      <w:r w:rsidRPr="00D22607">
        <w:rPr>
          <w:rFonts w:ascii="Arial" w:eastAsia="Calibri" w:hAnsi="Arial" w:cs="Arial"/>
          <w:sz w:val="20"/>
          <w:szCs w:val="20"/>
          <w:lang w:eastAsia="en-US"/>
        </w:rPr>
        <w:t>L'initiative des propositions d'avancement ap</w:t>
      </w:r>
      <w:r w:rsidRPr="00D22607">
        <w:rPr>
          <w:rFonts w:ascii="Arial" w:eastAsia="Calibri" w:hAnsi="Arial" w:cs="Arial"/>
          <w:sz w:val="20"/>
          <w:szCs w:val="20"/>
          <w:lang w:eastAsia="en-US"/>
        </w:rPr>
        <w:softHyphen/>
        <w:t>partient au médecin inspecteur en ce qui concerne les mé</w:t>
      </w:r>
      <w:r w:rsidRPr="00D22607">
        <w:rPr>
          <w:rFonts w:ascii="Arial" w:eastAsia="Calibri" w:hAnsi="Arial" w:cs="Arial"/>
          <w:sz w:val="20"/>
          <w:szCs w:val="20"/>
          <w:lang w:eastAsia="en-US"/>
        </w:rPr>
        <w:softHyphen/>
        <w:t>decins, au pharmacien inspecteur en ce qui concerne les phar</w:t>
      </w:r>
      <w:r w:rsidRPr="00D22607">
        <w:rPr>
          <w:rFonts w:ascii="Arial" w:eastAsia="Calibri" w:hAnsi="Arial" w:cs="Arial"/>
          <w:sz w:val="20"/>
          <w:szCs w:val="20"/>
          <w:lang w:eastAsia="en-US"/>
        </w:rPr>
        <w:softHyphen/>
        <w:t>maciens, au chirurgien-dentiste inspecteur en ce qui concerne les chirurgiens sous réserve de l'acceptation du médecin-di</w:t>
      </w:r>
      <w:r w:rsidRPr="00D22607">
        <w:rPr>
          <w:rFonts w:ascii="Arial" w:eastAsia="Calibri" w:hAnsi="Arial" w:cs="Arial"/>
          <w:sz w:val="20"/>
          <w:szCs w:val="20"/>
          <w:lang w:eastAsia="en-US"/>
        </w:rPr>
        <w:softHyphen/>
        <w:t>recteur des services sanitaires et social des forces armées.</w:t>
      </w:r>
    </w:p>
    <w:p w14:paraId="3A1EF048" w14:textId="77777777" w:rsidR="002D418A" w:rsidRPr="00D22607" w:rsidRDefault="002D418A" w:rsidP="002D418A">
      <w:pPr>
        <w:spacing w:before="100" w:beforeAutospacing="1" w:after="0"/>
        <w:ind w:left="283"/>
        <w:jc w:val="both"/>
        <w:textAlignment w:val="baseline"/>
        <w:rPr>
          <w:rFonts w:ascii="Arial" w:eastAsia="Calibri" w:hAnsi="Arial" w:cs="Arial"/>
          <w:sz w:val="20"/>
          <w:szCs w:val="20"/>
          <w:lang w:eastAsia="en-US"/>
        </w:rPr>
      </w:pPr>
      <w:r w:rsidRPr="00D22607">
        <w:rPr>
          <w:rFonts w:ascii="Arial" w:eastAsia="Calibri" w:hAnsi="Arial" w:cs="Arial"/>
          <w:sz w:val="20"/>
          <w:szCs w:val="20"/>
          <w:lang w:eastAsia="en-US"/>
        </w:rPr>
        <w:t>Ce dernier émet un avis motivé sur les divers mémoires de promotion puis les transmet sans addition ni diminution au Secrétaire d'Etat à la Défense Nationale revêtu de son avis motivé.</w:t>
      </w:r>
    </w:p>
    <w:p w14:paraId="7CD0741E" w14:textId="77777777" w:rsidR="00D22607" w:rsidRDefault="00D22607" w:rsidP="00D22607">
      <w:pPr>
        <w:spacing w:before="100" w:beforeAutospacing="1" w:after="0" w:line="240" w:lineRule="auto"/>
        <w:ind w:left="1777"/>
        <w:contextualSpacing/>
        <w:jc w:val="both"/>
        <w:textAlignment w:val="baseline"/>
        <w:rPr>
          <w:rFonts w:ascii="Arial" w:eastAsia="Times New Roman" w:hAnsi="Arial" w:cs="Arial"/>
          <w:b/>
          <w:bCs/>
          <w:iCs/>
          <w:color w:val="000000"/>
          <w:spacing w:val="14"/>
          <w:sz w:val="20"/>
          <w:szCs w:val="20"/>
          <w:lang w:eastAsia="en-US"/>
        </w:rPr>
      </w:pPr>
    </w:p>
    <w:p w14:paraId="4FF4C010" w14:textId="77777777" w:rsidR="002D418A" w:rsidRPr="002D418A" w:rsidRDefault="002D418A" w:rsidP="002D418A">
      <w:pPr>
        <w:numPr>
          <w:ilvl w:val="0"/>
          <w:numId w:val="20"/>
        </w:numPr>
        <w:spacing w:before="100" w:beforeAutospacing="1" w:after="0" w:line="240" w:lineRule="auto"/>
        <w:ind w:left="1777"/>
        <w:contextualSpacing/>
        <w:jc w:val="both"/>
        <w:textAlignment w:val="baseline"/>
        <w:rPr>
          <w:rFonts w:ascii="Arial" w:eastAsia="Times New Roman" w:hAnsi="Arial" w:cs="Arial"/>
          <w:b/>
          <w:bCs/>
          <w:iCs/>
          <w:color w:val="000000"/>
          <w:spacing w:val="14"/>
          <w:sz w:val="20"/>
          <w:szCs w:val="20"/>
          <w:lang w:eastAsia="en-US"/>
        </w:rPr>
      </w:pPr>
      <w:r w:rsidRPr="002D418A">
        <w:rPr>
          <w:rFonts w:ascii="Arial" w:eastAsia="Times New Roman" w:hAnsi="Arial" w:cs="Arial"/>
          <w:b/>
          <w:bCs/>
          <w:iCs/>
          <w:color w:val="000000"/>
          <w:spacing w:val="14"/>
          <w:sz w:val="20"/>
          <w:szCs w:val="20"/>
          <w:lang w:eastAsia="en-US"/>
        </w:rPr>
        <w:t>Classement des propositions pour l'avancement au choix.</w:t>
      </w:r>
    </w:p>
    <w:p w14:paraId="7B7911B5" w14:textId="77777777" w:rsidR="002D418A" w:rsidRPr="00D22607" w:rsidRDefault="002D418A" w:rsidP="002D418A">
      <w:pPr>
        <w:spacing w:before="100" w:beforeAutospacing="1" w:after="0"/>
        <w:ind w:left="283"/>
        <w:jc w:val="both"/>
        <w:textAlignment w:val="baseline"/>
        <w:rPr>
          <w:rFonts w:ascii="Arial" w:eastAsia="Calibri" w:hAnsi="Arial" w:cs="Arial"/>
          <w:sz w:val="20"/>
          <w:szCs w:val="20"/>
          <w:lang w:eastAsia="en-US"/>
        </w:rPr>
      </w:pPr>
      <w:r w:rsidRPr="002D418A">
        <w:rPr>
          <w:rFonts w:ascii="Arial" w:eastAsia="Times New Roman" w:hAnsi="Arial" w:cs="Arial"/>
          <w:b/>
          <w:bCs/>
          <w:i/>
          <w:iCs/>
          <w:color w:val="000000"/>
          <w:spacing w:val="12"/>
          <w:sz w:val="20"/>
          <w:szCs w:val="20"/>
          <w:lang w:eastAsia="en-US"/>
        </w:rPr>
        <w:t>Art. 16 –</w:t>
      </w:r>
      <w:r w:rsidRPr="002D418A">
        <w:rPr>
          <w:rFonts w:ascii="Arial" w:eastAsia="Times New Roman" w:hAnsi="Arial" w:cs="Arial"/>
          <w:color w:val="000000"/>
          <w:spacing w:val="16"/>
          <w:sz w:val="20"/>
          <w:szCs w:val="20"/>
          <w:lang w:eastAsia="en-US"/>
        </w:rPr>
        <w:t xml:space="preserve"> </w:t>
      </w:r>
      <w:r w:rsidRPr="00D22607">
        <w:rPr>
          <w:rFonts w:ascii="Arial" w:eastAsia="Calibri" w:hAnsi="Arial" w:cs="Arial"/>
          <w:sz w:val="20"/>
          <w:szCs w:val="20"/>
          <w:lang w:eastAsia="en-US"/>
        </w:rPr>
        <w:t>Les propositions pour l'avancement au choix à chaque grade sont classées par une commission instituée au Secrétariat d'Etat à la Défense Nationale et comprenant :</w:t>
      </w:r>
    </w:p>
    <w:p w14:paraId="6EA93C2B" w14:textId="77777777" w:rsidR="002D418A" w:rsidRPr="00D22607" w:rsidRDefault="002D418A" w:rsidP="002D418A">
      <w:pPr>
        <w:numPr>
          <w:ilvl w:val="0"/>
          <w:numId w:val="21"/>
        </w:numPr>
        <w:spacing w:before="100" w:beforeAutospacing="1" w:after="0" w:line="240" w:lineRule="auto"/>
        <w:ind w:left="1494"/>
        <w:contextualSpacing/>
        <w:jc w:val="both"/>
        <w:textAlignment w:val="baseline"/>
        <w:rPr>
          <w:rFonts w:ascii="Arial" w:eastAsia="Calibri" w:hAnsi="Arial" w:cs="Arial"/>
          <w:sz w:val="20"/>
          <w:szCs w:val="20"/>
          <w:lang w:eastAsia="en-US"/>
        </w:rPr>
      </w:pPr>
      <w:r w:rsidRPr="00D22607">
        <w:rPr>
          <w:rFonts w:ascii="Arial" w:eastAsia="Calibri" w:hAnsi="Arial" w:cs="Arial"/>
          <w:sz w:val="20"/>
          <w:szCs w:val="20"/>
          <w:lang w:eastAsia="en-US"/>
        </w:rPr>
        <w:t>le médecin-directeur des services sanitaire et social des forces armées : président;</w:t>
      </w:r>
    </w:p>
    <w:p w14:paraId="6D7641B8" w14:textId="77777777" w:rsidR="002D418A" w:rsidRPr="00251732" w:rsidRDefault="002D418A" w:rsidP="002D418A">
      <w:pPr>
        <w:numPr>
          <w:ilvl w:val="0"/>
          <w:numId w:val="21"/>
        </w:numPr>
        <w:spacing w:before="100" w:beforeAutospacing="1" w:after="0" w:line="240" w:lineRule="auto"/>
        <w:ind w:left="1494"/>
        <w:contextualSpacing/>
        <w:jc w:val="both"/>
        <w:textAlignment w:val="baseline"/>
        <w:rPr>
          <w:rFonts w:ascii="Arial" w:eastAsia="Calibri" w:hAnsi="Arial" w:cs="Arial"/>
          <w:sz w:val="20"/>
          <w:szCs w:val="20"/>
          <w:lang w:eastAsia="en-US"/>
        </w:rPr>
      </w:pPr>
      <w:r w:rsidRPr="00251732">
        <w:rPr>
          <w:rFonts w:ascii="Arial" w:eastAsia="Calibri" w:hAnsi="Arial" w:cs="Arial"/>
          <w:sz w:val="20"/>
          <w:szCs w:val="20"/>
          <w:lang w:eastAsia="en-US"/>
        </w:rPr>
        <w:t>un médecin inspecteur 7 membre;</w:t>
      </w:r>
    </w:p>
    <w:p w14:paraId="6CC412AC" w14:textId="77777777" w:rsidR="002D418A" w:rsidRPr="00251732" w:rsidRDefault="002D418A" w:rsidP="002D418A">
      <w:pPr>
        <w:numPr>
          <w:ilvl w:val="0"/>
          <w:numId w:val="21"/>
        </w:numPr>
        <w:spacing w:before="100" w:beforeAutospacing="1" w:after="0" w:line="240" w:lineRule="auto"/>
        <w:ind w:left="1494"/>
        <w:contextualSpacing/>
        <w:jc w:val="both"/>
        <w:textAlignment w:val="baseline"/>
        <w:rPr>
          <w:rFonts w:ascii="Arial" w:eastAsia="Calibri" w:hAnsi="Arial" w:cs="Arial"/>
          <w:sz w:val="20"/>
          <w:szCs w:val="20"/>
          <w:lang w:eastAsia="en-US"/>
        </w:rPr>
      </w:pPr>
      <w:r w:rsidRPr="00251732">
        <w:rPr>
          <w:rFonts w:ascii="Arial" w:eastAsia="Calibri" w:hAnsi="Arial" w:cs="Arial"/>
          <w:sz w:val="20"/>
          <w:szCs w:val="20"/>
          <w:lang w:eastAsia="en-US"/>
        </w:rPr>
        <w:t>un médecin chef de service, un pharmacien chef de service, un chirurgien-dentiste chef de service : mem</w:t>
      </w:r>
      <w:r w:rsidRPr="00251732">
        <w:rPr>
          <w:rFonts w:ascii="Arial" w:eastAsia="Calibri" w:hAnsi="Arial" w:cs="Arial"/>
          <w:sz w:val="20"/>
          <w:szCs w:val="20"/>
          <w:lang w:eastAsia="en-US"/>
        </w:rPr>
        <w:softHyphen/>
        <w:t>bre;</w:t>
      </w:r>
    </w:p>
    <w:p w14:paraId="390D40CD" w14:textId="77777777" w:rsidR="002D418A" w:rsidRPr="00251732" w:rsidRDefault="002D418A" w:rsidP="002D418A">
      <w:pPr>
        <w:numPr>
          <w:ilvl w:val="0"/>
          <w:numId w:val="21"/>
        </w:numPr>
        <w:spacing w:before="100" w:beforeAutospacing="1" w:after="0" w:line="240" w:lineRule="auto"/>
        <w:ind w:left="1494"/>
        <w:contextualSpacing/>
        <w:jc w:val="both"/>
        <w:textAlignment w:val="baseline"/>
        <w:rPr>
          <w:rFonts w:ascii="Arial" w:eastAsia="Calibri" w:hAnsi="Arial" w:cs="Arial"/>
          <w:sz w:val="20"/>
          <w:szCs w:val="20"/>
          <w:lang w:eastAsia="en-US"/>
        </w:rPr>
      </w:pPr>
      <w:r w:rsidRPr="00251732">
        <w:rPr>
          <w:rFonts w:ascii="Arial" w:eastAsia="Calibri" w:hAnsi="Arial" w:cs="Arial"/>
          <w:sz w:val="20"/>
          <w:szCs w:val="20"/>
          <w:lang w:eastAsia="en-US"/>
        </w:rPr>
        <w:t>un officier général : membre.</w:t>
      </w:r>
    </w:p>
    <w:p w14:paraId="4C7BDD1A" w14:textId="77777777" w:rsidR="002D418A" w:rsidRPr="00251732" w:rsidRDefault="002D418A" w:rsidP="002D418A">
      <w:pPr>
        <w:spacing w:before="100" w:beforeAutospacing="1" w:after="0"/>
        <w:ind w:left="283"/>
        <w:jc w:val="both"/>
        <w:textAlignment w:val="baseline"/>
        <w:rPr>
          <w:rFonts w:ascii="Arial" w:eastAsia="Calibri" w:hAnsi="Arial" w:cs="Arial"/>
          <w:sz w:val="20"/>
          <w:szCs w:val="20"/>
          <w:lang w:eastAsia="en-US"/>
        </w:rPr>
      </w:pPr>
      <w:r w:rsidRPr="00251732">
        <w:rPr>
          <w:rFonts w:ascii="Arial" w:eastAsia="Calibri" w:hAnsi="Arial" w:cs="Arial"/>
          <w:sz w:val="20"/>
          <w:szCs w:val="20"/>
          <w:lang w:eastAsia="en-US"/>
        </w:rPr>
        <w:t>Les médecins inspecteurs, les pharmaciens inspecteurs et les chirurgiens-dentistes inspecteurs qui ont été chargés d'ins</w:t>
      </w:r>
      <w:r w:rsidRPr="00251732">
        <w:rPr>
          <w:rFonts w:ascii="Arial" w:eastAsia="Calibri" w:hAnsi="Arial" w:cs="Arial"/>
          <w:sz w:val="20"/>
          <w:szCs w:val="20"/>
          <w:lang w:eastAsia="en-US"/>
        </w:rPr>
        <w:softHyphen/>
        <w:t>pections médicales pharmaceutiques ou de chirurgie dentai</w:t>
      </w:r>
      <w:r w:rsidRPr="00251732">
        <w:rPr>
          <w:rFonts w:ascii="Arial" w:eastAsia="Calibri" w:hAnsi="Arial" w:cs="Arial"/>
          <w:sz w:val="20"/>
          <w:szCs w:val="20"/>
          <w:lang w:eastAsia="en-US"/>
        </w:rPr>
        <w:softHyphen/>
        <w:t>re peuvent participer avec voix consultative aux délibérations de la commission si le Secrétaire d'Etat à la Défense Na</w:t>
      </w:r>
      <w:r w:rsidRPr="00251732">
        <w:rPr>
          <w:rFonts w:ascii="Arial" w:eastAsia="Calibri" w:hAnsi="Arial" w:cs="Arial"/>
          <w:sz w:val="20"/>
          <w:szCs w:val="20"/>
          <w:lang w:eastAsia="en-US"/>
        </w:rPr>
        <w:softHyphen/>
        <w:t>tionale le juge utile.</w:t>
      </w:r>
    </w:p>
    <w:p w14:paraId="46DE061C" w14:textId="77777777" w:rsidR="002D418A" w:rsidRPr="00251732" w:rsidRDefault="002D418A" w:rsidP="002D418A">
      <w:pPr>
        <w:spacing w:before="100" w:beforeAutospacing="1" w:after="0"/>
        <w:ind w:left="283"/>
        <w:jc w:val="both"/>
        <w:textAlignment w:val="baseline"/>
        <w:rPr>
          <w:rFonts w:ascii="Arial" w:eastAsia="Calibri" w:hAnsi="Arial" w:cs="Arial"/>
          <w:sz w:val="20"/>
          <w:szCs w:val="20"/>
          <w:lang w:eastAsia="en-US"/>
        </w:rPr>
      </w:pPr>
      <w:r w:rsidRPr="002D418A">
        <w:rPr>
          <w:rFonts w:ascii="Arial" w:eastAsia="Times New Roman" w:hAnsi="Arial" w:cs="Arial"/>
          <w:b/>
          <w:bCs/>
          <w:i/>
          <w:iCs/>
          <w:color w:val="000000"/>
          <w:spacing w:val="12"/>
          <w:sz w:val="20"/>
          <w:szCs w:val="20"/>
          <w:lang w:eastAsia="en-US"/>
        </w:rPr>
        <w:t>Art. 17 –</w:t>
      </w:r>
      <w:r w:rsidRPr="002D418A">
        <w:rPr>
          <w:rFonts w:ascii="Arial" w:eastAsia="Times New Roman" w:hAnsi="Arial" w:cs="Arial"/>
          <w:color w:val="000000"/>
          <w:spacing w:val="15"/>
          <w:sz w:val="20"/>
          <w:szCs w:val="20"/>
          <w:lang w:eastAsia="en-US"/>
        </w:rPr>
        <w:t xml:space="preserve"> </w:t>
      </w:r>
      <w:r w:rsidRPr="00251732">
        <w:rPr>
          <w:rFonts w:ascii="Arial" w:eastAsia="Calibri" w:hAnsi="Arial" w:cs="Arial"/>
          <w:sz w:val="20"/>
          <w:szCs w:val="20"/>
          <w:lang w:eastAsia="en-US"/>
        </w:rPr>
        <w:t>Les propositions pour l'avancement au choix sont classées pour chaque grade compte-tenu des titres de chacun des officiers de santé qu'elles concernent et d'après l'examen comparatif de tous les renseignements mis à la dis</w:t>
      </w:r>
      <w:r w:rsidRPr="00251732">
        <w:rPr>
          <w:rFonts w:ascii="Arial" w:eastAsia="Calibri" w:hAnsi="Arial" w:cs="Arial"/>
          <w:sz w:val="20"/>
          <w:szCs w:val="20"/>
          <w:lang w:eastAsia="en-US"/>
        </w:rPr>
        <w:softHyphen/>
        <w:t>position de la commission de classement.</w:t>
      </w:r>
    </w:p>
    <w:p w14:paraId="4E9D4DF1" w14:textId="77777777" w:rsidR="002D418A" w:rsidRPr="00251732" w:rsidRDefault="002D418A" w:rsidP="002D418A">
      <w:pPr>
        <w:spacing w:before="100" w:beforeAutospacing="1" w:after="0"/>
        <w:ind w:left="283"/>
        <w:jc w:val="both"/>
        <w:textAlignment w:val="baseline"/>
        <w:rPr>
          <w:rFonts w:ascii="Arial" w:eastAsia="Calibri" w:hAnsi="Arial" w:cs="Arial"/>
          <w:sz w:val="20"/>
          <w:szCs w:val="20"/>
          <w:lang w:eastAsia="en-US"/>
        </w:rPr>
      </w:pPr>
      <w:r w:rsidRPr="00251732">
        <w:rPr>
          <w:rFonts w:ascii="Arial" w:eastAsia="Calibri" w:hAnsi="Arial" w:cs="Arial"/>
          <w:sz w:val="20"/>
          <w:szCs w:val="20"/>
          <w:lang w:eastAsia="en-US"/>
        </w:rPr>
        <w:t>La commission applique ensuite à chaque grade la limita</w:t>
      </w:r>
      <w:r w:rsidRPr="00251732">
        <w:rPr>
          <w:rFonts w:ascii="Arial" w:eastAsia="Calibri" w:hAnsi="Arial" w:cs="Arial"/>
          <w:sz w:val="20"/>
          <w:szCs w:val="20"/>
          <w:lang w:eastAsia="en-US"/>
        </w:rPr>
        <w:softHyphen/>
        <w:t>tion numérique, arrêtée par le Secrétaire d'Etat à la Défense Nationale et forme le tableau d'avancement qui sera soumis ensuite au Secrétaire d'Etat à la Défense Nationale pour dé</w:t>
      </w:r>
      <w:r w:rsidRPr="00251732">
        <w:rPr>
          <w:rFonts w:ascii="Arial" w:eastAsia="Calibri" w:hAnsi="Arial" w:cs="Arial"/>
          <w:sz w:val="20"/>
          <w:szCs w:val="20"/>
          <w:lang w:eastAsia="en-US"/>
        </w:rPr>
        <w:softHyphen/>
        <w:t>cision.</w:t>
      </w:r>
    </w:p>
    <w:p w14:paraId="058A61C6" w14:textId="77777777" w:rsidR="00251732" w:rsidRDefault="00251732" w:rsidP="00251732">
      <w:pPr>
        <w:spacing w:before="100" w:beforeAutospacing="1" w:after="0" w:line="240" w:lineRule="auto"/>
        <w:ind w:left="1494"/>
        <w:contextualSpacing/>
        <w:jc w:val="both"/>
        <w:textAlignment w:val="baseline"/>
        <w:rPr>
          <w:rFonts w:ascii="Arial" w:eastAsia="Garamond" w:hAnsi="Arial" w:cs="Arial"/>
          <w:b/>
          <w:color w:val="000000"/>
          <w:spacing w:val="5"/>
          <w:sz w:val="20"/>
          <w:szCs w:val="20"/>
          <w:lang w:eastAsia="en-US"/>
        </w:rPr>
      </w:pPr>
    </w:p>
    <w:p w14:paraId="03C3F45D" w14:textId="77777777" w:rsidR="002D418A" w:rsidRPr="002D418A" w:rsidRDefault="002D418A" w:rsidP="002D418A">
      <w:pPr>
        <w:numPr>
          <w:ilvl w:val="0"/>
          <w:numId w:val="15"/>
        </w:numPr>
        <w:spacing w:before="100" w:beforeAutospacing="1" w:after="0" w:line="240" w:lineRule="auto"/>
        <w:ind w:left="1494"/>
        <w:contextualSpacing/>
        <w:jc w:val="both"/>
        <w:textAlignment w:val="baseline"/>
        <w:rPr>
          <w:rFonts w:ascii="Arial" w:eastAsia="Garamond" w:hAnsi="Arial" w:cs="Arial"/>
          <w:b/>
          <w:color w:val="000000"/>
          <w:spacing w:val="5"/>
          <w:sz w:val="20"/>
          <w:szCs w:val="20"/>
          <w:lang w:eastAsia="en-US"/>
        </w:rPr>
      </w:pPr>
      <w:r w:rsidRPr="002D418A">
        <w:rPr>
          <w:rFonts w:ascii="Arial" w:eastAsia="Garamond" w:hAnsi="Arial" w:cs="Arial"/>
          <w:b/>
          <w:color w:val="000000"/>
          <w:spacing w:val="5"/>
          <w:sz w:val="20"/>
          <w:szCs w:val="20"/>
          <w:lang w:eastAsia="en-US"/>
        </w:rPr>
        <w:t>Fonctions des officiers de santé militaire</w:t>
      </w:r>
    </w:p>
    <w:p w14:paraId="2784A072" w14:textId="77777777" w:rsidR="00251732" w:rsidRPr="00251732" w:rsidRDefault="00251732" w:rsidP="00251732">
      <w:pPr>
        <w:spacing w:before="100" w:beforeAutospacing="1" w:after="0" w:line="240" w:lineRule="auto"/>
        <w:ind w:left="1777"/>
        <w:contextualSpacing/>
        <w:jc w:val="both"/>
        <w:textAlignment w:val="baseline"/>
        <w:rPr>
          <w:rFonts w:ascii="Arial" w:eastAsia="Garamond" w:hAnsi="Arial" w:cs="Arial"/>
          <w:b/>
          <w:bCs/>
          <w:color w:val="000000"/>
          <w:spacing w:val="5"/>
          <w:sz w:val="20"/>
          <w:szCs w:val="20"/>
          <w:lang w:eastAsia="en-US"/>
        </w:rPr>
      </w:pPr>
    </w:p>
    <w:p w14:paraId="0F825726" w14:textId="28D5A76C" w:rsidR="002D418A" w:rsidRPr="002D418A" w:rsidRDefault="002D418A" w:rsidP="002D418A">
      <w:pPr>
        <w:numPr>
          <w:ilvl w:val="0"/>
          <w:numId w:val="22"/>
        </w:numPr>
        <w:spacing w:before="100" w:beforeAutospacing="1" w:after="0" w:line="240" w:lineRule="auto"/>
        <w:ind w:left="1777"/>
        <w:contextualSpacing/>
        <w:jc w:val="both"/>
        <w:textAlignment w:val="baseline"/>
        <w:rPr>
          <w:rFonts w:ascii="Arial" w:eastAsia="Garamond" w:hAnsi="Arial" w:cs="Arial"/>
          <w:b/>
          <w:bCs/>
          <w:color w:val="000000"/>
          <w:spacing w:val="5"/>
          <w:sz w:val="20"/>
          <w:szCs w:val="20"/>
          <w:lang w:eastAsia="en-US"/>
        </w:rPr>
      </w:pPr>
      <w:r w:rsidRPr="002D418A">
        <w:rPr>
          <w:rFonts w:ascii="Arial" w:eastAsia="Times New Roman" w:hAnsi="Arial" w:cs="Arial"/>
          <w:b/>
          <w:bCs/>
          <w:color w:val="000000"/>
          <w:spacing w:val="16"/>
          <w:sz w:val="20"/>
          <w:szCs w:val="20"/>
          <w:lang w:eastAsia="en-US"/>
        </w:rPr>
        <w:lastRenderedPageBreak/>
        <w:t>onctions du médecin-directeur des services sanitaire et social des forces armées.</w:t>
      </w:r>
    </w:p>
    <w:p w14:paraId="16560B99" w14:textId="77777777" w:rsidR="002D418A" w:rsidRPr="00251732" w:rsidRDefault="002D418A" w:rsidP="002D418A">
      <w:pPr>
        <w:spacing w:before="100" w:beforeAutospacing="1" w:after="0"/>
        <w:ind w:left="283"/>
        <w:jc w:val="both"/>
        <w:textAlignment w:val="baseline"/>
        <w:rPr>
          <w:rFonts w:ascii="Arial" w:eastAsia="Calibri" w:hAnsi="Arial" w:cs="Arial"/>
          <w:sz w:val="20"/>
          <w:szCs w:val="20"/>
          <w:lang w:eastAsia="en-US"/>
        </w:rPr>
      </w:pPr>
      <w:r w:rsidRPr="002D418A">
        <w:rPr>
          <w:rFonts w:ascii="Arial" w:eastAsia="Times New Roman" w:hAnsi="Arial" w:cs="Arial"/>
          <w:b/>
          <w:bCs/>
          <w:i/>
          <w:iCs/>
          <w:color w:val="000000"/>
          <w:spacing w:val="12"/>
          <w:sz w:val="20"/>
          <w:szCs w:val="20"/>
          <w:lang w:eastAsia="en-US"/>
        </w:rPr>
        <w:t>Art. 18 –</w:t>
      </w:r>
      <w:r w:rsidRPr="002D418A">
        <w:rPr>
          <w:rFonts w:ascii="Arial" w:eastAsia="Times New Roman" w:hAnsi="Arial" w:cs="Arial"/>
          <w:color w:val="000000"/>
          <w:spacing w:val="6"/>
          <w:sz w:val="20"/>
          <w:szCs w:val="20"/>
          <w:lang w:eastAsia="en-US"/>
        </w:rPr>
        <w:t xml:space="preserve"> </w:t>
      </w:r>
      <w:r w:rsidRPr="00251732">
        <w:rPr>
          <w:rFonts w:ascii="Arial" w:eastAsia="Calibri" w:hAnsi="Arial" w:cs="Arial"/>
          <w:sz w:val="20"/>
          <w:szCs w:val="20"/>
          <w:lang w:eastAsia="en-US"/>
        </w:rPr>
        <w:t>Le médecin-directeur des services sanitaire et social des forces armées est chargé, sous l'autorité du Se</w:t>
      </w:r>
      <w:r w:rsidRPr="00251732">
        <w:rPr>
          <w:rFonts w:ascii="Arial" w:eastAsia="Calibri" w:hAnsi="Arial" w:cs="Arial"/>
          <w:sz w:val="20"/>
          <w:szCs w:val="20"/>
          <w:lang w:eastAsia="en-US"/>
        </w:rPr>
        <w:softHyphen/>
        <w:t>crétaire d'Etat à la Défense Nationale de diriger l'activité sa</w:t>
      </w:r>
      <w:r w:rsidRPr="00251732">
        <w:rPr>
          <w:rFonts w:ascii="Arial" w:eastAsia="Calibri" w:hAnsi="Arial" w:cs="Arial"/>
          <w:sz w:val="20"/>
          <w:szCs w:val="20"/>
          <w:lang w:eastAsia="en-US"/>
        </w:rPr>
        <w:softHyphen/>
        <w:t>nitaire et sociale des forces armées et de contrôler le fonc</w:t>
      </w:r>
      <w:r w:rsidRPr="00251732">
        <w:rPr>
          <w:rFonts w:ascii="Arial" w:eastAsia="Calibri" w:hAnsi="Arial" w:cs="Arial"/>
          <w:sz w:val="20"/>
          <w:szCs w:val="20"/>
          <w:lang w:eastAsia="en-US"/>
        </w:rPr>
        <w:softHyphen/>
        <w:t>tionnement des services qui en dépendent. Il donne son avis sur la désignation et l'avancement des personnels militaires et civils du service de santé militaire et du service social.</w:t>
      </w:r>
    </w:p>
    <w:p w14:paraId="7E07A84C" w14:textId="77777777" w:rsidR="002D418A" w:rsidRPr="00251732" w:rsidRDefault="002D418A" w:rsidP="002D418A">
      <w:pPr>
        <w:spacing w:before="100" w:beforeAutospacing="1" w:after="0"/>
        <w:ind w:left="283"/>
        <w:jc w:val="both"/>
        <w:textAlignment w:val="baseline"/>
        <w:rPr>
          <w:rFonts w:ascii="Arial" w:eastAsia="Calibri" w:hAnsi="Arial" w:cs="Arial"/>
          <w:sz w:val="20"/>
          <w:szCs w:val="20"/>
          <w:lang w:eastAsia="en-US"/>
        </w:rPr>
      </w:pPr>
      <w:r w:rsidRPr="00251732">
        <w:rPr>
          <w:rFonts w:ascii="Arial" w:eastAsia="Calibri" w:hAnsi="Arial" w:cs="Arial"/>
          <w:sz w:val="20"/>
          <w:szCs w:val="20"/>
          <w:lang w:eastAsia="en-US"/>
        </w:rPr>
        <w:t>Il peut être désigné temporairement ou à titre permanent pour remplir telles missions que le Secrétaire d'Etat juge utile de lui confier.</w:t>
      </w:r>
    </w:p>
    <w:p w14:paraId="06D062E6" w14:textId="77777777" w:rsidR="002D418A" w:rsidRPr="00251732" w:rsidRDefault="002D418A" w:rsidP="002D418A">
      <w:pPr>
        <w:spacing w:before="100" w:beforeAutospacing="1" w:after="0"/>
        <w:ind w:left="283"/>
        <w:jc w:val="both"/>
        <w:textAlignment w:val="baseline"/>
        <w:rPr>
          <w:rFonts w:ascii="Arial" w:eastAsia="Calibri" w:hAnsi="Arial" w:cs="Arial"/>
          <w:sz w:val="20"/>
          <w:szCs w:val="20"/>
          <w:lang w:eastAsia="en-US"/>
        </w:rPr>
      </w:pPr>
      <w:r w:rsidRPr="00251732">
        <w:rPr>
          <w:rFonts w:ascii="Arial" w:eastAsia="Calibri" w:hAnsi="Arial" w:cs="Arial"/>
          <w:sz w:val="20"/>
          <w:szCs w:val="20"/>
          <w:lang w:eastAsia="en-US"/>
        </w:rPr>
        <w:t>Il a notamment pour attributions de :</w:t>
      </w:r>
    </w:p>
    <w:p w14:paraId="036ECBA1" w14:textId="77777777" w:rsidR="002D418A" w:rsidRPr="00251732" w:rsidRDefault="002D418A" w:rsidP="00251732">
      <w:pPr>
        <w:pStyle w:val="Paragraphedeliste"/>
        <w:numPr>
          <w:ilvl w:val="0"/>
          <w:numId w:val="24"/>
        </w:numPr>
        <w:spacing w:before="100" w:beforeAutospacing="1" w:after="0"/>
        <w:ind w:left="1494"/>
        <w:jc w:val="both"/>
        <w:textAlignment w:val="baseline"/>
        <w:rPr>
          <w:rFonts w:ascii="Arial" w:eastAsia="Calibri" w:hAnsi="Arial" w:cs="Arial"/>
          <w:sz w:val="20"/>
          <w:szCs w:val="20"/>
          <w:lang w:eastAsia="en-US"/>
        </w:rPr>
      </w:pPr>
      <w:r w:rsidRPr="00251732">
        <w:rPr>
          <w:rFonts w:ascii="Arial" w:eastAsia="Calibri" w:hAnsi="Arial" w:cs="Arial"/>
          <w:sz w:val="20"/>
          <w:szCs w:val="20"/>
          <w:lang w:eastAsia="en-US"/>
        </w:rPr>
        <w:t>établir les règlements intérieurs des formations sanitaires et sociales militaires et veiller à leur application;</w:t>
      </w:r>
    </w:p>
    <w:p w14:paraId="4C868A32" w14:textId="77777777" w:rsidR="002D418A" w:rsidRPr="00251732" w:rsidRDefault="002D418A" w:rsidP="00251732">
      <w:pPr>
        <w:pStyle w:val="Paragraphedeliste"/>
        <w:numPr>
          <w:ilvl w:val="0"/>
          <w:numId w:val="24"/>
        </w:numPr>
        <w:spacing w:before="100" w:beforeAutospacing="1" w:after="0"/>
        <w:ind w:left="1494"/>
        <w:jc w:val="both"/>
        <w:textAlignment w:val="baseline"/>
        <w:rPr>
          <w:rFonts w:ascii="Arial" w:eastAsia="Calibri" w:hAnsi="Arial" w:cs="Arial"/>
          <w:sz w:val="20"/>
          <w:szCs w:val="20"/>
          <w:lang w:eastAsia="en-US"/>
        </w:rPr>
      </w:pPr>
      <w:r w:rsidRPr="00251732">
        <w:rPr>
          <w:rFonts w:ascii="Arial" w:eastAsia="Calibri" w:hAnsi="Arial" w:cs="Arial"/>
          <w:sz w:val="20"/>
          <w:szCs w:val="20"/>
          <w:lang w:eastAsia="en-US"/>
        </w:rPr>
        <w:t>proposer à l'approbation du Secrétaire d'Etat à la Défense Nationale le projet des budgets sanitaire et social militaires ainsi que la liste et l'affectation des médecins, pharmaciens, chirurgiens-dentistes, vétérinaires et du personnel paramédi</w:t>
      </w:r>
      <w:r w:rsidRPr="00251732">
        <w:rPr>
          <w:rFonts w:ascii="Arial" w:eastAsia="Calibri" w:hAnsi="Arial" w:cs="Arial"/>
          <w:sz w:val="20"/>
          <w:szCs w:val="20"/>
          <w:lang w:eastAsia="en-US"/>
        </w:rPr>
        <w:softHyphen/>
        <w:t>cal mobilisables d'active et de réserve;</w:t>
      </w:r>
    </w:p>
    <w:p w14:paraId="60708E88" w14:textId="77777777" w:rsidR="002D418A" w:rsidRPr="00251732" w:rsidRDefault="002D418A" w:rsidP="00251732">
      <w:pPr>
        <w:pStyle w:val="Paragraphedeliste"/>
        <w:numPr>
          <w:ilvl w:val="0"/>
          <w:numId w:val="24"/>
        </w:numPr>
        <w:spacing w:before="100" w:beforeAutospacing="1" w:after="0"/>
        <w:ind w:left="1494"/>
        <w:jc w:val="both"/>
        <w:textAlignment w:val="baseline"/>
        <w:rPr>
          <w:rFonts w:ascii="Arial" w:eastAsia="Calibri" w:hAnsi="Arial" w:cs="Arial"/>
          <w:sz w:val="20"/>
          <w:szCs w:val="20"/>
          <w:lang w:eastAsia="en-US"/>
        </w:rPr>
      </w:pPr>
      <w:r w:rsidRPr="00251732">
        <w:rPr>
          <w:rFonts w:ascii="Arial" w:eastAsia="Calibri" w:hAnsi="Arial" w:cs="Arial"/>
          <w:sz w:val="20"/>
          <w:szCs w:val="20"/>
          <w:lang w:eastAsia="en-US"/>
        </w:rPr>
        <w:t>promouvoir la formation du personnel paramédical et se</w:t>
      </w:r>
      <w:r w:rsidRPr="00251732">
        <w:rPr>
          <w:rFonts w:ascii="Arial" w:eastAsia="Calibri" w:hAnsi="Arial" w:cs="Arial"/>
          <w:sz w:val="20"/>
          <w:szCs w:val="20"/>
          <w:lang w:eastAsia="en-US"/>
        </w:rPr>
        <w:softHyphen/>
        <w:t>condaire des formations sanitaire et sociale militaires et pro</w:t>
      </w:r>
      <w:r w:rsidRPr="00251732">
        <w:rPr>
          <w:rFonts w:ascii="Arial" w:eastAsia="Calibri" w:hAnsi="Arial" w:cs="Arial"/>
          <w:sz w:val="20"/>
          <w:szCs w:val="20"/>
          <w:lang w:eastAsia="en-US"/>
        </w:rPr>
        <w:softHyphen/>
        <w:t>poser tout statut le régissant;</w:t>
      </w:r>
    </w:p>
    <w:p w14:paraId="5918E699" w14:textId="77777777" w:rsidR="002D418A" w:rsidRPr="00251732" w:rsidRDefault="002D418A" w:rsidP="00251732">
      <w:pPr>
        <w:pStyle w:val="Paragraphedeliste"/>
        <w:numPr>
          <w:ilvl w:val="0"/>
          <w:numId w:val="24"/>
        </w:numPr>
        <w:spacing w:before="100" w:beforeAutospacing="1" w:after="0"/>
        <w:ind w:left="1494"/>
        <w:jc w:val="both"/>
        <w:textAlignment w:val="baseline"/>
        <w:rPr>
          <w:rFonts w:ascii="Arial" w:eastAsia="Calibri" w:hAnsi="Arial" w:cs="Arial"/>
          <w:sz w:val="20"/>
          <w:szCs w:val="20"/>
          <w:lang w:eastAsia="en-US"/>
        </w:rPr>
      </w:pPr>
      <w:r w:rsidRPr="00251732">
        <w:rPr>
          <w:rFonts w:ascii="Arial" w:eastAsia="Calibri" w:hAnsi="Arial" w:cs="Arial"/>
          <w:sz w:val="20"/>
          <w:szCs w:val="20"/>
          <w:lang w:eastAsia="en-US"/>
        </w:rPr>
        <w:t>présider au nom du Secrétaire d'Etat à la Défense Nationa</w:t>
      </w:r>
      <w:r w:rsidRPr="00251732">
        <w:rPr>
          <w:rFonts w:ascii="Arial" w:eastAsia="Calibri" w:hAnsi="Arial" w:cs="Arial"/>
          <w:sz w:val="20"/>
          <w:szCs w:val="20"/>
          <w:lang w:eastAsia="en-US"/>
        </w:rPr>
        <w:softHyphen/>
        <w:t>le le comité consultatif de santé militaire dont il proposera, les membres à son agrément et coordonnera l'activité;</w:t>
      </w:r>
    </w:p>
    <w:p w14:paraId="2B536AB4" w14:textId="77777777" w:rsidR="002D418A" w:rsidRPr="00251732" w:rsidRDefault="002D418A" w:rsidP="00251732">
      <w:pPr>
        <w:pStyle w:val="Paragraphedeliste"/>
        <w:numPr>
          <w:ilvl w:val="0"/>
          <w:numId w:val="24"/>
        </w:numPr>
        <w:spacing w:before="100" w:beforeAutospacing="1" w:after="0"/>
        <w:ind w:left="1494"/>
        <w:jc w:val="both"/>
        <w:textAlignment w:val="baseline"/>
        <w:rPr>
          <w:rFonts w:ascii="Arial" w:eastAsia="Calibri" w:hAnsi="Arial" w:cs="Arial"/>
          <w:sz w:val="20"/>
          <w:szCs w:val="20"/>
          <w:lang w:eastAsia="en-US"/>
        </w:rPr>
      </w:pPr>
      <w:r w:rsidRPr="00251732">
        <w:rPr>
          <w:rFonts w:ascii="Arial" w:eastAsia="Calibri" w:hAnsi="Arial" w:cs="Arial"/>
          <w:sz w:val="20"/>
          <w:szCs w:val="20"/>
          <w:lang w:eastAsia="en-US"/>
        </w:rPr>
        <w:t>établir des projets de programme, de plans d'études, de recherches scientifiques sanitaires militaires et de réorganisa</w:t>
      </w:r>
      <w:r w:rsidRPr="00251732">
        <w:rPr>
          <w:rFonts w:ascii="Arial" w:eastAsia="Calibri" w:hAnsi="Arial" w:cs="Arial"/>
          <w:sz w:val="20"/>
          <w:szCs w:val="20"/>
          <w:lang w:eastAsia="en-US"/>
        </w:rPr>
        <w:softHyphen/>
        <w:t>tion qu'il soumet à la décision du Secrétaire d'Etat à la Dé</w:t>
      </w:r>
      <w:r w:rsidRPr="00251732">
        <w:rPr>
          <w:rFonts w:ascii="Arial" w:eastAsia="Calibri" w:hAnsi="Arial" w:cs="Arial"/>
          <w:sz w:val="20"/>
          <w:szCs w:val="20"/>
          <w:lang w:eastAsia="en-US"/>
        </w:rPr>
        <w:softHyphen/>
        <w:t>fense Nationale.</w:t>
      </w:r>
    </w:p>
    <w:p w14:paraId="3A313D2E" w14:textId="77777777" w:rsidR="002D418A" w:rsidRPr="00251732" w:rsidRDefault="002D418A" w:rsidP="002D418A">
      <w:pPr>
        <w:spacing w:before="100" w:beforeAutospacing="1" w:after="0"/>
        <w:ind w:left="283"/>
        <w:jc w:val="both"/>
        <w:textAlignment w:val="baseline"/>
        <w:rPr>
          <w:rFonts w:ascii="Arial" w:eastAsia="Calibri" w:hAnsi="Arial" w:cs="Arial"/>
          <w:sz w:val="20"/>
          <w:szCs w:val="20"/>
          <w:lang w:eastAsia="en-US"/>
        </w:rPr>
      </w:pPr>
      <w:r w:rsidRPr="00251732">
        <w:rPr>
          <w:rFonts w:ascii="Arial" w:eastAsia="Calibri" w:hAnsi="Arial" w:cs="Arial"/>
          <w:sz w:val="20"/>
          <w:szCs w:val="20"/>
          <w:lang w:eastAsia="en-US"/>
        </w:rPr>
        <w:t>Le matériel sanitaire et logistique, l'hospitalisation, l'activité pharmaceutique, dentaire et vétérinaire, les projets de cons</w:t>
      </w:r>
      <w:r w:rsidRPr="00251732">
        <w:rPr>
          <w:rFonts w:ascii="Arial" w:eastAsia="Calibri" w:hAnsi="Arial" w:cs="Arial"/>
          <w:sz w:val="20"/>
          <w:szCs w:val="20"/>
          <w:lang w:eastAsia="en-US"/>
        </w:rPr>
        <w:softHyphen/>
        <w:t>truction, d'aménagement ou d'amélioration des bâtiments sa</w:t>
      </w:r>
      <w:r w:rsidRPr="00251732">
        <w:rPr>
          <w:rFonts w:ascii="Arial" w:eastAsia="Calibri" w:hAnsi="Arial" w:cs="Arial"/>
          <w:sz w:val="20"/>
          <w:szCs w:val="20"/>
          <w:lang w:eastAsia="en-US"/>
        </w:rPr>
        <w:softHyphen/>
        <w:t>nitaires militaires sont de son ressort.</w:t>
      </w:r>
    </w:p>
    <w:p w14:paraId="16A1F15A" w14:textId="77777777" w:rsidR="00251732" w:rsidRDefault="00251732" w:rsidP="00251732">
      <w:pPr>
        <w:spacing w:before="100" w:beforeAutospacing="1" w:after="0" w:line="240" w:lineRule="auto"/>
        <w:ind w:left="1777"/>
        <w:contextualSpacing/>
        <w:jc w:val="both"/>
        <w:textAlignment w:val="baseline"/>
        <w:rPr>
          <w:rFonts w:ascii="Arial" w:eastAsia="Times New Roman" w:hAnsi="Arial" w:cs="Arial"/>
          <w:b/>
          <w:bCs/>
          <w:color w:val="000000"/>
          <w:spacing w:val="16"/>
          <w:sz w:val="20"/>
          <w:szCs w:val="20"/>
          <w:lang w:eastAsia="en-US"/>
        </w:rPr>
      </w:pPr>
    </w:p>
    <w:p w14:paraId="0E04D39F" w14:textId="77777777" w:rsidR="002D418A" w:rsidRPr="002D418A" w:rsidRDefault="002D418A" w:rsidP="002D418A">
      <w:pPr>
        <w:numPr>
          <w:ilvl w:val="0"/>
          <w:numId w:val="22"/>
        </w:numPr>
        <w:spacing w:before="100" w:beforeAutospacing="1" w:after="0" w:line="240" w:lineRule="auto"/>
        <w:ind w:left="1777"/>
        <w:contextualSpacing/>
        <w:jc w:val="both"/>
        <w:textAlignment w:val="baseline"/>
        <w:rPr>
          <w:rFonts w:ascii="Arial" w:eastAsia="Times New Roman" w:hAnsi="Arial" w:cs="Arial"/>
          <w:b/>
          <w:bCs/>
          <w:color w:val="000000"/>
          <w:spacing w:val="16"/>
          <w:sz w:val="20"/>
          <w:szCs w:val="20"/>
          <w:lang w:eastAsia="en-US"/>
        </w:rPr>
      </w:pPr>
      <w:r w:rsidRPr="002D418A">
        <w:rPr>
          <w:rFonts w:ascii="Arial" w:eastAsia="Times New Roman" w:hAnsi="Arial" w:cs="Arial"/>
          <w:b/>
          <w:bCs/>
          <w:color w:val="000000"/>
          <w:spacing w:val="16"/>
          <w:sz w:val="20"/>
          <w:szCs w:val="20"/>
          <w:lang w:eastAsia="en-US"/>
        </w:rPr>
        <w:t>Fonctions des médecins, pharmaciens, chirurgiens-den</w:t>
      </w:r>
      <w:r w:rsidRPr="002D418A">
        <w:rPr>
          <w:rFonts w:ascii="Arial" w:eastAsia="Times New Roman" w:hAnsi="Arial" w:cs="Arial"/>
          <w:b/>
          <w:bCs/>
          <w:color w:val="000000"/>
          <w:spacing w:val="16"/>
          <w:sz w:val="20"/>
          <w:szCs w:val="20"/>
          <w:lang w:eastAsia="en-US"/>
        </w:rPr>
        <w:softHyphen/>
        <w:t>tistes inspecteurs, chefs de service, assistants des chefs de ser</w:t>
      </w:r>
      <w:r w:rsidRPr="002D418A">
        <w:rPr>
          <w:rFonts w:ascii="Arial" w:eastAsia="Times New Roman" w:hAnsi="Arial" w:cs="Arial"/>
          <w:b/>
          <w:bCs/>
          <w:color w:val="000000"/>
          <w:spacing w:val="16"/>
          <w:sz w:val="20"/>
          <w:szCs w:val="20"/>
          <w:lang w:eastAsia="en-US"/>
        </w:rPr>
        <w:softHyphen/>
        <w:t>vice et des corps et services.</w:t>
      </w:r>
    </w:p>
    <w:p w14:paraId="6A37404B" w14:textId="77777777" w:rsidR="002D418A" w:rsidRPr="00251732" w:rsidRDefault="002D418A" w:rsidP="002D418A">
      <w:pPr>
        <w:tabs>
          <w:tab w:val="right" w:leader="underscore" w:pos="5112"/>
        </w:tabs>
        <w:spacing w:before="100" w:beforeAutospacing="1" w:after="0"/>
        <w:ind w:left="283"/>
        <w:jc w:val="both"/>
        <w:textAlignment w:val="baseline"/>
        <w:rPr>
          <w:rFonts w:ascii="Arial" w:eastAsia="Calibri" w:hAnsi="Arial" w:cs="Arial"/>
          <w:sz w:val="20"/>
          <w:szCs w:val="20"/>
          <w:lang w:eastAsia="en-US"/>
        </w:rPr>
      </w:pPr>
      <w:r w:rsidRPr="002D418A">
        <w:rPr>
          <w:rFonts w:ascii="Arial" w:eastAsia="Times New Roman" w:hAnsi="Arial" w:cs="Arial"/>
          <w:b/>
          <w:color w:val="000000"/>
          <w:sz w:val="20"/>
          <w:szCs w:val="20"/>
          <w:lang w:eastAsia="en-US"/>
        </w:rPr>
        <w:t xml:space="preserve">Art. 19 – </w:t>
      </w:r>
      <w:r w:rsidRPr="002D418A">
        <w:rPr>
          <w:rFonts w:ascii="Arial" w:eastAsia="Calibri" w:hAnsi="Arial" w:cs="Arial"/>
          <w:sz w:val="20"/>
          <w:szCs w:val="20"/>
          <w:lang w:eastAsia="en-US"/>
        </w:rPr>
        <w:t>Les fonctions des médecins, pharmaciens, chirurgiens-dentistes inspecteurs, chefs de services, assistants des chefs de service et des corps et services seront définies par décision du Secrétaire d'Etat à la Défense Nationale organi</w:t>
      </w:r>
      <w:r w:rsidRPr="002D418A">
        <w:rPr>
          <w:rFonts w:ascii="Arial" w:eastAsia="Calibri" w:hAnsi="Arial" w:cs="Arial"/>
          <w:sz w:val="20"/>
          <w:szCs w:val="20"/>
          <w:lang w:eastAsia="en-US"/>
        </w:rPr>
        <w:softHyphen/>
        <w:t>sant le service de santé dans les diverses formations sanitaires de l'Armée.</w:t>
      </w:r>
    </w:p>
    <w:p w14:paraId="71517C92" w14:textId="77777777" w:rsidR="00251732" w:rsidRDefault="00251732" w:rsidP="00251732">
      <w:pPr>
        <w:spacing w:before="100" w:beforeAutospacing="1" w:after="0" w:line="240" w:lineRule="auto"/>
        <w:ind w:left="1494"/>
        <w:contextualSpacing/>
        <w:jc w:val="both"/>
        <w:textAlignment w:val="baseline"/>
        <w:rPr>
          <w:rFonts w:ascii="Arial" w:eastAsia="Garamond" w:hAnsi="Arial" w:cs="Arial"/>
          <w:b/>
          <w:color w:val="000000"/>
          <w:spacing w:val="5"/>
          <w:sz w:val="20"/>
          <w:szCs w:val="20"/>
          <w:lang w:eastAsia="en-US"/>
        </w:rPr>
      </w:pPr>
    </w:p>
    <w:p w14:paraId="64AA6CAA" w14:textId="77777777" w:rsidR="002D418A" w:rsidRPr="002D418A" w:rsidRDefault="002D418A" w:rsidP="002D418A">
      <w:pPr>
        <w:numPr>
          <w:ilvl w:val="0"/>
          <w:numId w:val="15"/>
        </w:numPr>
        <w:spacing w:before="100" w:beforeAutospacing="1" w:after="0" w:line="240" w:lineRule="auto"/>
        <w:ind w:left="1494"/>
        <w:contextualSpacing/>
        <w:jc w:val="both"/>
        <w:textAlignment w:val="baseline"/>
        <w:rPr>
          <w:rFonts w:ascii="Arial" w:eastAsia="Garamond" w:hAnsi="Arial" w:cs="Arial"/>
          <w:b/>
          <w:color w:val="000000"/>
          <w:spacing w:val="5"/>
          <w:sz w:val="20"/>
          <w:szCs w:val="20"/>
          <w:lang w:eastAsia="en-US"/>
        </w:rPr>
      </w:pPr>
      <w:r w:rsidRPr="002D418A">
        <w:rPr>
          <w:rFonts w:ascii="Arial" w:eastAsia="Garamond" w:hAnsi="Arial" w:cs="Arial"/>
          <w:b/>
          <w:color w:val="000000"/>
          <w:spacing w:val="5"/>
          <w:sz w:val="20"/>
          <w:szCs w:val="20"/>
          <w:lang w:eastAsia="en-US"/>
        </w:rPr>
        <w:t>Recrutement et nomination du médecin directeur  des services sanitaires et social des forces armées,  des médecins, pharmaciens et chirurgiens-dentistes inspecteurs,  chefs de service et assistants des chefs de service</w:t>
      </w:r>
    </w:p>
    <w:p w14:paraId="7917936A" w14:textId="77777777" w:rsidR="002D418A" w:rsidRPr="002D418A" w:rsidRDefault="002D418A" w:rsidP="002D418A">
      <w:pPr>
        <w:spacing w:before="100" w:beforeAutospacing="1" w:after="0"/>
        <w:ind w:left="283"/>
        <w:jc w:val="both"/>
        <w:textAlignment w:val="baseline"/>
        <w:rPr>
          <w:rFonts w:ascii="Arial" w:eastAsia="Times New Roman" w:hAnsi="Arial" w:cs="Arial"/>
          <w:b/>
          <w:color w:val="000000"/>
          <w:spacing w:val="12"/>
          <w:sz w:val="20"/>
          <w:szCs w:val="20"/>
          <w:lang w:eastAsia="en-US"/>
        </w:rPr>
      </w:pPr>
      <w:r w:rsidRPr="002D418A">
        <w:rPr>
          <w:rFonts w:ascii="Arial" w:eastAsia="Times New Roman" w:hAnsi="Arial" w:cs="Arial"/>
          <w:b/>
          <w:color w:val="000000"/>
          <w:spacing w:val="12"/>
          <w:sz w:val="20"/>
          <w:szCs w:val="20"/>
          <w:lang w:eastAsia="en-US"/>
        </w:rPr>
        <w:t xml:space="preserve">Art. 20 – </w:t>
      </w:r>
      <w:r w:rsidRPr="002D418A">
        <w:rPr>
          <w:rFonts w:ascii="Arial" w:eastAsia="Calibri" w:hAnsi="Arial" w:cs="Arial"/>
          <w:sz w:val="20"/>
          <w:szCs w:val="20"/>
          <w:lang w:eastAsia="en-US"/>
        </w:rPr>
        <w:t>Le médecin-directeur des services sanitaire et social des forces armées est nommé par décret sur propo</w:t>
      </w:r>
      <w:r w:rsidRPr="002D418A">
        <w:rPr>
          <w:rFonts w:ascii="Arial" w:eastAsia="Calibri" w:hAnsi="Arial" w:cs="Arial"/>
          <w:sz w:val="20"/>
          <w:szCs w:val="20"/>
          <w:lang w:eastAsia="en-US"/>
        </w:rPr>
        <w:softHyphen/>
        <w:t>sition du Secrétaire d'Etat à la Défense Nationale parmi les médecins militaires d'active ayant au moins le grade de mé</w:t>
      </w:r>
      <w:r w:rsidRPr="002D418A">
        <w:rPr>
          <w:rFonts w:ascii="Arial" w:eastAsia="Calibri" w:hAnsi="Arial" w:cs="Arial"/>
          <w:sz w:val="20"/>
          <w:szCs w:val="20"/>
          <w:lang w:eastAsia="en-US"/>
        </w:rPr>
        <w:softHyphen/>
        <w:t>decin-principal de 3ème classe.</w:t>
      </w:r>
    </w:p>
    <w:p w14:paraId="187F4BA9" w14:textId="77777777" w:rsidR="002D418A" w:rsidRPr="002D418A" w:rsidRDefault="002D418A" w:rsidP="002D418A">
      <w:pPr>
        <w:spacing w:before="100" w:beforeAutospacing="1" w:after="0"/>
        <w:ind w:left="283"/>
        <w:jc w:val="both"/>
        <w:textAlignment w:val="baseline"/>
        <w:rPr>
          <w:rFonts w:ascii="Arial" w:eastAsia="Calibri" w:hAnsi="Arial" w:cs="Arial"/>
          <w:sz w:val="20"/>
          <w:szCs w:val="20"/>
          <w:lang w:eastAsia="en-US"/>
        </w:rPr>
      </w:pPr>
      <w:r w:rsidRPr="002D418A">
        <w:rPr>
          <w:rFonts w:ascii="Arial" w:eastAsia="Times New Roman" w:hAnsi="Arial" w:cs="Arial"/>
          <w:b/>
          <w:color w:val="000000"/>
          <w:spacing w:val="12"/>
          <w:sz w:val="20"/>
          <w:szCs w:val="20"/>
          <w:lang w:eastAsia="en-US"/>
        </w:rPr>
        <w:t xml:space="preserve">Art. 21 – </w:t>
      </w:r>
      <w:r w:rsidRPr="002D418A">
        <w:rPr>
          <w:rFonts w:ascii="Arial" w:eastAsia="Calibri" w:hAnsi="Arial" w:cs="Arial"/>
          <w:sz w:val="20"/>
          <w:szCs w:val="20"/>
          <w:lang w:eastAsia="en-US"/>
        </w:rPr>
        <w:t>Les médecins, pharmaciens et chirurgiens-den</w:t>
      </w:r>
      <w:r w:rsidRPr="002D418A">
        <w:rPr>
          <w:rFonts w:ascii="Arial" w:eastAsia="Calibri" w:hAnsi="Arial" w:cs="Arial"/>
          <w:sz w:val="20"/>
          <w:szCs w:val="20"/>
          <w:lang w:eastAsia="en-US"/>
        </w:rPr>
        <w:softHyphen/>
        <w:t>tistes sont nommés inspecteurs par décret sur proposition du Secrétaire d'Etat à la Défense Nationale, parmi les médecins, pharmaciens et chirurgiens-dentistes Chefs de service des hô</w:t>
      </w:r>
      <w:r w:rsidRPr="002D418A">
        <w:rPr>
          <w:rFonts w:ascii="Arial" w:eastAsia="Calibri" w:hAnsi="Arial" w:cs="Arial"/>
          <w:sz w:val="20"/>
          <w:szCs w:val="20"/>
          <w:lang w:eastAsia="en-US"/>
        </w:rPr>
        <w:softHyphen/>
        <w:t>pitaux militaires.</w:t>
      </w:r>
    </w:p>
    <w:p w14:paraId="66865980" w14:textId="77777777" w:rsidR="002D418A" w:rsidRPr="002D418A" w:rsidRDefault="002D418A" w:rsidP="002D418A">
      <w:pPr>
        <w:spacing w:before="100" w:beforeAutospacing="1" w:after="0"/>
        <w:ind w:left="283"/>
        <w:jc w:val="both"/>
        <w:textAlignment w:val="baseline"/>
        <w:rPr>
          <w:rFonts w:ascii="Arial" w:eastAsia="Calibri" w:hAnsi="Arial" w:cs="Arial"/>
          <w:sz w:val="20"/>
          <w:szCs w:val="20"/>
          <w:lang w:eastAsia="en-US"/>
        </w:rPr>
      </w:pPr>
      <w:r w:rsidRPr="002D418A">
        <w:rPr>
          <w:rFonts w:ascii="Arial" w:eastAsia="Calibri" w:hAnsi="Arial" w:cs="Arial"/>
          <w:sz w:val="20"/>
          <w:szCs w:val="20"/>
          <w:lang w:eastAsia="en-US"/>
        </w:rPr>
        <w:lastRenderedPageBreak/>
        <w:t>Les médecins, pharmaciens et chirurgiens-dentistes sont nom</w:t>
      </w:r>
      <w:r w:rsidRPr="002D418A">
        <w:rPr>
          <w:rFonts w:ascii="Arial" w:eastAsia="Calibri" w:hAnsi="Arial" w:cs="Arial"/>
          <w:sz w:val="20"/>
          <w:szCs w:val="20"/>
          <w:lang w:eastAsia="en-US"/>
        </w:rPr>
        <w:softHyphen/>
        <w:t>més chefs de service des hôpitaux militaires par décret sur pro</w:t>
      </w:r>
      <w:r w:rsidRPr="002D418A">
        <w:rPr>
          <w:rFonts w:ascii="Arial" w:eastAsia="Calibri" w:hAnsi="Arial" w:cs="Arial"/>
          <w:sz w:val="20"/>
          <w:szCs w:val="20"/>
          <w:lang w:eastAsia="en-US"/>
        </w:rPr>
        <w:softHyphen/>
        <w:t>position du Secrétaire d'Etat à la Défense Nationale, parmi les médecins, pharmaciens et chirurgiens-dentistes assumant les fonctions d'assistants de Chef de service et ayant au moins le grade de médecin, pharmacien ou chirurgien-dentiste prin</w:t>
      </w:r>
      <w:r w:rsidRPr="002D418A">
        <w:rPr>
          <w:rFonts w:ascii="Arial" w:eastAsia="Calibri" w:hAnsi="Arial" w:cs="Arial"/>
          <w:sz w:val="20"/>
          <w:szCs w:val="20"/>
          <w:lang w:eastAsia="en-US"/>
        </w:rPr>
        <w:softHyphen/>
        <w:t>cipal de Sème classe à la suite d'un concours sur épreuves.</w:t>
      </w:r>
    </w:p>
    <w:p w14:paraId="4B246BCD" w14:textId="77777777" w:rsidR="002D418A" w:rsidRPr="002D418A" w:rsidRDefault="002D418A" w:rsidP="002D418A">
      <w:pPr>
        <w:spacing w:before="100" w:beforeAutospacing="1" w:after="0"/>
        <w:ind w:left="283"/>
        <w:jc w:val="both"/>
        <w:textAlignment w:val="baseline"/>
        <w:rPr>
          <w:rFonts w:ascii="Arial" w:eastAsia="Calibri" w:hAnsi="Arial" w:cs="Arial"/>
          <w:sz w:val="20"/>
          <w:szCs w:val="20"/>
          <w:lang w:eastAsia="en-US"/>
        </w:rPr>
      </w:pPr>
      <w:r w:rsidRPr="002D418A">
        <w:rPr>
          <w:rFonts w:ascii="Arial" w:eastAsia="Calibri" w:hAnsi="Arial" w:cs="Arial"/>
          <w:sz w:val="20"/>
          <w:szCs w:val="20"/>
          <w:lang w:eastAsia="en-US"/>
        </w:rPr>
        <w:t>Les médecins, pharmaciens et chirurgiens-dentistes sont nommés assistants des Chefs de service par décision du Secré</w:t>
      </w:r>
      <w:r w:rsidRPr="002D418A">
        <w:rPr>
          <w:rFonts w:ascii="Arial" w:eastAsia="Calibri" w:hAnsi="Arial" w:cs="Arial"/>
          <w:sz w:val="20"/>
          <w:szCs w:val="20"/>
          <w:lang w:eastAsia="en-US"/>
        </w:rPr>
        <w:softHyphen/>
        <w:t>taire d'Etat à la Défense Nationale, parmi les médecins, pharmaciens et chirurgiens-dentistes des corps et services à la suite d'un concours sur titres ou sur épreuves.</w:t>
      </w:r>
    </w:p>
    <w:p w14:paraId="4F486B51" w14:textId="77777777" w:rsidR="002D418A" w:rsidRDefault="002D418A" w:rsidP="002D418A">
      <w:pPr>
        <w:spacing w:before="100" w:beforeAutospacing="1" w:after="0"/>
        <w:ind w:left="283"/>
        <w:jc w:val="both"/>
        <w:textAlignment w:val="baseline"/>
        <w:rPr>
          <w:rFonts w:ascii="Arial" w:eastAsia="Times New Roman" w:hAnsi="Arial" w:cs="Arial"/>
          <w:color w:val="000000"/>
          <w:spacing w:val="12"/>
          <w:sz w:val="20"/>
          <w:szCs w:val="20"/>
          <w:lang w:eastAsia="en-US"/>
        </w:rPr>
      </w:pPr>
      <w:r w:rsidRPr="002D418A">
        <w:rPr>
          <w:rFonts w:ascii="Arial" w:eastAsia="Calibri" w:hAnsi="Arial" w:cs="Arial"/>
          <w:sz w:val="20"/>
          <w:szCs w:val="20"/>
          <w:lang w:eastAsia="en-US"/>
        </w:rPr>
        <w:t>Les conditions de participation à ces concours seront dé</w:t>
      </w:r>
      <w:r w:rsidRPr="002D418A">
        <w:rPr>
          <w:rFonts w:ascii="Arial" w:eastAsia="Calibri" w:hAnsi="Arial" w:cs="Arial"/>
          <w:sz w:val="20"/>
          <w:szCs w:val="20"/>
          <w:lang w:eastAsia="en-US"/>
        </w:rPr>
        <w:softHyphen/>
        <w:t>finies par décret en ce qui concerne les Chefs de service, par décision du Secrétaire d'Etat à la Défense Nationale en ce qui concerne les assistants des Chefs de service</w:t>
      </w:r>
      <w:r w:rsidRPr="002D418A">
        <w:rPr>
          <w:rFonts w:ascii="Arial" w:eastAsia="Times New Roman" w:hAnsi="Arial" w:cs="Arial"/>
          <w:color w:val="000000"/>
          <w:spacing w:val="12"/>
          <w:sz w:val="20"/>
          <w:szCs w:val="20"/>
          <w:lang w:eastAsia="en-US"/>
        </w:rPr>
        <w:t>.</w:t>
      </w:r>
    </w:p>
    <w:p w14:paraId="6B172DF3" w14:textId="24279142" w:rsidR="000A4600" w:rsidRPr="002D418A" w:rsidRDefault="000A4600" w:rsidP="002D418A">
      <w:pPr>
        <w:spacing w:before="100" w:beforeAutospacing="1" w:after="0"/>
        <w:ind w:left="283"/>
        <w:jc w:val="both"/>
        <w:textAlignment w:val="baseline"/>
        <w:rPr>
          <w:rFonts w:ascii="Arial" w:eastAsia="Times New Roman" w:hAnsi="Arial" w:cs="Arial"/>
          <w:b/>
          <w:bCs/>
          <w:color w:val="000000"/>
          <w:spacing w:val="12"/>
          <w:sz w:val="20"/>
          <w:szCs w:val="20"/>
          <w:lang w:eastAsia="en-US"/>
        </w:rPr>
      </w:pPr>
      <w:r w:rsidRPr="00EF450F">
        <w:rPr>
          <w:rFonts w:ascii="Arial" w:eastAsia="Calibri" w:hAnsi="Arial" w:cs="Arial"/>
          <w:sz w:val="20"/>
          <w:szCs w:val="20"/>
          <w:lang w:eastAsia="en-US"/>
        </w:rPr>
        <w:t>Toutefois en ce qui concerne les professeurs et les maitres de conférences agrégés ils peuvent être chargés des fonctions de chef de service par décret pris sur proposition du ministre de la défense nationale</w:t>
      </w:r>
      <w:r>
        <w:rPr>
          <w:rFonts w:ascii="Arial" w:eastAsia="Calibri" w:hAnsi="Arial" w:cs="Arial"/>
          <w:sz w:val="20"/>
          <w:szCs w:val="20"/>
          <w:lang w:eastAsia="en-US"/>
        </w:rPr>
        <w:t xml:space="preserve">. </w:t>
      </w:r>
      <w:r w:rsidRPr="000A4600">
        <w:rPr>
          <w:rFonts w:ascii="Arial" w:eastAsia="Calibri" w:hAnsi="Arial" w:cs="Arial"/>
          <w:b/>
          <w:bCs/>
          <w:sz w:val="20"/>
          <w:szCs w:val="20"/>
          <w:lang w:eastAsia="en-US"/>
        </w:rPr>
        <w:t>(Paragraphe nouveau – Ajouté par le décret n° 84-867 du 2 Août 1984)</w:t>
      </w:r>
    </w:p>
    <w:p w14:paraId="2849E615" w14:textId="77777777" w:rsidR="002D418A" w:rsidRPr="002D418A" w:rsidRDefault="002D418A" w:rsidP="002D418A">
      <w:pPr>
        <w:spacing w:before="100" w:beforeAutospacing="1" w:after="0"/>
        <w:ind w:left="283"/>
        <w:jc w:val="center"/>
        <w:textAlignment w:val="baseline"/>
        <w:rPr>
          <w:rFonts w:ascii="Arial" w:eastAsia="Times New Roman" w:hAnsi="Arial" w:cs="Arial"/>
          <w:b/>
          <w:color w:val="000000"/>
          <w:spacing w:val="10"/>
          <w:sz w:val="20"/>
          <w:szCs w:val="20"/>
          <w:lang w:eastAsia="en-US"/>
        </w:rPr>
      </w:pPr>
      <w:r w:rsidRPr="002D418A">
        <w:rPr>
          <w:rFonts w:ascii="Arial" w:eastAsia="Times New Roman" w:hAnsi="Arial" w:cs="Arial"/>
          <w:b/>
          <w:color w:val="000000"/>
          <w:spacing w:val="10"/>
          <w:sz w:val="20"/>
          <w:szCs w:val="20"/>
          <w:lang w:eastAsia="en-US"/>
        </w:rPr>
        <w:t xml:space="preserve">TITRE II – </w:t>
      </w:r>
      <w:r w:rsidRPr="002D418A">
        <w:rPr>
          <w:rFonts w:ascii="Arial" w:eastAsia="Times New Roman" w:hAnsi="Arial" w:cs="Arial"/>
          <w:b/>
          <w:color w:val="000000"/>
          <w:spacing w:val="12"/>
          <w:sz w:val="20"/>
          <w:szCs w:val="20"/>
          <w:lang w:eastAsia="en-US"/>
        </w:rPr>
        <w:t>OFFICIERS DE RESERVE</w:t>
      </w:r>
      <w:r w:rsidRPr="002D418A">
        <w:rPr>
          <w:rFonts w:ascii="Arial" w:eastAsia="Times New Roman" w:hAnsi="Arial" w:cs="Arial"/>
          <w:b/>
          <w:color w:val="000000"/>
          <w:spacing w:val="10"/>
          <w:sz w:val="20"/>
          <w:szCs w:val="20"/>
          <w:lang w:eastAsia="en-US"/>
        </w:rPr>
        <w:t xml:space="preserve"> </w:t>
      </w:r>
      <w:r w:rsidRPr="002D418A">
        <w:rPr>
          <w:rFonts w:ascii="Arial" w:eastAsia="Times New Roman" w:hAnsi="Arial" w:cs="Arial"/>
          <w:b/>
          <w:color w:val="000000"/>
          <w:spacing w:val="12"/>
          <w:sz w:val="20"/>
          <w:szCs w:val="20"/>
          <w:lang w:eastAsia="en-US"/>
        </w:rPr>
        <w:t>DU SERVICE DE LA SANTE DE L'ARMEE</w:t>
      </w:r>
    </w:p>
    <w:p w14:paraId="360C7D6F" w14:textId="77777777" w:rsidR="002D418A" w:rsidRPr="002D418A" w:rsidRDefault="002D418A" w:rsidP="002D418A">
      <w:pPr>
        <w:spacing w:before="100" w:beforeAutospacing="1" w:after="0"/>
        <w:ind w:left="283"/>
        <w:jc w:val="both"/>
        <w:textAlignment w:val="baseline"/>
        <w:rPr>
          <w:rFonts w:ascii="Arial" w:eastAsia="Calibri" w:hAnsi="Arial" w:cs="Arial"/>
          <w:sz w:val="20"/>
          <w:szCs w:val="20"/>
          <w:lang w:eastAsia="en-US"/>
        </w:rPr>
      </w:pPr>
      <w:r w:rsidRPr="002D418A">
        <w:rPr>
          <w:rFonts w:ascii="Arial" w:eastAsia="Times New Roman" w:hAnsi="Arial" w:cs="Arial"/>
          <w:b/>
          <w:color w:val="000000"/>
          <w:spacing w:val="10"/>
          <w:sz w:val="20"/>
          <w:szCs w:val="20"/>
          <w:lang w:eastAsia="en-US"/>
        </w:rPr>
        <w:t xml:space="preserve">Art. 22 – </w:t>
      </w:r>
      <w:r w:rsidRPr="002D418A">
        <w:rPr>
          <w:rFonts w:ascii="Arial" w:eastAsia="Calibri" w:hAnsi="Arial" w:cs="Arial"/>
          <w:sz w:val="20"/>
          <w:szCs w:val="20"/>
          <w:lang w:eastAsia="en-US"/>
        </w:rPr>
        <w:t>Les étudiants ou anciens étudiants en médecine en pharmacie ou en chirurgie dentaire titulaires ou non d'un certificat de sursis d'appel sont tenus d'accomplir lorsqu'ils ont dépassé l'âge de 30 ans pour les premiers et l'âge de 27 ans pour les autres, six mois de service actif au service de santé :</w:t>
      </w:r>
    </w:p>
    <w:p w14:paraId="1834E1F2" w14:textId="77777777" w:rsidR="002D418A" w:rsidRPr="002D418A" w:rsidRDefault="002D418A" w:rsidP="002D418A">
      <w:pPr>
        <w:numPr>
          <w:ilvl w:val="0"/>
          <w:numId w:val="12"/>
        </w:numPr>
        <w:spacing w:before="100" w:beforeAutospacing="1" w:after="0" w:line="240" w:lineRule="auto"/>
        <w:ind w:left="1134"/>
        <w:contextualSpacing/>
        <w:jc w:val="both"/>
        <w:textAlignment w:val="baseline"/>
        <w:rPr>
          <w:rFonts w:ascii="Arial" w:eastAsia="Calibri" w:hAnsi="Arial" w:cs="Arial"/>
          <w:sz w:val="20"/>
          <w:szCs w:val="20"/>
          <w:lang w:eastAsia="en-US"/>
        </w:rPr>
      </w:pPr>
      <w:r w:rsidRPr="002D418A">
        <w:rPr>
          <w:rFonts w:ascii="Arial" w:eastAsia="Calibri" w:hAnsi="Arial" w:cs="Arial"/>
          <w:sz w:val="20"/>
          <w:szCs w:val="20"/>
          <w:lang w:eastAsia="en-US"/>
        </w:rPr>
        <w:t>dans le grade de capitaine, s'ils sont titulaires du diplô</w:t>
      </w:r>
      <w:r w:rsidRPr="002D418A">
        <w:rPr>
          <w:rFonts w:ascii="Arial" w:eastAsia="Calibri" w:hAnsi="Arial" w:cs="Arial"/>
          <w:sz w:val="20"/>
          <w:szCs w:val="20"/>
          <w:lang w:eastAsia="en-US"/>
        </w:rPr>
        <w:softHyphen/>
        <w:t>me de docteur en médecine ou internes des hôpitaux pour les anciens étudiants en médecine, ou titulaires du diplôme de pharmacien ou du diplôme de chirurgien-dentiste pour les anciens étudiants en pharmacie ou en chirurgie dentaire.</w:t>
      </w:r>
    </w:p>
    <w:p w14:paraId="3FCCB37E" w14:textId="77777777" w:rsidR="002D418A" w:rsidRPr="002D418A" w:rsidRDefault="002D418A" w:rsidP="002D418A">
      <w:pPr>
        <w:numPr>
          <w:ilvl w:val="0"/>
          <w:numId w:val="12"/>
        </w:numPr>
        <w:spacing w:before="100" w:beforeAutospacing="1" w:after="0" w:line="240" w:lineRule="auto"/>
        <w:ind w:left="1134"/>
        <w:contextualSpacing/>
        <w:jc w:val="both"/>
        <w:textAlignment w:val="baseline"/>
        <w:rPr>
          <w:rFonts w:ascii="Arial" w:eastAsia="Calibri" w:hAnsi="Arial" w:cs="Arial"/>
          <w:sz w:val="20"/>
          <w:szCs w:val="20"/>
          <w:lang w:eastAsia="en-US"/>
        </w:rPr>
      </w:pPr>
      <w:r w:rsidRPr="002D418A">
        <w:rPr>
          <w:rFonts w:ascii="Arial" w:eastAsia="Calibri" w:hAnsi="Arial" w:cs="Arial"/>
          <w:sz w:val="20"/>
          <w:szCs w:val="20"/>
          <w:lang w:eastAsia="en-US"/>
        </w:rPr>
        <w:t>dans le grade de lieutenant si, n'ayant pas terminé leurs études à ce moment, ils justifient néanmoins qu'ils sont en Sème année de médecine ou en 4ème année de pharmacie ou de chirurgie dentaire.</w:t>
      </w:r>
    </w:p>
    <w:p w14:paraId="2B0EB38E" w14:textId="77777777" w:rsidR="002D418A" w:rsidRPr="002D418A" w:rsidRDefault="002D418A" w:rsidP="002D418A">
      <w:pPr>
        <w:numPr>
          <w:ilvl w:val="0"/>
          <w:numId w:val="12"/>
        </w:numPr>
        <w:spacing w:before="100" w:beforeAutospacing="1" w:after="0" w:line="240" w:lineRule="auto"/>
        <w:ind w:left="1134"/>
        <w:contextualSpacing/>
        <w:jc w:val="both"/>
        <w:textAlignment w:val="baseline"/>
        <w:rPr>
          <w:rFonts w:ascii="Arial" w:eastAsia="Calibri" w:hAnsi="Arial" w:cs="Arial"/>
          <w:sz w:val="20"/>
          <w:szCs w:val="20"/>
          <w:lang w:eastAsia="en-US"/>
        </w:rPr>
      </w:pPr>
      <w:r w:rsidRPr="002D418A">
        <w:rPr>
          <w:rFonts w:ascii="Arial" w:eastAsia="Calibri" w:hAnsi="Arial" w:cs="Arial"/>
          <w:sz w:val="20"/>
          <w:szCs w:val="20"/>
          <w:lang w:eastAsia="en-US"/>
        </w:rPr>
        <w:t>dans le grade de sous-lieutenant si, n'ayant pas terminé leurs études à ce moment, ils justifient néanmoins qu'ils sont en 4ème année de médecine ou en 3ème année de pharmacie ou de chirurgie dentaire.</w:t>
      </w:r>
    </w:p>
    <w:p w14:paraId="6E0B0CB3" w14:textId="77777777" w:rsidR="002D418A" w:rsidRPr="002D418A" w:rsidRDefault="002D418A" w:rsidP="002D418A">
      <w:pPr>
        <w:spacing w:before="100" w:beforeAutospacing="1" w:after="0"/>
        <w:ind w:left="283"/>
        <w:jc w:val="both"/>
        <w:textAlignment w:val="baseline"/>
        <w:rPr>
          <w:rFonts w:ascii="Arial" w:eastAsia="Calibri" w:hAnsi="Arial" w:cs="Arial"/>
          <w:sz w:val="20"/>
          <w:szCs w:val="20"/>
          <w:lang w:eastAsia="en-US"/>
        </w:rPr>
      </w:pPr>
      <w:r w:rsidRPr="002D418A">
        <w:rPr>
          <w:rFonts w:ascii="Arial" w:eastAsia="Calibri" w:hAnsi="Arial" w:cs="Arial"/>
          <w:sz w:val="20"/>
          <w:szCs w:val="20"/>
          <w:lang w:eastAsia="en-US"/>
        </w:rPr>
        <w:t>Une fois accomplie la période du service actif, les premiers entrent dans la réserve avec le grade de capitaine les autres conservent leur grade dans la réserve.</w:t>
      </w:r>
    </w:p>
    <w:p w14:paraId="38F31F1F" w14:textId="77777777" w:rsidR="002D418A" w:rsidRPr="002D418A" w:rsidRDefault="002D418A" w:rsidP="002D418A">
      <w:pPr>
        <w:spacing w:before="100" w:beforeAutospacing="1" w:after="0"/>
        <w:ind w:left="283"/>
        <w:jc w:val="both"/>
        <w:textAlignment w:val="baseline"/>
        <w:rPr>
          <w:rFonts w:ascii="Arial" w:eastAsia="Calibri" w:hAnsi="Arial" w:cs="Arial"/>
          <w:sz w:val="20"/>
          <w:szCs w:val="20"/>
          <w:lang w:eastAsia="en-US"/>
        </w:rPr>
      </w:pPr>
      <w:r w:rsidRPr="002D418A">
        <w:rPr>
          <w:rFonts w:ascii="Arial" w:eastAsia="Calibri" w:hAnsi="Arial" w:cs="Arial"/>
          <w:sz w:val="20"/>
          <w:szCs w:val="20"/>
          <w:lang w:eastAsia="en-US"/>
        </w:rPr>
        <w:t>Toutefois le grade de capitaine de réserve est conféré à ces derniers dès l'obtention du diplôme de docteur en médecine ou du diplôme de pharmacien ou de chirurgien-dentiste.</w:t>
      </w:r>
    </w:p>
    <w:p w14:paraId="61FDB7E9" w14:textId="77777777" w:rsidR="002D418A" w:rsidRPr="002D418A" w:rsidRDefault="002D418A" w:rsidP="002D418A">
      <w:pPr>
        <w:spacing w:before="100" w:beforeAutospacing="1" w:after="0"/>
        <w:ind w:left="283"/>
        <w:jc w:val="both"/>
        <w:textAlignment w:val="baseline"/>
        <w:rPr>
          <w:rFonts w:ascii="Arial" w:eastAsia="Calibri" w:hAnsi="Arial" w:cs="Arial"/>
          <w:sz w:val="20"/>
          <w:szCs w:val="20"/>
          <w:lang w:eastAsia="en-US"/>
        </w:rPr>
      </w:pPr>
      <w:r w:rsidRPr="002D418A">
        <w:rPr>
          <w:rFonts w:ascii="Arial" w:eastAsia="Times New Roman" w:hAnsi="Arial" w:cs="Arial"/>
          <w:b/>
          <w:bCs/>
          <w:i/>
          <w:iCs/>
          <w:color w:val="000000"/>
          <w:spacing w:val="12"/>
          <w:sz w:val="20"/>
          <w:szCs w:val="20"/>
          <w:lang w:eastAsia="en-US"/>
        </w:rPr>
        <w:t>Art. 23 –</w:t>
      </w:r>
      <w:r w:rsidRPr="002D418A">
        <w:rPr>
          <w:rFonts w:ascii="Arial" w:eastAsia="Times New Roman" w:hAnsi="Arial" w:cs="Arial"/>
          <w:color w:val="000000"/>
          <w:spacing w:val="10"/>
          <w:sz w:val="20"/>
          <w:szCs w:val="20"/>
          <w:lang w:eastAsia="en-US"/>
        </w:rPr>
        <w:t xml:space="preserve"> </w:t>
      </w:r>
      <w:r w:rsidRPr="002D418A">
        <w:rPr>
          <w:rFonts w:ascii="Arial" w:eastAsia="Calibri" w:hAnsi="Arial" w:cs="Arial"/>
          <w:sz w:val="20"/>
          <w:szCs w:val="20"/>
          <w:lang w:eastAsia="en-US"/>
        </w:rPr>
        <w:t>Les médecins, les pharmaciens et les chirur</w:t>
      </w:r>
      <w:r w:rsidRPr="002D418A">
        <w:rPr>
          <w:rFonts w:ascii="Arial" w:eastAsia="Calibri" w:hAnsi="Arial" w:cs="Arial"/>
          <w:sz w:val="20"/>
          <w:szCs w:val="20"/>
          <w:lang w:eastAsia="en-US"/>
        </w:rPr>
        <w:softHyphen/>
        <w:t>giens-dentistes appartenant à la disponibilité et à la réserve peuvent être convoqués par le Secrétaire d'Etat à la Défense Nationale pour effectuer des périodes d'exercice dans le ser</w:t>
      </w:r>
      <w:r w:rsidRPr="002D418A">
        <w:rPr>
          <w:rFonts w:ascii="Arial" w:eastAsia="Calibri" w:hAnsi="Arial" w:cs="Arial"/>
          <w:sz w:val="20"/>
          <w:szCs w:val="20"/>
          <w:lang w:eastAsia="en-US"/>
        </w:rPr>
        <w:softHyphen/>
        <w:t>vice de santé militaire, la durée de chaque période ne pou</w:t>
      </w:r>
      <w:r w:rsidRPr="002D418A">
        <w:rPr>
          <w:rFonts w:ascii="Arial" w:eastAsia="Calibri" w:hAnsi="Arial" w:cs="Arial"/>
          <w:sz w:val="20"/>
          <w:szCs w:val="20"/>
          <w:lang w:eastAsia="en-US"/>
        </w:rPr>
        <w:softHyphen/>
        <w:t>vant excéder en temps normal 12 semaines pour les méde</w:t>
      </w:r>
      <w:r w:rsidRPr="002D418A">
        <w:rPr>
          <w:rFonts w:ascii="Arial" w:eastAsia="Calibri" w:hAnsi="Arial" w:cs="Arial"/>
          <w:sz w:val="20"/>
          <w:szCs w:val="20"/>
          <w:lang w:eastAsia="en-US"/>
        </w:rPr>
        <w:softHyphen/>
        <w:t>cins, les pharmaciens et les chirurgiens-dentistes appartenant à la disponibilité ou à la 1ère réserve, 6 semaines pour ceux appartenant à la 2ème réserve.</w:t>
      </w:r>
    </w:p>
    <w:p w14:paraId="5D8542B4" w14:textId="77777777" w:rsidR="002D418A" w:rsidRPr="002D418A" w:rsidRDefault="002D418A" w:rsidP="002D418A">
      <w:pPr>
        <w:spacing w:before="100" w:beforeAutospacing="1" w:after="0"/>
        <w:ind w:left="283"/>
        <w:jc w:val="both"/>
        <w:textAlignment w:val="baseline"/>
        <w:rPr>
          <w:rFonts w:ascii="Arial" w:eastAsia="Calibri" w:hAnsi="Arial" w:cs="Arial"/>
          <w:sz w:val="20"/>
          <w:szCs w:val="20"/>
          <w:lang w:eastAsia="en-US"/>
        </w:rPr>
      </w:pPr>
      <w:r w:rsidRPr="002D418A">
        <w:rPr>
          <w:rFonts w:ascii="Arial" w:eastAsia="Times New Roman" w:hAnsi="Arial" w:cs="Arial"/>
          <w:b/>
          <w:bCs/>
          <w:i/>
          <w:iCs/>
          <w:color w:val="000000"/>
          <w:spacing w:val="12"/>
          <w:sz w:val="20"/>
          <w:szCs w:val="20"/>
          <w:lang w:eastAsia="en-US"/>
        </w:rPr>
        <w:t>Art. 24 –</w:t>
      </w:r>
      <w:r w:rsidRPr="002D418A">
        <w:rPr>
          <w:rFonts w:ascii="Arial" w:eastAsia="Times New Roman" w:hAnsi="Arial" w:cs="Arial"/>
          <w:color w:val="000000"/>
          <w:spacing w:val="10"/>
          <w:sz w:val="20"/>
          <w:szCs w:val="20"/>
          <w:lang w:eastAsia="en-US"/>
        </w:rPr>
        <w:t xml:space="preserve"> </w:t>
      </w:r>
      <w:r w:rsidRPr="002D418A">
        <w:rPr>
          <w:rFonts w:ascii="Arial" w:eastAsia="Calibri" w:hAnsi="Arial" w:cs="Arial"/>
          <w:sz w:val="20"/>
          <w:szCs w:val="20"/>
          <w:lang w:eastAsia="en-US"/>
        </w:rPr>
        <w:t>L'avancement des officiers de réserve obéit aux régies suivantes :</w:t>
      </w:r>
    </w:p>
    <w:p w14:paraId="5C5CE428" w14:textId="77777777" w:rsidR="002D418A" w:rsidRPr="002D418A" w:rsidRDefault="002D418A" w:rsidP="002D418A">
      <w:pPr>
        <w:numPr>
          <w:ilvl w:val="0"/>
          <w:numId w:val="13"/>
        </w:numPr>
        <w:spacing w:before="100" w:beforeAutospacing="1" w:after="0" w:line="240" w:lineRule="auto"/>
        <w:ind w:left="1134"/>
        <w:contextualSpacing/>
        <w:jc w:val="both"/>
        <w:textAlignment w:val="baseline"/>
        <w:rPr>
          <w:rFonts w:ascii="Arial" w:eastAsia="Calibri" w:hAnsi="Arial" w:cs="Arial"/>
          <w:sz w:val="20"/>
          <w:szCs w:val="20"/>
          <w:lang w:eastAsia="en-US"/>
        </w:rPr>
      </w:pPr>
      <w:r w:rsidRPr="002D418A">
        <w:rPr>
          <w:rFonts w:ascii="Arial" w:eastAsia="Calibri" w:hAnsi="Arial" w:cs="Arial"/>
          <w:sz w:val="20"/>
          <w:szCs w:val="20"/>
          <w:lang w:eastAsia="en-US"/>
        </w:rPr>
        <w:t>les sous-lieutenants de réserve, peuvent être promus lieu</w:t>
      </w:r>
      <w:r w:rsidRPr="002D418A">
        <w:rPr>
          <w:rFonts w:ascii="Arial" w:eastAsia="Calibri" w:hAnsi="Arial" w:cs="Arial"/>
          <w:sz w:val="20"/>
          <w:szCs w:val="20"/>
          <w:lang w:eastAsia="en-US"/>
        </w:rPr>
        <w:softHyphen/>
        <w:t>tenants de réserve s'ils comptent 4 années d'ancienneté et ont accompli deux périodes d'exercice d'une durée de trois se</w:t>
      </w:r>
      <w:r w:rsidRPr="002D418A">
        <w:rPr>
          <w:rFonts w:ascii="Arial" w:eastAsia="Calibri" w:hAnsi="Arial" w:cs="Arial"/>
          <w:sz w:val="20"/>
          <w:szCs w:val="20"/>
          <w:lang w:eastAsia="en-US"/>
        </w:rPr>
        <w:softHyphen/>
        <w:t>maines chacune, dans le service de santé militaire;</w:t>
      </w:r>
    </w:p>
    <w:p w14:paraId="72A9BA87" w14:textId="77777777" w:rsidR="002D418A" w:rsidRPr="002D418A" w:rsidRDefault="002D418A" w:rsidP="002D418A">
      <w:pPr>
        <w:numPr>
          <w:ilvl w:val="0"/>
          <w:numId w:val="13"/>
        </w:numPr>
        <w:spacing w:before="100" w:beforeAutospacing="1" w:after="0" w:line="240" w:lineRule="auto"/>
        <w:ind w:left="1134"/>
        <w:contextualSpacing/>
        <w:jc w:val="both"/>
        <w:textAlignment w:val="baseline"/>
        <w:rPr>
          <w:rFonts w:ascii="Arial" w:eastAsia="Calibri" w:hAnsi="Arial" w:cs="Arial"/>
          <w:sz w:val="20"/>
          <w:szCs w:val="20"/>
          <w:lang w:eastAsia="en-US"/>
        </w:rPr>
      </w:pPr>
      <w:r w:rsidRPr="002D418A">
        <w:rPr>
          <w:rFonts w:ascii="Arial" w:eastAsia="Calibri" w:hAnsi="Arial" w:cs="Arial"/>
          <w:sz w:val="20"/>
          <w:szCs w:val="20"/>
          <w:lang w:eastAsia="en-US"/>
        </w:rPr>
        <w:t>les lieutenants de réserve peuvent être promus capitai</w:t>
      </w:r>
      <w:r w:rsidRPr="002D418A">
        <w:rPr>
          <w:rFonts w:ascii="Arial" w:eastAsia="Calibri" w:hAnsi="Arial" w:cs="Arial"/>
          <w:sz w:val="20"/>
          <w:szCs w:val="20"/>
          <w:lang w:eastAsia="en-US"/>
        </w:rPr>
        <w:softHyphen/>
        <w:t>nes de réserve s'ils comptent 6 années d'ancienneté et ont ac</w:t>
      </w:r>
      <w:r w:rsidRPr="002D418A">
        <w:rPr>
          <w:rFonts w:ascii="Arial" w:eastAsia="Calibri" w:hAnsi="Arial" w:cs="Arial"/>
          <w:sz w:val="20"/>
          <w:szCs w:val="20"/>
          <w:lang w:eastAsia="en-US"/>
        </w:rPr>
        <w:softHyphen/>
        <w:t>compli trois périodes d'exercice d'une durée de trois semaines chacune, dans le service de santé militaire;</w:t>
      </w:r>
    </w:p>
    <w:p w14:paraId="7465D1BD" w14:textId="77777777" w:rsidR="002D418A" w:rsidRPr="002D418A" w:rsidRDefault="002D418A" w:rsidP="002D418A">
      <w:pPr>
        <w:numPr>
          <w:ilvl w:val="0"/>
          <w:numId w:val="13"/>
        </w:numPr>
        <w:spacing w:before="100" w:beforeAutospacing="1" w:after="0" w:line="240" w:lineRule="auto"/>
        <w:ind w:left="1134"/>
        <w:contextualSpacing/>
        <w:jc w:val="both"/>
        <w:textAlignment w:val="baseline"/>
        <w:rPr>
          <w:rFonts w:ascii="Arial" w:eastAsia="Calibri" w:hAnsi="Arial" w:cs="Arial"/>
          <w:sz w:val="20"/>
          <w:szCs w:val="20"/>
          <w:lang w:eastAsia="en-US"/>
        </w:rPr>
      </w:pPr>
      <w:r w:rsidRPr="002D418A">
        <w:rPr>
          <w:rFonts w:ascii="Arial" w:eastAsia="Calibri" w:hAnsi="Arial" w:cs="Arial"/>
          <w:sz w:val="20"/>
          <w:szCs w:val="20"/>
          <w:lang w:eastAsia="en-US"/>
        </w:rPr>
        <w:lastRenderedPageBreak/>
        <w:t>à partir du grade de capitaine les promotions ont lieu au choix après inscription au tableau d'avancement de la ré</w:t>
      </w:r>
      <w:r w:rsidRPr="002D418A">
        <w:rPr>
          <w:rFonts w:ascii="Arial" w:eastAsia="Calibri" w:hAnsi="Arial" w:cs="Arial"/>
          <w:sz w:val="20"/>
          <w:szCs w:val="20"/>
          <w:lang w:eastAsia="en-US"/>
        </w:rPr>
        <w:softHyphen/>
        <w:t>serve, sous la condition que les intéressés aient accompli tous les trois ans une période d'exercice d'une durée de trois se</w:t>
      </w:r>
      <w:r w:rsidRPr="002D418A">
        <w:rPr>
          <w:rFonts w:ascii="Arial" w:eastAsia="Calibri" w:hAnsi="Arial" w:cs="Arial"/>
          <w:sz w:val="20"/>
          <w:szCs w:val="20"/>
          <w:lang w:eastAsia="en-US"/>
        </w:rPr>
        <w:softHyphen/>
        <w:t>maines chacune, dans le service de santé militaire.</w:t>
      </w:r>
    </w:p>
    <w:p w14:paraId="012C33E1" w14:textId="77777777" w:rsidR="002D418A" w:rsidRPr="002D418A" w:rsidRDefault="002D418A" w:rsidP="002D418A">
      <w:pPr>
        <w:spacing w:before="100" w:beforeAutospacing="1" w:after="0"/>
        <w:ind w:left="283"/>
        <w:jc w:val="both"/>
        <w:textAlignment w:val="baseline"/>
        <w:rPr>
          <w:rFonts w:ascii="Arial" w:eastAsia="Calibri" w:hAnsi="Arial" w:cs="Arial"/>
          <w:sz w:val="20"/>
          <w:szCs w:val="20"/>
          <w:lang w:eastAsia="en-US"/>
        </w:rPr>
      </w:pPr>
      <w:r w:rsidRPr="002D418A">
        <w:rPr>
          <w:rFonts w:ascii="Arial" w:eastAsia="Calibri" w:hAnsi="Arial" w:cs="Arial"/>
          <w:sz w:val="20"/>
          <w:szCs w:val="20"/>
          <w:lang w:eastAsia="en-US"/>
        </w:rPr>
        <w:t>Le grade est conféré aux officiers de réserve du service de santé militaire par le Président de la République Tunisienne sur proposition du Secrétaire d'Etat à la Défense Nationale.</w:t>
      </w:r>
    </w:p>
    <w:p w14:paraId="17CEE7BA" w14:textId="77777777" w:rsidR="002D418A" w:rsidRPr="002D418A" w:rsidRDefault="002D418A" w:rsidP="002D418A">
      <w:pPr>
        <w:spacing w:before="100" w:beforeAutospacing="1" w:after="0"/>
        <w:ind w:left="283"/>
        <w:jc w:val="both"/>
        <w:textAlignment w:val="baseline"/>
        <w:rPr>
          <w:rFonts w:ascii="Arial" w:eastAsia="Calibri" w:hAnsi="Arial" w:cs="Arial"/>
          <w:sz w:val="20"/>
          <w:szCs w:val="20"/>
          <w:lang w:eastAsia="en-US"/>
        </w:rPr>
      </w:pPr>
      <w:r w:rsidRPr="002D418A">
        <w:rPr>
          <w:rFonts w:ascii="Arial" w:eastAsia="Times New Roman" w:hAnsi="Arial" w:cs="Arial"/>
          <w:b/>
          <w:bCs/>
          <w:i/>
          <w:iCs/>
          <w:color w:val="000000"/>
          <w:spacing w:val="12"/>
          <w:sz w:val="20"/>
          <w:szCs w:val="20"/>
          <w:lang w:eastAsia="en-US"/>
        </w:rPr>
        <w:t>Art. 25 –</w:t>
      </w:r>
      <w:r w:rsidRPr="002D418A">
        <w:rPr>
          <w:rFonts w:ascii="Arial" w:eastAsia="Times New Roman" w:hAnsi="Arial" w:cs="Arial"/>
          <w:color w:val="000000"/>
          <w:spacing w:val="12"/>
          <w:sz w:val="20"/>
          <w:szCs w:val="20"/>
          <w:lang w:eastAsia="en-US"/>
        </w:rPr>
        <w:t xml:space="preserve"> </w:t>
      </w:r>
      <w:r w:rsidRPr="002D418A">
        <w:rPr>
          <w:rFonts w:ascii="Arial" w:eastAsia="Calibri" w:hAnsi="Arial" w:cs="Arial"/>
          <w:sz w:val="20"/>
          <w:szCs w:val="20"/>
          <w:lang w:eastAsia="en-US"/>
        </w:rPr>
        <w:t>Il sera tenu compte, dans l'avancement au choix des qualités professionnelles des intéressés, des titres di</w:t>
      </w:r>
      <w:r w:rsidRPr="002D418A">
        <w:rPr>
          <w:rFonts w:ascii="Arial" w:eastAsia="Calibri" w:hAnsi="Arial" w:cs="Arial"/>
          <w:sz w:val="20"/>
          <w:szCs w:val="20"/>
          <w:lang w:eastAsia="en-US"/>
        </w:rPr>
        <w:softHyphen/>
        <w:t>vers dont ils peuvent être titulaires tels qu’internes, chirur</w:t>
      </w:r>
      <w:r w:rsidRPr="002D418A">
        <w:rPr>
          <w:rFonts w:ascii="Arial" w:eastAsia="Calibri" w:hAnsi="Arial" w:cs="Arial"/>
          <w:sz w:val="20"/>
          <w:szCs w:val="20"/>
          <w:lang w:eastAsia="en-US"/>
        </w:rPr>
        <w:softHyphen/>
        <w:t>giens, pharmaciens, chirurgiens-dentistes des hôpitaux ainsi que des services rendus à la Patrie.</w:t>
      </w:r>
    </w:p>
    <w:p w14:paraId="779C8BC2" w14:textId="77777777" w:rsidR="002D418A" w:rsidRPr="002D418A" w:rsidRDefault="002D418A" w:rsidP="002D418A">
      <w:pPr>
        <w:spacing w:before="100" w:beforeAutospacing="1" w:after="0"/>
        <w:ind w:left="283"/>
        <w:jc w:val="both"/>
        <w:textAlignment w:val="baseline"/>
        <w:rPr>
          <w:rFonts w:ascii="Arial" w:eastAsia="Calibri" w:hAnsi="Arial" w:cs="Arial"/>
          <w:sz w:val="20"/>
          <w:szCs w:val="20"/>
          <w:lang w:eastAsia="en-US"/>
        </w:rPr>
      </w:pPr>
      <w:r w:rsidRPr="002D418A">
        <w:rPr>
          <w:rFonts w:ascii="Arial" w:eastAsia="Times New Roman" w:hAnsi="Arial" w:cs="Arial"/>
          <w:b/>
          <w:bCs/>
          <w:i/>
          <w:iCs/>
          <w:color w:val="000000"/>
          <w:spacing w:val="12"/>
          <w:sz w:val="20"/>
          <w:szCs w:val="20"/>
          <w:lang w:eastAsia="en-US"/>
        </w:rPr>
        <w:t>Art. 26 –</w:t>
      </w:r>
      <w:r w:rsidRPr="002D418A">
        <w:rPr>
          <w:rFonts w:ascii="Arial" w:eastAsia="Times New Roman" w:hAnsi="Arial" w:cs="Arial"/>
          <w:color w:val="000000"/>
          <w:spacing w:val="12"/>
          <w:sz w:val="20"/>
          <w:szCs w:val="20"/>
          <w:lang w:eastAsia="en-US"/>
        </w:rPr>
        <w:t xml:space="preserve"> </w:t>
      </w:r>
      <w:r w:rsidRPr="002D418A">
        <w:rPr>
          <w:rFonts w:ascii="Arial" w:eastAsia="Calibri" w:hAnsi="Arial" w:cs="Arial"/>
          <w:sz w:val="20"/>
          <w:szCs w:val="20"/>
          <w:lang w:eastAsia="en-US"/>
        </w:rPr>
        <w:t>En cas d'insuffisance des personnels médical, pharmaceutique ou de chirurgie dentaire, le Secrétaire d'Etat à la Défense Nationale fait appel aux médecins, pharmaciens et chirurgiens-dentistes de la réserve.</w:t>
      </w:r>
    </w:p>
    <w:p w14:paraId="4BAA77DE" w14:textId="77777777" w:rsidR="002D418A" w:rsidRPr="002D418A" w:rsidRDefault="002D418A" w:rsidP="002D418A">
      <w:pPr>
        <w:spacing w:before="100" w:beforeAutospacing="1" w:after="0"/>
        <w:ind w:left="283"/>
        <w:jc w:val="both"/>
        <w:textAlignment w:val="baseline"/>
        <w:rPr>
          <w:rFonts w:ascii="Arial" w:eastAsia="Calibri" w:hAnsi="Arial" w:cs="Arial"/>
          <w:sz w:val="20"/>
          <w:szCs w:val="20"/>
          <w:lang w:eastAsia="en-US"/>
        </w:rPr>
      </w:pPr>
      <w:r w:rsidRPr="002D418A">
        <w:rPr>
          <w:rFonts w:ascii="Arial" w:eastAsia="Calibri" w:hAnsi="Arial" w:cs="Arial"/>
          <w:sz w:val="20"/>
          <w:szCs w:val="20"/>
          <w:lang w:eastAsia="en-US"/>
        </w:rPr>
        <w:t>A cet effet, des listes spéciales de ces personnels sont éta</w:t>
      </w:r>
      <w:r w:rsidRPr="002D418A">
        <w:rPr>
          <w:rFonts w:ascii="Arial" w:eastAsia="Calibri" w:hAnsi="Arial" w:cs="Arial"/>
          <w:sz w:val="20"/>
          <w:szCs w:val="20"/>
          <w:lang w:eastAsia="en-US"/>
        </w:rPr>
        <w:softHyphen/>
        <w:t>blies avec l'indication des époques de l'année, fixées d'avan</w:t>
      </w:r>
      <w:r w:rsidRPr="002D418A">
        <w:rPr>
          <w:rFonts w:ascii="Arial" w:eastAsia="Calibri" w:hAnsi="Arial" w:cs="Arial"/>
          <w:sz w:val="20"/>
          <w:szCs w:val="20"/>
          <w:lang w:eastAsia="en-US"/>
        </w:rPr>
        <w:softHyphen/>
        <w:t>ce pour chacun d'eux, pendant lesquelles, ils doivent se ren</w:t>
      </w:r>
      <w:r w:rsidRPr="002D418A">
        <w:rPr>
          <w:rFonts w:ascii="Arial" w:eastAsia="Calibri" w:hAnsi="Arial" w:cs="Arial"/>
          <w:sz w:val="20"/>
          <w:szCs w:val="20"/>
          <w:lang w:eastAsia="en-US"/>
        </w:rPr>
        <w:softHyphen/>
        <w:t>dre aux convocations prescrites par la loi.</w:t>
      </w:r>
    </w:p>
    <w:p w14:paraId="65C54E65" w14:textId="77777777" w:rsidR="002D418A" w:rsidRPr="002D418A" w:rsidRDefault="002D418A" w:rsidP="002D418A">
      <w:pPr>
        <w:spacing w:before="100" w:beforeAutospacing="1" w:after="0"/>
        <w:ind w:left="283"/>
        <w:jc w:val="both"/>
        <w:textAlignment w:val="baseline"/>
        <w:rPr>
          <w:rFonts w:ascii="Arial" w:eastAsia="Calibri" w:hAnsi="Arial" w:cs="Arial"/>
          <w:sz w:val="20"/>
          <w:szCs w:val="20"/>
          <w:lang w:eastAsia="en-US"/>
        </w:rPr>
      </w:pPr>
      <w:r w:rsidRPr="002D418A">
        <w:rPr>
          <w:rFonts w:ascii="Arial" w:eastAsia="Times New Roman" w:hAnsi="Arial" w:cs="Arial"/>
          <w:b/>
          <w:bCs/>
          <w:i/>
          <w:iCs/>
          <w:color w:val="000000"/>
          <w:spacing w:val="12"/>
          <w:sz w:val="20"/>
          <w:szCs w:val="20"/>
          <w:lang w:eastAsia="en-US"/>
        </w:rPr>
        <w:t>Art. 27 –</w:t>
      </w:r>
      <w:r w:rsidRPr="002D418A">
        <w:rPr>
          <w:rFonts w:ascii="Arial" w:eastAsia="Times New Roman" w:hAnsi="Arial" w:cs="Arial"/>
          <w:color w:val="000000"/>
          <w:spacing w:val="12"/>
          <w:sz w:val="20"/>
          <w:szCs w:val="20"/>
          <w:lang w:eastAsia="en-US"/>
        </w:rPr>
        <w:t xml:space="preserve"> </w:t>
      </w:r>
      <w:r w:rsidRPr="002D418A">
        <w:rPr>
          <w:rFonts w:ascii="Arial" w:eastAsia="Calibri" w:hAnsi="Arial" w:cs="Arial"/>
          <w:sz w:val="20"/>
          <w:szCs w:val="20"/>
          <w:lang w:eastAsia="en-US"/>
        </w:rPr>
        <w:t>En cas d'insuffisance des personnels militai</w:t>
      </w:r>
      <w:r w:rsidRPr="002D418A">
        <w:rPr>
          <w:rFonts w:ascii="Arial" w:eastAsia="Calibri" w:hAnsi="Arial" w:cs="Arial"/>
          <w:sz w:val="20"/>
          <w:szCs w:val="20"/>
          <w:lang w:eastAsia="en-US"/>
        </w:rPr>
        <w:softHyphen/>
        <w:t>res de l'activité ou des réserves du service de santé militaire, il peut être fait appel, dans les conditions fixées par le Secré</w:t>
      </w:r>
      <w:r w:rsidRPr="002D418A">
        <w:rPr>
          <w:rFonts w:ascii="Arial" w:eastAsia="Calibri" w:hAnsi="Arial" w:cs="Arial"/>
          <w:sz w:val="20"/>
          <w:szCs w:val="20"/>
          <w:lang w:eastAsia="en-US"/>
        </w:rPr>
        <w:softHyphen/>
        <w:t>taire d'Etat à la Défense Nationale aux médecins, pharma</w:t>
      </w:r>
      <w:r w:rsidRPr="002D418A">
        <w:rPr>
          <w:rFonts w:ascii="Arial" w:eastAsia="Calibri" w:hAnsi="Arial" w:cs="Arial"/>
          <w:sz w:val="20"/>
          <w:szCs w:val="20"/>
          <w:lang w:eastAsia="en-US"/>
        </w:rPr>
        <w:softHyphen/>
        <w:t>ciens et chirurgiens-dentistes civils.</w:t>
      </w:r>
    </w:p>
    <w:p w14:paraId="5D5D7539" w14:textId="77777777" w:rsidR="002D418A" w:rsidRPr="002D418A" w:rsidRDefault="002D418A" w:rsidP="002D418A">
      <w:pPr>
        <w:spacing w:before="100" w:beforeAutospacing="1" w:after="0"/>
        <w:ind w:left="283"/>
        <w:jc w:val="both"/>
        <w:textAlignment w:val="baseline"/>
        <w:rPr>
          <w:rFonts w:ascii="Arial" w:eastAsia="Calibri" w:hAnsi="Arial" w:cs="Arial"/>
          <w:sz w:val="20"/>
          <w:szCs w:val="20"/>
          <w:lang w:eastAsia="en-US"/>
        </w:rPr>
      </w:pPr>
      <w:r w:rsidRPr="002D418A">
        <w:rPr>
          <w:rFonts w:ascii="Arial" w:eastAsia="Calibri" w:hAnsi="Arial" w:cs="Arial"/>
          <w:sz w:val="20"/>
          <w:szCs w:val="20"/>
          <w:lang w:eastAsia="en-US"/>
        </w:rPr>
        <w:t>Cet appel est réglé par une convention amiable: à défaut il est pourvu à l'insuffisance par voie de réquisition dans les conditions qui seront fixées par des dispositions ultérieures.</w:t>
      </w:r>
    </w:p>
    <w:p w14:paraId="6566E133" w14:textId="77777777" w:rsidR="002D418A" w:rsidRPr="002D418A" w:rsidRDefault="002D418A" w:rsidP="002D418A">
      <w:pPr>
        <w:spacing w:before="100" w:beforeAutospacing="1" w:after="0"/>
        <w:ind w:left="283"/>
        <w:jc w:val="center"/>
        <w:textAlignment w:val="baseline"/>
        <w:rPr>
          <w:rFonts w:ascii="Arial" w:eastAsia="Times New Roman" w:hAnsi="Arial" w:cs="Arial"/>
          <w:b/>
          <w:bCs/>
          <w:color w:val="000000"/>
          <w:spacing w:val="12"/>
          <w:sz w:val="20"/>
          <w:szCs w:val="20"/>
          <w:lang w:eastAsia="en-US"/>
        </w:rPr>
      </w:pPr>
      <w:r w:rsidRPr="002D418A">
        <w:rPr>
          <w:rFonts w:ascii="Arial" w:eastAsia="Times New Roman" w:hAnsi="Arial" w:cs="Arial"/>
          <w:b/>
          <w:bCs/>
          <w:color w:val="000000"/>
          <w:spacing w:val="13"/>
          <w:sz w:val="20"/>
          <w:szCs w:val="20"/>
          <w:lang w:eastAsia="en-US"/>
        </w:rPr>
        <w:t>TITRE III –</w:t>
      </w:r>
      <w:r w:rsidRPr="002D418A">
        <w:rPr>
          <w:rFonts w:ascii="Arial" w:eastAsia="Times New Roman" w:hAnsi="Arial" w:cs="Arial"/>
          <w:b/>
          <w:bCs/>
          <w:color w:val="000000"/>
          <w:spacing w:val="12"/>
          <w:sz w:val="20"/>
          <w:szCs w:val="20"/>
          <w:lang w:eastAsia="en-US"/>
        </w:rPr>
        <w:t xml:space="preserve"> DISPOSITIONS TRANSITOIRES</w:t>
      </w:r>
    </w:p>
    <w:p w14:paraId="36DA4508" w14:textId="77777777" w:rsidR="002D418A" w:rsidRPr="002D418A" w:rsidRDefault="002D418A" w:rsidP="002D418A">
      <w:pPr>
        <w:spacing w:before="100" w:beforeAutospacing="1" w:after="0"/>
        <w:ind w:left="283"/>
        <w:jc w:val="both"/>
        <w:textAlignment w:val="baseline"/>
        <w:rPr>
          <w:rFonts w:ascii="Arial" w:eastAsia="Calibri" w:hAnsi="Arial" w:cs="Arial"/>
          <w:sz w:val="20"/>
          <w:szCs w:val="20"/>
          <w:lang w:eastAsia="en-US"/>
        </w:rPr>
      </w:pPr>
      <w:r w:rsidRPr="002D418A">
        <w:rPr>
          <w:rFonts w:ascii="Arial" w:eastAsia="Times New Roman" w:hAnsi="Arial" w:cs="Arial"/>
          <w:b/>
          <w:bCs/>
          <w:i/>
          <w:iCs/>
          <w:color w:val="000000"/>
          <w:spacing w:val="10"/>
          <w:sz w:val="20"/>
          <w:szCs w:val="20"/>
          <w:lang w:eastAsia="en-US"/>
        </w:rPr>
        <w:t>Art. 28 –</w:t>
      </w:r>
      <w:r w:rsidRPr="002D418A">
        <w:rPr>
          <w:rFonts w:ascii="Arial" w:eastAsia="Times New Roman" w:hAnsi="Arial" w:cs="Arial"/>
          <w:color w:val="000000"/>
          <w:spacing w:val="10"/>
          <w:sz w:val="20"/>
          <w:szCs w:val="20"/>
          <w:lang w:eastAsia="en-US"/>
        </w:rPr>
        <w:t xml:space="preserve"> </w:t>
      </w:r>
      <w:r w:rsidRPr="002D418A">
        <w:rPr>
          <w:rFonts w:ascii="Arial" w:eastAsia="Calibri" w:hAnsi="Arial" w:cs="Arial"/>
          <w:sz w:val="20"/>
          <w:szCs w:val="20"/>
          <w:lang w:eastAsia="en-US"/>
        </w:rPr>
        <w:t>Pour la constitution initiale des cadres du corps des officiers de santé militaire, il pourra être procédé au re</w:t>
      </w:r>
      <w:r w:rsidRPr="002D418A">
        <w:rPr>
          <w:rFonts w:ascii="Arial" w:eastAsia="Calibri" w:hAnsi="Arial" w:cs="Arial"/>
          <w:sz w:val="20"/>
          <w:szCs w:val="20"/>
          <w:lang w:eastAsia="en-US"/>
        </w:rPr>
        <w:softHyphen/>
        <w:t>crutement des dits officiers directement parmi les médecins, les pharmaciens et les chirurgiens-dentistes civils titulaires du diplôme de docteur en médecine, du diplôme de pharmacien ou du diplôme de chirurgien-dentiste.</w:t>
      </w:r>
    </w:p>
    <w:p w14:paraId="6E972622" w14:textId="77777777" w:rsidR="002D418A" w:rsidRPr="002D418A" w:rsidRDefault="002D418A" w:rsidP="002D418A">
      <w:pPr>
        <w:spacing w:before="100" w:beforeAutospacing="1" w:after="0"/>
        <w:ind w:left="283"/>
        <w:jc w:val="both"/>
        <w:textAlignment w:val="baseline"/>
        <w:rPr>
          <w:rFonts w:ascii="Arial" w:eastAsia="Calibri" w:hAnsi="Arial" w:cs="Arial"/>
          <w:sz w:val="20"/>
          <w:szCs w:val="20"/>
          <w:lang w:eastAsia="en-US"/>
        </w:rPr>
      </w:pPr>
      <w:r w:rsidRPr="002D418A">
        <w:rPr>
          <w:rFonts w:ascii="Arial" w:eastAsia="Calibri" w:hAnsi="Arial" w:cs="Arial"/>
          <w:sz w:val="20"/>
          <w:szCs w:val="20"/>
          <w:lang w:eastAsia="en-US"/>
        </w:rPr>
        <w:t>Les officiers de santé militaire recrutés dans les conditions fixées au présent article pourront être rangés dans un grade supérieur à celui de capitaine.</w:t>
      </w:r>
    </w:p>
    <w:p w14:paraId="379EEB93" w14:textId="77777777" w:rsidR="002D418A" w:rsidRPr="002D418A" w:rsidRDefault="002D418A" w:rsidP="002D418A">
      <w:pPr>
        <w:spacing w:before="100" w:beforeAutospacing="1" w:after="0"/>
        <w:ind w:left="283"/>
        <w:jc w:val="both"/>
        <w:textAlignment w:val="baseline"/>
        <w:rPr>
          <w:rFonts w:ascii="Arial" w:eastAsia="Calibri" w:hAnsi="Arial" w:cs="Arial"/>
          <w:sz w:val="20"/>
          <w:szCs w:val="20"/>
          <w:lang w:eastAsia="en-US"/>
        </w:rPr>
      </w:pPr>
      <w:r w:rsidRPr="002D418A">
        <w:rPr>
          <w:rFonts w:ascii="Arial" w:eastAsia="Calibri" w:hAnsi="Arial" w:cs="Arial"/>
          <w:sz w:val="20"/>
          <w:szCs w:val="20"/>
          <w:lang w:eastAsia="en-US"/>
        </w:rPr>
        <w:t>De même, il pourra être procédé à titre transitoire, au re</w:t>
      </w:r>
      <w:r w:rsidRPr="002D418A">
        <w:rPr>
          <w:rFonts w:ascii="Arial" w:eastAsia="Calibri" w:hAnsi="Arial" w:cs="Arial"/>
          <w:sz w:val="20"/>
          <w:szCs w:val="20"/>
          <w:lang w:eastAsia="en-US"/>
        </w:rPr>
        <w:softHyphen/>
        <w:t>crutement du médecin-directeur des services sanitaire et social dei forces armées parmi les personnels médicaux du Secré</w:t>
      </w:r>
      <w:r w:rsidRPr="002D418A">
        <w:rPr>
          <w:rFonts w:ascii="Arial" w:eastAsia="Calibri" w:hAnsi="Arial" w:cs="Arial"/>
          <w:sz w:val="20"/>
          <w:szCs w:val="20"/>
          <w:lang w:eastAsia="en-US"/>
        </w:rPr>
        <w:softHyphen/>
        <w:t>tariat d'Etat à la Santé Publique à l'indice 630 et mis à cet effet en position de détachement. Le médecin-directeur du service sanitaire et social des forces armées bénéficiera, dans cette position des échelles de traitement, avantages et conditions d'avancement du médecin directeur du Secrétariat d'Etat à la Santé Publique.</w:t>
      </w:r>
    </w:p>
    <w:p w14:paraId="66C03E97" w14:textId="4FF2C90E" w:rsidR="002D418A" w:rsidRPr="002D418A" w:rsidRDefault="002D418A" w:rsidP="002D418A">
      <w:pPr>
        <w:spacing w:before="100" w:beforeAutospacing="1" w:after="0"/>
        <w:ind w:left="283"/>
        <w:jc w:val="both"/>
        <w:textAlignment w:val="baseline"/>
        <w:rPr>
          <w:rFonts w:ascii="Arial" w:eastAsia="Calibri" w:hAnsi="Arial" w:cs="Arial"/>
          <w:sz w:val="20"/>
          <w:szCs w:val="20"/>
          <w:lang w:eastAsia="en-US"/>
        </w:rPr>
      </w:pPr>
      <w:r w:rsidRPr="002D418A">
        <w:rPr>
          <w:rFonts w:ascii="Arial" w:eastAsia="Calibri" w:hAnsi="Arial" w:cs="Arial"/>
          <w:sz w:val="20"/>
          <w:szCs w:val="20"/>
          <w:lang w:eastAsia="en-US"/>
        </w:rPr>
        <w:t>A titre transitoire également, les médecins, les pharma</w:t>
      </w:r>
      <w:r w:rsidRPr="002D418A">
        <w:rPr>
          <w:rFonts w:ascii="Arial" w:eastAsia="Calibri" w:hAnsi="Arial" w:cs="Arial"/>
          <w:sz w:val="20"/>
          <w:szCs w:val="20"/>
          <w:lang w:eastAsia="en-US"/>
        </w:rPr>
        <w:softHyphen/>
        <w:t>ciens et les chirurgiens-dentistes appartenant à la disponibilité et à la réserve et qui n'ont pas accompli de service actif, peuvent être convoqués pour effectuer des périodes d'exercices' au service le santé militaire à l'exception toutefois des mé</w:t>
      </w:r>
      <w:r w:rsidRPr="002D418A">
        <w:rPr>
          <w:rFonts w:ascii="Arial" w:eastAsia="Calibri" w:hAnsi="Arial" w:cs="Arial"/>
          <w:sz w:val="20"/>
          <w:szCs w:val="20"/>
          <w:lang w:eastAsia="en-US"/>
        </w:rPr>
        <w:softHyphen/>
        <w:t>decins, pharmaciens et chirurgiens-dentistes qui ont obtenu leurs diplômes de médecins, ph</w:t>
      </w:r>
      <w:r w:rsidR="001F1864">
        <w:rPr>
          <w:rFonts w:ascii="Arial" w:eastAsia="Calibri" w:hAnsi="Arial" w:cs="Arial"/>
          <w:sz w:val="20"/>
          <w:szCs w:val="20"/>
          <w:lang w:eastAsia="en-US"/>
        </w:rPr>
        <w:t>armaciens ou chirurgiens-dent</w:t>
      </w:r>
      <w:r w:rsidRPr="002D418A">
        <w:rPr>
          <w:rFonts w:ascii="Arial" w:eastAsia="Calibri" w:hAnsi="Arial" w:cs="Arial"/>
          <w:sz w:val="20"/>
          <w:szCs w:val="20"/>
          <w:lang w:eastAsia="en-US"/>
        </w:rPr>
        <w:t>istes postérieurement au 30 juin 1956, ces derniers étant te</w:t>
      </w:r>
      <w:r w:rsidRPr="002D418A">
        <w:rPr>
          <w:rFonts w:ascii="Arial" w:eastAsia="Calibri" w:hAnsi="Arial" w:cs="Arial"/>
          <w:sz w:val="20"/>
          <w:szCs w:val="20"/>
          <w:lang w:eastAsia="en-US"/>
        </w:rPr>
        <w:softHyphen/>
        <w:t>nus d'effectuer 6 mois de service actif.</w:t>
      </w:r>
    </w:p>
    <w:p w14:paraId="782E1F0A" w14:textId="77777777" w:rsidR="002D418A" w:rsidRPr="002D418A" w:rsidRDefault="002D418A" w:rsidP="002D418A">
      <w:pPr>
        <w:spacing w:before="100" w:beforeAutospacing="1" w:after="0"/>
        <w:ind w:left="283"/>
        <w:jc w:val="both"/>
        <w:textAlignment w:val="baseline"/>
        <w:rPr>
          <w:rFonts w:ascii="Arial" w:eastAsia="Calibri" w:hAnsi="Arial" w:cs="Arial"/>
          <w:sz w:val="20"/>
          <w:szCs w:val="20"/>
          <w:lang w:eastAsia="en-US"/>
        </w:rPr>
      </w:pPr>
      <w:r w:rsidRPr="002D418A">
        <w:rPr>
          <w:rFonts w:ascii="Arial" w:eastAsia="Times New Roman" w:hAnsi="Arial" w:cs="Arial"/>
          <w:b/>
          <w:bCs/>
          <w:i/>
          <w:iCs/>
          <w:color w:val="000000"/>
          <w:spacing w:val="10"/>
          <w:sz w:val="20"/>
          <w:szCs w:val="20"/>
          <w:lang w:eastAsia="en-US"/>
        </w:rPr>
        <w:t>Art. 29 –</w:t>
      </w:r>
      <w:r w:rsidRPr="002D418A">
        <w:rPr>
          <w:rFonts w:ascii="Arial" w:eastAsia="Times New Roman" w:hAnsi="Arial" w:cs="Arial"/>
          <w:color w:val="000000"/>
          <w:spacing w:val="10"/>
          <w:sz w:val="20"/>
          <w:szCs w:val="20"/>
          <w:lang w:eastAsia="en-US"/>
        </w:rPr>
        <w:t xml:space="preserve"> </w:t>
      </w:r>
      <w:r w:rsidRPr="002D418A">
        <w:rPr>
          <w:rFonts w:ascii="Arial" w:eastAsia="Calibri" w:hAnsi="Arial" w:cs="Arial"/>
          <w:sz w:val="20"/>
          <w:szCs w:val="20"/>
          <w:lang w:eastAsia="en-US"/>
        </w:rPr>
        <w:t xml:space="preserve">Les médecins, les pharmaciens et les chirurgiens-dentistes appartenant à la disponibilité et à la réserve qui n'ont pas accompli de service actif et qui sont convoqués pour effectuer des périodes </w:t>
      </w:r>
      <w:r w:rsidRPr="002D418A">
        <w:rPr>
          <w:rFonts w:ascii="Arial" w:eastAsia="Calibri" w:hAnsi="Arial" w:cs="Arial"/>
          <w:sz w:val="20"/>
          <w:szCs w:val="20"/>
          <w:lang w:eastAsia="en-US"/>
        </w:rPr>
        <w:lastRenderedPageBreak/>
        <w:t>d'exercice au service de santé militaire seront rangés dans le grade de lieutenant de réserve s'ils comptent moins de 6 années d'exercices dans leur profes</w:t>
      </w:r>
      <w:r w:rsidRPr="002D418A">
        <w:rPr>
          <w:rFonts w:ascii="Arial" w:eastAsia="Calibri" w:hAnsi="Arial" w:cs="Arial"/>
          <w:sz w:val="20"/>
          <w:szCs w:val="20"/>
          <w:lang w:eastAsia="en-US"/>
        </w:rPr>
        <w:softHyphen/>
        <w:t>sion et dans celui de capitaine s'ils comptent plus de 6 an</w:t>
      </w:r>
      <w:r w:rsidRPr="002D418A">
        <w:rPr>
          <w:rFonts w:ascii="Arial" w:eastAsia="Calibri" w:hAnsi="Arial" w:cs="Arial"/>
          <w:sz w:val="20"/>
          <w:szCs w:val="20"/>
          <w:lang w:eastAsia="en-US"/>
        </w:rPr>
        <w:softHyphen/>
        <w:t>nées.</w:t>
      </w:r>
    </w:p>
    <w:p w14:paraId="1C69A9F6" w14:textId="77777777" w:rsidR="002D418A" w:rsidRPr="002D418A" w:rsidRDefault="002D418A" w:rsidP="002D418A">
      <w:pPr>
        <w:spacing w:before="100" w:beforeAutospacing="1" w:after="0"/>
        <w:ind w:left="283"/>
        <w:jc w:val="both"/>
        <w:textAlignment w:val="baseline"/>
        <w:rPr>
          <w:rFonts w:ascii="Arial" w:eastAsia="Calibri" w:hAnsi="Arial" w:cs="Arial"/>
          <w:sz w:val="20"/>
          <w:szCs w:val="20"/>
          <w:lang w:eastAsia="en-US"/>
        </w:rPr>
      </w:pPr>
      <w:r w:rsidRPr="002D418A">
        <w:rPr>
          <w:rFonts w:ascii="Arial" w:eastAsia="Calibri" w:hAnsi="Arial" w:cs="Arial"/>
          <w:sz w:val="20"/>
          <w:szCs w:val="20"/>
          <w:lang w:eastAsia="en-US"/>
        </w:rPr>
        <w:t>Toutefois, les médecins, les pharmaciens et les chirurgiens-dentistes appartenant à la disponibilité et à la réserve et comptant moins de 6 années d'exercice effectif dans leur profession pourront être rangés à titre exceptionnel dans un grade supérieur à celui de lieutenant lorsqu'ils ont rendu des services à la patrie.</w:t>
      </w:r>
    </w:p>
    <w:p w14:paraId="1CAA086D" w14:textId="77777777" w:rsidR="002D418A" w:rsidRPr="002D418A" w:rsidRDefault="002D418A" w:rsidP="002D418A">
      <w:pPr>
        <w:spacing w:before="100" w:beforeAutospacing="1" w:after="0"/>
        <w:ind w:left="283"/>
        <w:jc w:val="both"/>
        <w:textAlignment w:val="baseline"/>
        <w:rPr>
          <w:rFonts w:ascii="Arial" w:eastAsia="Calibri" w:hAnsi="Arial" w:cs="Arial"/>
          <w:sz w:val="20"/>
          <w:szCs w:val="20"/>
          <w:lang w:eastAsia="en-US"/>
        </w:rPr>
      </w:pPr>
      <w:r w:rsidRPr="002D418A">
        <w:rPr>
          <w:rFonts w:ascii="Arial" w:eastAsia="Times New Roman" w:hAnsi="Arial" w:cs="Arial"/>
          <w:b/>
          <w:bCs/>
          <w:i/>
          <w:iCs/>
          <w:color w:val="000000"/>
          <w:spacing w:val="12"/>
          <w:sz w:val="20"/>
          <w:szCs w:val="20"/>
          <w:lang w:eastAsia="en-US"/>
        </w:rPr>
        <w:t>Art. 30 –</w:t>
      </w:r>
      <w:r w:rsidRPr="002D418A">
        <w:rPr>
          <w:rFonts w:ascii="Arial" w:eastAsia="Times New Roman" w:hAnsi="Arial" w:cs="Arial"/>
          <w:color w:val="000000"/>
          <w:spacing w:val="10"/>
          <w:sz w:val="20"/>
          <w:szCs w:val="20"/>
          <w:lang w:eastAsia="en-US"/>
        </w:rPr>
        <w:t xml:space="preserve"> </w:t>
      </w:r>
      <w:r w:rsidRPr="002D418A">
        <w:rPr>
          <w:rFonts w:ascii="Arial" w:eastAsia="Calibri" w:hAnsi="Arial" w:cs="Arial"/>
          <w:sz w:val="20"/>
          <w:szCs w:val="20"/>
          <w:lang w:eastAsia="en-US"/>
        </w:rPr>
        <w:t>Les médecins, les pharmaciens et les chirurgiens-dentistes civils recrutés par voie de convention dans les conditions fixées par arrêté du Secrétaire d’ Etat à la Dé</w:t>
      </w:r>
      <w:r w:rsidRPr="002D418A">
        <w:rPr>
          <w:rFonts w:ascii="Arial" w:eastAsia="Calibri" w:hAnsi="Arial" w:cs="Arial"/>
          <w:sz w:val="20"/>
          <w:szCs w:val="20"/>
          <w:lang w:eastAsia="en-US"/>
        </w:rPr>
        <w:softHyphen/>
        <w:t>fense Nationale ne peuvent occuper que les emplois de mé</w:t>
      </w:r>
      <w:r w:rsidRPr="002D418A">
        <w:rPr>
          <w:rFonts w:ascii="Arial" w:eastAsia="Calibri" w:hAnsi="Arial" w:cs="Arial"/>
          <w:sz w:val="20"/>
          <w:szCs w:val="20"/>
          <w:lang w:eastAsia="en-US"/>
        </w:rPr>
        <w:softHyphen/>
        <w:t>decins-majors et pharmaciens-majors.</w:t>
      </w:r>
    </w:p>
    <w:p w14:paraId="42121111" w14:textId="77777777" w:rsidR="002D418A" w:rsidRPr="002D418A" w:rsidRDefault="002D418A" w:rsidP="002D418A">
      <w:pPr>
        <w:spacing w:before="100" w:beforeAutospacing="1" w:after="0"/>
        <w:ind w:left="283"/>
        <w:jc w:val="both"/>
        <w:textAlignment w:val="baseline"/>
        <w:rPr>
          <w:rFonts w:ascii="Arial" w:eastAsia="Calibri" w:hAnsi="Arial" w:cs="Arial"/>
          <w:sz w:val="20"/>
          <w:szCs w:val="20"/>
          <w:lang w:eastAsia="en-US"/>
        </w:rPr>
      </w:pPr>
      <w:r w:rsidRPr="002D418A">
        <w:rPr>
          <w:rFonts w:ascii="Arial" w:eastAsia="Times New Roman" w:hAnsi="Arial" w:cs="Arial"/>
          <w:b/>
          <w:bCs/>
          <w:i/>
          <w:iCs/>
          <w:color w:val="000000"/>
          <w:spacing w:val="12"/>
          <w:sz w:val="20"/>
          <w:szCs w:val="20"/>
          <w:lang w:eastAsia="en-US"/>
        </w:rPr>
        <w:t>Art. 31 –</w:t>
      </w:r>
      <w:r w:rsidRPr="002D418A">
        <w:rPr>
          <w:rFonts w:ascii="Arial" w:eastAsia="Times New Roman" w:hAnsi="Arial" w:cs="Arial"/>
          <w:color w:val="000000"/>
          <w:spacing w:val="10"/>
          <w:sz w:val="20"/>
          <w:szCs w:val="20"/>
          <w:lang w:eastAsia="en-US"/>
        </w:rPr>
        <w:t xml:space="preserve"> </w:t>
      </w:r>
      <w:r w:rsidRPr="002D418A">
        <w:rPr>
          <w:rFonts w:ascii="Arial" w:eastAsia="Calibri" w:hAnsi="Arial" w:cs="Arial"/>
          <w:sz w:val="20"/>
          <w:szCs w:val="20"/>
          <w:lang w:eastAsia="en-US"/>
        </w:rPr>
        <w:t>Il peut être fait appel au médecin-directeur des services sanitaire et social des forces armées par voie de convention ou non pour exercer les fonctions de médecin</w:t>
      </w:r>
      <w:r w:rsidRPr="002D418A">
        <w:rPr>
          <w:rFonts w:ascii="Arial" w:eastAsia="Calibri" w:hAnsi="Arial" w:cs="Arial"/>
          <w:sz w:val="20"/>
          <w:szCs w:val="20"/>
          <w:lang w:eastAsia="en-US"/>
        </w:rPr>
        <w:softHyphen/>
        <w:t>-chef de l'hôpital militaire de Tunis et de Président de la commission de réforme.</w:t>
      </w:r>
    </w:p>
    <w:p w14:paraId="4A25A05A" w14:textId="77777777" w:rsidR="002D418A" w:rsidRPr="002D418A" w:rsidRDefault="002D418A" w:rsidP="002D418A">
      <w:pPr>
        <w:spacing w:before="100" w:beforeAutospacing="1" w:after="0"/>
        <w:ind w:left="283"/>
        <w:jc w:val="both"/>
        <w:textAlignment w:val="baseline"/>
        <w:rPr>
          <w:rFonts w:ascii="Arial" w:eastAsia="Calibri" w:hAnsi="Arial" w:cs="Arial"/>
          <w:sz w:val="20"/>
          <w:szCs w:val="20"/>
          <w:lang w:eastAsia="en-US"/>
        </w:rPr>
      </w:pPr>
      <w:r w:rsidRPr="002D418A">
        <w:rPr>
          <w:rFonts w:ascii="Arial" w:eastAsia="Times New Roman" w:hAnsi="Arial" w:cs="Arial"/>
          <w:b/>
          <w:bCs/>
          <w:i/>
          <w:iCs/>
          <w:color w:val="000000"/>
          <w:spacing w:val="10"/>
          <w:sz w:val="20"/>
          <w:szCs w:val="20"/>
          <w:lang w:eastAsia="en-US"/>
        </w:rPr>
        <w:t>Art. 32 –</w:t>
      </w:r>
      <w:r w:rsidRPr="002D418A">
        <w:rPr>
          <w:rFonts w:ascii="Arial" w:eastAsia="Times New Roman" w:hAnsi="Arial" w:cs="Arial"/>
          <w:color w:val="000000"/>
          <w:spacing w:val="10"/>
          <w:sz w:val="20"/>
          <w:szCs w:val="20"/>
          <w:lang w:eastAsia="en-US"/>
        </w:rPr>
        <w:t xml:space="preserve"> </w:t>
      </w:r>
      <w:r w:rsidRPr="002D418A">
        <w:rPr>
          <w:rFonts w:ascii="Arial" w:eastAsia="Calibri" w:hAnsi="Arial" w:cs="Arial"/>
          <w:sz w:val="20"/>
          <w:szCs w:val="20"/>
          <w:lang w:eastAsia="en-US"/>
        </w:rPr>
        <w:t>Les décrets susvisés n° 57-151 du 12 décem</w:t>
      </w:r>
      <w:r w:rsidRPr="002D418A">
        <w:rPr>
          <w:rFonts w:ascii="Arial" w:eastAsia="Calibri" w:hAnsi="Arial" w:cs="Arial"/>
          <w:sz w:val="20"/>
          <w:szCs w:val="20"/>
          <w:lang w:eastAsia="en-US"/>
        </w:rPr>
        <w:softHyphen/>
        <w:t>bre 1957, 58-325 du 8 décembre 1958 et 64-219 du 7 juillet 1964 sont abrogés.</w:t>
      </w:r>
    </w:p>
    <w:p w14:paraId="20857B1B" w14:textId="77777777" w:rsidR="002D418A" w:rsidRPr="002D418A" w:rsidRDefault="002D418A" w:rsidP="002D418A">
      <w:pPr>
        <w:spacing w:before="100" w:beforeAutospacing="1" w:after="0"/>
        <w:ind w:left="283"/>
        <w:jc w:val="both"/>
        <w:textAlignment w:val="baseline"/>
        <w:rPr>
          <w:rFonts w:ascii="Arial" w:eastAsia="Calibri" w:hAnsi="Arial" w:cs="Arial"/>
          <w:sz w:val="20"/>
          <w:szCs w:val="20"/>
          <w:lang w:eastAsia="en-US"/>
        </w:rPr>
      </w:pPr>
      <w:r w:rsidRPr="002D418A">
        <w:rPr>
          <w:rFonts w:ascii="Arial" w:eastAsia="Times New Roman" w:hAnsi="Arial" w:cs="Arial"/>
          <w:b/>
          <w:bCs/>
          <w:i/>
          <w:iCs/>
          <w:color w:val="000000"/>
          <w:spacing w:val="12"/>
          <w:sz w:val="20"/>
          <w:szCs w:val="20"/>
          <w:lang w:eastAsia="en-US"/>
        </w:rPr>
        <w:t>Art. 33</w:t>
      </w:r>
      <w:r w:rsidRPr="002D418A">
        <w:rPr>
          <w:rFonts w:ascii="Arial" w:eastAsia="Times New Roman" w:hAnsi="Arial" w:cs="Arial"/>
          <w:color w:val="000000"/>
          <w:spacing w:val="12"/>
          <w:sz w:val="20"/>
          <w:szCs w:val="20"/>
          <w:lang w:eastAsia="en-US"/>
        </w:rPr>
        <w:t xml:space="preserve"> </w:t>
      </w:r>
      <w:r w:rsidRPr="002D418A">
        <w:rPr>
          <w:rFonts w:ascii="Arial" w:eastAsia="Times New Roman" w:hAnsi="Arial" w:cs="Arial"/>
          <w:b/>
          <w:bCs/>
          <w:i/>
          <w:iCs/>
          <w:color w:val="000000"/>
          <w:spacing w:val="12"/>
          <w:sz w:val="20"/>
          <w:szCs w:val="20"/>
          <w:lang w:eastAsia="en-US"/>
        </w:rPr>
        <w:t>–</w:t>
      </w:r>
      <w:r w:rsidRPr="002D418A">
        <w:rPr>
          <w:rFonts w:ascii="Arial" w:eastAsia="Times New Roman" w:hAnsi="Arial" w:cs="Arial"/>
          <w:color w:val="000000"/>
          <w:spacing w:val="12"/>
          <w:sz w:val="20"/>
          <w:szCs w:val="20"/>
          <w:lang w:eastAsia="en-US"/>
        </w:rPr>
        <w:t xml:space="preserve"> </w:t>
      </w:r>
      <w:r w:rsidRPr="002D418A">
        <w:rPr>
          <w:rFonts w:ascii="Arial" w:eastAsia="Calibri" w:hAnsi="Arial" w:cs="Arial"/>
          <w:sz w:val="20"/>
          <w:szCs w:val="20"/>
          <w:lang w:eastAsia="en-US"/>
        </w:rPr>
        <w:t>Les Secrétaires d'Etat à la Présidence, à la Défense Nationale et au Plan et à l'Economie Nationale sont chargés, chacun en ce qui le concerne, de l'exécution du présent décret qui sera publié au Journal Officiel de la République Tunisienne.</w:t>
      </w:r>
    </w:p>
    <w:p w14:paraId="3BD08F8E" w14:textId="77777777" w:rsidR="002D418A" w:rsidRPr="002D418A" w:rsidRDefault="002D418A" w:rsidP="002D418A">
      <w:pPr>
        <w:spacing w:before="100" w:beforeAutospacing="1" w:after="0"/>
        <w:ind w:left="283"/>
        <w:jc w:val="both"/>
        <w:textAlignment w:val="baseline"/>
        <w:rPr>
          <w:rFonts w:ascii="Arial" w:eastAsia="Times New Roman" w:hAnsi="Arial" w:cs="Arial"/>
          <w:b/>
          <w:bCs/>
          <w:color w:val="000000"/>
          <w:spacing w:val="12"/>
          <w:sz w:val="20"/>
          <w:szCs w:val="20"/>
          <w:lang w:eastAsia="en-US"/>
        </w:rPr>
      </w:pPr>
      <w:r w:rsidRPr="002D418A">
        <w:rPr>
          <w:rFonts w:ascii="Arial" w:eastAsia="Times New Roman" w:hAnsi="Arial" w:cs="Arial"/>
          <w:b/>
          <w:bCs/>
          <w:color w:val="000000"/>
          <w:spacing w:val="14"/>
          <w:sz w:val="20"/>
          <w:szCs w:val="20"/>
          <w:lang w:eastAsia="en-US"/>
        </w:rPr>
        <w:t>Fait à Tunis, le 19 septembre 1966</w:t>
      </w:r>
    </w:p>
    <w:p w14:paraId="5DECB787" w14:textId="77777777" w:rsidR="00E953A2" w:rsidRDefault="00E953A2" w:rsidP="00E953A2">
      <w:pPr>
        <w:tabs>
          <w:tab w:val="left" w:pos="1136"/>
        </w:tabs>
      </w:pPr>
    </w:p>
    <w:p w14:paraId="5D49938D" w14:textId="77777777" w:rsidR="00E953A2" w:rsidRDefault="00E953A2" w:rsidP="00E953A2">
      <w:pPr>
        <w:tabs>
          <w:tab w:val="left" w:pos="1136"/>
        </w:tabs>
      </w:pPr>
    </w:p>
    <w:p w14:paraId="6AAE7C6F" w14:textId="77777777" w:rsidR="00E953A2" w:rsidRDefault="00E953A2" w:rsidP="00E953A2">
      <w:pPr>
        <w:tabs>
          <w:tab w:val="left" w:pos="1136"/>
        </w:tabs>
      </w:pPr>
    </w:p>
    <w:p w14:paraId="42E8A3F6" w14:textId="77777777" w:rsidR="00E953A2" w:rsidRDefault="00E953A2" w:rsidP="00E953A2">
      <w:pPr>
        <w:tabs>
          <w:tab w:val="left" w:pos="1136"/>
        </w:tabs>
      </w:pPr>
    </w:p>
    <w:p w14:paraId="71E6F4F2" w14:textId="77777777" w:rsidR="00E953A2" w:rsidRPr="00E953A2" w:rsidRDefault="00E953A2" w:rsidP="00E953A2">
      <w:pPr>
        <w:tabs>
          <w:tab w:val="left" w:pos="1136"/>
        </w:tabs>
      </w:pPr>
    </w:p>
    <w:sectPr w:rsidR="00E953A2" w:rsidRPr="00E953A2"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BAF60" w14:textId="77777777" w:rsidR="00400FF9" w:rsidRDefault="00400FF9" w:rsidP="008F3F2D">
      <w:r>
        <w:separator/>
      </w:r>
    </w:p>
  </w:endnote>
  <w:endnote w:type="continuationSeparator" w:id="0">
    <w:p w14:paraId="3BA95318" w14:textId="77777777" w:rsidR="00400FF9" w:rsidRDefault="00400FF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D2200">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D2200">
                            <w:rPr>
                              <w:rFonts w:ascii="Arial" w:hAnsi="Arial" w:cs="Arial"/>
                              <w:noProof/>
                              <w:sz w:val="18"/>
                              <w:szCs w:val="18"/>
                            </w:rPr>
                            <w:t>8</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D2200">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D2200">
                      <w:rPr>
                        <w:rFonts w:ascii="Arial" w:hAnsi="Arial" w:cs="Arial"/>
                        <w:noProof/>
                        <w:sz w:val="18"/>
                        <w:szCs w:val="18"/>
                      </w:rPr>
                      <w:t>8</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D2200">
                            <w:rPr>
                              <w:rFonts w:ascii="Arial" w:hAnsi="Arial" w:cs="Arial"/>
                              <w:noProof/>
                              <w:sz w:val="18"/>
                              <w:szCs w:val="18"/>
                            </w:rPr>
                            <w:t>3</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D2200">
                            <w:rPr>
                              <w:rFonts w:ascii="Arial" w:hAnsi="Arial" w:cs="Arial"/>
                              <w:noProof/>
                              <w:sz w:val="18"/>
                              <w:szCs w:val="18"/>
                            </w:rPr>
                            <w:t>8</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D2200">
                      <w:rPr>
                        <w:rFonts w:ascii="Arial" w:hAnsi="Arial" w:cs="Arial"/>
                        <w:noProof/>
                        <w:sz w:val="18"/>
                        <w:szCs w:val="18"/>
                      </w:rPr>
                      <w:t>3</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D2200">
                      <w:rPr>
                        <w:rFonts w:ascii="Arial" w:hAnsi="Arial" w:cs="Arial"/>
                        <w:noProof/>
                        <w:sz w:val="18"/>
                        <w:szCs w:val="18"/>
                      </w:rPr>
                      <w:t>8</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BA9BA" w14:textId="77777777" w:rsidR="00400FF9" w:rsidRDefault="00400FF9" w:rsidP="008F3F2D">
      <w:r>
        <w:separator/>
      </w:r>
    </w:p>
  </w:footnote>
  <w:footnote w:type="continuationSeparator" w:id="0">
    <w:p w14:paraId="76A4BA39" w14:textId="77777777" w:rsidR="00400FF9" w:rsidRDefault="00400FF9"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E73"/>
    <w:multiLevelType w:val="hybridMultilevel"/>
    <w:tmpl w:val="351AACF0"/>
    <w:lvl w:ilvl="0" w:tplc="976A28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5580C91"/>
    <w:multiLevelType w:val="hybridMultilevel"/>
    <w:tmpl w:val="062E634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9952955"/>
    <w:multiLevelType w:val="hybridMultilevel"/>
    <w:tmpl w:val="B1C8FB5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D96FE7"/>
    <w:multiLevelType w:val="hybridMultilevel"/>
    <w:tmpl w:val="269EFE36"/>
    <w:lvl w:ilvl="0" w:tplc="81260542">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7">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63909B5"/>
    <w:multiLevelType w:val="hybridMultilevel"/>
    <w:tmpl w:val="201C1C8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B381267"/>
    <w:multiLevelType w:val="hybridMultilevel"/>
    <w:tmpl w:val="011CCFAE"/>
    <w:lvl w:ilvl="0" w:tplc="CD165660">
      <w:start w:val="1"/>
      <w:numFmt w:val="decimal"/>
      <w:lvlText w:val="%1)"/>
      <w:lvlJc w:val="left"/>
      <w:pPr>
        <w:ind w:left="576" w:hanging="360"/>
      </w:pPr>
      <w:rPr>
        <w:rFonts w:hint="default"/>
      </w:rPr>
    </w:lvl>
    <w:lvl w:ilvl="1" w:tplc="040C0019" w:tentative="1">
      <w:start w:val="1"/>
      <w:numFmt w:val="lowerLetter"/>
      <w:lvlText w:val="%2."/>
      <w:lvlJc w:val="left"/>
      <w:pPr>
        <w:ind w:left="1296" w:hanging="360"/>
      </w:pPr>
    </w:lvl>
    <w:lvl w:ilvl="2" w:tplc="040C001B" w:tentative="1">
      <w:start w:val="1"/>
      <w:numFmt w:val="lowerRoman"/>
      <w:lvlText w:val="%3."/>
      <w:lvlJc w:val="right"/>
      <w:pPr>
        <w:ind w:left="2016" w:hanging="180"/>
      </w:pPr>
    </w:lvl>
    <w:lvl w:ilvl="3" w:tplc="040C000F" w:tentative="1">
      <w:start w:val="1"/>
      <w:numFmt w:val="decimal"/>
      <w:lvlText w:val="%4."/>
      <w:lvlJc w:val="left"/>
      <w:pPr>
        <w:ind w:left="2736" w:hanging="360"/>
      </w:pPr>
    </w:lvl>
    <w:lvl w:ilvl="4" w:tplc="040C0019" w:tentative="1">
      <w:start w:val="1"/>
      <w:numFmt w:val="lowerLetter"/>
      <w:lvlText w:val="%5."/>
      <w:lvlJc w:val="left"/>
      <w:pPr>
        <w:ind w:left="3456" w:hanging="360"/>
      </w:pPr>
    </w:lvl>
    <w:lvl w:ilvl="5" w:tplc="040C001B" w:tentative="1">
      <w:start w:val="1"/>
      <w:numFmt w:val="lowerRoman"/>
      <w:lvlText w:val="%6."/>
      <w:lvlJc w:val="right"/>
      <w:pPr>
        <w:ind w:left="4176" w:hanging="180"/>
      </w:pPr>
    </w:lvl>
    <w:lvl w:ilvl="6" w:tplc="040C000F" w:tentative="1">
      <w:start w:val="1"/>
      <w:numFmt w:val="decimal"/>
      <w:lvlText w:val="%7."/>
      <w:lvlJc w:val="left"/>
      <w:pPr>
        <w:ind w:left="4896" w:hanging="360"/>
      </w:pPr>
    </w:lvl>
    <w:lvl w:ilvl="7" w:tplc="040C0019" w:tentative="1">
      <w:start w:val="1"/>
      <w:numFmt w:val="lowerLetter"/>
      <w:lvlText w:val="%8."/>
      <w:lvlJc w:val="left"/>
      <w:pPr>
        <w:ind w:left="5616" w:hanging="360"/>
      </w:pPr>
    </w:lvl>
    <w:lvl w:ilvl="8" w:tplc="040C001B" w:tentative="1">
      <w:start w:val="1"/>
      <w:numFmt w:val="lowerRoman"/>
      <w:lvlText w:val="%9."/>
      <w:lvlJc w:val="right"/>
      <w:pPr>
        <w:ind w:left="6336" w:hanging="180"/>
      </w:pPr>
    </w:lvl>
  </w:abstractNum>
  <w:abstractNum w:abstractNumId="12">
    <w:nsid w:val="460F701C"/>
    <w:multiLevelType w:val="hybridMultilevel"/>
    <w:tmpl w:val="21EE0DCE"/>
    <w:lvl w:ilvl="0" w:tplc="3A80947E">
      <w:start w:val="1"/>
      <w:numFmt w:val="decimal"/>
      <w:lvlText w:val="%1)"/>
      <w:lvlJc w:val="left"/>
      <w:pPr>
        <w:ind w:left="576" w:hanging="360"/>
      </w:pPr>
      <w:rPr>
        <w:rFonts w:hint="default"/>
      </w:rPr>
    </w:lvl>
    <w:lvl w:ilvl="1" w:tplc="040C0019" w:tentative="1">
      <w:start w:val="1"/>
      <w:numFmt w:val="lowerLetter"/>
      <w:lvlText w:val="%2."/>
      <w:lvlJc w:val="left"/>
      <w:pPr>
        <w:ind w:left="1296" w:hanging="360"/>
      </w:pPr>
    </w:lvl>
    <w:lvl w:ilvl="2" w:tplc="040C001B" w:tentative="1">
      <w:start w:val="1"/>
      <w:numFmt w:val="lowerRoman"/>
      <w:lvlText w:val="%3."/>
      <w:lvlJc w:val="right"/>
      <w:pPr>
        <w:ind w:left="2016" w:hanging="180"/>
      </w:pPr>
    </w:lvl>
    <w:lvl w:ilvl="3" w:tplc="040C000F" w:tentative="1">
      <w:start w:val="1"/>
      <w:numFmt w:val="decimal"/>
      <w:lvlText w:val="%4."/>
      <w:lvlJc w:val="left"/>
      <w:pPr>
        <w:ind w:left="2736" w:hanging="360"/>
      </w:pPr>
    </w:lvl>
    <w:lvl w:ilvl="4" w:tplc="040C0019" w:tentative="1">
      <w:start w:val="1"/>
      <w:numFmt w:val="lowerLetter"/>
      <w:lvlText w:val="%5."/>
      <w:lvlJc w:val="left"/>
      <w:pPr>
        <w:ind w:left="3456" w:hanging="360"/>
      </w:pPr>
    </w:lvl>
    <w:lvl w:ilvl="5" w:tplc="040C001B" w:tentative="1">
      <w:start w:val="1"/>
      <w:numFmt w:val="lowerRoman"/>
      <w:lvlText w:val="%6."/>
      <w:lvlJc w:val="right"/>
      <w:pPr>
        <w:ind w:left="4176" w:hanging="180"/>
      </w:pPr>
    </w:lvl>
    <w:lvl w:ilvl="6" w:tplc="040C000F" w:tentative="1">
      <w:start w:val="1"/>
      <w:numFmt w:val="decimal"/>
      <w:lvlText w:val="%7."/>
      <w:lvlJc w:val="left"/>
      <w:pPr>
        <w:ind w:left="4896" w:hanging="360"/>
      </w:pPr>
    </w:lvl>
    <w:lvl w:ilvl="7" w:tplc="040C0019" w:tentative="1">
      <w:start w:val="1"/>
      <w:numFmt w:val="lowerLetter"/>
      <w:lvlText w:val="%8."/>
      <w:lvlJc w:val="left"/>
      <w:pPr>
        <w:ind w:left="5616" w:hanging="360"/>
      </w:pPr>
    </w:lvl>
    <w:lvl w:ilvl="8" w:tplc="040C001B" w:tentative="1">
      <w:start w:val="1"/>
      <w:numFmt w:val="lowerRoman"/>
      <w:lvlText w:val="%9."/>
      <w:lvlJc w:val="right"/>
      <w:pPr>
        <w:ind w:left="6336" w:hanging="180"/>
      </w:pPr>
    </w:lvl>
  </w:abstractNum>
  <w:abstractNum w:abstractNumId="13">
    <w:nsid w:val="480E7A02"/>
    <w:multiLevelType w:val="multilevel"/>
    <w:tmpl w:val="8E4C8A9E"/>
    <w:lvl w:ilvl="0">
      <w:start w:val="1"/>
      <w:numFmt w:val="lowerLetter"/>
      <w:lvlText w:val="%1)"/>
      <w:lvlJc w:val="left"/>
      <w:pPr>
        <w:tabs>
          <w:tab w:val="decimal" w:pos="288"/>
        </w:tabs>
        <w:ind w:left="720"/>
      </w:pPr>
      <w:rPr>
        <w:rFonts w:ascii="Arial" w:eastAsia="Times New Roman" w:hAnsi="Arial" w:cs="Arial" w:hint="default"/>
        <w:b w:val="0"/>
        <w:bCs/>
        <w:strike w:val="0"/>
        <w:color w:val="000000"/>
        <w:spacing w:val="11"/>
        <w:w w:val="100"/>
        <w:sz w:val="20"/>
        <w:szCs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1B000ED"/>
    <w:multiLevelType w:val="hybridMultilevel"/>
    <w:tmpl w:val="84D433F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5E43266"/>
    <w:multiLevelType w:val="hybridMultilevel"/>
    <w:tmpl w:val="231C5D78"/>
    <w:lvl w:ilvl="0" w:tplc="60505A5E">
      <w:start w:val="1"/>
      <w:numFmt w:val="decimal"/>
      <w:lvlText w:val="%1)"/>
      <w:lvlJc w:val="left"/>
      <w:pPr>
        <w:ind w:left="720" w:hanging="360"/>
      </w:pPr>
      <w:rPr>
        <w:rFonts w:ascii="Arial" w:eastAsia="Times New Roman" w:hAnsi="Arial" w:cs="Arial" w:hint="default"/>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655272B"/>
    <w:multiLevelType w:val="hybridMultilevel"/>
    <w:tmpl w:val="9266CA7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7E515BD"/>
    <w:multiLevelType w:val="multilevel"/>
    <w:tmpl w:val="29A621C2"/>
    <w:lvl w:ilvl="0">
      <w:start w:val="1"/>
      <w:numFmt w:val="lowerLetter"/>
      <w:lvlText w:val="%1)"/>
      <w:lvlJc w:val="left"/>
      <w:pPr>
        <w:tabs>
          <w:tab w:val="decimal" w:pos="288"/>
        </w:tabs>
        <w:ind w:left="720"/>
      </w:pPr>
      <w:rPr>
        <w:rFonts w:ascii="Arial" w:eastAsia="Times New Roman" w:hAnsi="Arial" w:cs="Arial" w:hint="default"/>
        <w:strike w:val="0"/>
        <w:color w:val="000000"/>
        <w:spacing w:val="11"/>
        <w:w w:val="100"/>
        <w:sz w:val="20"/>
        <w:szCs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A9C3E26"/>
    <w:multiLevelType w:val="hybridMultilevel"/>
    <w:tmpl w:val="F96671EC"/>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5F749E7"/>
    <w:multiLevelType w:val="hybridMultilevel"/>
    <w:tmpl w:val="299228C0"/>
    <w:lvl w:ilvl="0" w:tplc="98847CB8">
      <w:start w:val="1"/>
      <w:numFmt w:val="decimal"/>
      <w:lvlText w:val="%1)"/>
      <w:lvlJc w:val="left"/>
      <w:pPr>
        <w:ind w:left="1636" w:hanging="360"/>
      </w:pPr>
      <w:rPr>
        <w:rFonts w:hint="default"/>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24">
    <w:nsid w:val="7A1D07D7"/>
    <w:multiLevelType w:val="hybridMultilevel"/>
    <w:tmpl w:val="F4E6B04A"/>
    <w:lvl w:ilvl="0" w:tplc="408EE8C2">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5">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1"/>
  </w:num>
  <w:num w:numId="2">
    <w:abstractNumId w:val="9"/>
  </w:num>
  <w:num w:numId="3">
    <w:abstractNumId w:val="22"/>
  </w:num>
  <w:num w:numId="4">
    <w:abstractNumId w:val="10"/>
  </w:num>
  <w:num w:numId="5">
    <w:abstractNumId w:val="20"/>
  </w:num>
  <w:num w:numId="6">
    <w:abstractNumId w:val="25"/>
  </w:num>
  <w:num w:numId="7">
    <w:abstractNumId w:val="15"/>
  </w:num>
  <w:num w:numId="8">
    <w:abstractNumId w:val="2"/>
  </w:num>
  <w:num w:numId="9">
    <w:abstractNumId w:val="14"/>
  </w:num>
  <w:num w:numId="10">
    <w:abstractNumId w:val="7"/>
  </w:num>
  <w:num w:numId="11">
    <w:abstractNumId w:val="5"/>
  </w:num>
  <w:num w:numId="12">
    <w:abstractNumId w:val="13"/>
  </w:num>
  <w:num w:numId="13">
    <w:abstractNumId w:val="19"/>
  </w:num>
  <w:num w:numId="14">
    <w:abstractNumId w:val="18"/>
  </w:num>
  <w:num w:numId="15">
    <w:abstractNumId w:val="8"/>
  </w:num>
  <w:num w:numId="16">
    <w:abstractNumId w:val="3"/>
  </w:num>
  <w:num w:numId="17">
    <w:abstractNumId w:val="4"/>
  </w:num>
  <w:num w:numId="18">
    <w:abstractNumId w:val="11"/>
  </w:num>
  <w:num w:numId="19">
    <w:abstractNumId w:val="12"/>
  </w:num>
  <w:num w:numId="20">
    <w:abstractNumId w:val="0"/>
  </w:num>
  <w:num w:numId="21">
    <w:abstractNumId w:val="24"/>
  </w:num>
  <w:num w:numId="22">
    <w:abstractNumId w:val="17"/>
  </w:num>
  <w:num w:numId="23">
    <w:abstractNumId w:val="16"/>
  </w:num>
  <w:num w:numId="24">
    <w:abstractNumId w:val="21"/>
  </w:num>
  <w:num w:numId="25">
    <w:abstractNumId w:val="2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61148"/>
    <w:rsid w:val="000A4600"/>
    <w:rsid w:val="000B0D20"/>
    <w:rsid w:val="000D0DE1"/>
    <w:rsid w:val="001E5DD5"/>
    <w:rsid w:val="001F1864"/>
    <w:rsid w:val="0020398F"/>
    <w:rsid w:val="00251732"/>
    <w:rsid w:val="002B19EE"/>
    <w:rsid w:val="002D418A"/>
    <w:rsid w:val="00354137"/>
    <w:rsid w:val="003B6CD4"/>
    <w:rsid w:val="00400FF9"/>
    <w:rsid w:val="005D2AB3"/>
    <w:rsid w:val="005F7BF4"/>
    <w:rsid w:val="00684129"/>
    <w:rsid w:val="007244D3"/>
    <w:rsid w:val="0075404E"/>
    <w:rsid w:val="00826781"/>
    <w:rsid w:val="0089552E"/>
    <w:rsid w:val="008D2200"/>
    <w:rsid w:val="008F3F2D"/>
    <w:rsid w:val="00957F0E"/>
    <w:rsid w:val="0097472C"/>
    <w:rsid w:val="00A00644"/>
    <w:rsid w:val="00A04F09"/>
    <w:rsid w:val="00A24F23"/>
    <w:rsid w:val="00A90F21"/>
    <w:rsid w:val="00AD2268"/>
    <w:rsid w:val="00B05438"/>
    <w:rsid w:val="00B617F1"/>
    <w:rsid w:val="00C1635D"/>
    <w:rsid w:val="00C64B86"/>
    <w:rsid w:val="00CC4ADF"/>
    <w:rsid w:val="00D07749"/>
    <w:rsid w:val="00D22607"/>
    <w:rsid w:val="00E10A35"/>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3487</Words>
  <Characters>19184</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Assist.Wided</cp:lastModifiedBy>
  <cp:revision>9</cp:revision>
  <cp:lastPrinted>2012-05-12T20:43:00Z</cp:lastPrinted>
  <dcterms:created xsi:type="dcterms:W3CDTF">2012-06-11T17:25:00Z</dcterms:created>
  <dcterms:modified xsi:type="dcterms:W3CDTF">2012-06-11T17:46:00Z</dcterms:modified>
</cp:coreProperties>
</file>