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5AA6156E" w14:textId="77777777" w:rsidR="009D1E14" w:rsidRPr="009D1E14" w:rsidRDefault="009D1E14" w:rsidP="009D1E14">
      <w:pPr>
        <w:spacing w:before="100" w:beforeAutospacing="1" w:after="0"/>
        <w:ind w:left="283"/>
        <w:jc w:val="both"/>
        <w:rPr>
          <w:rFonts w:ascii="Arial" w:eastAsia="Calibri" w:hAnsi="Arial" w:cs="Arial"/>
          <w:b/>
          <w:bCs/>
          <w:color w:val="000000"/>
          <w:sz w:val="24"/>
          <w:szCs w:val="24"/>
          <w:shd w:val="clear" w:color="auto" w:fill="FFFFFF"/>
          <w:lang w:eastAsia="en-US"/>
        </w:rPr>
      </w:pPr>
      <w:r w:rsidRPr="009D1E14">
        <w:rPr>
          <w:rFonts w:ascii="Arial" w:eastAsia="Calibri" w:hAnsi="Arial" w:cs="Arial"/>
          <w:b/>
          <w:bCs/>
          <w:color w:val="000000"/>
          <w:sz w:val="24"/>
          <w:szCs w:val="24"/>
          <w:shd w:val="clear" w:color="auto" w:fill="FFFFFF"/>
          <w:lang w:eastAsia="en-US"/>
        </w:rPr>
        <w:t>Décret n° </w:t>
      </w:r>
      <w:r w:rsidRPr="009D1E14">
        <w:rPr>
          <w:rFonts w:ascii="Arial" w:eastAsia="Calibri" w:hAnsi="Arial" w:cs="Arial"/>
          <w:b/>
          <w:bCs/>
          <w:sz w:val="24"/>
          <w:szCs w:val="24"/>
          <w:shd w:val="clear" w:color="auto" w:fill="FFFFFF"/>
          <w:lang w:eastAsia="en-US"/>
        </w:rPr>
        <w:t>2012-2749 </w:t>
      </w:r>
      <w:r w:rsidRPr="009D1E14">
        <w:rPr>
          <w:rFonts w:ascii="Arial" w:eastAsia="Calibri" w:hAnsi="Arial" w:cs="Arial"/>
          <w:b/>
          <w:bCs/>
          <w:color w:val="000000"/>
          <w:sz w:val="24"/>
          <w:szCs w:val="24"/>
          <w:shd w:val="clear" w:color="auto" w:fill="FFFFFF"/>
          <w:lang w:eastAsia="en-US"/>
        </w:rPr>
        <w:t>du 13 novembre 2012, portant dissolution de l'école préparatoire aux académies militaires à Sousse</w:t>
      </w:r>
    </w:p>
    <w:p w14:paraId="30910962" w14:textId="77777777" w:rsidR="009D1E14" w:rsidRPr="009D1E14" w:rsidRDefault="009D1E14" w:rsidP="009D1E14">
      <w:pPr>
        <w:spacing w:before="100" w:beforeAutospacing="1" w:after="0"/>
        <w:ind w:left="283"/>
        <w:jc w:val="both"/>
        <w:rPr>
          <w:rFonts w:ascii="Arial" w:eastAsia="Calibri" w:hAnsi="Arial" w:cs="Arial"/>
          <w:color w:val="000000"/>
          <w:sz w:val="20"/>
          <w:szCs w:val="20"/>
          <w:shd w:val="clear" w:color="auto" w:fill="FFFFFF"/>
          <w:lang w:eastAsia="en-US"/>
        </w:rPr>
      </w:pPr>
      <w:r w:rsidRPr="009D1E14">
        <w:rPr>
          <w:rFonts w:ascii="Arial" w:eastAsia="Calibri" w:hAnsi="Arial" w:cs="Arial"/>
          <w:color w:val="000000"/>
          <w:sz w:val="20"/>
          <w:szCs w:val="20"/>
          <w:shd w:val="clear" w:color="auto" w:fill="FFFFFF"/>
          <w:lang w:eastAsia="en-US"/>
        </w:rPr>
        <w:t>Le chef du gouvernement, </w:t>
      </w:r>
    </w:p>
    <w:p w14:paraId="4721C812" w14:textId="77777777" w:rsidR="009D1E14" w:rsidRPr="009D1E14" w:rsidRDefault="009D1E14" w:rsidP="009D1E14">
      <w:pPr>
        <w:spacing w:before="100" w:beforeAutospacing="1" w:after="0"/>
        <w:ind w:left="283"/>
        <w:jc w:val="both"/>
        <w:rPr>
          <w:rFonts w:ascii="Arial" w:eastAsia="Calibri" w:hAnsi="Arial" w:cs="Arial"/>
          <w:color w:val="000000"/>
          <w:sz w:val="20"/>
          <w:szCs w:val="20"/>
          <w:shd w:val="clear" w:color="auto" w:fill="FFFFFF"/>
          <w:lang w:eastAsia="en-US"/>
        </w:rPr>
      </w:pPr>
      <w:r w:rsidRPr="009D1E14">
        <w:rPr>
          <w:rFonts w:ascii="Arial" w:eastAsia="Calibri" w:hAnsi="Arial" w:cs="Arial"/>
          <w:color w:val="000000"/>
          <w:sz w:val="20"/>
          <w:szCs w:val="20"/>
          <w:shd w:val="clear" w:color="auto" w:fill="FFFFFF"/>
          <w:lang w:eastAsia="en-US"/>
        </w:rPr>
        <w:t>Sur proposition du ministre de la défense nationale, </w:t>
      </w:r>
    </w:p>
    <w:p w14:paraId="760541B6" w14:textId="77777777" w:rsidR="009D1E14" w:rsidRPr="009D1E14" w:rsidRDefault="009D1E14" w:rsidP="009D1E14">
      <w:pPr>
        <w:spacing w:before="100" w:beforeAutospacing="1" w:after="0"/>
        <w:ind w:left="283"/>
        <w:jc w:val="both"/>
        <w:rPr>
          <w:rFonts w:ascii="Arial" w:eastAsia="Calibri" w:hAnsi="Arial" w:cs="Arial"/>
          <w:color w:val="000000"/>
          <w:sz w:val="20"/>
          <w:szCs w:val="20"/>
          <w:shd w:val="clear" w:color="auto" w:fill="FFFFFF"/>
          <w:lang w:eastAsia="en-US"/>
        </w:rPr>
      </w:pPr>
      <w:r w:rsidRPr="009D1E14">
        <w:rPr>
          <w:rFonts w:ascii="Arial" w:eastAsia="Calibri" w:hAnsi="Arial" w:cs="Arial"/>
          <w:color w:val="000000"/>
          <w:sz w:val="20"/>
          <w:szCs w:val="20"/>
          <w:shd w:val="clear" w:color="auto" w:fill="FFFFFF"/>
          <w:lang w:eastAsia="en-US"/>
        </w:rPr>
        <w:t>Vu la loi constituante n° 2011-6 du 16 décembre 2011, portant organisation provisoire des pouvoirs publics, </w:t>
      </w:r>
    </w:p>
    <w:p w14:paraId="42B6E7E4" w14:textId="77777777" w:rsidR="009D1E14" w:rsidRPr="009D1E14" w:rsidRDefault="009D1E14" w:rsidP="009D1E14">
      <w:pPr>
        <w:spacing w:before="100" w:beforeAutospacing="1" w:after="0"/>
        <w:ind w:left="283"/>
        <w:jc w:val="both"/>
        <w:rPr>
          <w:rFonts w:ascii="Arial" w:eastAsia="Calibri" w:hAnsi="Arial" w:cs="Arial"/>
          <w:color w:val="000000"/>
          <w:sz w:val="20"/>
          <w:szCs w:val="20"/>
          <w:shd w:val="clear" w:color="auto" w:fill="FFFFFF"/>
          <w:lang w:eastAsia="en-US"/>
        </w:rPr>
      </w:pPr>
      <w:r w:rsidRPr="009D1E14">
        <w:rPr>
          <w:rFonts w:ascii="Arial" w:eastAsia="Calibri" w:hAnsi="Arial" w:cs="Arial"/>
          <w:color w:val="000000"/>
          <w:sz w:val="20"/>
          <w:szCs w:val="20"/>
          <w:shd w:val="clear" w:color="auto" w:fill="FFFFFF"/>
          <w:lang w:eastAsia="en-US"/>
        </w:rPr>
        <w:t>Vu la loi n° 67-20 du 31 mai 1967, portant statut général des militaires, ensemble les textes qui l'ont modifiée ou complétée et notamment la loi n° 2009-47 du 8 juillet 2009, </w:t>
      </w:r>
    </w:p>
    <w:p w14:paraId="7DEAEA92" w14:textId="77777777" w:rsidR="009D1E14" w:rsidRPr="009D1E14" w:rsidRDefault="009D1E14" w:rsidP="009D1E14">
      <w:pPr>
        <w:spacing w:before="100" w:beforeAutospacing="1" w:after="0"/>
        <w:ind w:left="283"/>
        <w:jc w:val="both"/>
        <w:rPr>
          <w:rFonts w:ascii="Arial" w:eastAsia="Calibri" w:hAnsi="Arial" w:cs="Arial"/>
          <w:color w:val="000000"/>
          <w:sz w:val="20"/>
          <w:szCs w:val="20"/>
          <w:shd w:val="clear" w:color="auto" w:fill="FFFFFF"/>
          <w:lang w:eastAsia="en-US"/>
        </w:rPr>
      </w:pPr>
      <w:r w:rsidRPr="009D1E14">
        <w:rPr>
          <w:rFonts w:ascii="Arial" w:eastAsia="Calibri" w:hAnsi="Arial" w:cs="Arial"/>
          <w:color w:val="000000"/>
          <w:sz w:val="20"/>
          <w:szCs w:val="20"/>
          <w:shd w:val="clear" w:color="auto" w:fill="FFFFFF"/>
          <w:lang w:eastAsia="en-US"/>
        </w:rPr>
        <w:t>Vu la loi n° 83-112 du 12 décembre 1983, portant statut général des personnels de l'Etat, des collectivités locales et des établissements publics à caractère administratif, ensemble les textes qui l'ont modifiée ou complétée et notamment le décret-loi n° 2011-89 du 23 septembre 2011, </w:t>
      </w:r>
    </w:p>
    <w:p w14:paraId="3835CD97" w14:textId="77777777" w:rsidR="009D1E14" w:rsidRPr="009D1E14" w:rsidRDefault="009D1E14" w:rsidP="009D1E14">
      <w:pPr>
        <w:spacing w:before="100" w:beforeAutospacing="1" w:after="0"/>
        <w:ind w:left="283"/>
        <w:jc w:val="both"/>
        <w:rPr>
          <w:rFonts w:ascii="Arial" w:eastAsia="Calibri" w:hAnsi="Arial" w:cs="Arial"/>
          <w:color w:val="000000"/>
          <w:sz w:val="20"/>
          <w:szCs w:val="20"/>
          <w:shd w:val="clear" w:color="auto" w:fill="FFFFFF"/>
          <w:lang w:eastAsia="en-US"/>
        </w:rPr>
      </w:pPr>
      <w:r w:rsidRPr="009D1E14">
        <w:rPr>
          <w:rFonts w:ascii="Arial" w:eastAsia="Calibri" w:hAnsi="Arial" w:cs="Arial"/>
          <w:color w:val="000000"/>
          <w:sz w:val="20"/>
          <w:szCs w:val="20"/>
          <w:shd w:val="clear" w:color="auto" w:fill="FFFFFF"/>
          <w:lang w:eastAsia="en-US"/>
        </w:rPr>
        <w:t>Vu la loi n° 91-98 du 31 décembre 1991, portant loi de finances pour la gestion 1992 et notamment son article 86 relatif à la création de l'école préparatoire aux académies militaires, </w:t>
      </w:r>
    </w:p>
    <w:p w14:paraId="031CD893" w14:textId="77777777" w:rsidR="009D1E14" w:rsidRPr="009D1E14" w:rsidRDefault="009D1E14" w:rsidP="009D1E14">
      <w:pPr>
        <w:spacing w:before="100" w:beforeAutospacing="1" w:after="0"/>
        <w:ind w:left="283"/>
        <w:jc w:val="both"/>
        <w:rPr>
          <w:rFonts w:ascii="Arial" w:eastAsia="Calibri" w:hAnsi="Arial" w:cs="Arial"/>
          <w:color w:val="000000"/>
          <w:sz w:val="20"/>
          <w:szCs w:val="20"/>
          <w:shd w:val="clear" w:color="auto" w:fill="FFFFFF"/>
          <w:lang w:eastAsia="en-US"/>
        </w:rPr>
      </w:pPr>
      <w:r w:rsidRPr="009D1E14">
        <w:rPr>
          <w:rFonts w:ascii="Arial" w:eastAsia="Calibri" w:hAnsi="Arial" w:cs="Arial"/>
          <w:color w:val="000000"/>
          <w:sz w:val="20"/>
          <w:szCs w:val="20"/>
          <w:shd w:val="clear" w:color="auto" w:fill="FFFFFF"/>
          <w:lang w:eastAsia="en-US"/>
        </w:rPr>
        <w:t>Vu la loi n° 2002-22 du 14 février 2002, relative à l'enseignement supérieur militaire, </w:t>
      </w:r>
    </w:p>
    <w:p w14:paraId="04AD3428" w14:textId="77777777" w:rsidR="009D1E14" w:rsidRPr="009D1E14" w:rsidRDefault="009D1E14" w:rsidP="009D1E14">
      <w:pPr>
        <w:spacing w:before="100" w:beforeAutospacing="1" w:after="0"/>
        <w:ind w:left="283"/>
        <w:jc w:val="both"/>
        <w:rPr>
          <w:rFonts w:ascii="Arial" w:eastAsia="Calibri" w:hAnsi="Arial" w:cs="Arial"/>
          <w:color w:val="000000"/>
          <w:sz w:val="20"/>
          <w:szCs w:val="20"/>
          <w:shd w:val="clear" w:color="auto" w:fill="FFFFFF"/>
          <w:lang w:eastAsia="en-US"/>
        </w:rPr>
      </w:pPr>
      <w:r w:rsidRPr="009D1E14">
        <w:rPr>
          <w:rFonts w:ascii="Arial" w:eastAsia="Calibri" w:hAnsi="Arial" w:cs="Arial"/>
          <w:color w:val="000000"/>
          <w:sz w:val="20"/>
          <w:szCs w:val="20"/>
          <w:shd w:val="clear" w:color="auto" w:fill="FFFFFF"/>
          <w:lang w:eastAsia="en-US"/>
        </w:rPr>
        <w:t>Vu le décret n° 72-380 du 6 décembre 1972, portant statut particulier des militaires, ensemble les textes qui l'ont modifié ou complété, et notamment le décret n° </w:t>
      </w:r>
      <w:r w:rsidRPr="009D1E14">
        <w:rPr>
          <w:rFonts w:ascii="Arial" w:eastAsia="Calibri" w:hAnsi="Arial" w:cs="Arial"/>
          <w:sz w:val="20"/>
          <w:szCs w:val="20"/>
          <w:shd w:val="clear" w:color="auto" w:fill="FFFFFF"/>
          <w:lang w:eastAsia="en-US"/>
        </w:rPr>
        <w:t>2009-3034 </w:t>
      </w:r>
      <w:r w:rsidRPr="009D1E14">
        <w:rPr>
          <w:rFonts w:ascii="Arial" w:eastAsia="Calibri" w:hAnsi="Arial" w:cs="Arial"/>
          <w:color w:val="000000"/>
          <w:sz w:val="20"/>
          <w:szCs w:val="20"/>
          <w:shd w:val="clear" w:color="auto" w:fill="FFFFFF"/>
          <w:lang w:eastAsia="en-US"/>
        </w:rPr>
        <w:t> du 12 octobre 2009, </w:t>
      </w:r>
    </w:p>
    <w:p w14:paraId="03B69138" w14:textId="77777777" w:rsidR="009D1E14" w:rsidRPr="009D1E14" w:rsidRDefault="009D1E14" w:rsidP="009D1E14">
      <w:pPr>
        <w:spacing w:before="100" w:beforeAutospacing="1" w:after="0"/>
        <w:ind w:left="283"/>
        <w:jc w:val="both"/>
        <w:rPr>
          <w:rFonts w:ascii="Arial" w:eastAsia="Calibri" w:hAnsi="Arial" w:cs="Arial"/>
          <w:color w:val="000000"/>
          <w:sz w:val="20"/>
          <w:szCs w:val="20"/>
          <w:shd w:val="clear" w:color="auto" w:fill="FFFFFF"/>
          <w:lang w:eastAsia="en-US"/>
        </w:rPr>
      </w:pPr>
      <w:r w:rsidRPr="009D1E14">
        <w:rPr>
          <w:rFonts w:ascii="Arial" w:eastAsia="Calibri" w:hAnsi="Arial" w:cs="Arial"/>
          <w:color w:val="000000"/>
          <w:sz w:val="20"/>
          <w:szCs w:val="20"/>
          <w:shd w:val="clear" w:color="auto" w:fill="FFFFFF"/>
          <w:lang w:eastAsia="en-US"/>
        </w:rPr>
        <w:t>Vu le décret n° 75-671 du 25 septembre 1975, fixant les attributions du ministre de la défense nationale, </w:t>
      </w:r>
    </w:p>
    <w:p w14:paraId="0DEDBBAD" w14:textId="77777777" w:rsidR="009D1E14" w:rsidRPr="009D1E14" w:rsidRDefault="009D1E14" w:rsidP="009D1E14">
      <w:pPr>
        <w:spacing w:before="100" w:beforeAutospacing="1" w:after="0"/>
        <w:ind w:left="283"/>
        <w:jc w:val="both"/>
        <w:rPr>
          <w:rFonts w:ascii="Arial" w:eastAsia="Calibri" w:hAnsi="Arial" w:cs="Arial"/>
          <w:color w:val="000000"/>
          <w:sz w:val="20"/>
          <w:szCs w:val="20"/>
          <w:shd w:val="clear" w:color="auto" w:fill="FFFFFF"/>
          <w:lang w:eastAsia="en-US"/>
        </w:rPr>
      </w:pPr>
      <w:r w:rsidRPr="009D1E14">
        <w:rPr>
          <w:rFonts w:ascii="Arial" w:eastAsia="Calibri" w:hAnsi="Arial" w:cs="Arial"/>
          <w:color w:val="000000"/>
          <w:sz w:val="20"/>
          <w:szCs w:val="20"/>
          <w:shd w:val="clear" w:color="auto" w:fill="FFFFFF"/>
          <w:lang w:eastAsia="en-US"/>
        </w:rPr>
        <w:t>Vu le décret n° 79-735 du 22 août 1979, portant organisation du ministère de la défense nationale, ensemble les textes qui l'ont modifié ou complété et notamment le décret n° </w:t>
      </w:r>
      <w:r w:rsidRPr="009D1E14">
        <w:rPr>
          <w:rFonts w:ascii="Arial" w:eastAsia="Calibri" w:hAnsi="Arial" w:cs="Arial"/>
          <w:sz w:val="20"/>
          <w:szCs w:val="20"/>
          <w:shd w:val="clear" w:color="auto" w:fill="FFFFFF"/>
          <w:lang w:eastAsia="en-US"/>
        </w:rPr>
        <w:t>2008-3013 </w:t>
      </w:r>
      <w:r w:rsidRPr="009D1E14">
        <w:rPr>
          <w:rFonts w:ascii="Arial" w:eastAsia="Calibri" w:hAnsi="Arial" w:cs="Arial"/>
          <w:color w:val="000000"/>
          <w:sz w:val="20"/>
          <w:szCs w:val="20"/>
          <w:shd w:val="clear" w:color="auto" w:fill="FFFFFF"/>
          <w:lang w:eastAsia="en-US"/>
        </w:rPr>
        <w:t>du 15 septembre 2008, </w:t>
      </w:r>
    </w:p>
    <w:p w14:paraId="74459FBE" w14:textId="77777777" w:rsidR="009D1E14" w:rsidRPr="009D1E14" w:rsidRDefault="009D1E14" w:rsidP="009D1E14">
      <w:pPr>
        <w:spacing w:before="100" w:beforeAutospacing="1" w:after="0"/>
        <w:ind w:left="283"/>
        <w:jc w:val="both"/>
        <w:rPr>
          <w:rFonts w:ascii="Arial" w:eastAsia="Calibri" w:hAnsi="Arial" w:cs="Arial"/>
          <w:color w:val="000000"/>
          <w:sz w:val="20"/>
          <w:szCs w:val="20"/>
          <w:shd w:val="clear" w:color="auto" w:fill="FFFFFF"/>
          <w:lang w:eastAsia="en-US"/>
        </w:rPr>
      </w:pPr>
      <w:r w:rsidRPr="009D1E14">
        <w:rPr>
          <w:rFonts w:ascii="Arial" w:eastAsia="Calibri" w:hAnsi="Arial" w:cs="Arial"/>
          <w:color w:val="000000"/>
          <w:sz w:val="20"/>
          <w:szCs w:val="20"/>
          <w:shd w:val="clear" w:color="auto" w:fill="FFFFFF"/>
          <w:lang w:eastAsia="en-US"/>
        </w:rPr>
        <w:t>Vu le décret n° 89-108 du 11 janvier 1989, fixant le statut particulier des personnels civils de l'enseignement supérieur militaire, ensemble les textes qui l'ont modifié ou complété et notamment le décret n° 2003-2076 du 14 octobre 2003, </w:t>
      </w:r>
    </w:p>
    <w:p w14:paraId="2E0E427C" w14:textId="77777777" w:rsidR="009D1E14" w:rsidRPr="009D1E14" w:rsidRDefault="009D1E14" w:rsidP="009D1E14">
      <w:pPr>
        <w:spacing w:before="100" w:beforeAutospacing="1" w:after="0"/>
        <w:ind w:left="283"/>
        <w:jc w:val="both"/>
        <w:rPr>
          <w:rFonts w:ascii="Arial" w:eastAsia="Calibri" w:hAnsi="Arial" w:cs="Arial"/>
          <w:color w:val="000000"/>
          <w:sz w:val="20"/>
          <w:szCs w:val="20"/>
          <w:shd w:val="clear" w:color="auto" w:fill="FFFFFF"/>
          <w:lang w:eastAsia="en-US"/>
        </w:rPr>
      </w:pPr>
      <w:r w:rsidRPr="009D1E14">
        <w:rPr>
          <w:rFonts w:ascii="Arial" w:eastAsia="Calibri" w:hAnsi="Arial" w:cs="Arial"/>
          <w:color w:val="000000"/>
          <w:sz w:val="20"/>
          <w:szCs w:val="20"/>
          <w:shd w:val="clear" w:color="auto" w:fill="FFFFFF"/>
          <w:lang w:eastAsia="en-US"/>
        </w:rPr>
        <w:t>Vu le décret n° 94-1552 du 18 juillet 1994, portant organisation de l'école préparatoire aux académies militaires, </w:t>
      </w:r>
    </w:p>
    <w:p w14:paraId="741953E7" w14:textId="77777777" w:rsidR="009D1E14" w:rsidRPr="009D1E14" w:rsidRDefault="009D1E14" w:rsidP="009D1E14">
      <w:pPr>
        <w:spacing w:before="100" w:beforeAutospacing="1" w:after="0"/>
        <w:ind w:left="283"/>
        <w:jc w:val="both"/>
        <w:rPr>
          <w:rFonts w:ascii="Arial" w:eastAsia="Calibri" w:hAnsi="Arial" w:cs="Arial"/>
          <w:color w:val="000000"/>
          <w:sz w:val="20"/>
          <w:szCs w:val="20"/>
          <w:shd w:val="clear" w:color="auto" w:fill="FFFFFF"/>
          <w:lang w:eastAsia="en-US"/>
        </w:rPr>
      </w:pPr>
      <w:r w:rsidRPr="009D1E14">
        <w:rPr>
          <w:rFonts w:ascii="Arial" w:eastAsia="Calibri" w:hAnsi="Arial" w:cs="Arial"/>
          <w:color w:val="000000"/>
          <w:sz w:val="20"/>
          <w:szCs w:val="20"/>
          <w:shd w:val="clear" w:color="auto" w:fill="FFFFFF"/>
          <w:lang w:eastAsia="en-US"/>
        </w:rPr>
        <w:t>Vu le décret n° </w:t>
      </w:r>
      <w:r w:rsidRPr="009D1E14">
        <w:rPr>
          <w:rFonts w:ascii="Arial" w:eastAsia="Calibri" w:hAnsi="Arial" w:cs="Arial"/>
          <w:sz w:val="20"/>
          <w:szCs w:val="20"/>
          <w:shd w:val="clear" w:color="auto" w:fill="FFFFFF"/>
          <w:lang w:eastAsia="en-US"/>
        </w:rPr>
        <w:t>2002-1004</w:t>
      </w:r>
      <w:r w:rsidRPr="009D1E14">
        <w:rPr>
          <w:rFonts w:ascii="Arial" w:eastAsia="Calibri" w:hAnsi="Arial" w:cs="Arial"/>
          <w:color w:val="000000"/>
          <w:sz w:val="20"/>
          <w:szCs w:val="20"/>
          <w:shd w:val="clear" w:color="auto" w:fill="FFFFFF"/>
          <w:lang w:eastAsia="en-US"/>
        </w:rPr>
        <w:t> du 29 avril 2002, portant changement d'appellation d'un établissement d'enseignement supérieur militaire, </w:t>
      </w:r>
    </w:p>
    <w:p w14:paraId="0AB4C25A" w14:textId="77777777" w:rsidR="009D1E14" w:rsidRPr="009D1E14" w:rsidRDefault="009D1E14" w:rsidP="009D1E14">
      <w:pPr>
        <w:spacing w:before="100" w:beforeAutospacing="1" w:after="0"/>
        <w:ind w:left="283"/>
        <w:jc w:val="both"/>
        <w:rPr>
          <w:rFonts w:ascii="Arial" w:eastAsia="Calibri" w:hAnsi="Arial" w:cs="Arial"/>
          <w:color w:val="000000"/>
          <w:sz w:val="20"/>
          <w:szCs w:val="20"/>
          <w:shd w:val="clear" w:color="auto" w:fill="FFFFFF"/>
          <w:lang w:eastAsia="en-US"/>
        </w:rPr>
      </w:pPr>
      <w:r w:rsidRPr="009D1E14">
        <w:rPr>
          <w:rFonts w:ascii="Arial" w:eastAsia="Calibri" w:hAnsi="Arial" w:cs="Arial"/>
          <w:color w:val="000000"/>
          <w:sz w:val="20"/>
          <w:szCs w:val="20"/>
          <w:shd w:val="clear" w:color="auto" w:fill="FFFFFF"/>
          <w:lang w:eastAsia="en-US"/>
        </w:rPr>
        <w:t>Vu le décret n° 2003-2262 du 4 novembre 2003, fixant le cadre général d'organisation des cycles de formation de base des officiers dans les établissements d'enseignement supérieur militaire, </w:t>
      </w:r>
    </w:p>
    <w:p w14:paraId="5390ACB8" w14:textId="77777777" w:rsidR="009D1E14" w:rsidRPr="009D1E14" w:rsidRDefault="009D1E14" w:rsidP="009D1E14">
      <w:pPr>
        <w:spacing w:before="100" w:beforeAutospacing="1" w:after="0"/>
        <w:ind w:left="283"/>
        <w:jc w:val="both"/>
        <w:rPr>
          <w:rFonts w:ascii="Arial" w:eastAsia="Calibri" w:hAnsi="Arial" w:cs="Arial"/>
          <w:color w:val="000000"/>
          <w:sz w:val="20"/>
          <w:szCs w:val="20"/>
          <w:shd w:val="clear" w:color="auto" w:fill="FFFFFF"/>
          <w:lang w:eastAsia="en-US"/>
        </w:rPr>
      </w:pPr>
      <w:r w:rsidRPr="009D1E14">
        <w:rPr>
          <w:rFonts w:ascii="Arial" w:eastAsia="Calibri" w:hAnsi="Arial" w:cs="Arial"/>
          <w:color w:val="000000"/>
          <w:sz w:val="20"/>
          <w:szCs w:val="20"/>
          <w:shd w:val="clear" w:color="auto" w:fill="FFFFFF"/>
          <w:lang w:eastAsia="en-US"/>
        </w:rPr>
        <w:t>Vu l'avis du ministre des finances,</w:t>
      </w:r>
    </w:p>
    <w:p w14:paraId="703EE742" w14:textId="77777777" w:rsidR="009D1E14" w:rsidRPr="009D1E14" w:rsidRDefault="009D1E14" w:rsidP="009D1E14">
      <w:pPr>
        <w:spacing w:before="100" w:beforeAutospacing="1" w:after="0"/>
        <w:ind w:left="283"/>
        <w:jc w:val="both"/>
        <w:rPr>
          <w:rFonts w:ascii="Arial" w:eastAsia="Calibri" w:hAnsi="Arial" w:cs="Arial"/>
          <w:color w:val="000000"/>
          <w:sz w:val="20"/>
          <w:szCs w:val="20"/>
          <w:shd w:val="clear" w:color="auto" w:fill="FFFFFF"/>
          <w:lang w:eastAsia="en-US"/>
        </w:rPr>
      </w:pPr>
      <w:r w:rsidRPr="009D1E14">
        <w:rPr>
          <w:rFonts w:ascii="Arial" w:eastAsia="Calibri" w:hAnsi="Arial" w:cs="Arial"/>
          <w:color w:val="000000"/>
          <w:sz w:val="20"/>
          <w:szCs w:val="20"/>
          <w:shd w:val="clear" w:color="auto" w:fill="FFFFFF"/>
          <w:lang w:eastAsia="en-US"/>
        </w:rPr>
        <w:t>Vu l'avis du tribunal administratif, </w:t>
      </w:r>
    </w:p>
    <w:p w14:paraId="383AB5B4" w14:textId="77777777" w:rsidR="009D1E14" w:rsidRPr="009D1E14" w:rsidRDefault="009D1E14" w:rsidP="009D1E14">
      <w:pPr>
        <w:spacing w:before="100" w:beforeAutospacing="1" w:after="0"/>
        <w:ind w:left="283"/>
        <w:jc w:val="both"/>
        <w:rPr>
          <w:rFonts w:ascii="Arial" w:eastAsia="Calibri" w:hAnsi="Arial" w:cs="Arial"/>
          <w:color w:val="000000"/>
          <w:sz w:val="20"/>
          <w:szCs w:val="20"/>
          <w:shd w:val="clear" w:color="auto" w:fill="FFFFFF"/>
          <w:lang w:eastAsia="en-US"/>
        </w:rPr>
      </w:pPr>
      <w:r w:rsidRPr="009D1E14">
        <w:rPr>
          <w:rFonts w:ascii="Arial" w:eastAsia="Calibri" w:hAnsi="Arial" w:cs="Arial"/>
          <w:color w:val="000000"/>
          <w:sz w:val="20"/>
          <w:szCs w:val="20"/>
          <w:shd w:val="clear" w:color="auto" w:fill="FFFFFF"/>
          <w:lang w:eastAsia="en-US"/>
        </w:rPr>
        <w:lastRenderedPageBreak/>
        <w:t>Vu la délibération du conseil des ministres et après information du Président de la République.</w:t>
      </w:r>
    </w:p>
    <w:p w14:paraId="3F59956E" w14:textId="77777777" w:rsidR="009D1E14" w:rsidRPr="009D1E14" w:rsidRDefault="009D1E14" w:rsidP="009D1E14">
      <w:pPr>
        <w:spacing w:before="100" w:beforeAutospacing="1" w:after="0"/>
        <w:ind w:left="283"/>
        <w:jc w:val="both"/>
        <w:rPr>
          <w:rFonts w:ascii="Arial" w:eastAsia="Calibri" w:hAnsi="Arial" w:cs="Arial"/>
          <w:color w:val="000000"/>
          <w:sz w:val="20"/>
          <w:szCs w:val="20"/>
          <w:shd w:val="clear" w:color="auto" w:fill="FFFFFF"/>
          <w:lang w:eastAsia="en-US"/>
        </w:rPr>
      </w:pPr>
      <w:r w:rsidRPr="009D1E14">
        <w:rPr>
          <w:rFonts w:ascii="Arial" w:eastAsia="Calibri" w:hAnsi="Arial" w:cs="Arial"/>
          <w:color w:val="000000"/>
          <w:sz w:val="20"/>
          <w:szCs w:val="20"/>
          <w:shd w:val="clear" w:color="auto" w:fill="FFFFFF"/>
          <w:lang w:eastAsia="en-US"/>
        </w:rPr>
        <w:t>Décrète :</w:t>
      </w:r>
    </w:p>
    <w:p w14:paraId="6AC66B09" w14:textId="77777777" w:rsidR="009D1E14" w:rsidRPr="009D1E14" w:rsidRDefault="009D1E14" w:rsidP="009D1E14">
      <w:pPr>
        <w:spacing w:before="100" w:beforeAutospacing="1" w:after="0"/>
        <w:ind w:left="283"/>
        <w:jc w:val="both"/>
        <w:rPr>
          <w:rFonts w:ascii="Arial" w:eastAsia="Calibri" w:hAnsi="Arial" w:cs="Arial"/>
          <w:color w:val="000000"/>
          <w:sz w:val="20"/>
          <w:szCs w:val="20"/>
          <w:shd w:val="clear" w:color="auto" w:fill="FFFFFF"/>
          <w:lang w:eastAsia="en-US"/>
        </w:rPr>
      </w:pPr>
      <w:r w:rsidRPr="009D1E14">
        <w:rPr>
          <w:rFonts w:ascii="Arial" w:eastAsia="Calibri" w:hAnsi="Arial" w:cs="Arial"/>
          <w:b/>
          <w:bCs/>
          <w:i/>
          <w:iCs/>
          <w:color w:val="000000"/>
          <w:sz w:val="20"/>
          <w:szCs w:val="20"/>
          <w:shd w:val="clear" w:color="auto" w:fill="FFFFFF"/>
          <w:lang w:eastAsia="en-US"/>
        </w:rPr>
        <w:t>Article premier –</w:t>
      </w:r>
      <w:r w:rsidRPr="009D1E14">
        <w:rPr>
          <w:rFonts w:ascii="Arial" w:eastAsia="Calibri" w:hAnsi="Arial" w:cs="Arial"/>
          <w:color w:val="000000"/>
          <w:sz w:val="20"/>
          <w:szCs w:val="20"/>
          <w:shd w:val="clear" w:color="auto" w:fill="FFFFFF"/>
          <w:lang w:eastAsia="en-US"/>
        </w:rPr>
        <w:t xml:space="preserve"> Est dissous l'établissement public à caractère administratif relevant du ministère de la défense nationale et dénommé « l'école préparatoire aux académies militaires à Sousse » à la date du 30 juin 2012.</w:t>
      </w:r>
    </w:p>
    <w:p w14:paraId="59051C73" w14:textId="77777777" w:rsidR="009D1E14" w:rsidRPr="009D1E14" w:rsidRDefault="009D1E14" w:rsidP="009D1E14">
      <w:pPr>
        <w:spacing w:before="100" w:beforeAutospacing="1" w:after="0"/>
        <w:ind w:left="283"/>
        <w:jc w:val="both"/>
        <w:rPr>
          <w:rFonts w:ascii="Arial" w:eastAsia="Calibri" w:hAnsi="Arial" w:cs="Arial"/>
          <w:color w:val="000000"/>
          <w:sz w:val="20"/>
          <w:szCs w:val="20"/>
          <w:shd w:val="clear" w:color="auto" w:fill="FFFFFF"/>
          <w:lang w:eastAsia="en-US"/>
        </w:rPr>
      </w:pPr>
      <w:r w:rsidRPr="009D1E14">
        <w:rPr>
          <w:rFonts w:ascii="Arial" w:eastAsia="Calibri" w:hAnsi="Arial" w:cs="Arial"/>
          <w:b/>
          <w:bCs/>
          <w:i/>
          <w:iCs/>
          <w:color w:val="000000"/>
          <w:sz w:val="20"/>
          <w:szCs w:val="20"/>
          <w:shd w:val="clear" w:color="auto" w:fill="FFFFFF"/>
          <w:lang w:eastAsia="en-US"/>
        </w:rPr>
        <w:t>Art. 2 –</w:t>
      </w:r>
      <w:r w:rsidRPr="009D1E14">
        <w:rPr>
          <w:rFonts w:ascii="Arial" w:eastAsia="Calibri" w:hAnsi="Arial" w:cs="Arial"/>
          <w:color w:val="000000"/>
          <w:sz w:val="20"/>
          <w:szCs w:val="20"/>
          <w:shd w:val="clear" w:color="auto" w:fill="FFFFFF"/>
          <w:lang w:eastAsia="en-US"/>
        </w:rPr>
        <w:t xml:space="preserve"> Le ministre de la défense nationale et le ministre des finances sont chargés, chacun en ce qui le concerne, de l'exécution du présent décret qui sera publié au Journal Officiel de la République Tunisienne.</w:t>
      </w:r>
    </w:p>
    <w:p w14:paraId="34213C13" w14:textId="7A0A65A3" w:rsidR="009D1E14" w:rsidRPr="009D1E14" w:rsidRDefault="009D1E14" w:rsidP="009D1E14">
      <w:pPr>
        <w:spacing w:before="100" w:beforeAutospacing="1" w:after="0"/>
        <w:ind w:left="283"/>
        <w:jc w:val="both"/>
        <w:rPr>
          <w:rFonts w:ascii="Arial" w:eastAsia="Calibri" w:hAnsi="Arial" w:cs="Arial"/>
          <w:b/>
          <w:bCs/>
          <w:color w:val="000000"/>
          <w:sz w:val="20"/>
          <w:szCs w:val="20"/>
          <w:shd w:val="clear" w:color="auto" w:fill="FFFFFF"/>
          <w:lang w:eastAsia="en-US"/>
        </w:rPr>
      </w:pPr>
      <w:r w:rsidRPr="009D1E14">
        <w:rPr>
          <w:rFonts w:ascii="Arial" w:eastAsia="Calibri" w:hAnsi="Arial" w:cs="Arial"/>
          <w:b/>
          <w:bCs/>
          <w:color w:val="000000"/>
          <w:sz w:val="20"/>
          <w:szCs w:val="20"/>
          <w:shd w:val="clear" w:color="auto" w:fill="FFFFFF"/>
          <w:lang w:eastAsia="en-US"/>
        </w:rPr>
        <w:t>Tunis, le 13 novembre 2012</w:t>
      </w:r>
      <w:r>
        <w:rPr>
          <w:rFonts w:ascii="Arial" w:eastAsia="Calibri" w:hAnsi="Arial" w:cs="Arial"/>
          <w:b/>
          <w:bCs/>
          <w:color w:val="000000"/>
          <w:sz w:val="20"/>
          <w:szCs w:val="20"/>
          <w:shd w:val="clear" w:color="auto" w:fill="FFFFFF"/>
          <w:lang w:eastAsia="en-US"/>
        </w:rPr>
        <w:t>.</w:t>
      </w:r>
      <w:bookmarkStart w:id="0" w:name="_GoBack"/>
      <w:bookmarkEnd w:id="0"/>
    </w:p>
    <w:p w14:paraId="71E6F4F2" w14:textId="044B5FC7" w:rsidR="00E953A2" w:rsidRPr="00EE0669" w:rsidRDefault="00E953A2" w:rsidP="009D1E14">
      <w:pPr>
        <w:spacing w:before="100" w:beforeAutospacing="1" w:after="0" w:line="240" w:lineRule="auto"/>
        <w:ind w:left="283"/>
        <w:jc w:val="both"/>
        <w:rPr>
          <w:rFonts w:ascii="Arial" w:eastAsia="Times New Roman" w:hAnsi="Arial" w:cs="Arial"/>
          <w:b/>
          <w:bCs/>
          <w:sz w:val="20"/>
          <w:szCs w:val="20"/>
        </w:rPr>
      </w:pPr>
    </w:p>
    <w:sectPr w:rsidR="00E953A2" w:rsidRPr="00EE0669"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52058" w14:textId="77777777" w:rsidR="00041F52" w:rsidRDefault="00041F52" w:rsidP="008F3F2D">
      <w:r>
        <w:separator/>
      </w:r>
    </w:p>
  </w:endnote>
  <w:endnote w:type="continuationSeparator" w:id="0">
    <w:p w14:paraId="53F18CA0" w14:textId="77777777" w:rsidR="00041F52" w:rsidRDefault="00041F5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D1E1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D1E14">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D1E1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D1E14">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D1E1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D1E14">
                            <w:rPr>
                              <w:rFonts w:ascii="Arial" w:hAnsi="Arial" w:cs="Arial"/>
                              <w:noProof/>
                              <w:sz w:val="18"/>
                              <w:szCs w:val="18"/>
                            </w:rPr>
                            <w:t>7</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D1E1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D1E14">
                      <w:rPr>
                        <w:rFonts w:ascii="Arial" w:hAnsi="Arial" w:cs="Arial"/>
                        <w:noProof/>
                        <w:sz w:val="18"/>
                        <w:szCs w:val="18"/>
                      </w:rPr>
                      <w:t>7</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B1723" w14:textId="77777777" w:rsidR="00041F52" w:rsidRDefault="00041F52" w:rsidP="008F3F2D">
      <w:r>
        <w:separator/>
      </w:r>
    </w:p>
  </w:footnote>
  <w:footnote w:type="continuationSeparator" w:id="0">
    <w:p w14:paraId="3A53A72F" w14:textId="77777777" w:rsidR="00041F52" w:rsidRDefault="00041F52"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9">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2">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1"/>
  </w:num>
  <w:num w:numId="3">
    <w:abstractNumId w:val="23"/>
  </w:num>
  <w:num w:numId="4">
    <w:abstractNumId w:val="12"/>
  </w:num>
  <w:num w:numId="5">
    <w:abstractNumId w:val="22"/>
  </w:num>
  <w:num w:numId="6">
    <w:abstractNumId w:val="27"/>
  </w:num>
  <w:num w:numId="7">
    <w:abstractNumId w:val="17"/>
  </w:num>
  <w:num w:numId="8">
    <w:abstractNumId w:val="2"/>
  </w:num>
  <w:num w:numId="9">
    <w:abstractNumId w:val="16"/>
  </w:num>
  <w:num w:numId="10">
    <w:abstractNumId w:val="9"/>
  </w:num>
  <w:num w:numId="11">
    <w:abstractNumId w:val="7"/>
  </w:num>
  <w:num w:numId="12">
    <w:abstractNumId w:val="1"/>
  </w:num>
  <w:num w:numId="13">
    <w:abstractNumId w:val="10"/>
  </w:num>
  <w:num w:numId="14">
    <w:abstractNumId w:val="24"/>
  </w:num>
  <w:num w:numId="15">
    <w:abstractNumId w:val="15"/>
  </w:num>
  <w:num w:numId="16">
    <w:abstractNumId w:val="3"/>
  </w:num>
  <w:num w:numId="17">
    <w:abstractNumId w:val="25"/>
  </w:num>
  <w:num w:numId="18">
    <w:abstractNumId w:val="14"/>
  </w:num>
  <w:num w:numId="19">
    <w:abstractNumId w:val="6"/>
  </w:num>
  <w:num w:numId="20">
    <w:abstractNumId w:val="21"/>
  </w:num>
  <w:num w:numId="21">
    <w:abstractNumId w:val="19"/>
  </w:num>
  <w:num w:numId="22">
    <w:abstractNumId w:val="20"/>
  </w:num>
  <w:num w:numId="23">
    <w:abstractNumId w:val="8"/>
  </w:num>
  <w:num w:numId="24">
    <w:abstractNumId w:val="18"/>
  </w:num>
  <w:num w:numId="25">
    <w:abstractNumId w:val="13"/>
  </w:num>
  <w:num w:numId="26">
    <w:abstractNumId w:val="4"/>
  </w:num>
  <w:num w:numId="27">
    <w:abstractNumId w:val="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B0D20"/>
    <w:rsid w:val="000D0DE1"/>
    <w:rsid w:val="001E5DD5"/>
    <w:rsid w:val="0020398F"/>
    <w:rsid w:val="002B19EE"/>
    <w:rsid w:val="00354137"/>
    <w:rsid w:val="003B6CD4"/>
    <w:rsid w:val="00400FF9"/>
    <w:rsid w:val="00453B4B"/>
    <w:rsid w:val="005F7BF4"/>
    <w:rsid w:val="00684129"/>
    <w:rsid w:val="00724237"/>
    <w:rsid w:val="007244D3"/>
    <w:rsid w:val="0075404E"/>
    <w:rsid w:val="0089552E"/>
    <w:rsid w:val="008F3F2D"/>
    <w:rsid w:val="00957F0E"/>
    <w:rsid w:val="0097472C"/>
    <w:rsid w:val="009D1E14"/>
    <w:rsid w:val="00A00644"/>
    <w:rsid w:val="00A04F09"/>
    <w:rsid w:val="00A24F23"/>
    <w:rsid w:val="00A90F21"/>
    <w:rsid w:val="00AD2268"/>
    <w:rsid w:val="00B05438"/>
    <w:rsid w:val="00B617F1"/>
    <w:rsid w:val="00C1635D"/>
    <w:rsid w:val="00C61238"/>
    <w:rsid w:val="00C64B86"/>
    <w:rsid w:val="00CC4ADF"/>
    <w:rsid w:val="00D07749"/>
    <w:rsid w:val="00E10A35"/>
    <w:rsid w:val="00E953A2"/>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2441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2012-11-08T10:13:00Z</cp:lastPrinted>
  <dcterms:created xsi:type="dcterms:W3CDTF">2012-11-23T15:24:00Z</dcterms:created>
  <dcterms:modified xsi:type="dcterms:W3CDTF">2012-11-23T15:24:00Z</dcterms:modified>
</cp:coreProperties>
</file>