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E783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6A850BB" w14:textId="557D4FF8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B1D99">
        <w:rPr>
          <w:rFonts w:ascii="Arial" w:hAnsi="Arial" w:cs="Arial"/>
          <w:b/>
          <w:bCs/>
          <w:sz w:val="24"/>
          <w:szCs w:val="24"/>
        </w:rPr>
        <w:t>Décret n° 2007-2938 du 19 novembre 2007</w:t>
      </w:r>
      <w:bookmarkEnd w:id="0"/>
      <w:r w:rsidRPr="00AB1D99">
        <w:rPr>
          <w:rFonts w:ascii="Arial" w:hAnsi="Arial" w:cs="Arial"/>
          <w:b/>
          <w:bCs/>
          <w:sz w:val="24"/>
          <w:szCs w:val="24"/>
        </w:rPr>
        <w:t>, portant création d’une unité de la qualité des prestations admin</w:t>
      </w:r>
      <w:r w:rsidRPr="00AB1D99">
        <w:rPr>
          <w:rFonts w:ascii="Arial" w:hAnsi="Arial" w:cs="Arial"/>
          <w:b/>
          <w:bCs/>
          <w:sz w:val="24"/>
          <w:szCs w:val="24"/>
        </w:rPr>
        <w:t>istratives au Premier ministère</w:t>
      </w:r>
    </w:p>
    <w:p w14:paraId="0E9C3A13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22DE62F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Le Président de la République,</w:t>
      </w:r>
    </w:p>
    <w:p w14:paraId="4371B3B6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5E46127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Sur proposition du Premier ministre,</w:t>
      </w:r>
    </w:p>
    <w:p w14:paraId="7C08260E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55700B54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le décret n° 69 - 400 du 7 novembre 1969, portant création d’un Premier ministère et fixant les attributions du Premier ministre,</w:t>
      </w:r>
    </w:p>
    <w:p w14:paraId="5FA8D83A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66F8097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le décret n° 70-118 du 11 avril 1970, portant organisation des services du Premier ministère</w:t>
      </w:r>
    </w:p>
    <w:p w14:paraId="783ECEF1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3EA4E9FC" w14:textId="2E8F8D9D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le décret n° 71-133 du 10 avril 1971, portant réorganisation de</w:t>
      </w:r>
      <w:r>
        <w:rPr>
          <w:rFonts w:ascii="Arial" w:hAnsi="Arial" w:cs="Arial"/>
          <w:sz w:val="20"/>
          <w:szCs w:val="20"/>
        </w:rPr>
        <w:t xml:space="preserve">s services du Premier ministère, </w:t>
      </w:r>
      <w:r w:rsidRPr="00AB1D99">
        <w:rPr>
          <w:rFonts w:ascii="Arial" w:hAnsi="Arial" w:cs="Arial"/>
          <w:sz w:val="20"/>
          <w:szCs w:val="20"/>
        </w:rPr>
        <w:t>ensemble les textes qui l’ont modifié ou complété,</w:t>
      </w:r>
    </w:p>
    <w:p w14:paraId="6B7C0D8C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57B14D2D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le décret n° 87-1298 du 27 novembre 1987, rattachant les structures du ministère de la fonction publique et de la réforme administrative au Premier ministère,</w:t>
      </w:r>
    </w:p>
    <w:p w14:paraId="467AA67E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7EA8F03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le décret n° 2006-1245 du 24 avril 2006, fixant le régime d’attribution et de retrait des emplois fonctionnels d’administration centrale,</w:t>
      </w:r>
    </w:p>
    <w:p w14:paraId="6A51F874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C7D53DD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l’avis du ministre des finances,</w:t>
      </w:r>
    </w:p>
    <w:p w14:paraId="65B55B52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3F06FCBC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Vu l’avis du tribunal administratif.</w:t>
      </w:r>
    </w:p>
    <w:p w14:paraId="797D492E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A1A7BA9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Décrète :</w:t>
      </w:r>
    </w:p>
    <w:p w14:paraId="566D553B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3506C12F" w14:textId="48C3EC51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AB1D99">
        <w:rPr>
          <w:rFonts w:ascii="Arial" w:hAnsi="Arial" w:cs="Arial"/>
          <w:sz w:val="20"/>
          <w:szCs w:val="20"/>
        </w:rPr>
        <w:t>Il est créé à la direction générale des réformes et prospectives administratives au Premier ministère une unité de la qualité des prestations administratives.</w:t>
      </w:r>
    </w:p>
    <w:p w14:paraId="3B6BAB73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5F2E0A27" w14:textId="11ECC106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AB1D99">
        <w:rPr>
          <w:rFonts w:ascii="Arial" w:hAnsi="Arial" w:cs="Arial"/>
          <w:sz w:val="20"/>
          <w:szCs w:val="20"/>
        </w:rPr>
        <w:t>L’unité de la qualité des prestations administratives est chargée notamment de ce qui suit :</w:t>
      </w:r>
    </w:p>
    <w:p w14:paraId="2C9D2DA6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4487175" w14:textId="42B5CB69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l’élaboration d’un référentiel national en vue d’instituer un système de qualité des prestations administratives et suivre son exécution,</w:t>
      </w:r>
    </w:p>
    <w:p w14:paraId="6A354F92" w14:textId="534958E1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l’élaboration d’indicateurs nationaux pour l’amélioration des prestations administratives et le suivi de leur évolution,</w:t>
      </w:r>
    </w:p>
    <w:p w14:paraId="1A3A8B7A" w14:textId="3FE3927E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la coordination des programmes de la qualité au sein des services administratifs publics et le suivi des programmes de formation dans le domaine de la qualité,</w:t>
      </w:r>
    </w:p>
    <w:p w14:paraId="53058F53" w14:textId="1877D50D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la vulgarisation des initiatives réussies dans le domaine de la qualité,</w:t>
      </w:r>
    </w:p>
    <w:p w14:paraId="17585259" w14:textId="48350F11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la collecte des données relatives au programme de la qualité et l’élaboration de rapports périodiques de suivi,</w:t>
      </w:r>
    </w:p>
    <w:p w14:paraId="325BE917" w14:textId="31588466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le suivi des projets de coopération internationale inscrits dans le cadre de l’amélioration de la qualité des prestations administratives,</w:t>
      </w:r>
    </w:p>
    <w:p w14:paraId="184C3CA2" w14:textId="3F4C61EA" w:rsid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entreprendre des études comparatives dans le domain</w:t>
      </w:r>
      <w:r>
        <w:rPr>
          <w:rFonts w:ascii="Arial" w:hAnsi="Arial" w:cs="Arial"/>
          <w:sz w:val="20"/>
          <w:szCs w:val="20"/>
        </w:rPr>
        <w:t>e de la qualité des prestations</w:t>
      </w:r>
    </w:p>
    <w:p w14:paraId="0B09D925" w14:textId="3FBED799" w:rsidR="00AB1D99" w:rsidRPr="00AB1D99" w:rsidRDefault="00AB1D99" w:rsidP="00AB1D99">
      <w:pPr>
        <w:pStyle w:val="Paragraphedeliste"/>
        <w:numPr>
          <w:ilvl w:val="0"/>
          <w:numId w:val="22"/>
        </w:numPr>
        <w:spacing w:after="0" w:line="240" w:lineRule="auto"/>
        <w:ind w:left="927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administratives susceptibles d’améliorer le positionnement de la Tunisie.</w:t>
      </w:r>
    </w:p>
    <w:p w14:paraId="24ED0F19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3DC265A" w14:textId="39BABCF1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 xml:space="preserve">Art. 3 – </w:t>
      </w:r>
      <w:r w:rsidRPr="00AB1D99">
        <w:rPr>
          <w:rFonts w:ascii="Arial" w:hAnsi="Arial" w:cs="Arial"/>
          <w:sz w:val="20"/>
          <w:szCs w:val="20"/>
        </w:rPr>
        <w:t>L’unité de la qualité des prestations administratives est dirigée par un cadre nommé par décret. Il lui est attribué le rang et les avantages d’un directeur général d’administration centrale, conformément à la réglementation en vigueur.</w:t>
      </w:r>
    </w:p>
    <w:p w14:paraId="35690B19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FB8103A" w14:textId="77777777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sz w:val="20"/>
          <w:szCs w:val="20"/>
        </w:rPr>
        <w:t>Le cadre chargé de diriger l’unité de la qualité des prestations administratives est assisté par des cadres auxquels il peut être attribué l’un des emplois fonctionnels d’administration centrale, conformément à la réglementation en vigueur.</w:t>
      </w:r>
    </w:p>
    <w:p w14:paraId="19DB8FD5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5353707D" w14:textId="5216CEFD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 xml:space="preserve">Art. 4 – </w:t>
      </w:r>
      <w:r w:rsidRPr="00AB1D99">
        <w:rPr>
          <w:rFonts w:ascii="Arial" w:hAnsi="Arial" w:cs="Arial"/>
          <w:sz w:val="20"/>
          <w:szCs w:val="20"/>
        </w:rPr>
        <w:t>L’unité de la qualité des prestations administratives peut dans le cadre de l’accomplissement de ses missions prévues à l’article 2 du présent décret recourir à des compétences en activité ou à la retraite, qu’elles soient du secteur public ou du secteur privé, spécialisées dans le domaine de la qualité, et ce, en vertu de contrats de prestation de services.</w:t>
      </w:r>
    </w:p>
    <w:p w14:paraId="17299860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30F4925" w14:textId="15927D4D" w:rsid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 xml:space="preserve">5 – </w:t>
      </w:r>
      <w:r w:rsidRPr="00AB1D9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B1D99">
        <w:rPr>
          <w:rFonts w:ascii="Arial" w:hAnsi="Arial" w:cs="Arial"/>
          <w:sz w:val="20"/>
          <w:szCs w:val="20"/>
        </w:rPr>
        <w:t>Le Premier ministre et le ministre des finances sont chargés, chacun en ce qui le concerne, de l’exécution du présent décret qui sera publié au Journal Officiel de la République Tunisienne.</w:t>
      </w:r>
    </w:p>
    <w:p w14:paraId="31C764FB" w14:textId="77777777" w:rsidR="00AB1D99" w:rsidRPr="00AB1D99" w:rsidRDefault="00AB1D99" w:rsidP="00AB1D99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3AF954F" w14:textId="3C75F333" w:rsidR="009F4590" w:rsidRPr="00AB1D99" w:rsidRDefault="00AB1D99" w:rsidP="00AB1D99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B1D99">
        <w:rPr>
          <w:rFonts w:ascii="Arial" w:hAnsi="Arial" w:cs="Arial"/>
          <w:b/>
          <w:bCs/>
          <w:sz w:val="20"/>
          <w:szCs w:val="20"/>
        </w:rPr>
        <w:t>Tunis, le 19 novembre 2007.</w:t>
      </w:r>
    </w:p>
    <w:sectPr w:rsidR="009F4590" w:rsidRPr="00AB1D9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6DAF" w14:textId="77777777" w:rsidR="008C0F3D" w:rsidRDefault="008C0F3D" w:rsidP="008F3F2D">
      <w:r>
        <w:separator/>
      </w:r>
    </w:p>
  </w:endnote>
  <w:endnote w:type="continuationSeparator" w:id="0">
    <w:p w14:paraId="3A06C258" w14:textId="77777777" w:rsidR="008C0F3D" w:rsidRDefault="008C0F3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1D9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1D9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1D9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B1D9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0F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0F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C0F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C0F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8E89" w14:textId="77777777" w:rsidR="008C0F3D" w:rsidRDefault="008C0F3D" w:rsidP="008F3F2D">
      <w:r>
        <w:separator/>
      </w:r>
    </w:p>
  </w:footnote>
  <w:footnote w:type="continuationSeparator" w:id="0">
    <w:p w14:paraId="0488DCDA" w14:textId="77777777" w:rsidR="008C0F3D" w:rsidRDefault="008C0F3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334"/>
    <w:multiLevelType w:val="hybridMultilevel"/>
    <w:tmpl w:val="E51260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434CC"/>
    <w:multiLevelType w:val="hybridMultilevel"/>
    <w:tmpl w:val="67547B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BE2434A"/>
    <w:multiLevelType w:val="hybridMultilevel"/>
    <w:tmpl w:val="779280B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6"/>
  </w:num>
  <w:num w:numId="5">
    <w:abstractNumId w:val="17"/>
  </w:num>
  <w:num w:numId="6">
    <w:abstractNumId w:val="21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3DD4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1F5E92"/>
    <w:rsid w:val="0020398F"/>
    <w:rsid w:val="0026668B"/>
    <w:rsid w:val="00275509"/>
    <w:rsid w:val="002A1506"/>
    <w:rsid w:val="002B19EE"/>
    <w:rsid w:val="002B3A7C"/>
    <w:rsid w:val="00354137"/>
    <w:rsid w:val="003A3FD8"/>
    <w:rsid w:val="003B6CD4"/>
    <w:rsid w:val="003E4396"/>
    <w:rsid w:val="004378CB"/>
    <w:rsid w:val="00440F78"/>
    <w:rsid w:val="00503E5A"/>
    <w:rsid w:val="00560EC8"/>
    <w:rsid w:val="0057192A"/>
    <w:rsid w:val="00584322"/>
    <w:rsid w:val="00595DBD"/>
    <w:rsid w:val="005F7BF4"/>
    <w:rsid w:val="00684129"/>
    <w:rsid w:val="0071652F"/>
    <w:rsid w:val="007244D3"/>
    <w:rsid w:val="0075404E"/>
    <w:rsid w:val="007E7F34"/>
    <w:rsid w:val="0083624C"/>
    <w:rsid w:val="0089552E"/>
    <w:rsid w:val="008C0F3D"/>
    <w:rsid w:val="008F3F2D"/>
    <w:rsid w:val="00905249"/>
    <w:rsid w:val="009157FD"/>
    <w:rsid w:val="0094662B"/>
    <w:rsid w:val="00957F0E"/>
    <w:rsid w:val="0097472C"/>
    <w:rsid w:val="009B0CB4"/>
    <w:rsid w:val="009E58D5"/>
    <w:rsid w:val="009F4590"/>
    <w:rsid w:val="00A00644"/>
    <w:rsid w:val="00A04F09"/>
    <w:rsid w:val="00A24F23"/>
    <w:rsid w:val="00A34E85"/>
    <w:rsid w:val="00A90F21"/>
    <w:rsid w:val="00AB1D99"/>
    <w:rsid w:val="00AD2268"/>
    <w:rsid w:val="00B05438"/>
    <w:rsid w:val="00B36063"/>
    <w:rsid w:val="00B617F1"/>
    <w:rsid w:val="00B96935"/>
    <w:rsid w:val="00C01F07"/>
    <w:rsid w:val="00C1635D"/>
    <w:rsid w:val="00C61994"/>
    <w:rsid w:val="00C64B86"/>
    <w:rsid w:val="00CA3849"/>
    <w:rsid w:val="00CA3D64"/>
    <w:rsid w:val="00CA544B"/>
    <w:rsid w:val="00CA5645"/>
    <w:rsid w:val="00CA73E8"/>
    <w:rsid w:val="00CC4ADF"/>
    <w:rsid w:val="00D07749"/>
    <w:rsid w:val="00D61667"/>
    <w:rsid w:val="00DC4590"/>
    <w:rsid w:val="00DE1C1F"/>
    <w:rsid w:val="00E10A35"/>
    <w:rsid w:val="00E953A2"/>
    <w:rsid w:val="00EB02BA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2015-03-02T17:21:00Z</dcterms:created>
  <dcterms:modified xsi:type="dcterms:W3CDTF">2015-03-02T17:21:00Z</dcterms:modified>
</cp:coreProperties>
</file>