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C4E6E" w14:textId="77777777" w:rsidR="00E953A2" w:rsidRDefault="00E953A2" w:rsidP="003040F9">
      <w:pPr>
        <w:bidi/>
      </w:pPr>
    </w:p>
    <w:p w14:paraId="7FF22104" w14:textId="145282D5" w:rsidR="00740485" w:rsidRPr="00725E42" w:rsidRDefault="00740485" w:rsidP="00291B37">
      <w:pPr>
        <w:bidi/>
        <w:spacing w:before="100" w:beforeAutospacing="1" w:after="0"/>
        <w:ind w:left="283"/>
        <w:jc w:val="both"/>
        <w:rPr>
          <w:rFonts w:ascii="Arial" w:eastAsia="Calibri" w:hAnsi="Arial" w:cs="Arial" w:hint="cs"/>
          <w:b/>
          <w:bCs/>
          <w:color w:val="000000"/>
          <w:sz w:val="24"/>
          <w:szCs w:val="24"/>
          <w:shd w:val="clear" w:color="auto" w:fill="FFFFFF"/>
          <w:rtl/>
          <w:lang w:eastAsia="en-US" w:bidi="ar-TN"/>
        </w:rPr>
      </w:pPr>
      <w:r w:rsidRPr="00740485">
        <w:rPr>
          <w:rFonts w:ascii="Arial" w:eastAsia="Calibri" w:hAnsi="Arial" w:cs="Arial"/>
          <w:b/>
          <w:bCs/>
          <w:color w:val="000000"/>
          <w:sz w:val="24"/>
          <w:szCs w:val="24"/>
          <w:shd w:val="clear" w:color="auto" w:fill="FFFFFF"/>
          <w:rtl/>
          <w:lang w:eastAsia="en-US"/>
        </w:rPr>
        <w:t xml:space="preserve">مرسوم عدد 97 لسنة 2011 </w:t>
      </w:r>
      <w:r w:rsidR="00291B37">
        <w:rPr>
          <w:rFonts w:ascii="Arial" w:eastAsia="Calibri" w:hAnsi="Arial" w:cs="Arial"/>
          <w:b/>
          <w:bCs/>
          <w:color w:val="000000"/>
          <w:sz w:val="24"/>
          <w:szCs w:val="24"/>
          <w:shd w:val="clear" w:color="auto" w:fill="FFFFFF"/>
          <w:rtl/>
          <w:lang w:eastAsia="en-US"/>
        </w:rPr>
        <w:t>مؤرخ في 24 أكتوبر 2011</w:t>
      </w:r>
      <w:r w:rsidR="00291B37">
        <w:rPr>
          <w:rFonts w:ascii="Arial" w:eastAsia="Calibri" w:hAnsi="Arial" w:cs="Arial" w:hint="cs"/>
          <w:b/>
          <w:bCs/>
          <w:color w:val="000000"/>
          <w:sz w:val="24"/>
          <w:szCs w:val="24"/>
          <w:shd w:val="clear" w:color="auto" w:fill="FFFFFF"/>
          <w:rtl/>
          <w:lang w:eastAsia="en-US"/>
        </w:rPr>
        <w:t xml:space="preserve"> ي</w:t>
      </w:r>
      <w:r w:rsidRPr="00725E42">
        <w:rPr>
          <w:rFonts w:ascii="Arial" w:eastAsia="Calibri" w:hAnsi="Arial" w:cs="Arial"/>
          <w:b/>
          <w:bCs/>
          <w:color w:val="000000"/>
          <w:sz w:val="24"/>
          <w:szCs w:val="24"/>
          <w:shd w:val="clear" w:color="auto" w:fill="FFFFFF"/>
          <w:rtl/>
          <w:lang w:eastAsia="en-US"/>
        </w:rPr>
        <w:t>تعلق بالتعويض لشهداء ثورة الحرية والكرامة</w:t>
      </w:r>
      <w:r w:rsidRPr="00725E42">
        <w:rPr>
          <w:rFonts w:ascii="Arial" w:eastAsia="Calibri" w:hAnsi="Arial" w:cs="Arial"/>
          <w:b/>
          <w:bCs/>
          <w:color w:val="000000"/>
          <w:sz w:val="24"/>
          <w:szCs w:val="24"/>
          <w:shd w:val="clear" w:color="auto" w:fill="FFFFFF"/>
          <w:lang w:eastAsia="en-US"/>
        </w:rPr>
        <w:t xml:space="preserve"> </w:t>
      </w:r>
      <w:r w:rsidRPr="00725E42">
        <w:rPr>
          <w:rFonts w:ascii="Arial" w:eastAsia="Calibri" w:hAnsi="Arial" w:cs="Arial" w:hint="cs"/>
          <w:b/>
          <w:bCs/>
          <w:color w:val="000000"/>
          <w:sz w:val="24"/>
          <w:szCs w:val="24"/>
          <w:shd w:val="clear" w:color="auto" w:fill="FFFFFF"/>
          <w:rtl/>
          <w:lang w:eastAsia="en-US"/>
        </w:rPr>
        <w:t xml:space="preserve">: 17 ديسمبر 2010 – 14 </w:t>
      </w:r>
      <w:r w:rsidRPr="00740485">
        <w:rPr>
          <w:rFonts w:ascii="Arial" w:eastAsia="Calibri" w:hAnsi="Arial" w:cs="Arial" w:hint="cs"/>
          <w:b/>
          <w:bCs/>
          <w:color w:val="000000"/>
          <w:sz w:val="24"/>
          <w:szCs w:val="24"/>
          <w:shd w:val="clear" w:color="auto" w:fill="FFFFFF"/>
          <w:rtl/>
          <w:lang w:eastAsia="en-US"/>
        </w:rPr>
        <w:t>جانفي 2011 ومصابيها</w:t>
      </w:r>
      <w:r>
        <w:rPr>
          <w:rStyle w:val="Appelnotedebasdep"/>
          <w:rFonts w:ascii="Arial" w:eastAsia="Calibri" w:hAnsi="Arial" w:cs="Arial"/>
          <w:b/>
          <w:bCs/>
          <w:color w:val="000000"/>
          <w:sz w:val="24"/>
          <w:szCs w:val="24"/>
          <w:shd w:val="clear" w:color="auto" w:fill="FFFFFF"/>
          <w:rtl/>
          <w:lang w:eastAsia="en-US"/>
        </w:rPr>
        <w:footnoteReference w:id="1"/>
      </w:r>
    </w:p>
    <w:p w14:paraId="3AB3F11B" w14:textId="77777777" w:rsidR="00C405B3" w:rsidRPr="00C405B3" w:rsidRDefault="00C405B3" w:rsidP="00C405B3">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color w:val="000000"/>
          <w:shd w:val="clear" w:color="auto" w:fill="FFFFFF"/>
          <w:rtl/>
          <w:lang w:eastAsia="en-US"/>
        </w:rPr>
        <w:t xml:space="preserve">إن رئيس الجمهورية </w:t>
      </w:r>
      <w:proofErr w:type="gramStart"/>
      <w:r w:rsidRPr="00C405B3">
        <w:rPr>
          <w:rFonts w:ascii="Arial" w:eastAsia="Calibri" w:hAnsi="Arial" w:cs="Arial"/>
          <w:color w:val="000000"/>
          <w:shd w:val="clear" w:color="auto" w:fill="FFFFFF"/>
          <w:rtl/>
          <w:lang w:eastAsia="en-US"/>
        </w:rPr>
        <w:t>المؤقت</w:t>
      </w:r>
      <w:proofErr w:type="gramEnd"/>
      <w:r w:rsidRPr="00C405B3">
        <w:rPr>
          <w:rFonts w:ascii="Arial" w:eastAsia="Calibri" w:hAnsi="Arial" w:cs="Arial" w:hint="cs"/>
          <w:color w:val="000000"/>
          <w:rtl/>
          <w:lang w:eastAsia="en-US"/>
        </w:rPr>
        <w:t>،</w:t>
      </w:r>
    </w:p>
    <w:p w14:paraId="24356384" w14:textId="6764643E" w:rsidR="00C405B3" w:rsidRPr="00C405B3" w:rsidRDefault="00C405B3" w:rsidP="00454386">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color w:val="000000"/>
          <w:shd w:val="clear" w:color="auto" w:fill="FFFFFF"/>
          <w:rtl/>
          <w:lang w:eastAsia="en-US"/>
        </w:rPr>
        <w:t xml:space="preserve">وفاء لأرواح شهداء </w:t>
      </w:r>
      <w:r w:rsidR="00912E0A" w:rsidRPr="00725E42">
        <w:rPr>
          <w:rFonts w:ascii="Arial" w:eastAsia="Calibri" w:hAnsi="Arial" w:cs="Arial"/>
          <w:color w:val="000000"/>
          <w:shd w:val="clear" w:color="auto" w:fill="FFFFFF"/>
          <w:rtl/>
          <w:lang w:eastAsia="en-US"/>
        </w:rPr>
        <w:t>"ثورة ا</w:t>
      </w:r>
      <w:r w:rsidR="00912E0A" w:rsidRPr="00725E42">
        <w:rPr>
          <w:rFonts w:ascii="Arial" w:eastAsia="Calibri" w:hAnsi="Arial" w:cs="Arial"/>
          <w:color w:val="000000"/>
          <w:shd w:val="clear" w:color="auto" w:fill="FFFFFF"/>
          <w:rtl/>
          <w:lang w:eastAsia="en-US"/>
        </w:rPr>
        <w:t>لحرية والكرامة" : 17 ديسمبر 2010- 14 جانفي 2011</w:t>
      </w:r>
      <w:r w:rsidR="00454386">
        <w:rPr>
          <w:rFonts w:ascii="Arial" w:eastAsia="Calibri" w:hAnsi="Arial" w:cs="Arial"/>
          <w:color w:val="000000"/>
          <w:shd w:val="clear" w:color="auto" w:fill="FFFFFF"/>
          <w:lang w:eastAsia="en-US"/>
        </w:rPr>
        <w:t>"</w:t>
      </w:r>
      <w:r w:rsidR="00912E0A">
        <w:rPr>
          <w:rStyle w:val="Appeldenotedefin"/>
          <w:rFonts w:ascii="Arial" w:eastAsia="Calibri" w:hAnsi="Arial" w:cs="Arial"/>
          <w:color w:val="000000"/>
          <w:shd w:val="clear" w:color="auto" w:fill="FFFFFF"/>
          <w:lang w:eastAsia="en-US"/>
        </w:rPr>
        <w:endnoteReference w:id="1"/>
      </w:r>
      <w:r w:rsidRPr="00C405B3">
        <w:rPr>
          <w:rFonts w:ascii="Arial" w:eastAsia="Calibri" w:hAnsi="Arial" w:cs="Arial"/>
          <w:color w:val="000000"/>
          <w:shd w:val="clear" w:color="auto" w:fill="FFFFFF"/>
          <w:rtl/>
          <w:lang w:eastAsia="en-US"/>
        </w:rPr>
        <w:t>، واعترافا لهم بما قدموه من تضحيات في سبيل كرامة الشعب التونسي وحريته،</w:t>
      </w:r>
    </w:p>
    <w:p w14:paraId="2F37761A" w14:textId="4B584EDE" w:rsidR="00C405B3" w:rsidRPr="00C405B3" w:rsidRDefault="00C405B3" w:rsidP="00454386">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color w:val="000000"/>
          <w:shd w:val="clear" w:color="auto" w:fill="FFFFFF"/>
          <w:rtl/>
          <w:lang w:eastAsia="en-US"/>
        </w:rPr>
        <w:t xml:space="preserve">وحيث إن حق شهداء ومصابي </w:t>
      </w:r>
      <w:r w:rsidR="00912E0A" w:rsidRPr="00725E42">
        <w:rPr>
          <w:rFonts w:ascii="Arial" w:eastAsia="Calibri" w:hAnsi="Arial" w:cs="Arial"/>
          <w:color w:val="000000"/>
          <w:shd w:val="clear" w:color="auto" w:fill="FFFFFF"/>
          <w:rtl/>
          <w:lang w:eastAsia="en-US"/>
        </w:rPr>
        <w:t>"ثورة ا</w:t>
      </w:r>
      <w:r w:rsidR="00912E0A" w:rsidRPr="00725E42">
        <w:rPr>
          <w:rFonts w:ascii="Arial" w:eastAsia="Calibri" w:hAnsi="Arial" w:cs="Arial"/>
          <w:color w:val="000000"/>
          <w:shd w:val="clear" w:color="auto" w:fill="FFFFFF"/>
          <w:rtl/>
          <w:lang w:eastAsia="en-US"/>
        </w:rPr>
        <w:t>لحرية والكرامة" : 17 ديسمبر 2010- 14 جانفي 2011</w:t>
      </w:r>
      <w:r w:rsidR="00454386">
        <w:rPr>
          <w:rFonts w:ascii="Arial" w:eastAsia="Calibri" w:hAnsi="Arial" w:cs="Arial"/>
          <w:color w:val="000000"/>
          <w:shd w:val="clear" w:color="auto" w:fill="FFFFFF"/>
          <w:lang w:eastAsia="en-US"/>
        </w:rPr>
        <w:t>"</w:t>
      </w:r>
      <w:r w:rsidR="00454386">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في تعويضات عادلة عن الأضرار المادية والمعنوية التي لحقتهم لقاء دورهم الفاعل والحاسم في اندلاع الثورة ونجاحها، حق مشروع ومحمول على الدولة والمجموعة الوطنية،</w:t>
      </w:r>
    </w:p>
    <w:p w14:paraId="7DBA914B" w14:textId="77777777" w:rsidR="00C405B3" w:rsidRPr="00C405B3" w:rsidRDefault="00C405B3" w:rsidP="00C405B3">
      <w:pPr>
        <w:bidi/>
        <w:spacing w:before="100" w:beforeAutospacing="1" w:after="0"/>
        <w:ind w:left="283"/>
        <w:jc w:val="both"/>
        <w:rPr>
          <w:rFonts w:ascii="Arial" w:eastAsia="Calibri" w:hAnsi="Arial" w:cs="Arial"/>
          <w:color w:val="000000"/>
          <w:rtl/>
          <w:lang w:eastAsia="en-US"/>
        </w:rPr>
      </w:pPr>
      <w:proofErr w:type="gramStart"/>
      <w:r w:rsidRPr="00C405B3">
        <w:rPr>
          <w:rFonts w:ascii="Arial" w:eastAsia="Calibri" w:hAnsi="Arial" w:cs="Arial"/>
          <w:color w:val="000000"/>
          <w:shd w:val="clear" w:color="auto" w:fill="FFFFFF"/>
          <w:rtl/>
          <w:lang w:eastAsia="en-US"/>
        </w:rPr>
        <w:t>وبعد</w:t>
      </w:r>
      <w:proofErr w:type="gramEnd"/>
      <w:r w:rsidRPr="00C405B3">
        <w:rPr>
          <w:rFonts w:ascii="Arial" w:eastAsia="Calibri" w:hAnsi="Arial" w:cs="Arial"/>
          <w:color w:val="000000"/>
          <w:shd w:val="clear" w:color="auto" w:fill="FFFFFF"/>
          <w:rtl/>
          <w:lang w:eastAsia="en-US"/>
        </w:rPr>
        <w:t xml:space="preserve"> الإطلاع على المرسوم عدد 8 لسنة 2011 المؤرخ في 18 فيفري 2011 المتعلق بإحداث اللجنة الوطنية </w:t>
      </w:r>
      <w:r w:rsidRPr="00C405B3">
        <w:rPr>
          <w:rFonts w:ascii="Arial" w:eastAsia="Calibri" w:hAnsi="Arial" w:cs="Arial" w:hint="cs"/>
          <w:color w:val="000000"/>
          <w:shd w:val="clear" w:color="auto" w:fill="FFFFFF"/>
          <w:rtl/>
          <w:lang w:eastAsia="en-US"/>
        </w:rPr>
        <w:t>لاستقصاء</w:t>
      </w:r>
      <w:r w:rsidRPr="00C405B3">
        <w:rPr>
          <w:rFonts w:ascii="Arial" w:eastAsia="Calibri" w:hAnsi="Arial" w:cs="Arial"/>
          <w:color w:val="000000"/>
          <w:shd w:val="clear" w:color="auto" w:fill="FFFFFF"/>
          <w:rtl/>
          <w:lang w:eastAsia="en-US"/>
        </w:rPr>
        <w:t xml:space="preserve"> الحقائق في التجاوزات المسجلة خلال الفترة الممتدة من 17 ديسمبر 2010 إلى حين زوال موجبها،</w:t>
      </w:r>
    </w:p>
    <w:p w14:paraId="7964DFE1" w14:textId="77777777" w:rsidR="00C405B3" w:rsidRPr="00C405B3" w:rsidRDefault="00C405B3" w:rsidP="00C405B3">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color w:val="000000"/>
          <w:shd w:val="clear" w:color="auto" w:fill="FFFFFF"/>
          <w:rtl/>
          <w:lang w:eastAsia="en-US"/>
        </w:rPr>
        <w:t>وعلى المرسوم عدد 14 لسنة 2011 المؤرخ في 21 مارس 2011 المتعلق بالتنظيم المؤقت للسلط العمومية،</w:t>
      </w:r>
    </w:p>
    <w:p w14:paraId="2DEDC1B0" w14:textId="77777777" w:rsidR="00C405B3" w:rsidRPr="00C405B3" w:rsidRDefault="00C405B3" w:rsidP="00C405B3">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color w:val="000000"/>
          <w:shd w:val="clear" w:color="auto" w:fill="FFFFFF"/>
          <w:rtl/>
          <w:lang w:eastAsia="en-US"/>
        </w:rPr>
        <w:t xml:space="preserve">وعلى المرسوم عدد 40 لسنة 2011 المؤرخ في 19 ماي 2011 المتعلق بجبر الأضرار الناتجة عن </w:t>
      </w:r>
      <w:r w:rsidRPr="00C405B3">
        <w:rPr>
          <w:rFonts w:ascii="Arial" w:eastAsia="Calibri" w:hAnsi="Arial" w:cs="Arial" w:hint="cs"/>
          <w:color w:val="000000"/>
          <w:shd w:val="clear" w:color="auto" w:fill="FFFFFF"/>
          <w:rtl/>
          <w:lang w:eastAsia="en-US"/>
        </w:rPr>
        <w:t>الاضطرابات</w:t>
      </w:r>
      <w:r w:rsidRPr="00C405B3">
        <w:rPr>
          <w:rFonts w:ascii="Arial" w:eastAsia="Calibri" w:hAnsi="Arial" w:cs="Arial"/>
          <w:color w:val="000000"/>
          <w:shd w:val="clear" w:color="auto" w:fill="FFFFFF"/>
          <w:rtl/>
          <w:lang w:eastAsia="en-US"/>
        </w:rPr>
        <w:t xml:space="preserve"> والتحركات الشعبية التي شهدتها البلاد،</w:t>
      </w:r>
    </w:p>
    <w:p w14:paraId="152C35A9" w14:textId="3BB4018B" w:rsidR="00C405B3" w:rsidRPr="00C405B3" w:rsidRDefault="00C405B3" w:rsidP="00912E0A">
      <w:pPr>
        <w:bidi/>
        <w:spacing w:before="100" w:beforeAutospacing="1" w:after="0"/>
        <w:ind w:left="283"/>
        <w:jc w:val="both"/>
        <w:rPr>
          <w:rFonts w:ascii="Arial" w:eastAsia="Calibri" w:hAnsi="Arial" w:cs="Arial"/>
          <w:color w:val="000000"/>
          <w:rtl/>
          <w:lang w:eastAsia="en-US"/>
        </w:rPr>
      </w:pPr>
      <w:proofErr w:type="gramStart"/>
      <w:r w:rsidRPr="00C405B3">
        <w:rPr>
          <w:rFonts w:ascii="Arial" w:eastAsia="Calibri" w:hAnsi="Arial" w:cs="Arial"/>
          <w:color w:val="000000"/>
          <w:shd w:val="clear" w:color="auto" w:fill="FFFFFF"/>
          <w:rtl/>
          <w:lang w:eastAsia="en-US"/>
        </w:rPr>
        <w:t>وعلى</w:t>
      </w:r>
      <w:proofErr w:type="gramEnd"/>
      <w:r w:rsidRPr="00C405B3">
        <w:rPr>
          <w:rFonts w:ascii="Arial" w:eastAsia="Calibri" w:hAnsi="Arial" w:cs="Arial"/>
          <w:color w:val="000000"/>
          <w:shd w:val="clear" w:color="auto" w:fill="FFFFFF"/>
          <w:rtl/>
          <w:lang w:eastAsia="en-US"/>
        </w:rPr>
        <w:t xml:space="preserve"> مداولة مجلس الوزراء</w:t>
      </w:r>
      <w:r w:rsidR="00912E0A">
        <w:rPr>
          <w:rFonts w:ascii="Arial" w:eastAsia="Calibri" w:hAnsi="Arial" w:cs="Arial" w:hint="cs"/>
          <w:color w:val="000000"/>
          <w:shd w:val="clear" w:color="auto" w:fill="FFFFFF"/>
          <w:rtl/>
          <w:lang w:eastAsia="en-US"/>
        </w:rPr>
        <w:t>.</w:t>
      </w:r>
    </w:p>
    <w:p w14:paraId="5C135B20" w14:textId="77777777" w:rsidR="00C405B3" w:rsidRPr="00C405B3" w:rsidRDefault="00C405B3" w:rsidP="00C405B3">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color w:val="000000"/>
          <w:shd w:val="clear" w:color="auto" w:fill="FFFFFF"/>
          <w:rtl/>
          <w:lang w:eastAsia="en-US"/>
        </w:rPr>
        <w:t>يصدر المرسوم الآتي نصه</w:t>
      </w:r>
      <w:r w:rsidRPr="00C405B3">
        <w:rPr>
          <w:rFonts w:ascii="Arial" w:eastAsia="Calibri" w:hAnsi="Arial" w:cs="Arial" w:hint="cs"/>
          <w:color w:val="000000"/>
          <w:rtl/>
          <w:lang w:eastAsia="en-US"/>
        </w:rPr>
        <w:t>:</w:t>
      </w:r>
    </w:p>
    <w:p w14:paraId="6D9BC672" w14:textId="77777777" w:rsidR="00C405B3" w:rsidRPr="00C405B3" w:rsidRDefault="00C405B3" w:rsidP="00C405B3">
      <w:pPr>
        <w:bidi/>
        <w:spacing w:before="100" w:beforeAutospacing="1" w:after="0"/>
        <w:ind w:left="283"/>
        <w:jc w:val="center"/>
        <w:rPr>
          <w:rFonts w:ascii="Arial" w:eastAsia="Calibri" w:hAnsi="Arial" w:cs="Arial"/>
          <w:b/>
          <w:bCs/>
          <w:color w:val="000000"/>
          <w:rtl/>
          <w:lang w:eastAsia="en-US"/>
        </w:rPr>
      </w:pPr>
      <w:r w:rsidRPr="00C405B3">
        <w:rPr>
          <w:rFonts w:ascii="Arial" w:eastAsia="Calibri" w:hAnsi="Arial" w:cs="Arial"/>
          <w:b/>
          <w:bCs/>
          <w:color w:val="000000"/>
          <w:shd w:val="clear" w:color="auto" w:fill="FFFFFF"/>
          <w:rtl/>
          <w:lang w:eastAsia="en-US"/>
        </w:rPr>
        <w:t>الباب الأول</w:t>
      </w:r>
      <w:r w:rsidRPr="00C405B3">
        <w:rPr>
          <w:rFonts w:ascii="Arial" w:eastAsia="Calibri" w:hAnsi="Arial" w:cs="Arial" w:hint="cs"/>
          <w:b/>
          <w:bCs/>
          <w:color w:val="000000"/>
          <w:rtl/>
          <w:lang w:eastAsia="en-US"/>
        </w:rPr>
        <w:t xml:space="preserve"> – </w:t>
      </w:r>
      <w:r w:rsidRPr="00C405B3">
        <w:rPr>
          <w:rFonts w:ascii="Arial" w:eastAsia="Calibri" w:hAnsi="Arial" w:cs="Arial"/>
          <w:b/>
          <w:bCs/>
          <w:color w:val="000000"/>
          <w:shd w:val="clear" w:color="auto" w:fill="FFFFFF"/>
          <w:rtl/>
          <w:lang w:eastAsia="en-US"/>
        </w:rPr>
        <w:t>أحكـام عــــامة</w:t>
      </w:r>
    </w:p>
    <w:p w14:paraId="0C18EBDE" w14:textId="642456A9" w:rsidR="00C405B3" w:rsidRPr="00454386" w:rsidRDefault="00C405B3" w:rsidP="00454386">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b/>
          <w:bCs/>
          <w:color w:val="000000"/>
          <w:shd w:val="clear" w:color="auto" w:fill="FFFFFF"/>
          <w:rtl/>
          <w:lang w:eastAsia="en-US"/>
        </w:rPr>
        <w:t>الفصل الأول</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تشيّد الدولة معلما لتخليد ذكرى </w:t>
      </w:r>
      <w:r w:rsidR="00912E0A" w:rsidRPr="00725E42">
        <w:rPr>
          <w:rFonts w:ascii="Arial" w:eastAsia="Calibri" w:hAnsi="Arial" w:cs="Arial"/>
          <w:color w:val="000000"/>
          <w:shd w:val="clear" w:color="auto" w:fill="FFFFFF"/>
          <w:rtl/>
          <w:lang w:eastAsia="en-US"/>
        </w:rPr>
        <w:t>"ثورة ا</w:t>
      </w:r>
      <w:r w:rsidR="00912E0A" w:rsidRPr="00725E42">
        <w:rPr>
          <w:rFonts w:ascii="Arial" w:eastAsia="Calibri" w:hAnsi="Arial" w:cs="Arial"/>
          <w:color w:val="000000"/>
          <w:shd w:val="clear" w:color="auto" w:fill="FFFFFF"/>
          <w:rtl/>
          <w:lang w:eastAsia="en-US"/>
        </w:rPr>
        <w:t>لحرية والكرامة" : 17 ديسمبر 2010- 14 جانفي 2011</w:t>
      </w:r>
      <w:r w:rsidR="00454386">
        <w:rPr>
          <w:rFonts w:ascii="Arial" w:eastAsia="Calibri" w:hAnsi="Arial" w:cs="Arial"/>
          <w:color w:val="000000"/>
          <w:shd w:val="clear" w:color="auto" w:fill="FFFFFF"/>
          <w:lang w:eastAsia="en-US"/>
        </w:rPr>
        <w:t>"</w:t>
      </w:r>
      <w:r w:rsidR="00454386">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يتضمن قائمة لشهداء الثورة، شهداء الوطن</w:t>
      </w:r>
      <w:r w:rsidRPr="00C405B3">
        <w:rPr>
          <w:rFonts w:ascii="Arial" w:eastAsia="Calibri" w:hAnsi="Arial" w:cs="Arial"/>
          <w:color w:val="000000"/>
          <w:shd w:val="clear" w:color="auto" w:fill="FFFFFF"/>
          <w:lang w:eastAsia="en-US"/>
        </w:rPr>
        <w:t>.</w:t>
      </w:r>
    </w:p>
    <w:p w14:paraId="331D5F11"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lastRenderedPageBreak/>
        <w:t>الفصل 2</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تحدث </w:t>
      </w:r>
      <w:proofErr w:type="gramStart"/>
      <w:r w:rsidRPr="00C405B3">
        <w:rPr>
          <w:rFonts w:ascii="Arial" w:eastAsia="Calibri" w:hAnsi="Arial" w:cs="Arial"/>
          <w:color w:val="000000"/>
          <w:shd w:val="clear" w:color="auto" w:fill="FFFFFF"/>
          <w:rtl/>
          <w:lang w:eastAsia="en-US"/>
        </w:rPr>
        <w:t>الدولة</w:t>
      </w:r>
      <w:proofErr w:type="gramEnd"/>
      <w:r w:rsidRPr="00C405B3">
        <w:rPr>
          <w:rFonts w:ascii="Arial" w:eastAsia="Calibri" w:hAnsi="Arial" w:cs="Arial"/>
          <w:color w:val="000000"/>
          <w:shd w:val="clear" w:color="auto" w:fill="FFFFFF"/>
          <w:rtl/>
          <w:lang w:eastAsia="en-US"/>
        </w:rPr>
        <w:t xml:space="preserve"> متحفا خاصاّ بالثورة ومجريات أحداثها لاستخلاص العبر وتأمينا للذاكرة الوطنية</w:t>
      </w:r>
      <w:r w:rsidRPr="00C405B3">
        <w:rPr>
          <w:rFonts w:ascii="Arial" w:eastAsia="Calibri" w:hAnsi="Arial" w:cs="Arial"/>
          <w:color w:val="000000"/>
          <w:shd w:val="clear" w:color="auto" w:fill="FFFFFF"/>
          <w:lang w:eastAsia="en-US"/>
        </w:rPr>
        <w:t>.</w:t>
      </w:r>
    </w:p>
    <w:p w14:paraId="08D4EA98"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t>الفصل 3</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تسند الجماعات المحلية أسماء الشهداء إلى </w:t>
      </w:r>
      <w:proofErr w:type="spellStart"/>
      <w:r w:rsidRPr="00C405B3">
        <w:rPr>
          <w:rFonts w:ascii="Arial" w:eastAsia="Calibri" w:hAnsi="Arial" w:cs="Arial"/>
          <w:color w:val="000000"/>
          <w:shd w:val="clear" w:color="auto" w:fill="FFFFFF"/>
          <w:rtl/>
          <w:lang w:eastAsia="en-US"/>
        </w:rPr>
        <w:t>الأنهج</w:t>
      </w:r>
      <w:proofErr w:type="spellEnd"/>
      <w:r w:rsidRPr="00C405B3">
        <w:rPr>
          <w:rFonts w:ascii="Arial" w:eastAsia="Calibri" w:hAnsi="Arial" w:cs="Arial"/>
          <w:color w:val="000000"/>
          <w:shd w:val="clear" w:color="auto" w:fill="FFFFFF"/>
          <w:rtl/>
          <w:lang w:eastAsia="en-US"/>
        </w:rPr>
        <w:t xml:space="preserve"> والشوارع والساحات العامة</w:t>
      </w:r>
      <w:r w:rsidRPr="00C405B3">
        <w:rPr>
          <w:rFonts w:ascii="Arial" w:eastAsia="Calibri" w:hAnsi="Arial" w:cs="Arial"/>
          <w:color w:val="000000"/>
          <w:shd w:val="clear" w:color="auto" w:fill="FFFFFF"/>
          <w:lang w:eastAsia="en-US"/>
        </w:rPr>
        <w:t>. </w:t>
      </w:r>
    </w:p>
    <w:p w14:paraId="6B386D68" w14:textId="74E471D4" w:rsidR="00C405B3" w:rsidRPr="00454386" w:rsidRDefault="00C405B3" w:rsidP="00454386">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b/>
          <w:bCs/>
          <w:color w:val="000000"/>
          <w:shd w:val="clear" w:color="auto" w:fill="FFFFFF"/>
          <w:rtl/>
          <w:lang w:eastAsia="en-US"/>
        </w:rPr>
        <w:t>الفصل 4</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يتم إحياء ذكرى </w:t>
      </w:r>
      <w:r w:rsidR="00912E0A" w:rsidRPr="00725E42">
        <w:rPr>
          <w:rFonts w:ascii="Arial" w:eastAsia="Calibri" w:hAnsi="Arial" w:cs="Arial"/>
          <w:color w:val="000000"/>
          <w:shd w:val="clear" w:color="auto" w:fill="FFFFFF"/>
          <w:rtl/>
          <w:lang w:eastAsia="en-US"/>
        </w:rPr>
        <w:t>"ثورة ا</w:t>
      </w:r>
      <w:r w:rsidR="00912E0A" w:rsidRPr="00725E42">
        <w:rPr>
          <w:rFonts w:ascii="Arial" w:eastAsia="Calibri" w:hAnsi="Arial" w:cs="Arial"/>
          <w:color w:val="000000"/>
          <w:shd w:val="clear" w:color="auto" w:fill="FFFFFF"/>
          <w:rtl/>
          <w:lang w:eastAsia="en-US"/>
        </w:rPr>
        <w:t>لحرية والكرامة" : 17 ديسمبر 2010- 14 جانفي 2011</w:t>
      </w:r>
      <w:r w:rsidR="00454386">
        <w:rPr>
          <w:rFonts w:ascii="Arial" w:eastAsia="Calibri" w:hAnsi="Arial" w:cs="Arial"/>
          <w:color w:val="000000"/>
          <w:shd w:val="clear" w:color="auto" w:fill="FFFFFF"/>
          <w:lang w:eastAsia="en-US"/>
        </w:rPr>
        <w:t>"</w:t>
      </w:r>
      <w:r w:rsidRPr="00C405B3">
        <w:rPr>
          <w:rFonts w:ascii="Arial" w:eastAsia="Calibri" w:hAnsi="Arial" w:cs="Arial"/>
          <w:color w:val="000000"/>
          <w:shd w:val="clear" w:color="auto" w:fill="FFFFFF"/>
          <w:rtl/>
          <w:lang w:eastAsia="en-US"/>
        </w:rPr>
        <w:t xml:space="preserve"> سنويا بصفة رسمية وبفعاليات شعبية تخليدا لما يتصل بها من معان سامية</w:t>
      </w:r>
      <w:r w:rsidRPr="00C405B3">
        <w:rPr>
          <w:rFonts w:ascii="Arial" w:eastAsia="Calibri" w:hAnsi="Arial" w:cs="Arial"/>
          <w:color w:val="000000"/>
          <w:shd w:val="clear" w:color="auto" w:fill="FFFFFF"/>
          <w:lang w:eastAsia="en-US"/>
        </w:rPr>
        <w:t>.</w:t>
      </w:r>
    </w:p>
    <w:p w14:paraId="6ECA24B7" w14:textId="18A55514" w:rsidR="00C405B3" w:rsidRPr="00454386" w:rsidRDefault="00C405B3" w:rsidP="00454386">
      <w:pPr>
        <w:bidi/>
        <w:spacing w:before="100" w:beforeAutospacing="1" w:after="0"/>
        <w:ind w:left="283"/>
        <w:jc w:val="both"/>
        <w:rPr>
          <w:rFonts w:ascii="Arial" w:eastAsia="Calibri" w:hAnsi="Arial" w:cs="Arial"/>
          <w:color w:val="000000"/>
          <w:rtl/>
          <w:lang w:eastAsia="en-US"/>
        </w:rPr>
      </w:pPr>
      <w:r w:rsidRPr="00C405B3">
        <w:rPr>
          <w:rFonts w:ascii="Arial" w:eastAsia="Calibri" w:hAnsi="Arial" w:cs="Arial"/>
          <w:b/>
          <w:bCs/>
          <w:color w:val="000000"/>
          <w:shd w:val="clear" w:color="auto" w:fill="FFFFFF"/>
          <w:rtl/>
          <w:lang w:eastAsia="en-US"/>
        </w:rPr>
        <w:t>الفصل 5</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يتم إدراج مادة تعليمية حول </w:t>
      </w:r>
      <w:r w:rsidR="00912E0A" w:rsidRPr="00725E42">
        <w:rPr>
          <w:rFonts w:ascii="Arial" w:eastAsia="Calibri" w:hAnsi="Arial" w:cs="Arial"/>
          <w:color w:val="000000"/>
          <w:shd w:val="clear" w:color="auto" w:fill="FFFFFF"/>
          <w:rtl/>
          <w:lang w:eastAsia="en-US"/>
        </w:rPr>
        <w:t>"ثورة ا</w:t>
      </w:r>
      <w:r w:rsidR="00912E0A" w:rsidRPr="00725E42">
        <w:rPr>
          <w:rFonts w:ascii="Arial" w:eastAsia="Calibri" w:hAnsi="Arial" w:cs="Arial"/>
          <w:color w:val="000000"/>
          <w:shd w:val="clear" w:color="auto" w:fill="FFFFFF"/>
          <w:rtl/>
          <w:lang w:eastAsia="en-US"/>
        </w:rPr>
        <w:t>لحرية والكرامة" : 17 ديسمبر 2010- 14 جانفي 2011</w:t>
      </w:r>
      <w:r w:rsidR="00454386">
        <w:rPr>
          <w:rFonts w:ascii="Arial" w:eastAsia="Calibri" w:hAnsi="Arial" w:cs="Arial"/>
          <w:color w:val="000000"/>
          <w:shd w:val="clear" w:color="auto" w:fill="FFFFFF"/>
          <w:lang w:eastAsia="en-US"/>
        </w:rPr>
        <w:t>"</w:t>
      </w:r>
      <w:r w:rsidR="00454386">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 في كتب التاريخ الخاصة بالبرامج المدرسية</w:t>
      </w:r>
      <w:r w:rsidRPr="00C405B3">
        <w:rPr>
          <w:rFonts w:ascii="Arial" w:eastAsia="Calibri" w:hAnsi="Arial" w:cs="Arial"/>
          <w:color w:val="000000"/>
          <w:shd w:val="clear" w:color="auto" w:fill="FFFFFF"/>
          <w:lang w:eastAsia="en-US"/>
        </w:rPr>
        <w:t>.</w:t>
      </w:r>
    </w:p>
    <w:p w14:paraId="5BEF7CEF" w14:textId="77777777" w:rsidR="00C405B3" w:rsidRPr="00C405B3" w:rsidRDefault="00C405B3" w:rsidP="00C405B3">
      <w:pPr>
        <w:bidi/>
        <w:spacing w:before="100" w:beforeAutospacing="1" w:after="0"/>
        <w:ind w:left="283"/>
        <w:jc w:val="center"/>
        <w:rPr>
          <w:rFonts w:ascii="Arial" w:eastAsia="Calibri" w:hAnsi="Arial" w:cs="Arial"/>
          <w:b/>
          <w:bCs/>
          <w:color w:val="000000"/>
          <w:shd w:val="clear" w:color="auto" w:fill="FFFFFF"/>
          <w:rtl/>
          <w:lang w:eastAsia="en-US"/>
        </w:rPr>
      </w:pPr>
      <w:r w:rsidRPr="00C405B3">
        <w:rPr>
          <w:rFonts w:ascii="Arial" w:eastAsia="Calibri" w:hAnsi="Arial" w:cs="Arial"/>
          <w:b/>
          <w:bCs/>
          <w:color w:val="000000"/>
          <w:shd w:val="clear" w:color="auto" w:fill="FFFFFF"/>
          <w:rtl/>
          <w:lang w:eastAsia="en-US"/>
        </w:rPr>
        <w:t>الباب الثاني</w:t>
      </w:r>
      <w:r w:rsidRPr="00C405B3">
        <w:rPr>
          <w:rFonts w:ascii="Arial" w:eastAsia="Calibri" w:hAnsi="Arial" w:cs="Arial" w:hint="cs"/>
          <w:b/>
          <w:bCs/>
          <w:color w:val="000000"/>
          <w:shd w:val="clear" w:color="auto" w:fill="FFFFFF"/>
          <w:rtl/>
          <w:lang w:eastAsia="en-US"/>
        </w:rPr>
        <w:t xml:space="preserve"> – </w:t>
      </w:r>
      <w:r w:rsidRPr="00C405B3">
        <w:rPr>
          <w:rFonts w:ascii="Arial" w:eastAsia="Calibri" w:hAnsi="Arial" w:cs="Arial"/>
          <w:b/>
          <w:bCs/>
          <w:color w:val="000000"/>
          <w:shd w:val="clear" w:color="auto" w:fill="FFFFFF"/>
          <w:rtl/>
          <w:lang w:eastAsia="en-US"/>
        </w:rPr>
        <w:t xml:space="preserve">الحقوق </w:t>
      </w:r>
      <w:proofErr w:type="gramStart"/>
      <w:r w:rsidRPr="00C405B3">
        <w:rPr>
          <w:rFonts w:ascii="Arial" w:eastAsia="Calibri" w:hAnsi="Arial" w:cs="Arial"/>
          <w:b/>
          <w:bCs/>
          <w:color w:val="000000"/>
          <w:shd w:val="clear" w:color="auto" w:fill="FFFFFF"/>
          <w:rtl/>
          <w:lang w:eastAsia="en-US"/>
        </w:rPr>
        <w:t>والاستحقاقات</w:t>
      </w:r>
      <w:proofErr w:type="gramEnd"/>
    </w:p>
    <w:p w14:paraId="653CB43F" w14:textId="0C4CBEB9" w:rsidR="00740485" w:rsidRPr="00725E42" w:rsidRDefault="00740485" w:rsidP="00740485">
      <w:pPr>
        <w:bidi/>
        <w:spacing w:before="100" w:beforeAutospacing="1" w:after="0"/>
        <w:ind w:left="283"/>
        <w:jc w:val="both"/>
        <w:rPr>
          <w:rFonts w:ascii="Arial" w:eastAsia="Calibri" w:hAnsi="Arial" w:cs="Arial" w:hint="cs"/>
          <w:color w:val="000000"/>
          <w:shd w:val="clear" w:color="auto" w:fill="FFFFFF"/>
          <w:rtl/>
          <w:lang w:eastAsia="en-US"/>
        </w:rPr>
      </w:pPr>
      <w:r w:rsidRPr="00725E42">
        <w:rPr>
          <w:rFonts w:ascii="Arial" w:eastAsia="Calibri" w:hAnsi="Arial" w:cs="Arial"/>
          <w:b/>
          <w:bCs/>
          <w:color w:val="000000"/>
          <w:shd w:val="clear" w:color="auto" w:fill="FFFFFF"/>
          <w:rtl/>
          <w:lang w:eastAsia="en-US"/>
        </w:rPr>
        <w:t>الفصل 6 (جديد</w:t>
      </w:r>
      <w:r w:rsidRPr="00725E42">
        <w:rPr>
          <w:rFonts w:ascii="Arial" w:eastAsia="Calibri" w:hAnsi="Arial" w:cs="Arial" w:hint="cs"/>
          <w:b/>
          <w:bCs/>
          <w:color w:val="000000"/>
          <w:shd w:val="clear" w:color="auto" w:fill="FFFFFF"/>
          <w:rtl/>
          <w:lang w:eastAsia="en-US"/>
        </w:rPr>
        <w:t>) –</w:t>
      </w:r>
      <w:r>
        <w:rPr>
          <w:rFonts w:ascii="Arial" w:eastAsia="Calibri" w:hAnsi="Arial" w:cs="Arial" w:hint="cs"/>
          <w:b/>
          <w:bCs/>
          <w:color w:val="000000"/>
          <w:shd w:val="clear" w:color="auto" w:fill="FFFFFF"/>
          <w:rtl/>
          <w:lang w:eastAsia="en-US"/>
        </w:rPr>
        <w:t xml:space="preserve"> نقح بمقتضى القانون عدد 26 لسنة 2012 المؤرخ في 24 ديسمبر 2012 </w:t>
      </w:r>
      <w:r>
        <w:rPr>
          <w:rFonts w:ascii="Arial" w:eastAsia="Calibri" w:hAnsi="Arial" w:cs="Arial"/>
          <w:b/>
          <w:bCs/>
          <w:color w:val="000000"/>
          <w:shd w:val="clear" w:color="auto" w:fill="FFFFFF"/>
          <w:rtl/>
          <w:lang w:eastAsia="en-US"/>
        </w:rPr>
        <w:t>–</w:t>
      </w:r>
      <w:r w:rsidRPr="00725E42">
        <w:rPr>
          <w:rFonts w:ascii="Arial" w:eastAsia="Calibri" w:hAnsi="Arial" w:cs="Arial" w:hint="cs"/>
          <w:color w:val="000000"/>
          <w:shd w:val="clear" w:color="auto" w:fill="FFFFFF"/>
          <w:rtl/>
          <w:lang w:eastAsia="en-US"/>
        </w:rPr>
        <w:t xml:space="preserve"> </w:t>
      </w:r>
      <w:r w:rsidRPr="00725E42">
        <w:rPr>
          <w:rFonts w:ascii="Arial" w:eastAsia="Calibri" w:hAnsi="Arial" w:cs="Arial"/>
          <w:color w:val="000000"/>
          <w:shd w:val="clear" w:color="auto" w:fill="FFFFFF"/>
          <w:rtl/>
          <w:lang w:eastAsia="en-US"/>
        </w:rPr>
        <w:t>يقصد بشهداء الثورة ومصابيها على معنى هذا المرسوم الأشخاص الذين خاطروا وضحوا بحياتهم من أجل تحقيق الثورة ونجاحها واستشهدوا أو أصيبوا بسقوط بدني من جراء ذلك ابتداء من 17 ديسمبر 2010 إلى 28 فيفري 2011</w:t>
      </w:r>
      <w:r w:rsidRPr="00725E42">
        <w:rPr>
          <w:rFonts w:ascii="Arial" w:eastAsia="Calibri" w:hAnsi="Arial" w:cs="Arial"/>
          <w:color w:val="000000"/>
          <w:shd w:val="clear" w:color="auto" w:fill="FFFFFF"/>
          <w:lang w:eastAsia="en-US"/>
        </w:rPr>
        <w:t>.</w:t>
      </w:r>
    </w:p>
    <w:p w14:paraId="64DBAEE0" w14:textId="78786837" w:rsidR="00740485" w:rsidRPr="00725E42" w:rsidRDefault="00740485" w:rsidP="00912E0A">
      <w:pPr>
        <w:bidi/>
        <w:spacing w:before="100" w:beforeAutospacing="1" w:after="0"/>
        <w:ind w:left="283"/>
        <w:jc w:val="both"/>
        <w:rPr>
          <w:rFonts w:ascii="Arial" w:eastAsia="Calibri" w:hAnsi="Arial" w:cs="Arial" w:hint="cs"/>
          <w:color w:val="000000"/>
          <w:shd w:val="clear" w:color="auto" w:fill="FFFFFF"/>
          <w:rtl/>
          <w:lang w:eastAsia="en-US"/>
        </w:rPr>
      </w:pPr>
      <w:r w:rsidRPr="00725E42">
        <w:rPr>
          <w:rFonts w:ascii="Arial" w:eastAsia="Calibri" w:hAnsi="Arial" w:cs="Arial"/>
          <w:color w:val="000000"/>
          <w:shd w:val="clear" w:color="auto" w:fill="FFFFFF"/>
          <w:rtl/>
          <w:lang w:eastAsia="en-US"/>
        </w:rPr>
        <w:t xml:space="preserve">تتولى إعداد القائمة النهائية لشهداء الثورة ومصابيها على </w:t>
      </w:r>
      <w:r w:rsidR="00912E0A">
        <w:rPr>
          <w:rFonts w:ascii="Arial" w:eastAsia="Calibri" w:hAnsi="Arial" w:cs="Arial" w:hint="cs"/>
          <w:color w:val="000000"/>
          <w:shd w:val="clear" w:color="auto" w:fill="FFFFFF"/>
          <w:rtl/>
          <w:lang w:eastAsia="en-US"/>
        </w:rPr>
        <w:t xml:space="preserve">معنى </w:t>
      </w:r>
      <w:r w:rsidRPr="00725E42">
        <w:rPr>
          <w:rFonts w:ascii="Arial" w:eastAsia="Calibri" w:hAnsi="Arial" w:cs="Arial"/>
          <w:color w:val="000000"/>
          <w:shd w:val="clear" w:color="auto" w:fill="FFFFFF"/>
          <w:rtl/>
          <w:lang w:eastAsia="en-US"/>
        </w:rPr>
        <w:t>التعريف الوارد بالفقرة الأولى من هذا الفصل لجنة تحدث لدى الهيئة العليا لحقوق الإنسان والحريات الأساسية تسمى "لجنة شهداء الثورة ومصابيها"</w:t>
      </w:r>
      <w:r w:rsidR="00912E0A">
        <w:rPr>
          <w:rStyle w:val="Appeldenotedefin"/>
          <w:rFonts w:ascii="Arial" w:eastAsia="Calibri" w:hAnsi="Arial" w:cs="Arial"/>
          <w:color w:val="000000"/>
          <w:shd w:val="clear" w:color="auto" w:fill="FFFFFF"/>
          <w:rtl/>
          <w:lang w:eastAsia="en-US"/>
        </w:rPr>
        <w:endnoteReference w:id="2"/>
      </w:r>
      <w:r w:rsidRPr="00725E42">
        <w:rPr>
          <w:rFonts w:ascii="Arial" w:eastAsia="Calibri" w:hAnsi="Arial" w:cs="Arial"/>
          <w:color w:val="000000"/>
          <w:shd w:val="clear" w:color="auto" w:fill="FFFFFF"/>
          <w:rtl/>
          <w:lang w:eastAsia="en-US"/>
        </w:rPr>
        <w:t xml:space="preserve"> تتركب من رئيس وأربعة عشر عضوا يتم تعيينهم بأمر من رئيس الحكومة</w:t>
      </w:r>
      <w:r w:rsidR="00912E0A">
        <w:rPr>
          <w:rStyle w:val="Appeldenotedefin"/>
          <w:rFonts w:ascii="Arial" w:eastAsia="Calibri" w:hAnsi="Arial" w:cs="Arial"/>
          <w:color w:val="000000"/>
          <w:shd w:val="clear" w:color="auto" w:fill="FFFFFF"/>
          <w:rtl/>
          <w:lang w:eastAsia="en-US"/>
        </w:rPr>
        <w:endnoteReference w:id="3"/>
      </w:r>
      <w:r w:rsidRPr="00725E42">
        <w:rPr>
          <w:rFonts w:ascii="Arial" w:eastAsia="Calibri" w:hAnsi="Arial" w:cs="Arial"/>
          <w:color w:val="000000"/>
          <w:shd w:val="clear" w:color="auto" w:fill="FFFFFF"/>
          <w:rtl/>
          <w:lang w:eastAsia="en-US"/>
        </w:rPr>
        <w:t xml:space="preserve"> كالآتي</w:t>
      </w:r>
      <w:r w:rsidRPr="00725E42">
        <w:rPr>
          <w:rFonts w:ascii="Arial" w:eastAsia="Calibri" w:hAnsi="Arial" w:cs="Arial" w:hint="cs"/>
          <w:color w:val="000000"/>
          <w:shd w:val="clear" w:color="auto" w:fill="FFFFFF"/>
          <w:rtl/>
          <w:lang w:eastAsia="en-US"/>
        </w:rPr>
        <w:t>:</w:t>
      </w:r>
    </w:p>
    <w:p w14:paraId="5AD0A6FB"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r w:rsidRPr="00725E42">
        <w:rPr>
          <w:rFonts w:ascii="Arial" w:eastAsia="Calibri" w:hAnsi="Arial" w:cs="Arial"/>
          <w:color w:val="000000"/>
          <w:shd w:val="clear" w:color="auto" w:fill="FFFFFF"/>
          <w:rtl/>
          <w:lang w:eastAsia="en-US"/>
        </w:rPr>
        <w:t>رئيس الهيئة العليا لحقوق الإنسان والحريات الأساسية : رئيس،</w:t>
      </w:r>
    </w:p>
    <w:p w14:paraId="11A2E2B3"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رئاسة </w:t>
      </w:r>
      <w:r w:rsidR="00740485" w:rsidRPr="00725E42">
        <w:rPr>
          <w:rFonts w:ascii="Arial" w:eastAsia="Calibri" w:hAnsi="Arial" w:cs="Arial" w:hint="cs"/>
          <w:color w:val="000000"/>
          <w:shd w:val="clear" w:color="auto" w:fill="FFFFFF"/>
          <w:rtl/>
          <w:lang w:eastAsia="en-US"/>
        </w:rPr>
        <w:t>الجمهورية:</w:t>
      </w:r>
      <w:r w:rsidRPr="00725E42">
        <w:rPr>
          <w:rFonts w:ascii="Arial" w:eastAsia="Calibri" w:hAnsi="Arial" w:cs="Arial"/>
          <w:color w:val="000000"/>
          <w:shd w:val="clear" w:color="auto" w:fill="FFFFFF"/>
          <w:rtl/>
          <w:lang w:eastAsia="en-US"/>
        </w:rPr>
        <w:t xml:space="preserve"> عضو،</w:t>
      </w:r>
    </w:p>
    <w:p w14:paraId="30DF95A4"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رئاسة </w:t>
      </w:r>
      <w:r w:rsidR="00740485" w:rsidRPr="00725E42">
        <w:rPr>
          <w:rFonts w:ascii="Arial" w:eastAsia="Calibri" w:hAnsi="Arial" w:cs="Arial" w:hint="cs"/>
          <w:color w:val="000000"/>
          <w:shd w:val="clear" w:color="auto" w:fill="FFFFFF"/>
          <w:rtl/>
          <w:lang w:eastAsia="en-US"/>
        </w:rPr>
        <w:t>الحكومة:</w:t>
      </w:r>
      <w:r w:rsidRPr="00725E42">
        <w:rPr>
          <w:rFonts w:ascii="Arial" w:eastAsia="Calibri" w:hAnsi="Arial" w:cs="Arial"/>
          <w:color w:val="000000"/>
          <w:shd w:val="clear" w:color="auto" w:fill="FFFFFF"/>
          <w:rtl/>
          <w:lang w:eastAsia="en-US"/>
        </w:rPr>
        <w:t xml:space="preserve"> عضو،</w:t>
      </w:r>
    </w:p>
    <w:p w14:paraId="0C7C794A"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w:t>
      </w:r>
      <w:r w:rsidR="00740485" w:rsidRPr="00725E42">
        <w:rPr>
          <w:rFonts w:ascii="Arial" w:eastAsia="Calibri" w:hAnsi="Arial" w:cs="Arial" w:hint="cs"/>
          <w:color w:val="000000"/>
          <w:shd w:val="clear" w:color="auto" w:fill="FFFFFF"/>
          <w:rtl/>
          <w:lang w:eastAsia="en-US"/>
        </w:rPr>
        <w:t>العدل:</w:t>
      </w:r>
      <w:r w:rsidRPr="00725E42">
        <w:rPr>
          <w:rFonts w:ascii="Arial" w:eastAsia="Calibri" w:hAnsi="Arial" w:cs="Arial"/>
          <w:color w:val="000000"/>
          <w:shd w:val="clear" w:color="auto" w:fill="FFFFFF"/>
          <w:rtl/>
          <w:lang w:eastAsia="en-US"/>
        </w:rPr>
        <w:t xml:space="preserve"> عضو،</w:t>
      </w:r>
    </w:p>
    <w:p w14:paraId="1E45D504"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الدفاع </w:t>
      </w:r>
      <w:r w:rsidR="00740485" w:rsidRPr="00725E42">
        <w:rPr>
          <w:rFonts w:ascii="Arial" w:eastAsia="Calibri" w:hAnsi="Arial" w:cs="Arial" w:hint="cs"/>
          <w:color w:val="000000"/>
          <w:shd w:val="clear" w:color="auto" w:fill="FFFFFF"/>
          <w:rtl/>
          <w:lang w:eastAsia="en-US"/>
        </w:rPr>
        <w:t>الوطني:</w:t>
      </w:r>
      <w:r w:rsidRPr="00725E42">
        <w:rPr>
          <w:rFonts w:ascii="Arial" w:eastAsia="Calibri" w:hAnsi="Arial" w:cs="Arial"/>
          <w:color w:val="000000"/>
          <w:shd w:val="clear" w:color="auto" w:fill="FFFFFF"/>
          <w:rtl/>
          <w:lang w:eastAsia="en-US"/>
        </w:rPr>
        <w:t xml:space="preserve"> عضو،</w:t>
      </w:r>
    </w:p>
    <w:p w14:paraId="7809B8B7"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w:t>
      </w:r>
      <w:r w:rsidR="00740485" w:rsidRPr="00725E42">
        <w:rPr>
          <w:rFonts w:ascii="Arial" w:eastAsia="Calibri" w:hAnsi="Arial" w:cs="Arial" w:hint="cs"/>
          <w:color w:val="000000"/>
          <w:shd w:val="clear" w:color="auto" w:fill="FFFFFF"/>
          <w:rtl/>
          <w:lang w:eastAsia="en-US"/>
        </w:rPr>
        <w:t>الداخلية:</w:t>
      </w:r>
      <w:r w:rsidRPr="00725E42">
        <w:rPr>
          <w:rFonts w:ascii="Arial" w:eastAsia="Calibri" w:hAnsi="Arial" w:cs="Arial"/>
          <w:color w:val="000000"/>
          <w:shd w:val="clear" w:color="auto" w:fill="FFFFFF"/>
          <w:rtl/>
          <w:lang w:eastAsia="en-US"/>
        </w:rPr>
        <w:t xml:space="preserve"> عضو،</w:t>
      </w:r>
    </w:p>
    <w:p w14:paraId="28004283"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حقوق الإنسان والعدالة </w:t>
      </w:r>
      <w:r w:rsidR="00740485" w:rsidRPr="00725E42">
        <w:rPr>
          <w:rFonts w:ascii="Arial" w:eastAsia="Calibri" w:hAnsi="Arial" w:cs="Arial" w:hint="cs"/>
          <w:color w:val="000000"/>
          <w:shd w:val="clear" w:color="auto" w:fill="FFFFFF"/>
          <w:rtl/>
          <w:lang w:eastAsia="en-US"/>
        </w:rPr>
        <w:t>الانتقالية:</w:t>
      </w:r>
      <w:r w:rsidRPr="00725E42">
        <w:rPr>
          <w:rFonts w:ascii="Arial" w:eastAsia="Calibri" w:hAnsi="Arial" w:cs="Arial"/>
          <w:color w:val="000000"/>
          <w:shd w:val="clear" w:color="auto" w:fill="FFFFFF"/>
          <w:rtl/>
          <w:lang w:eastAsia="en-US"/>
        </w:rPr>
        <w:t xml:space="preserve"> عضو،</w:t>
      </w:r>
    </w:p>
    <w:p w14:paraId="2D0462FF"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الشؤون </w:t>
      </w:r>
      <w:r w:rsidR="00740485" w:rsidRPr="00725E42">
        <w:rPr>
          <w:rFonts w:ascii="Arial" w:eastAsia="Calibri" w:hAnsi="Arial" w:cs="Arial" w:hint="cs"/>
          <w:color w:val="000000"/>
          <w:shd w:val="clear" w:color="auto" w:fill="FFFFFF"/>
          <w:rtl/>
          <w:lang w:eastAsia="en-US"/>
        </w:rPr>
        <w:t>الاجتماعية:</w:t>
      </w:r>
      <w:r w:rsidRPr="00725E42">
        <w:rPr>
          <w:rFonts w:ascii="Arial" w:eastAsia="Calibri" w:hAnsi="Arial" w:cs="Arial"/>
          <w:color w:val="000000"/>
          <w:shd w:val="clear" w:color="auto" w:fill="FFFFFF"/>
          <w:rtl/>
          <w:lang w:eastAsia="en-US"/>
        </w:rPr>
        <w:t xml:space="preserve"> عضو،</w:t>
      </w:r>
    </w:p>
    <w:p w14:paraId="1C56AE73"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w:t>
      </w:r>
      <w:r w:rsidR="00740485" w:rsidRPr="00725E42">
        <w:rPr>
          <w:rFonts w:ascii="Arial" w:eastAsia="Calibri" w:hAnsi="Arial" w:cs="Arial" w:hint="cs"/>
          <w:color w:val="000000"/>
          <w:shd w:val="clear" w:color="auto" w:fill="FFFFFF"/>
          <w:rtl/>
          <w:lang w:eastAsia="en-US"/>
        </w:rPr>
        <w:t>المالية:</w:t>
      </w:r>
      <w:r w:rsidRPr="00725E42">
        <w:rPr>
          <w:rFonts w:ascii="Arial" w:eastAsia="Calibri" w:hAnsi="Arial" w:cs="Arial"/>
          <w:color w:val="000000"/>
          <w:shd w:val="clear" w:color="auto" w:fill="FFFFFF"/>
          <w:rtl/>
          <w:lang w:eastAsia="en-US"/>
        </w:rPr>
        <w:t xml:space="preserve"> عضو،</w:t>
      </w:r>
    </w:p>
    <w:p w14:paraId="446F3523"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وزارة </w:t>
      </w:r>
      <w:r w:rsidR="00740485" w:rsidRPr="00725E42">
        <w:rPr>
          <w:rFonts w:ascii="Arial" w:eastAsia="Calibri" w:hAnsi="Arial" w:cs="Arial" w:hint="cs"/>
          <w:color w:val="000000"/>
          <w:shd w:val="clear" w:color="auto" w:fill="FFFFFF"/>
          <w:rtl/>
          <w:lang w:eastAsia="en-US"/>
        </w:rPr>
        <w:t>الصحة:</w:t>
      </w:r>
      <w:r w:rsidRPr="00725E42">
        <w:rPr>
          <w:rFonts w:ascii="Arial" w:eastAsia="Calibri" w:hAnsi="Arial" w:cs="Arial"/>
          <w:color w:val="000000"/>
          <w:shd w:val="clear" w:color="auto" w:fill="FFFFFF"/>
          <w:rtl/>
          <w:lang w:eastAsia="en-US"/>
        </w:rPr>
        <w:t xml:space="preserve"> عضو،</w:t>
      </w:r>
    </w:p>
    <w:p w14:paraId="795664DD"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r w:rsidRPr="00725E42">
        <w:rPr>
          <w:rFonts w:ascii="Arial" w:eastAsia="Calibri" w:hAnsi="Arial" w:cs="Arial"/>
          <w:color w:val="000000"/>
          <w:shd w:val="clear" w:color="auto" w:fill="FFFFFF"/>
          <w:rtl/>
          <w:lang w:eastAsia="en-US"/>
        </w:rPr>
        <w:t>ممثلين عن ال</w:t>
      </w:r>
      <w:r w:rsidRPr="00725E42">
        <w:rPr>
          <w:rFonts w:ascii="Arial" w:eastAsia="Calibri" w:hAnsi="Arial" w:cs="Arial"/>
          <w:color w:val="000000"/>
          <w:shd w:val="clear" w:color="auto" w:fill="FFFFFF"/>
          <w:rtl/>
          <w:lang w:eastAsia="en-US"/>
        </w:rPr>
        <w:t>لجنة المكلفة بالشهداء والجرحى بالمجلس الوطني التأسيسي يختار</w:t>
      </w:r>
      <w:r w:rsidR="00740485" w:rsidRPr="00725E42">
        <w:rPr>
          <w:rFonts w:ascii="Arial" w:eastAsia="Calibri" w:hAnsi="Arial" w:cs="Arial"/>
          <w:color w:val="000000"/>
          <w:shd w:val="clear" w:color="auto" w:fill="FFFFFF"/>
          <w:rtl/>
          <w:lang w:eastAsia="en-US"/>
        </w:rPr>
        <w:t>هما رئيس المجلس الوطني التأسيسي</w:t>
      </w:r>
      <w:r w:rsidRPr="00725E42">
        <w:rPr>
          <w:rFonts w:ascii="Arial" w:eastAsia="Calibri" w:hAnsi="Arial" w:cs="Arial"/>
          <w:color w:val="000000"/>
          <w:shd w:val="clear" w:color="auto" w:fill="FFFFFF"/>
          <w:rtl/>
          <w:lang w:eastAsia="en-US"/>
        </w:rPr>
        <w:t>: عضوين،</w:t>
      </w:r>
    </w:p>
    <w:p w14:paraId="02687ABC"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proofErr w:type="gramStart"/>
      <w:r w:rsidRPr="00725E42">
        <w:rPr>
          <w:rFonts w:ascii="Arial" w:eastAsia="Calibri" w:hAnsi="Arial" w:cs="Arial"/>
          <w:color w:val="000000"/>
          <w:shd w:val="clear" w:color="auto" w:fill="FFFFFF"/>
          <w:rtl/>
          <w:lang w:eastAsia="en-US"/>
        </w:rPr>
        <w:t>ممثل</w:t>
      </w:r>
      <w:proofErr w:type="gramEnd"/>
      <w:r w:rsidRPr="00725E42">
        <w:rPr>
          <w:rFonts w:ascii="Arial" w:eastAsia="Calibri" w:hAnsi="Arial" w:cs="Arial"/>
          <w:color w:val="000000"/>
          <w:shd w:val="clear" w:color="auto" w:fill="FFFFFF"/>
          <w:rtl/>
          <w:lang w:eastAsia="en-US"/>
        </w:rPr>
        <w:t xml:space="preserve"> عن اللجنة الوطنية لاستقصاء الحقائق في التجاوزات المسجلة خلال الفترة الممتدة من 17 ديسمبر 2010 إلى حين زوال </w:t>
      </w:r>
      <w:r w:rsidR="00740485" w:rsidRPr="00725E42">
        <w:rPr>
          <w:rFonts w:ascii="Arial" w:eastAsia="Calibri" w:hAnsi="Arial" w:cs="Arial" w:hint="cs"/>
          <w:color w:val="000000"/>
          <w:shd w:val="clear" w:color="auto" w:fill="FFFFFF"/>
          <w:rtl/>
          <w:lang w:eastAsia="en-US"/>
        </w:rPr>
        <w:t>موجبها:</w:t>
      </w:r>
      <w:r w:rsidRPr="00725E42">
        <w:rPr>
          <w:rFonts w:ascii="Arial" w:eastAsia="Calibri" w:hAnsi="Arial" w:cs="Arial"/>
          <w:color w:val="000000"/>
          <w:shd w:val="clear" w:color="auto" w:fill="FFFFFF"/>
          <w:rtl/>
          <w:lang w:eastAsia="en-US"/>
        </w:rPr>
        <w:t xml:space="preserve"> مقرر،</w:t>
      </w:r>
    </w:p>
    <w:p w14:paraId="7D3928ED" w14:textId="77777777" w:rsidR="00740485" w:rsidRPr="00725E42" w:rsidRDefault="00912E0A" w:rsidP="00740485">
      <w:pPr>
        <w:numPr>
          <w:ilvl w:val="0"/>
          <w:numId w:val="12"/>
        </w:numPr>
        <w:bidi/>
        <w:spacing w:before="100" w:beforeAutospacing="1" w:after="0"/>
        <w:ind w:left="1494"/>
        <w:contextualSpacing/>
        <w:jc w:val="both"/>
        <w:rPr>
          <w:rFonts w:ascii="Arial" w:eastAsia="Calibri" w:hAnsi="Arial" w:cs="Arial" w:hint="cs"/>
          <w:color w:val="000000"/>
          <w:shd w:val="clear" w:color="auto" w:fill="FFFFFF"/>
          <w:lang w:eastAsia="en-US"/>
        </w:rPr>
      </w:pPr>
      <w:r w:rsidRPr="00725E42">
        <w:rPr>
          <w:rFonts w:ascii="Arial" w:eastAsia="Calibri" w:hAnsi="Arial" w:cs="Arial"/>
          <w:color w:val="000000"/>
          <w:shd w:val="clear" w:color="auto" w:fill="FFFFFF"/>
          <w:rtl/>
          <w:lang w:eastAsia="en-US"/>
        </w:rPr>
        <w:t>شخصيتان تمثلان الجمعيات</w:t>
      </w:r>
      <w:r w:rsidRPr="00725E42">
        <w:rPr>
          <w:rFonts w:ascii="Arial" w:eastAsia="Calibri" w:hAnsi="Arial" w:cs="Arial"/>
          <w:color w:val="000000"/>
          <w:shd w:val="clear" w:color="auto" w:fill="FFFFFF"/>
          <w:rtl/>
          <w:lang w:eastAsia="en-US"/>
        </w:rPr>
        <w:t xml:space="preserve"> الناشطة في مجال حق</w:t>
      </w:r>
      <w:r w:rsidR="00740485" w:rsidRPr="00725E42">
        <w:rPr>
          <w:rFonts w:ascii="Arial" w:eastAsia="Calibri" w:hAnsi="Arial" w:cs="Arial"/>
          <w:color w:val="000000"/>
          <w:shd w:val="clear" w:color="auto" w:fill="FFFFFF"/>
          <w:rtl/>
          <w:lang w:eastAsia="en-US"/>
        </w:rPr>
        <w:t>وق الإنسان يختارهما رئيس اللجنة</w:t>
      </w:r>
      <w:r w:rsidRPr="00725E42">
        <w:rPr>
          <w:rFonts w:ascii="Arial" w:eastAsia="Calibri" w:hAnsi="Arial" w:cs="Arial"/>
          <w:color w:val="000000"/>
          <w:shd w:val="clear" w:color="auto" w:fill="FFFFFF"/>
          <w:rtl/>
          <w:lang w:eastAsia="en-US"/>
        </w:rPr>
        <w:t>: عضوان</w:t>
      </w:r>
      <w:r w:rsidRPr="00725E42">
        <w:rPr>
          <w:rFonts w:ascii="Arial" w:eastAsia="Calibri" w:hAnsi="Arial" w:cs="Arial"/>
          <w:color w:val="000000"/>
          <w:shd w:val="clear" w:color="auto" w:fill="FFFFFF"/>
          <w:lang w:eastAsia="en-US"/>
        </w:rPr>
        <w:t>.</w:t>
      </w:r>
    </w:p>
    <w:p w14:paraId="14E419DE"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lastRenderedPageBreak/>
        <w:t>تضبط طرق سير أعمال "لجنة شهداء الثورة ومصابيها" بأمر من رئيس الحكومة</w:t>
      </w:r>
      <w:r w:rsidRPr="00725E42">
        <w:rPr>
          <w:rFonts w:ascii="Arial" w:eastAsia="Calibri" w:hAnsi="Arial" w:cs="Arial"/>
          <w:color w:val="000000"/>
          <w:shd w:val="clear" w:color="auto" w:fill="FFFFFF"/>
          <w:lang w:eastAsia="en-US"/>
        </w:rPr>
        <w:t>.</w:t>
      </w:r>
    </w:p>
    <w:p w14:paraId="0DC1172B"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t>وتضبط القائمة النهائية لشهداء الثورة ومصابيها المشار إليها بهذا الفصل على ضوء التقرير النهائي للجنة الوطنية لاستقصاء الحقائق</w:t>
      </w:r>
      <w:r w:rsidRPr="00725E42">
        <w:rPr>
          <w:rFonts w:ascii="Arial" w:eastAsia="Calibri" w:hAnsi="Arial" w:cs="Arial"/>
          <w:color w:val="000000"/>
          <w:shd w:val="clear" w:color="auto" w:fill="FFFFFF"/>
          <w:rtl/>
          <w:lang w:eastAsia="en-US"/>
        </w:rPr>
        <w:t xml:space="preserve"> في التجاوزات المسجلة خلال الفترة الممتدة من 17 ديسمبر 2010 إلى حين زوال موجبها المحدثة بمقتضى المرسوم عدد 8 لسنة 2011 المؤرخ في 18 فيفري 2011 مع مراعاة الأحكام الواردة بالفقرة الأولى من الفصل 7 من هذا المرسوم</w:t>
      </w:r>
      <w:r w:rsidRPr="00725E42">
        <w:rPr>
          <w:rFonts w:ascii="Arial" w:eastAsia="Calibri" w:hAnsi="Arial" w:cs="Arial"/>
          <w:color w:val="000000"/>
          <w:shd w:val="clear" w:color="auto" w:fill="FFFFFF"/>
          <w:lang w:eastAsia="en-US"/>
        </w:rPr>
        <w:t>.</w:t>
      </w:r>
    </w:p>
    <w:p w14:paraId="43A284F8" w14:textId="45457EF5" w:rsidR="00740485" w:rsidRPr="00725E42" w:rsidRDefault="00740485" w:rsidP="0074048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b/>
          <w:bCs/>
          <w:color w:val="000000"/>
          <w:shd w:val="clear" w:color="auto" w:fill="FFFFFF"/>
          <w:rtl/>
          <w:lang w:eastAsia="en-US"/>
        </w:rPr>
        <w:t>الفصل 7 (جديد)</w:t>
      </w:r>
      <w:r w:rsidRPr="00725E42">
        <w:rPr>
          <w:rFonts w:ascii="Arial" w:eastAsia="Calibri" w:hAnsi="Arial" w:cs="Arial" w:hint="cs"/>
          <w:b/>
          <w:bCs/>
          <w:color w:val="000000"/>
          <w:shd w:val="clear" w:color="auto" w:fill="FFFFFF"/>
          <w:rtl/>
          <w:lang w:eastAsia="en-US"/>
        </w:rPr>
        <w:t xml:space="preserve"> –</w:t>
      </w:r>
      <w:r>
        <w:rPr>
          <w:rFonts w:ascii="Arial" w:eastAsia="Calibri" w:hAnsi="Arial" w:cs="Arial" w:hint="cs"/>
          <w:b/>
          <w:bCs/>
          <w:color w:val="000000"/>
          <w:shd w:val="clear" w:color="auto" w:fill="FFFFFF"/>
          <w:rtl/>
          <w:lang w:eastAsia="en-US"/>
        </w:rPr>
        <w:t xml:space="preserve"> نقح بمقتضى القانون عدد 26 لسنة 2012 المؤرخ في 24 ديسمبر 2012 </w:t>
      </w:r>
      <w:r>
        <w:rPr>
          <w:rFonts w:ascii="Arial" w:eastAsia="Calibri" w:hAnsi="Arial" w:cs="Arial"/>
          <w:b/>
          <w:bCs/>
          <w:color w:val="000000"/>
          <w:shd w:val="clear" w:color="auto" w:fill="FFFFFF"/>
          <w:rtl/>
          <w:lang w:eastAsia="en-US"/>
        </w:rPr>
        <w:t>–</w:t>
      </w:r>
      <w:r w:rsidRPr="00725E42">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يتم تقدير السقوط البدني الذ</w:t>
      </w:r>
      <w:r w:rsidR="00912E0A" w:rsidRPr="00725E42">
        <w:rPr>
          <w:rFonts w:ascii="Arial" w:eastAsia="Calibri" w:hAnsi="Arial" w:cs="Arial"/>
          <w:color w:val="000000"/>
          <w:shd w:val="clear" w:color="auto" w:fill="FFFFFF"/>
          <w:rtl/>
          <w:lang w:eastAsia="en-US"/>
        </w:rPr>
        <w:t>ي يخول الانتفاع بأحكام هذا المرسوم من قبل لجنة فنية تحدث لدى وزارة الشؤون الاجتماعية تعمل بالتنسيق مع "لجنة شهداء الثورة ومصابيها" وتضبط تركيبتها وطرق سير أعمالها بأمر من رئيس الحكومة</w:t>
      </w:r>
      <w:r w:rsidR="00912E0A" w:rsidRPr="00725E42">
        <w:rPr>
          <w:rFonts w:ascii="Arial" w:eastAsia="Calibri" w:hAnsi="Arial" w:cs="Arial"/>
          <w:color w:val="000000"/>
          <w:shd w:val="clear" w:color="auto" w:fill="FFFFFF"/>
          <w:lang w:eastAsia="en-US"/>
        </w:rPr>
        <w:t>.</w:t>
      </w:r>
    </w:p>
    <w:p w14:paraId="4CD3E859"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proofErr w:type="gramStart"/>
      <w:r w:rsidRPr="00725E42">
        <w:rPr>
          <w:rFonts w:ascii="Arial" w:eastAsia="Calibri" w:hAnsi="Arial" w:cs="Arial"/>
          <w:color w:val="000000"/>
          <w:shd w:val="clear" w:color="auto" w:fill="FFFFFF"/>
          <w:rtl/>
          <w:lang w:eastAsia="en-US"/>
        </w:rPr>
        <w:t>ولا</w:t>
      </w:r>
      <w:proofErr w:type="gramEnd"/>
      <w:r w:rsidRPr="00725E42">
        <w:rPr>
          <w:rFonts w:ascii="Arial" w:eastAsia="Calibri" w:hAnsi="Arial" w:cs="Arial"/>
          <w:color w:val="000000"/>
          <w:shd w:val="clear" w:color="auto" w:fill="FFFFFF"/>
          <w:rtl/>
          <w:lang w:eastAsia="en-US"/>
        </w:rPr>
        <w:t xml:space="preserve"> يتمتع بالحق المنصوص عليه بالفقرة الأولى من الفصل 9 من هذا المرسوم </w:t>
      </w:r>
      <w:r w:rsidRPr="00725E42">
        <w:rPr>
          <w:rFonts w:ascii="Arial" w:eastAsia="Calibri" w:hAnsi="Arial" w:cs="Arial"/>
          <w:color w:val="000000"/>
          <w:shd w:val="clear" w:color="auto" w:fill="FFFFFF"/>
          <w:rtl/>
          <w:lang w:eastAsia="en-US"/>
        </w:rPr>
        <w:t>إلا من لحقه سقوط بدني بنسبة لا تقل عن 6 بالمائة</w:t>
      </w:r>
      <w:r w:rsidRPr="00725E42">
        <w:rPr>
          <w:rFonts w:ascii="Arial" w:eastAsia="Calibri" w:hAnsi="Arial" w:cs="Arial"/>
          <w:color w:val="000000"/>
          <w:shd w:val="clear" w:color="auto" w:fill="FFFFFF"/>
          <w:lang w:eastAsia="en-US"/>
        </w:rPr>
        <w:t>.</w:t>
      </w:r>
    </w:p>
    <w:p w14:paraId="78857865" w14:textId="77777777" w:rsidR="00740485" w:rsidRDefault="00912E0A" w:rsidP="00740485">
      <w:pPr>
        <w:bidi/>
        <w:spacing w:before="100" w:beforeAutospacing="1" w:after="0"/>
        <w:ind w:left="283"/>
        <w:jc w:val="both"/>
        <w:rPr>
          <w:rFonts w:ascii="Arial" w:eastAsia="Calibri" w:hAnsi="Arial" w:cs="Arial" w:hint="cs"/>
          <w:color w:val="000000"/>
          <w:shd w:val="clear" w:color="auto" w:fill="FFFFFF"/>
          <w:rtl/>
          <w:lang w:eastAsia="en-US"/>
        </w:rPr>
      </w:pPr>
      <w:r w:rsidRPr="00725E42">
        <w:rPr>
          <w:rFonts w:ascii="Arial" w:eastAsia="Calibri" w:hAnsi="Arial" w:cs="Arial"/>
          <w:color w:val="000000"/>
          <w:shd w:val="clear" w:color="auto" w:fill="FFFFFF"/>
          <w:rtl/>
          <w:lang w:eastAsia="en-US"/>
        </w:rPr>
        <w:t>ويعتمد في تقدير التعويض المستحق على نظام الجرايات العسكرية للسقوط فيما لا يتعارض مع الأحكام الواردة بهذا المرسوم</w:t>
      </w:r>
      <w:r w:rsidRPr="00725E42">
        <w:rPr>
          <w:rFonts w:ascii="Arial" w:eastAsia="Calibri" w:hAnsi="Arial" w:cs="Arial"/>
          <w:color w:val="000000"/>
          <w:shd w:val="clear" w:color="auto" w:fill="FFFFFF"/>
          <w:lang w:eastAsia="en-US"/>
        </w:rPr>
        <w:t>.</w:t>
      </w:r>
    </w:p>
    <w:p w14:paraId="6650EE7F" w14:textId="65F17512" w:rsidR="00E47F35" w:rsidRPr="00725E42" w:rsidRDefault="00912E0A" w:rsidP="00E47F35">
      <w:pPr>
        <w:bidi/>
        <w:spacing w:before="100" w:beforeAutospacing="1" w:after="0"/>
        <w:ind w:left="283"/>
        <w:jc w:val="both"/>
        <w:rPr>
          <w:rFonts w:ascii="Arial" w:eastAsia="Calibri" w:hAnsi="Arial" w:cs="Arial" w:hint="cs"/>
          <w:b/>
          <w:bCs/>
          <w:color w:val="000000"/>
          <w:shd w:val="clear" w:color="auto" w:fill="FFFFFF"/>
          <w:rtl/>
          <w:lang w:eastAsia="en-US"/>
        </w:rPr>
      </w:pPr>
      <w:r w:rsidRPr="00725E42">
        <w:rPr>
          <w:rFonts w:ascii="Arial" w:eastAsia="Calibri" w:hAnsi="Arial" w:cs="Arial"/>
          <w:b/>
          <w:bCs/>
          <w:color w:val="000000"/>
          <w:shd w:val="clear" w:color="auto" w:fill="FFFFFF"/>
          <w:rtl/>
          <w:lang w:eastAsia="en-US"/>
        </w:rPr>
        <w:t>الفصل 7 مكرر</w:t>
      </w:r>
      <w:r w:rsidR="00E47F35" w:rsidRPr="00725E42">
        <w:rPr>
          <w:rFonts w:ascii="Arial" w:eastAsia="Calibri" w:hAnsi="Arial" w:cs="Arial" w:hint="cs"/>
          <w:b/>
          <w:bCs/>
          <w:color w:val="000000"/>
          <w:shd w:val="clear" w:color="auto" w:fill="FFFFFF"/>
          <w:rtl/>
          <w:lang w:eastAsia="en-US"/>
        </w:rPr>
        <w:t xml:space="preserve"> –</w:t>
      </w:r>
      <w:r w:rsidR="00E47F35">
        <w:rPr>
          <w:rFonts w:ascii="Arial" w:eastAsia="Calibri" w:hAnsi="Arial" w:cs="Arial" w:hint="cs"/>
          <w:b/>
          <w:bCs/>
          <w:color w:val="000000"/>
          <w:shd w:val="clear" w:color="auto" w:fill="FFFFFF"/>
          <w:rtl/>
          <w:lang w:eastAsia="en-US"/>
        </w:rPr>
        <w:t xml:space="preserve"> أضيف بمقتضى القانون عدد 26 لسنة 2012 المؤرخ في 24 ديسمبر 2012 </w:t>
      </w:r>
      <w:r w:rsidR="00E47F35">
        <w:rPr>
          <w:rFonts w:ascii="Arial" w:eastAsia="Calibri" w:hAnsi="Arial" w:cs="Arial"/>
          <w:b/>
          <w:bCs/>
          <w:color w:val="000000"/>
          <w:shd w:val="clear" w:color="auto" w:fill="FFFFFF"/>
          <w:rtl/>
          <w:lang w:eastAsia="en-US"/>
        </w:rPr>
        <w:t>–</w:t>
      </w:r>
      <w:r w:rsidR="00E47F35" w:rsidRPr="00725E42">
        <w:rPr>
          <w:rFonts w:ascii="Arial" w:eastAsia="Calibri" w:hAnsi="Arial" w:cs="Arial" w:hint="cs"/>
          <w:color w:val="000000"/>
          <w:shd w:val="clear" w:color="auto" w:fill="FFFFFF"/>
          <w:rtl/>
          <w:lang w:eastAsia="en-US"/>
        </w:rPr>
        <w:t xml:space="preserve"> </w:t>
      </w:r>
      <w:r w:rsidRPr="00725E42">
        <w:rPr>
          <w:rFonts w:ascii="Arial" w:eastAsia="Calibri" w:hAnsi="Arial" w:cs="Arial"/>
          <w:color w:val="000000"/>
          <w:shd w:val="clear" w:color="auto" w:fill="FFFFFF"/>
          <w:rtl/>
          <w:lang w:eastAsia="en-US"/>
        </w:rPr>
        <w:t>أولوا الحق من شهداء الثورة المستحقون للمنافع المنصوص</w:t>
      </w:r>
      <w:r w:rsidRPr="00725E42">
        <w:rPr>
          <w:rFonts w:ascii="Arial" w:eastAsia="Calibri" w:hAnsi="Arial" w:cs="Arial"/>
          <w:color w:val="000000"/>
          <w:shd w:val="clear" w:color="auto" w:fill="FFFFFF"/>
          <w:rtl/>
          <w:lang w:eastAsia="en-US"/>
        </w:rPr>
        <w:t xml:space="preserve"> عليها بالفصل 8 من هذا المرسوم هم القرين وأبناء الشهيد ووالداه وإخوته وأخواته</w:t>
      </w:r>
      <w:r w:rsidRPr="00725E42">
        <w:rPr>
          <w:rFonts w:ascii="Arial" w:eastAsia="Calibri" w:hAnsi="Arial" w:cs="Arial"/>
          <w:color w:val="000000"/>
          <w:shd w:val="clear" w:color="auto" w:fill="FFFFFF"/>
          <w:lang w:eastAsia="en-US"/>
        </w:rPr>
        <w:t>.</w:t>
      </w:r>
      <w:r w:rsidR="00454386">
        <w:rPr>
          <w:rStyle w:val="Appeldenotedefin"/>
          <w:rFonts w:ascii="Arial" w:eastAsia="Calibri" w:hAnsi="Arial" w:cs="Arial"/>
          <w:color w:val="000000"/>
          <w:shd w:val="clear" w:color="auto" w:fill="FFFFFF"/>
          <w:lang w:eastAsia="en-US"/>
        </w:rPr>
        <w:endnoteReference w:id="4"/>
      </w:r>
    </w:p>
    <w:p w14:paraId="49DA7EB7" w14:textId="77777777" w:rsidR="00E47F35" w:rsidRPr="00725E42" w:rsidRDefault="00912E0A" w:rsidP="00E47F3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t>يبقى حق أبناء الشهيد في استحقاق المنافع المنصوص عليها بهذا المرسوم قائما إلى حين بلوغهم سن 18 سنة أو إلى نهاية مراحل تعلمهم على أن لا يتجاوزوا الخامسة والعشرين من أعمارهم وتبقى</w:t>
      </w:r>
      <w:r w:rsidRPr="00725E42">
        <w:rPr>
          <w:rFonts w:ascii="Arial" w:eastAsia="Calibri" w:hAnsi="Arial" w:cs="Arial"/>
          <w:color w:val="000000"/>
          <w:shd w:val="clear" w:color="auto" w:fill="FFFFFF"/>
          <w:rtl/>
          <w:lang w:eastAsia="en-US"/>
        </w:rPr>
        <w:t xml:space="preserve"> البنت مستحقة لها إذا لم يتوفر لها كسب أو لم تجب نفقتها على زوجها</w:t>
      </w:r>
      <w:r w:rsidRPr="00725E42">
        <w:rPr>
          <w:rFonts w:ascii="Arial" w:eastAsia="Calibri" w:hAnsi="Arial" w:cs="Arial"/>
          <w:color w:val="000000"/>
          <w:shd w:val="clear" w:color="auto" w:fill="FFFFFF"/>
          <w:lang w:eastAsia="en-US"/>
        </w:rPr>
        <w:t>.</w:t>
      </w:r>
    </w:p>
    <w:p w14:paraId="2AD9265E" w14:textId="77777777" w:rsidR="00454386" w:rsidRDefault="00912E0A" w:rsidP="00454386">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t xml:space="preserve">ويستمر استحقاق الأبناء المعوقين العاجزين عن الكسب للمنافع المذكورة بقطع النظر </w:t>
      </w:r>
      <w:proofErr w:type="gramStart"/>
      <w:r w:rsidRPr="00725E42">
        <w:rPr>
          <w:rFonts w:ascii="Arial" w:eastAsia="Calibri" w:hAnsi="Arial" w:cs="Arial"/>
          <w:color w:val="000000"/>
          <w:shd w:val="clear" w:color="auto" w:fill="FFFFFF"/>
          <w:rtl/>
          <w:lang w:eastAsia="en-US"/>
        </w:rPr>
        <w:t>عن</w:t>
      </w:r>
      <w:proofErr w:type="gramEnd"/>
      <w:r w:rsidRPr="00725E42">
        <w:rPr>
          <w:rFonts w:ascii="Arial" w:eastAsia="Calibri" w:hAnsi="Arial" w:cs="Arial"/>
          <w:color w:val="000000"/>
          <w:shd w:val="clear" w:color="auto" w:fill="FFFFFF"/>
          <w:rtl/>
          <w:lang w:eastAsia="en-US"/>
        </w:rPr>
        <w:t xml:space="preserve"> سنهم</w:t>
      </w:r>
      <w:r w:rsidRPr="00725E42">
        <w:rPr>
          <w:rFonts w:ascii="Arial" w:eastAsia="Calibri" w:hAnsi="Arial" w:cs="Arial"/>
          <w:color w:val="000000"/>
          <w:shd w:val="clear" w:color="auto" w:fill="FFFFFF"/>
          <w:lang w:eastAsia="en-US"/>
        </w:rPr>
        <w:t>.</w:t>
      </w:r>
    </w:p>
    <w:p w14:paraId="3368A145" w14:textId="67A1A735" w:rsidR="00740485" w:rsidRPr="00725E42" w:rsidRDefault="00740485" w:rsidP="00454386">
      <w:pPr>
        <w:bidi/>
        <w:spacing w:before="100" w:beforeAutospacing="1" w:after="0"/>
        <w:ind w:left="283"/>
        <w:jc w:val="both"/>
        <w:rPr>
          <w:rFonts w:ascii="Arial" w:eastAsia="Calibri" w:hAnsi="Arial" w:cs="Arial" w:hint="cs"/>
          <w:color w:val="000000"/>
          <w:rtl/>
          <w:lang w:eastAsia="en-US"/>
        </w:rPr>
      </w:pPr>
      <w:proofErr w:type="gramStart"/>
      <w:r w:rsidRPr="00725E42">
        <w:rPr>
          <w:rFonts w:ascii="Arial" w:eastAsia="Calibri" w:hAnsi="Arial" w:cs="Arial"/>
          <w:b/>
          <w:bCs/>
          <w:color w:val="000000"/>
          <w:shd w:val="clear" w:color="auto" w:fill="FFFFFF"/>
          <w:rtl/>
          <w:lang w:eastAsia="en-US"/>
        </w:rPr>
        <w:t>الفصل</w:t>
      </w:r>
      <w:proofErr w:type="gramEnd"/>
      <w:r w:rsidRPr="00725E42">
        <w:rPr>
          <w:rFonts w:ascii="Arial" w:eastAsia="Calibri" w:hAnsi="Arial" w:cs="Arial"/>
          <w:b/>
          <w:bCs/>
          <w:color w:val="000000"/>
          <w:shd w:val="clear" w:color="auto" w:fill="FFFFFF"/>
          <w:rtl/>
          <w:lang w:eastAsia="en-US"/>
        </w:rPr>
        <w:t xml:space="preserve"> 8 (جديد)</w:t>
      </w:r>
      <w:r w:rsidRPr="00725E42">
        <w:rPr>
          <w:rFonts w:ascii="Arial" w:eastAsia="Calibri" w:hAnsi="Arial" w:cs="Arial" w:hint="cs"/>
          <w:b/>
          <w:bCs/>
          <w:color w:val="000000"/>
          <w:shd w:val="clear" w:color="auto" w:fill="FFFFFF"/>
          <w:rtl/>
          <w:lang w:eastAsia="en-US"/>
        </w:rPr>
        <w:t xml:space="preserve"> –</w:t>
      </w:r>
      <w:r>
        <w:rPr>
          <w:rFonts w:ascii="Arial" w:eastAsia="Calibri" w:hAnsi="Arial" w:cs="Arial" w:hint="cs"/>
          <w:b/>
          <w:bCs/>
          <w:color w:val="000000"/>
          <w:shd w:val="clear" w:color="auto" w:fill="FFFFFF"/>
          <w:rtl/>
          <w:lang w:eastAsia="en-US"/>
        </w:rPr>
        <w:t xml:space="preserve"> نقح بمقتضى القانون عدد 26 لسنة 2012 المؤرخ في 24 ديسمبر 2012 </w:t>
      </w:r>
      <w:r>
        <w:rPr>
          <w:rFonts w:ascii="Arial" w:eastAsia="Calibri" w:hAnsi="Arial" w:cs="Arial"/>
          <w:b/>
          <w:bCs/>
          <w:color w:val="000000"/>
          <w:shd w:val="clear" w:color="auto" w:fill="FFFFFF"/>
          <w:rtl/>
          <w:lang w:eastAsia="en-US"/>
        </w:rPr>
        <w:t>–</w:t>
      </w:r>
      <w:r w:rsidRPr="00725E42">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 xml:space="preserve">تتمثل المنافع المخولة بمقتضى هذا المرسوم لفائدة أولي الحق من شهداء الثورة </w:t>
      </w:r>
      <w:r w:rsidRPr="00725E42">
        <w:rPr>
          <w:rFonts w:ascii="Arial" w:eastAsia="Calibri" w:hAnsi="Arial" w:cs="Arial"/>
          <w:color w:val="000000"/>
          <w:shd w:val="clear" w:color="auto" w:fill="FFFFFF"/>
          <w:rtl/>
          <w:lang w:eastAsia="en-US"/>
        </w:rPr>
        <w:t>المذكورين بالفصل 7 مكرر</w:t>
      </w:r>
      <w:r w:rsidRPr="00725E42">
        <w:rPr>
          <w:rFonts w:ascii="Arial" w:eastAsia="Calibri" w:hAnsi="Arial" w:cs="Arial" w:hint="cs"/>
          <w:color w:val="000000"/>
          <w:shd w:val="clear" w:color="auto" w:fill="FFFFFF"/>
          <w:rtl/>
          <w:lang w:eastAsia="en-US"/>
        </w:rPr>
        <w:t xml:space="preserve"> في:</w:t>
      </w:r>
    </w:p>
    <w:p w14:paraId="4FFFA12B" w14:textId="77777777" w:rsidR="00740485" w:rsidRPr="00725E42" w:rsidRDefault="00740485" w:rsidP="00740485">
      <w:pPr>
        <w:bidi/>
        <w:spacing w:before="100" w:beforeAutospacing="1" w:after="0"/>
        <w:ind w:left="283"/>
        <w:jc w:val="both"/>
        <w:rPr>
          <w:rFonts w:ascii="Arial" w:eastAsia="Calibri" w:hAnsi="Arial" w:cs="Arial" w:hint="cs"/>
          <w:color w:val="000000"/>
          <w:shd w:val="clear" w:color="auto" w:fill="FFFFFF"/>
          <w:rtl/>
          <w:lang w:eastAsia="en-US"/>
        </w:rPr>
      </w:pPr>
      <w:r w:rsidRPr="00725E42">
        <w:rPr>
          <w:rFonts w:ascii="Arial" w:eastAsia="Calibri" w:hAnsi="Arial" w:cs="Arial"/>
          <w:b/>
          <w:bCs/>
          <w:color w:val="000000"/>
          <w:shd w:val="clear" w:color="auto" w:fill="FFFFFF"/>
          <w:rtl/>
          <w:lang w:eastAsia="en-US"/>
        </w:rPr>
        <w:t>أولا</w:t>
      </w:r>
      <w:r w:rsidRPr="00725E42">
        <w:rPr>
          <w:rFonts w:ascii="Arial" w:eastAsia="Calibri" w:hAnsi="Arial" w:cs="Arial" w:hint="cs"/>
          <w:b/>
          <w:bCs/>
          <w:color w:val="000000"/>
          <w:shd w:val="clear" w:color="auto" w:fill="FFFFFF"/>
          <w:rtl/>
          <w:lang w:eastAsia="en-US"/>
        </w:rPr>
        <w:t xml:space="preserve"> –</w:t>
      </w:r>
      <w:r w:rsidRPr="00725E42">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 xml:space="preserve">جراية شهرية </w:t>
      </w:r>
      <w:proofErr w:type="gramStart"/>
      <w:r w:rsidR="00912E0A" w:rsidRPr="00725E42">
        <w:rPr>
          <w:rFonts w:ascii="Arial" w:eastAsia="Calibri" w:hAnsi="Arial" w:cs="Arial"/>
          <w:color w:val="000000"/>
          <w:shd w:val="clear" w:color="auto" w:fill="FFFFFF"/>
          <w:rtl/>
          <w:lang w:eastAsia="en-US"/>
        </w:rPr>
        <w:t>يضبط</w:t>
      </w:r>
      <w:proofErr w:type="gramEnd"/>
      <w:r w:rsidR="00912E0A" w:rsidRPr="00725E42">
        <w:rPr>
          <w:rFonts w:ascii="Arial" w:eastAsia="Calibri" w:hAnsi="Arial" w:cs="Arial"/>
          <w:color w:val="000000"/>
          <w:shd w:val="clear" w:color="auto" w:fill="FFFFFF"/>
          <w:rtl/>
          <w:lang w:eastAsia="en-US"/>
        </w:rPr>
        <w:t xml:space="preserve"> مقدارها بأمر</w:t>
      </w:r>
      <w:r w:rsidR="00912E0A" w:rsidRPr="00725E42">
        <w:rPr>
          <w:rFonts w:ascii="Arial" w:eastAsia="Calibri" w:hAnsi="Arial" w:cs="Arial"/>
          <w:color w:val="000000"/>
          <w:shd w:val="clear" w:color="auto" w:fill="FFFFFF"/>
          <w:lang w:eastAsia="en-US"/>
        </w:rPr>
        <w:t>.</w:t>
      </w:r>
    </w:p>
    <w:p w14:paraId="1CD6C4F1" w14:textId="77777777" w:rsidR="00740485" w:rsidRPr="00725E42" w:rsidRDefault="00912E0A" w:rsidP="00740485">
      <w:pPr>
        <w:bidi/>
        <w:spacing w:before="100" w:beforeAutospacing="1" w:after="0"/>
        <w:ind w:left="283"/>
        <w:jc w:val="both"/>
        <w:rPr>
          <w:rFonts w:ascii="Arial" w:eastAsia="Calibri" w:hAnsi="Arial" w:cs="Arial" w:hint="cs"/>
          <w:color w:val="000000"/>
          <w:shd w:val="clear" w:color="auto" w:fill="FFFFFF"/>
          <w:rtl/>
          <w:lang w:eastAsia="en-US"/>
        </w:rPr>
      </w:pPr>
      <w:proofErr w:type="gramStart"/>
      <w:r w:rsidRPr="00725E42">
        <w:rPr>
          <w:rFonts w:ascii="Arial" w:eastAsia="Calibri" w:hAnsi="Arial" w:cs="Arial"/>
          <w:color w:val="000000"/>
          <w:shd w:val="clear" w:color="auto" w:fill="FFFFFF"/>
          <w:rtl/>
          <w:lang w:eastAsia="en-US"/>
        </w:rPr>
        <w:t>وتوزع</w:t>
      </w:r>
      <w:proofErr w:type="gramEnd"/>
      <w:r w:rsidRPr="00725E42">
        <w:rPr>
          <w:rFonts w:ascii="Arial" w:eastAsia="Calibri" w:hAnsi="Arial" w:cs="Arial"/>
          <w:color w:val="000000"/>
          <w:shd w:val="clear" w:color="auto" w:fill="FFFFFF"/>
          <w:rtl/>
          <w:lang w:eastAsia="en-US"/>
        </w:rPr>
        <w:t xml:space="preserve"> الجراية المستحقة لأبناء الشهيد ووالديه وقرينه على النحو التالي</w:t>
      </w:r>
      <w:r w:rsidR="00740485" w:rsidRPr="00725E42">
        <w:rPr>
          <w:rFonts w:ascii="Arial" w:eastAsia="Calibri" w:hAnsi="Arial" w:cs="Arial" w:hint="cs"/>
          <w:color w:val="000000"/>
          <w:shd w:val="clear" w:color="auto" w:fill="FFFFFF"/>
          <w:rtl/>
          <w:lang w:eastAsia="en-US"/>
        </w:rPr>
        <w:t>:</w:t>
      </w:r>
    </w:p>
    <w:p w14:paraId="764E0E9D" w14:textId="77777777" w:rsidR="00740485" w:rsidRPr="00725E42" w:rsidRDefault="00740485" w:rsidP="00740485">
      <w:pPr>
        <w:numPr>
          <w:ilvl w:val="0"/>
          <w:numId w:val="13"/>
        </w:numPr>
        <w:bidi/>
        <w:spacing w:before="100" w:beforeAutospacing="1" w:after="0"/>
        <w:ind w:left="1494"/>
        <w:contextualSpacing/>
        <w:jc w:val="both"/>
        <w:rPr>
          <w:rFonts w:ascii="Arial" w:eastAsia="Calibri" w:hAnsi="Arial" w:cs="Arial" w:hint="cs"/>
          <w:color w:val="000000"/>
          <w:shd w:val="clear" w:color="auto" w:fill="FFFFFF"/>
          <w:lang w:eastAsia="en-US"/>
        </w:rPr>
      </w:pPr>
      <w:r w:rsidRPr="00725E42">
        <w:rPr>
          <w:rFonts w:ascii="Arial" w:eastAsia="Calibri" w:hAnsi="Arial" w:cs="Arial" w:hint="cs"/>
          <w:color w:val="000000"/>
          <w:rtl/>
          <w:lang w:eastAsia="en-US"/>
        </w:rPr>
        <w:t xml:space="preserve"> 10</w:t>
      </w:r>
      <w:r w:rsidR="00912E0A" w:rsidRPr="00725E42">
        <w:rPr>
          <w:rFonts w:ascii="Arial" w:eastAsia="Calibri" w:hAnsi="Arial" w:cs="Arial"/>
          <w:color w:val="000000"/>
          <w:shd w:val="clear" w:color="auto" w:fill="FFFFFF"/>
          <w:rtl/>
          <w:lang w:eastAsia="en-US"/>
        </w:rPr>
        <w:t>% لكل واحد من الوالدين،</w:t>
      </w:r>
    </w:p>
    <w:p w14:paraId="2B939EAA" w14:textId="77777777" w:rsidR="00740485" w:rsidRPr="00725E42" w:rsidRDefault="00912E0A" w:rsidP="00740485">
      <w:pPr>
        <w:numPr>
          <w:ilvl w:val="0"/>
          <w:numId w:val="13"/>
        </w:numPr>
        <w:bidi/>
        <w:spacing w:before="100" w:beforeAutospacing="1" w:after="0"/>
        <w:ind w:left="1494"/>
        <w:contextualSpacing/>
        <w:jc w:val="both"/>
        <w:rPr>
          <w:rFonts w:ascii="Arial" w:eastAsia="Calibri" w:hAnsi="Arial" w:cs="Arial" w:hint="cs"/>
          <w:color w:val="000000"/>
          <w:shd w:val="clear" w:color="auto" w:fill="FFFFFF"/>
          <w:lang w:eastAsia="en-US"/>
        </w:rPr>
      </w:pPr>
      <w:r w:rsidRPr="00725E42">
        <w:rPr>
          <w:rFonts w:ascii="Arial" w:eastAsia="Calibri" w:hAnsi="Arial" w:cs="Arial"/>
          <w:color w:val="000000"/>
          <w:shd w:val="clear" w:color="auto" w:fill="FFFFFF"/>
          <w:rtl/>
          <w:lang w:eastAsia="en-US"/>
        </w:rPr>
        <w:t xml:space="preserve"> 40% للقرين،</w:t>
      </w:r>
    </w:p>
    <w:p w14:paraId="593A9C60" w14:textId="77777777" w:rsidR="00740485" w:rsidRPr="00725E42" w:rsidRDefault="00912E0A" w:rsidP="00740485">
      <w:pPr>
        <w:numPr>
          <w:ilvl w:val="0"/>
          <w:numId w:val="13"/>
        </w:numPr>
        <w:bidi/>
        <w:spacing w:before="100" w:beforeAutospacing="1" w:after="0"/>
        <w:ind w:left="1494"/>
        <w:contextualSpacing/>
        <w:jc w:val="both"/>
        <w:rPr>
          <w:rFonts w:ascii="Arial" w:eastAsia="Calibri" w:hAnsi="Arial" w:cs="Arial" w:hint="cs"/>
          <w:color w:val="000000"/>
          <w:shd w:val="clear" w:color="auto" w:fill="FFFFFF"/>
          <w:lang w:eastAsia="en-US"/>
        </w:rPr>
      </w:pPr>
      <w:r w:rsidRPr="00725E42">
        <w:rPr>
          <w:rFonts w:ascii="Arial" w:eastAsia="Calibri" w:hAnsi="Arial" w:cs="Arial"/>
          <w:color w:val="000000"/>
          <w:shd w:val="clear" w:color="auto" w:fill="FFFFFF"/>
          <w:rtl/>
          <w:lang w:eastAsia="en-US"/>
        </w:rPr>
        <w:t xml:space="preserve"> 40% </w:t>
      </w:r>
      <w:proofErr w:type="gramStart"/>
      <w:r w:rsidRPr="00725E42">
        <w:rPr>
          <w:rFonts w:ascii="Arial" w:eastAsia="Calibri" w:hAnsi="Arial" w:cs="Arial"/>
          <w:color w:val="000000"/>
          <w:shd w:val="clear" w:color="auto" w:fill="FFFFFF"/>
          <w:rtl/>
          <w:lang w:eastAsia="en-US"/>
        </w:rPr>
        <w:t>لأبناء</w:t>
      </w:r>
      <w:proofErr w:type="gramEnd"/>
      <w:r w:rsidRPr="00725E42">
        <w:rPr>
          <w:rFonts w:ascii="Arial" w:eastAsia="Calibri" w:hAnsi="Arial" w:cs="Arial"/>
          <w:color w:val="000000"/>
          <w:shd w:val="clear" w:color="auto" w:fill="FFFFFF"/>
          <w:rtl/>
          <w:lang w:eastAsia="en-US"/>
        </w:rPr>
        <w:t xml:space="preserve"> الشهيد بالتساوي بينهم</w:t>
      </w:r>
      <w:r w:rsidRPr="00725E42">
        <w:rPr>
          <w:rFonts w:ascii="Arial" w:eastAsia="Calibri" w:hAnsi="Arial" w:cs="Arial"/>
          <w:color w:val="000000"/>
          <w:shd w:val="clear" w:color="auto" w:fill="FFFFFF"/>
          <w:lang w:eastAsia="en-US"/>
        </w:rPr>
        <w:t>.</w:t>
      </w:r>
    </w:p>
    <w:p w14:paraId="388DE6B1"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proofErr w:type="gramStart"/>
      <w:r w:rsidRPr="00725E42">
        <w:rPr>
          <w:rFonts w:ascii="Arial" w:eastAsia="Calibri" w:hAnsi="Arial" w:cs="Arial"/>
          <w:color w:val="000000"/>
          <w:shd w:val="clear" w:color="auto" w:fill="FFFFFF"/>
          <w:rtl/>
          <w:lang w:eastAsia="en-US"/>
        </w:rPr>
        <w:lastRenderedPageBreak/>
        <w:t>في</w:t>
      </w:r>
      <w:proofErr w:type="gramEnd"/>
      <w:r w:rsidRPr="00725E42">
        <w:rPr>
          <w:rFonts w:ascii="Arial" w:eastAsia="Calibri" w:hAnsi="Arial" w:cs="Arial"/>
          <w:color w:val="000000"/>
          <w:shd w:val="clear" w:color="auto" w:fill="FFFFFF"/>
          <w:rtl/>
          <w:lang w:eastAsia="en-US"/>
        </w:rPr>
        <w:t xml:space="preserve"> صورة وفاة أحد الوالدين يتمتع من</w:t>
      </w:r>
      <w:r w:rsidRPr="00725E42">
        <w:rPr>
          <w:rFonts w:ascii="Arial" w:eastAsia="Calibri" w:hAnsi="Arial" w:cs="Arial"/>
          <w:color w:val="000000"/>
          <w:shd w:val="clear" w:color="auto" w:fill="FFFFFF"/>
          <w:rtl/>
          <w:lang w:eastAsia="en-US"/>
        </w:rPr>
        <w:t xml:space="preserve"> بقي منهما على قيد الحياة بالنسبة المخصصة للمتوفى. </w:t>
      </w:r>
      <w:proofErr w:type="gramStart"/>
      <w:r w:rsidRPr="00725E42">
        <w:rPr>
          <w:rFonts w:ascii="Arial" w:eastAsia="Calibri" w:hAnsi="Arial" w:cs="Arial"/>
          <w:color w:val="000000"/>
          <w:shd w:val="clear" w:color="auto" w:fill="FFFFFF"/>
          <w:rtl/>
          <w:lang w:eastAsia="en-US"/>
        </w:rPr>
        <w:t>وفي</w:t>
      </w:r>
      <w:proofErr w:type="gramEnd"/>
      <w:r w:rsidRPr="00725E42">
        <w:rPr>
          <w:rFonts w:ascii="Arial" w:eastAsia="Calibri" w:hAnsi="Arial" w:cs="Arial"/>
          <w:color w:val="000000"/>
          <w:shd w:val="clear" w:color="auto" w:fill="FFFFFF"/>
          <w:rtl/>
          <w:lang w:eastAsia="en-US"/>
        </w:rPr>
        <w:t xml:space="preserve"> صورة وفاة قرين الشهيد يتمتع الأبناء بالنسبة المخصصة له، كما يتمتع القرين بالنسبة المخصصة للأبناء عند انفراده</w:t>
      </w:r>
      <w:r w:rsidRPr="00725E42">
        <w:rPr>
          <w:rFonts w:ascii="Arial" w:eastAsia="Calibri" w:hAnsi="Arial" w:cs="Arial"/>
          <w:color w:val="000000"/>
          <w:shd w:val="clear" w:color="auto" w:fill="FFFFFF"/>
          <w:lang w:eastAsia="en-US"/>
        </w:rPr>
        <w:t>.</w:t>
      </w:r>
    </w:p>
    <w:p w14:paraId="36D7E9A5"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t>وفي صورة عدم وجود قرين وأبناء فإن النسبة المخصصة للقرين والأبناء تؤول لوالديه بالتساوي</w:t>
      </w:r>
      <w:r w:rsidRPr="00725E42">
        <w:rPr>
          <w:rFonts w:ascii="Arial" w:eastAsia="Calibri" w:hAnsi="Arial" w:cs="Arial"/>
          <w:color w:val="000000"/>
          <w:shd w:val="clear" w:color="auto" w:fill="FFFFFF"/>
          <w:lang w:eastAsia="en-US"/>
        </w:rPr>
        <w:t>.</w:t>
      </w:r>
    </w:p>
    <w:p w14:paraId="142B3483"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t>ف</w:t>
      </w:r>
      <w:r w:rsidRPr="00725E42">
        <w:rPr>
          <w:rFonts w:ascii="Arial" w:eastAsia="Calibri" w:hAnsi="Arial" w:cs="Arial"/>
          <w:color w:val="000000"/>
          <w:shd w:val="clear" w:color="auto" w:fill="FFFFFF"/>
          <w:rtl/>
          <w:lang w:eastAsia="en-US"/>
        </w:rPr>
        <w:t>ي صورة عدم وجود الوالدين وعدم وجود قرين وعدم وجود أبناء فإن الجراية تؤول إلى الإخوة بالتساوي بينهم</w:t>
      </w:r>
      <w:r w:rsidRPr="00725E42">
        <w:rPr>
          <w:rFonts w:ascii="Arial" w:eastAsia="Calibri" w:hAnsi="Arial" w:cs="Arial"/>
          <w:color w:val="000000"/>
          <w:shd w:val="clear" w:color="auto" w:fill="FFFFFF"/>
          <w:lang w:eastAsia="en-US"/>
        </w:rPr>
        <w:t>.</w:t>
      </w:r>
    </w:p>
    <w:p w14:paraId="588A49B3"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proofErr w:type="gramStart"/>
      <w:r w:rsidRPr="00725E42">
        <w:rPr>
          <w:rFonts w:ascii="Arial" w:eastAsia="Calibri" w:hAnsi="Arial" w:cs="Arial"/>
          <w:color w:val="000000"/>
          <w:shd w:val="clear" w:color="auto" w:fill="FFFFFF"/>
          <w:rtl/>
          <w:lang w:eastAsia="en-US"/>
        </w:rPr>
        <w:t>وفي</w:t>
      </w:r>
      <w:proofErr w:type="gramEnd"/>
      <w:r w:rsidRPr="00725E42">
        <w:rPr>
          <w:rFonts w:ascii="Arial" w:eastAsia="Calibri" w:hAnsi="Arial" w:cs="Arial"/>
          <w:color w:val="000000"/>
          <w:shd w:val="clear" w:color="auto" w:fill="FFFFFF"/>
          <w:rtl/>
          <w:lang w:eastAsia="en-US"/>
        </w:rPr>
        <w:t xml:space="preserve"> صورة زواج القرين لا يسقط حقها في الانتفاع</w:t>
      </w:r>
      <w:r w:rsidRPr="00725E42">
        <w:rPr>
          <w:rFonts w:ascii="Arial" w:eastAsia="Calibri" w:hAnsi="Arial" w:cs="Arial"/>
          <w:color w:val="000000"/>
          <w:shd w:val="clear" w:color="auto" w:fill="FFFFFF"/>
          <w:lang w:eastAsia="en-US"/>
        </w:rPr>
        <w:t>.</w:t>
      </w:r>
    </w:p>
    <w:p w14:paraId="4C3A3623" w14:textId="77777777" w:rsidR="00740485" w:rsidRPr="00725E42" w:rsidRDefault="00912E0A" w:rsidP="00740485">
      <w:pPr>
        <w:bidi/>
        <w:spacing w:before="100" w:beforeAutospacing="1" w:after="0"/>
        <w:ind w:left="283"/>
        <w:jc w:val="both"/>
        <w:rPr>
          <w:rFonts w:ascii="Arial" w:eastAsia="Calibri" w:hAnsi="Arial" w:cs="Arial" w:hint="cs"/>
          <w:color w:val="000000"/>
          <w:rtl/>
          <w:lang w:eastAsia="en-US"/>
        </w:rPr>
      </w:pPr>
      <w:r w:rsidRPr="00725E42">
        <w:rPr>
          <w:rFonts w:ascii="Arial" w:eastAsia="Calibri" w:hAnsi="Arial" w:cs="Arial"/>
          <w:color w:val="000000"/>
          <w:shd w:val="clear" w:color="auto" w:fill="FFFFFF"/>
          <w:rtl/>
          <w:lang w:eastAsia="en-US"/>
        </w:rPr>
        <w:t xml:space="preserve">في صورة وفاة الوالدين كليهما </w:t>
      </w:r>
      <w:proofErr w:type="gramStart"/>
      <w:r w:rsidRPr="00725E42">
        <w:rPr>
          <w:rFonts w:ascii="Arial" w:eastAsia="Calibri" w:hAnsi="Arial" w:cs="Arial"/>
          <w:color w:val="000000"/>
          <w:shd w:val="clear" w:color="auto" w:fill="FFFFFF"/>
          <w:rtl/>
          <w:lang w:eastAsia="en-US"/>
        </w:rPr>
        <w:t>تعود</w:t>
      </w:r>
      <w:proofErr w:type="gramEnd"/>
      <w:r w:rsidRPr="00725E42">
        <w:rPr>
          <w:rFonts w:ascii="Arial" w:eastAsia="Calibri" w:hAnsi="Arial" w:cs="Arial"/>
          <w:color w:val="000000"/>
          <w:shd w:val="clear" w:color="auto" w:fill="FFFFFF"/>
          <w:rtl/>
          <w:lang w:eastAsia="en-US"/>
        </w:rPr>
        <w:t xml:space="preserve"> النسبة المخصصة لهما إلى الأبناء</w:t>
      </w:r>
      <w:r w:rsidRPr="00725E42">
        <w:rPr>
          <w:rFonts w:ascii="Arial" w:eastAsia="Calibri" w:hAnsi="Arial" w:cs="Arial"/>
          <w:color w:val="000000"/>
          <w:shd w:val="clear" w:color="auto" w:fill="FFFFFF"/>
          <w:lang w:eastAsia="en-US"/>
        </w:rPr>
        <w:t>.</w:t>
      </w:r>
    </w:p>
    <w:p w14:paraId="703BBBF2" w14:textId="77777777" w:rsidR="00740485" w:rsidRPr="00725E42" w:rsidRDefault="00740485" w:rsidP="00740485">
      <w:pPr>
        <w:bidi/>
        <w:spacing w:before="100" w:beforeAutospacing="1" w:after="0"/>
        <w:ind w:left="283"/>
        <w:jc w:val="both"/>
        <w:rPr>
          <w:rFonts w:ascii="Arial" w:eastAsia="Calibri" w:hAnsi="Arial" w:cs="Arial" w:hint="cs"/>
          <w:color w:val="000000"/>
          <w:shd w:val="clear" w:color="auto" w:fill="FFFFFF"/>
          <w:rtl/>
          <w:lang w:eastAsia="en-US"/>
        </w:rPr>
      </w:pPr>
      <w:r w:rsidRPr="00725E42">
        <w:rPr>
          <w:rFonts w:ascii="Arial" w:eastAsia="Calibri" w:hAnsi="Arial" w:cs="Arial"/>
          <w:b/>
          <w:bCs/>
          <w:color w:val="000000"/>
          <w:shd w:val="clear" w:color="auto" w:fill="FFFFFF"/>
          <w:rtl/>
          <w:lang w:eastAsia="en-US"/>
        </w:rPr>
        <w:t>ثانيا</w:t>
      </w:r>
      <w:r w:rsidRPr="00725E42">
        <w:rPr>
          <w:rFonts w:ascii="Arial" w:eastAsia="Calibri" w:hAnsi="Arial" w:cs="Arial" w:hint="cs"/>
          <w:b/>
          <w:bCs/>
          <w:color w:val="000000"/>
          <w:shd w:val="clear" w:color="auto" w:fill="FFFFFF"/>
          <w:rtl/>
          <w:lang w:eastAsia="en-US"/>
        </w:rPr>
        <w:t xml:space="preserve"> –</w:t>
      </w:r>
      <w:r w:rsidRPr="00725E42">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 xml:space="preserve">الحق في مجانية العلاج والإقامة </w:t>
      </w:r>
      <w:r w:rsidR="00912E0A" w:rsidRPr="00725E42">
        <w:rPr>
          <w:rFonts w:ascii="Arial" w:eastAsia="Calibri" w:hAnsi="Arial" w:cs="Arial"/>
          <w:color w:val="000000"/>
          <w:shd w:val="clear" w:color="auto" w:fill="FFFFFF"/>
          <w:rtl/>
          <w:lang w:eastAsia="en-US"/>
        </w:rPr>
        <w:t>بالهياكل العمومية للصحة وبالمستشفى العسكري</w:t>
      </w:r>
      <w:r w:rsidRPr="00725E42">
        <w:rPr>
          <w:rFonts w:ascii="Arial" w:eastAsia="Calibri" w:hAnsi="Arial" w:cs="Arial" w:hint="cs"/>
          <w:color w:val="000000"/>
          <w:shd w:val="clear" w:color="auto" w:fill="FFFFFF"/>
          <w:rtl/>
          <w:lang w:eastAsia="en-US"/>
        </w:rPr>
        <w:t>.</w:t>
      </w:r>
    </w:p>
    <w:p w14:paraId="083D807F" w14:textId="77777777" w:rsidR="00740485" w:rsidRDefault="00740485" w:rsidP="00740485">
      <w:pPr>
        <w:bidi/>
        <w:spacing w:before="100" w:beforeAutospacing="1" w:after="0"/>
        <w:ind w:left="283"/>
        <w:jc w:val="both"/>
        <w:rPr>
          <w:rFonts w:ascii="Arial" w:eastAsia="Calibri" w:hAnsi="Arial" w:cs="Arial" w:hint="cs"/>
          <w:color w:val="000000"/>
          <w:shd w:val="clear" w:color="auto" w:fill="FFFFFF"/>
          <w:rtl/>
          <w:lang w:eastAsia="en-US"/>
        </w:rPr>
      </w:pPr>
      <w:r w:rsidRPr="00725E42">
        <w:rPr>
          <w:rFonts w:ascii="Arial" w:eastAsia="Calibri" w:hAnsi="Arial" w:cs="Arial"/>
          <w:b/>
          <w:bCs/>
          <w:color w:val="000000"/>
          <w:shd w:val="clear" w:color="auto" w:fill="FFFFFF"/>
          <w:rtl/>
          <w:lang w:eastAsia="en-US"/>
        </w:rPr>
        <w:t>ثالثا</w:t>
      </w:r>
      <w:r w:rsidRPr="00725E42">
        <w:rPr>
          <w:rFonts w:ascii="Arial" w:eastAsia="Calibri" w:hAnsi="Arial" w:cs="Arial" w:hint="cs"/>
          <w:b/>
          <w:bCs/>
          <w:color w:val="000000"/>
          <w:shd w:val="clear" w:color="auto" w:fill="FFFFFF"/>
          <w:rtl/>
          <w:lang w:eastAsia="en-US"/>
        </w:rPr>
        <w:t xml:space="preserve"> –</w:t>
      </w:r>
      <w:r w:rsidRPr="00725E42">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الحق في مجانية التنقل بوسائل النقل العمومي</w:t>
      </w:r>
      <w:r w:rsidR="00912E0A" w:rsidRPr="00725E42">
        <w:rPr>
          <w:rFonts w:ascii="Arial" w:eastAsia="Calibri" w:hAnsi="Arial" w:cs="Arial"/>
          <w:color w:val="000000"/>
          <w:shd w:val="clear" w:color="auto" w:fill="FFFFFF"/>
          <w:lang w:eastAsia="en-US"/>
        </w:rPr>
        <w:t>.</w:t>
      </w:r>
    </w:p>
    <w:p w14:paraId="0C75AAAC" w14:textId="3A774AF9" w:rsidR="00C405B3" w:rsidRPr="00C405B3" w:rsidRDefault="00C405B3" w:rsidP="00740485">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t>الفصل 9</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 xml:space="preserve">تتمثل المنافع المخولة بمقتضى هذا </w:t>
      </w:r>
      <w:proofErr w:type="gramStart"/>
      <w:r w:rsidRPr="00C405B3">
        <w:rPr>
          <w:rFonts w:ascii="Arial" w:eastAsia="Calibri" w:hAnsi="Arial" w:cs="Arial"/>
          <w:color w:val="000000"/>
          <w:shd w:val="clear" w:color="auto" w:fill="FFFFFF"/>
          <w:rtl/>
          <w:lang w:eastAsia="en-US"/>
        </w:rPr>
        <w:t>المرسوم</w:t>
      </w:r>
      <w:proofErr w:type="gramEnd"/>
      <w:r w:rsidRPr="00C405B3">
        <w:rPr>
          <w:rFonts w:ascii="Arial" w:eastAsia="Calibri" w:hAnsi="Arial" w:cs="Arial"/>
          <w:color w:val="000000"/>
          <w:shd w:val="clear" w:color="auto" w:fill="FFFFFF"/>
          <w:rtl/>
          <w:lang w:eastAsia="en-US"/>
        </w:rPr>
        <w:t xml:space="preserve"> لفائدة مصابي الثورة في</w:t>
      </w:r>
      <w:r w:rsidRPr="00C405B3">
        <w:rPr>
          <w:rFonts w:ascii="Arial" w:eastAsia="Calibri" w:hAnsi="Arial" w:cs="Arial" w:hint="cs"/>
          <w:color w:val="000000"/>
          <w:shd w:val="clear" w:color="auto" w:fill="FFFFFF"/>
          <w:rtl/>
          <w:lang w:eastAsia="en-US"/>
        </w:rPr>
        <w:t>:</w:t>
      </w:r>
    </w:p>
    <w:p w14:paraId="19214913"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proofErr w:type="gramStart"/>
      <w:r w:rsidRPr="00E47F35">
        <w:rPr>
          <w:rFonts w:ascii="Arial" w:eastAsia="Calibri" w:hAnsi="Arial" w:cs="Arial"/>
          <w:b/>
          <w:bCs/>
          <w:color w:val="000000"/>
          <w:shd w:val="clear" w:color="auto" w:fill="FFFFFF"/>
          <w:rtl/>
          <w:lang w:eastAsia="en-US"/>
        </w:rPr>
        <w:t>أولا</w:t>
      </w:r>
      <w:proofErr w:type="gramEnd"/>
      <w:r w:rsidRPr="00E47F35">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الحق في جراية شهرية يضبط مقدارها بأمر في صورة الإصابة بسقوط بدني بنسبة تحددها اللجنة الفنية المنصوص عليها بالفصل 7 من هذا المرسوم،</w:t>
      </w:r>
    </w:p>
    <w:p w14:paraId="495DC1B8" w14:textId="01AA4AAE" w:rsidR="00E47F35" w:rsidRPr="00725E42" w:rsidRDefault="00E47F35" w:rsidP="00E47F35">
      <w:pPr>
        <w:bidi/>
        <w:spacing w:before="100" w:beforeAutospacing="1" w:after="0"/>
        <w:ind w:left="283"/>
        <w:jc w:val="both"/>
        <w:rPr>
          <w:rFonts w:ascii="Arial" w:eastAsia="Calibri" w:hAnsi="Arial" w:cs="Arial" w:hint="cs"/>
          <w:b/>
          <w:bCs/>
          <w:color w:val="000000"/>
          <w:shd w:val="clear" w:color="auto" w:fill="FFFFFF"/>
          <w:rtl/>
          <w:lang w:eastAsia="en-US"/>
        </w:rPr>
      </w:pPr>
      <w:r w:rsidRPr="00E47F35">
        <w:rPr>
          <w:rFonts w:ascii="Arial" w:eastAsia="Calibri" w:hAnsi="Arial" w:cs="Arial" w:hint="cs"/>
          <w:b/>
          <w:bCs/>
          <w:color w:val="000000"/>
          <w:shd w:val="clear" w:color="auto" w:fill="FFFFFF"/>
          <w:rtl/>
          <w:lang w:eastAsia="en-US"/>
        </w:rPr>
        <w:t xml:space="preserve">ثانيا </w:t>
      </w:r>
      <w:r w:rsidRPr="00E47F35">
        <w:rPr>
          <w:rFonts w:ascii="Arial" w:eastAsia="Calibri" w:hAnsi="Arial" w:cs="Arial"/>
          <w:b/>
          <w:bCs/>
          <w:color w:val="000000"/>
          <w:shd w:val="clear" w:color="auto" w:fill="FFFFFF"/>
          <w:rtl/>
          <w:lang w:eastAsia="en-US"/>
        </w:rPr>
        <w:t>–</w:t>
      </w:r>
      <w:r>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الحق في مجانية العلاج والإقامة بالهياكل العمومية للصحة وبالمستشفى العسكري</w:t>
      </w:r>
      <w:r w:rsidR="00912E0A" w:rsidRPr="00725E42">
        <w:rPr>
          <w:rFonts w:ascii="Arial" w:eastAsia="Calibri" w:hAnsi="Arial" w:cs="Arial"/>
          <w:color w:val="000000"/>
          <w:shd w:val="clear" w:color="auto" w:fill="FFFFFF"/>
          <w:lang w:eastAsia="en-US"/>
        </w:rPr>
        <w:t>.</w:t>
      </w:r>
      <w:r>
        <w:rPr>
          <w:rFonts w:ascii="Arial" w:eastAsia="Calibri" w:hAnsi="Arial" w:cs="Arial" w:hint="cs"/>
          <w:color w:val="000000"/>
          <w:shd w:val="clear" w:color="auto" w:fill="FFFFFF"/>
          <w:rtl/>
          <w:lang w:eastAsia="en-US"/>
        </w:rPr>
        <w:t xml:space="preserve"> </w:t>
      </w:r>
      <w:r w:rsidRPr="00E47F35">
        <w:rPr>
          <w:rFonts w:ascii="Arial" w:eastAsia="Calibri" w:hAnsi="Arial" w:cs="Arial" w:hint="cs"/>
          <w:b/>
          <w:bCs/>
          <w:color w:val="000000"/>
          <w:shd w:val="clear" w:color="auto" w:fill="FFFFFF"/>
          <w:rtl/>
          <w:lang w:eastAsia="en-US"/>
        </w:rPr>
        <w:t xml:space="preserve">(نقحت بمقتضى القانون </w:t>
      </w:r>
      <w:proofErr w:type="gramStart"/>
      <w:r w:rsidRPr="00E47F35">
        <w:rPr>
          <w:rFonts w:ascii="Arial" w:eastAsia="Calibri" w:hAnsi="Arial" w:cs="Arial" w:hint="cs"/>
          <w:b/>
          <w:bCs/>
          <w:color w:val="000000"/>
          <w:shd w:val="clear" w:color="auto" w:fill="FFFFFF"/>
          <w:rtl/>
          <w:lang w:eastAsia="en-US"/>
        </w:rPr>
        <w:t>عدد</w:t>
      </w:r>
      <w:proofErr w:type="gramEnd"/>
      <w:r w:rsidRPr="00E47F35">
        <w:rPr>
          <w:rFonts w:ascii="Arial" w:eastAsia="Calibri" w:hAnsi="Arial" w:cs="Arial" w:hint="cs"/>
          <w:b/>
          <w:bCs/>
          <w:color w:val="000000"/>
          <w:shd w:val="clear" w:color="auto" w:fill="FFFFFF"/>
          <w:rtl/>
          <w:lang w:eastAsia="en-US"/>
        </w:rPr>
        <w:t xml:space="preserve"> 26 لسنة 2012 المؤرخ في 24 ديسمبر 2012)</w:t>
      </w:r>
    </w:p>
    <w:p w14:paraId="78786847" w14:textId="3E4567F3" w:rsidR="00E47F35" w:rsidRPr="00725E42" w:rsidRDefault="00E47F35" w:rsidP="00E47F35">
      <w:pPr>
        <w:bidi/>
        <w:spacing w:before="100" w:beforeAutospacing="1" w:after="0"/>
        <w:ind w:left="283"/>
        <w:jc w:val="both"/>
        <w:rPr>
          <w:rFonts w:ascii="Arial" w:eastAsia="Calibri" w:hAnsi="Arial" w:cs="Arial" w:hint="cs"/>
          <w:b/>
          <w:bCs/>
          <w:color w:val="000000"/>
          <w:shd w:val="clear" w:color="auto" w:fill="FFFFFF"/>
          <w:rtl/>
          <w:lang w:eastAsia="en-US"/>
        </w:rPr>
      </w:pPr>
      <w:r w:rsidRPr="00E47F35">
        <w:rPr>
          <w:rFonts w:ascii="Arial" w:eastAsia="Calibri" w:hAnsi="Arial" w:cs="Arial" w:hint="cs"/>
          <w:b/>
          <w:bCs/>
          <w:color w:val="000000"/>
          <w:shd w:val="clear" w:color="auto" w:fill="FFFFFF"/>
          <w:rtl/>
          <w:lang w:eastAsia="en-US"/>
        </w:rPr>
        <w:t xml:space="preserve">ثالثا </w:t>
      </w:r>
      <w:r w:rsidRPr="00E47F35">
        <w:rPr>
          <w:rFonts w:ascii="Arial" w:eastAsia="Calibri" w:hAnsi="Arial" w:cs="Arial"/>
          <w:b/>
          <w:bCs/>
          <w:color w:val="000000"/>
          <w:shd w:val="clear" w:color="auto" w:fill="FFFFFF"/>
          <w:rtl/>
          <w:lang w:eastAsia="en-US"/>
        </w:rPr>
        <w:t>–</w:t>
      </w:r>
      <w:r>
        <w:rPr>
          <w:rFonts w:ascii="Arial" w:eastAsia="Calibri" w:hAnsi="Arial" w:cs="Arial" w:hint="cs"/>
          <w:color w:val="000000"/>
          <w:shd w:val="clear" w:color="auto" w:fill="FFFFFF"/>
          <w:rtl/>
          <w:lang w:eastAsia="en-US"/>
        </w:rPr>
        <w:t xml:space="preserve"> </w:t>
      </w:r>
      <w:r w:rsidR="00912E0A" w:rsidRPr="00725E42">
        <w:rPr>
          <w:rFonts w:ascii="Arial" w:eastAsia="Calibri" w:hAnsi="Arial" w:cs="Arial"/>
          <w:color w:val="000000"/>
          <w:shd w:val="clear" w:color="auto" w:fill="FFFFFF"/>
          <w:rtl/>
          <w:lang w:eastAsia="en-US"/>
        </w:rPr>
        <w:t>الحق في مجانية التنقل بوسائل النقل العمومي</w:t>
      </w:r>
      <w:r w:rsidR="00912E0A" w:rsidRPr="00725E42">
        <w:rPr>
          <w:rFonts w:ascii="Arial" w:eastAsia="Calibri" w:hAnsi="Arial" w:cs="Arial"/>
          <w:color w:val="000000"/>
          <w:shd w:val="clear" w:color="auto" w:fill="FFFFFF"/>
          <w:lang w:eastAsia="en-US"/>
        </w:rPr>
        <w:t>.</w:t>
      </w:r>
      <w:r w:rsidRPr="00E47F35">
        <w:rPr>
          <w:rFonts w:ascii="Arial" w:eastAsia="Calibri" w:hAnsi="Arial" w:cs="Arial" w:hint="cs"/>
          <w:b/>
          <w:bCs/>
          <w:color w:val="000000"/>
          <w:shd w:val="clear" w:color="auto" w:fill="FFFFFF"/>
          <w:rtl/>
          <w:lang w:eastAsia="en-US"/>
        </w:rPr>
        <w:t xml:space="preserve"> </w:t>
      </w:r>
      <w:r w:rsidRPr="00E47F35">
        <w:rPr>
          <w:rFonts w:ascii="Arial" w:eastAsia="Calibri" w:hAnsi="Arial" w:cs="Arial" w:hint="cs"/>
          <w:b/>
          <w:bCs/>
          <w:color w:val="000000"/>
          <w:shd w:val="clear" w:color="auto" w:fill="FFFFFF"/>
          <w:rtl/>
          <w:lang w:eastAsia="en-US"/>
        </w:rPr>
        <w:t xml:space="preserve">(نقحت بمقتضى القانون </w:t>
      </w:r>
      <w:proofErr w:type="gramStart"/>
      <w:r w:rsidRPr="00E47F35">
        <w:rPr>
          <w:rFonts w:ascii="Arial" w:eastAsia="Calibri" w:hAnsi="Arial" w:cs="Arial" w:hint="cs"/>
          <w:b/>
          <w:bCs/>
          <w:color w:val="000000"/>
          <w:shd w:val="clear" w:color="auto" w:fill="FFFFFF"/>
          <w:rtl/>
          <w:lang w:eastAsia="en-US"/>
        </w:rPr>
        <w:t>عدد</w:t>
      </w:r>
      <w:proofErr w:type="gramEnd"/>
      <w:r w:rsidRPr="00E47F35">
        <w:rPr>
          <w:rFonts w:ascii="Arial" w:eastAsia="Calibri" w:hAnsi="Arial" w:cs="Arial" w:hint="cs"/>
          <w:b/>
          <w:bCs/>
          <w:color w:val="000000"/>
          <w:shd w:val="clear" w:color="auto" w:fill="FFFFFF"/>
          <w:rtl/>
          <w:lang w:eastAsia="en-US"/>
        </w:rPr>
        <w:t xml:space="preserve"> 26 لسنة 2012 المؤرخ في 24 ديسمبر 2012)</w:t>
      </w:r>
    </w:p>
    <w:p w14:paraId="2CDD9406" w14:textId="54D0D6E9" w:rsidR="00E47F35" w:rsidRPr="00725E42" w:rsidRDefault="00E47F35" w:rsidP="00E47F35">
      <w:pPr>
        <w:bidi/>
        <w:spacing w:before="100" w:beforeAutospacing="1" w:after="0"/>
        <w:ind w:left="283"/>
        <w:jc w:val="both"/>
        <w:rPr>
          <w:rFonts w:ascii="Arial" w:eastAsia="Calibri" w:hAnsi="Arial" w:cs="Arial" w:hint="cs"/>
          <w:color w:val="000000"/>
          <w:shd w:val="clear" w:color="auto" w:fill="FFFFFF"/>
          <w:rtl/>
          <w:lang w:eastAsia="en-US"/>
        </w:rPr>
      </w:pPr>
    </w:p>
    <w:p w14:paraId="7F986AE3" w14:textId="31B7BA71"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t>الفصل 10</w:t>
      </w:r>
      <w:r w:rsidRPr="00C405B3">
        <w:rPr>
          <w:rFonts w:ascii="Arial" w:eastAsia="Calibri" w:hAnsi="Arial" w:cs="Arial" w:hint="cs"/>
          <w:b/>
          <w:bCs/>
          <w:color w:val="000000"/>
          <w:shd w:val="clear" w:color="auto" w:fill="FFFFFF"/>
          <w:rtl/>
          <w:lang w:eastAsia="en-US"/>
        </w:rPr>
        <w:t xml:space="preserve"> – </w:t>
      </w:r>
      <w:r w:rsidRPr="00C405B3">
        <w:rPr>
          <w:rFonts w:ascii="Arial" w:eastAsia="Calibri" w:hAnsi="Arial" w:cs="Arial"/>
          <w:color w:val="000000"/>
          <w:shd w:val="clear" w:color="auto" w:fill="FFFFFF"/>
          <w:rtl/>
          <w:lang w:eastAsia="en-US"/>
        </w:rPr>
        <w:t>علاوة على المنافع المنصوص عليها بالفصلين 8 و9 من هذا المرسوم وبصرف النظر عن التعويضات التي سبق الحصول عليها تطبيقا للفصل الأول من المرسوم عدد 40 لسنة 2011 المشار إليه أعلاه، يمكن للجنة شهداء الثورة</w:t>
      </w:r>
      <w:r w:rsidR="00454386">
        <w:rPr>
          <w:rFonts w:ascii="Arial" w:eastAsia="Calibri" w:hAnsi="Arial" w:cs="Arial" w:hint="cs"/>
          <w:color w:val="000000"/>
          <w:shd w:val="clear" w:color="auto" w:fill="FFFFFF"/>
          <w:rtl/>
          <w:lang w:eastAsia="en-US"/>
        </w:rPr>
        <w:t xml:space="preserve"> ومصابيها</w:t>
      </w:r>
      <w:r w:rsidRPr="00C405B3">
        <w:rPr>
          <w:rFonts w:ascii="Arial" w:eastAsia="Calibri" w:hAnsi="Arial" w:cs="Arial"/>
          <w:color w:val="000000"/>
          <w:shd w:val="clear" w:color="auto" w:fill="FFFFFF"/>
          <w:rtl/>
          <w:lang w:eastAsia="en-US"/>
        </w:rPr>
        <w:t xml:space="preserve"> في الحالات التي تستوجب ذلك إسناد تعويضات مالية إضافية لفائدة الشهداء أو المصابين يضبط مقدارها بقرار من </w:t>
      </w:r>
      <w:r w:rsidR="00454386">
        <w:rPr>
          <w:rFonts w:ascii="Arial" w:eastAsia="Calibri" w:hAnsi="Arial" w:cs="Arial"/>
          <w:color w:val="000000"/>
          <w:shd w:val="clear" w:color="auto" w:fill="FFFFFF"/>
          <w:rtl/>
          <w:lang w:eastAsia="en-US"/>
        </w:rPr>
        <w:t>رئيس الحكومة</w:t>
      </w:r>
      <w:r w:rsidRPr="00C405B3">
        <w:rPr>
          <w:rFonts w:ascii="Arial" w:eastAsia="Calibri" w:hAnsi="Arial" w:cs="Arial"/>
          <w:color w:val="000000"/>
          <w:shd w:val="clear" w:color="auto" w:fill="FFFFFF"/>
          <w:lang w:eastAsia="en-US"/>
        </w:rPr>
        <w:t>.</w:t>
      </w:r>
    </w:p>
    <w:p w14:paraId="1549761C"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proofErr w:type="gramStart"/>
      <w:r w:rsidRPr="00C405B3">
        <w:rPr>
          <w:rFonts w:ascii="Arial" w:eastAsia="Calibri" w:hAnsi="Arial" w:cs="Arial"/>
          <w:b/>
          <w:bCs/>
          <w:color w:val="000000"/>
          <w:shd w:val="clear" w:color="auto" w:fill="FFFFFF"/>
          <w:rtl/>
          <w:lang w:eastAsia="en-US"/>
        </w:rPr>
        <w:t>الفصل</w:t>
      </w:r>
      <w:proofErr w:type="gramEnd"/>
      <w:r w:rsidRPr="00C405B3">
        <w:rPr>
          <w:rFonts w:ascii="Arial" w:eastAsia="Calibri" w:hAnsi="Arial" w:cs="Arial"/>
          <w:b/>
          <w:bCs/>
          <w:color w:val="000000"/>
          <w:shd w:val="clear" w:color="auto" w:fill="FFFFFF"/>
          <w:rtl/>
          <w:lang w:eastAsia="en-US"/>
        </w:rPr>
        <w:t xml:space="preserve"> 11</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في حالة قيام المعني بالأمر لدى القاضي المختص بقضية لجبر الضرر يتعين على القاضي أن يأخذ بعين الاعتبار التعويضات التي أسندت إليه بمقتضى أحكام المرسوم عدد 40 لسنة 2011 المشار إليه أعلاه وأحكام هذا المرسوم</w:t>
      </w:r>
      <w:r w:rsidRPr="00C405B3">
        <w:rPr>
          <w:rFonts w:ascii="Arial" w:eastAsia="Calibri" w:hAnsi="Arial" w:cs="Arial"/>
          <w:color w:val="000000"/>
          <w:shd w:val="clear" w:color="auto" w:fill="FFFFFF"/>
          <w:lang w:eastAsia="en-US"/>
        </w:rPr>
        <w:t>.</w:t>
      </w:r>
    </w:p>
    <w:p w14:paraId="3E44DC60"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lastRenderedPageBreak/>
        <w:t>الفصل 12</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تتحمل ميزانية الدولة الجرايات والتعويضات المالية الإضافية المنصوص عليها بهذا المرسوم</w:t>
      </w:r>
      <w:r w:rsidRPr="00C405B3">
        <w:rPr>
          <w:rFonts w:ascii="Arial" w:eastAsia="Calibri" w:hAnsi="Arial" w:cs="Arial"/>
          <w:color w:val="000000"/>
          <w:shd w:val="clear" w:color="auto" w:fill="FFFFFF"/>
          <w:lang w:eastAsia="en-US"/>
        </w:rPr>
        <w:t>.</w:t>
      </w:r>
    </w:p>
    <w:p w14:paraId="72C71E4C"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color w:val="000000"/>
          <w:shd w:val="clear" w:color="auto" w:fill="FFFFFF"/>
          <w:rtl/>
          <w:lang w:eastAsia="en-US"/>
        </w:rPr>
        <w:t>يتولى الصندوق الوطني للتقاعد والحيطة الاجتماعية صرف الجرايات ولهذا الغرض تسند للصندوق كل سنة منحة من الدولة تساوي مبلغ الجرايات الممنوحة</w:t>
      </w:r>
      <w:r w:rsidRPr="00C405B3">
        <w:rPr>
          <w:rFonts w:ascii="Arial" w:eastAsia="Calibri" w:hAnsi="Arial" w:cs="Arial" w:hint="cs"/>
          <w:color w:val="000000"/>
          <w:shd w:val="clear" w:color="auto" w:fill="FFFFFF"/>
          <w:rtl/>
          <w:lang w:eastAsia="en-US"/>
        </w:rPr>
        <w:t>.</w:t>
      </w:r>
    </w:p>
    <w:p w14:paraId="5BE23821"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color w:val="000000"/>
          <w:shd w:val="clear" w:color="auto" w:fill="FFFFFF"/>
          <w:rtl/>
          <w:lang w:eastAsia="en-US"/>
        </w:rPr>
        <w:t>يتثبت الصندوق كل ستة أشهر من التغييرات التي تطرأ على حالة شهداء الثورة ومصابيها ويقوم تلقائيا بتعديل الجراية وتحويلها</w:t>
      </w:r>
      <w:r w:rsidRPr="00C405B3">
        <w:rPr>
          <w:rFonts w:ascii="Arial" w:eastAsia="Calibri" w:hAnsi="Arial" w:cs="Arial"/>
          <w:color w:val="000000"/>
          <w:shd w:val="clear" w:color="auto" w:fill="FFFFFF"/>
          <w:lang w:eastAsia="en-US"/>
        </w:rPr>
        <w:t>.</w:t>
      </w:r>
    </w:p>
    <w:p w14:paraId="109020D5"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proofErr w:type="gramStart"/>
      <w:r w:rsidRPr="00C405B3">
        <w:rPr>
          <w:rFonts w:ascii="Arial" w:eastAsia="Calibri" w:hAnsi="Arial" w:cs="Arial"/>
          <w:b/>
          <w:bCs/>
          <w:color w:val="000000"/>
          <w:shd w:val="clear" w:color="auto" w:fill="FFFFFF"/>
          <w:rtl/>
          <w:lang w:eastAsia="en-US"/>
        </w:rPr>
        <w:t>الفصل</w:t>
      </w:r>
      <w:proofErr w:type="gramEnd"/>
      <w:r w:rsidRPr="00C405B3">
        <w:rPr>
          <w:rFonts w:ascii="Arial" w:eastAsia="Calibri" w:hAnsi="Arial" w:cs="Arial"/>
          <w:b/>
          <w:bCs/>
          <w:color w:val="000000"/>
          <w:shd w:val="clear" w:color="auto" w:fill="FFFFFF"/>
          <w:rtl/>
          <w:lang w:eastAsia="en-US"/>
        </w:rPr>
        <w:t xml:space="preserve"> 13</w:t>
      </w:r>
      <w:r w:rsidRPr="00C405B3">
        <w:rPr>
          <w:rFonts w:ascii="Arial" w:eastAsia="Calibri" w:hAnsi="Arial" w:cs="Arial" w:hint="cs"/>
          <w:b/>
          <w:bCs/>
          <w:color w:val="000000"/>
          <w:shd w:val="clear" w:color="auto" w:fill="FFFFFF"/>
          <w:rtl/>
          <w:lang w:eastAsia="en-US"/>
        </w:rPr>
        <w:t xml:space="preserve"> – </w:t>
      </w:r>
      <w:r w:rsidRPr="00C405B3">
        <w:rPr>
          <w:rFonts w:ascii="Arial" w:eastAsia="Calibri" w:hAnsi="Arial" w:cs="Arial"/>
          <w:color w:val="000000"/>
          <w:shd w:val="clear" w:color="auto" w:fill="FFFFFF"/>
          <w:rtl/>
          <w:lang w:eastAsia="en-US"/>
        </w:rPr>
        <w:t>يضاف إلى الفصل 38 من مجلة الضريبة على دخل الأشخاص الطبيعيين والضريبة على الشركات عدد 22 هذا نصه</w:t>
      </w:r>
      <w:r w:rsidRPr="00C405B3">
        <w:rPr>
          <w:rFonts w:ascii="Arial" w:eastAsia="Calibri" w:hAnsi="Arial" w:cs="Arial" w:hint="cs"/>
          <w:color w:val="000000"/>
          <w:shd w:val="clear" w:color="auto" w:fill="FFFFFF"/>
          <w:rtl/>
          <w:lang w:eastAsia="en-US"/>
        </w:rPr>
        <w:t>:</w:t>
      </w:r>
    </w:p>
    <w:p w14:paraId="044852DD" w14:textId="084F101F" w:rsidR="00C405B3" w:rsidRPr="00454386" w:rsidRDefault="00C405B3" w:rsidP="00454386">
      <w:pPr>
        <w:numPr>
          <w:ilvl w:val="0"/>
          <w:numId w:val="11"/>
        </w:numPr>
        <w:bidi/>
        <w:spacing w:before="100" w:beforeAutospacing="1" w:after="0"/>
        <w:ind w:left="1494"/>
        <w:contextualSpacing/>
        <w:jc w:val="both"/>
        <w:rPr>
          <w:rFonts w:ascii="Arial" w:eastAsia="Calibri" w:hAnsi="Arial" w:cs="Arial"/>
          <w:color w:val="000000"/>
          <w:shd w:val="clear" w:color="auto" w:fill="FFFFFF"/>
          <w:lang w:eastAsia="en-US"/>
        </w:rPr>
      </w:pPr>
      <w:r w:rsidRPr="00C405B3">
        <w:rPr>
          <w:rFonts w:ascii="Arial" w:eastAsia="Calibri" w:hAnsi="Arial" w:cs="Arial"/>
          <w:color w:val="000000"/>
          <w:shd w:val="clear" w:color="auto" w:fill="FFFFFF"/>
          <w:rtl/>
          <w:lang w:eastAsia="en-US"/>
        </w:rPr>
        <w:t xml:space="preserve">الجرايات المنصوص عليها بالمرسوم عدد 97 لسنة 2011 المؤرخ في 24 أكتوبر 2011 المتعلق بالتعويض لشهداء </w:t>
      </w:r>
      <w:r w:rsidR="00454386" w:rsidRPr="00454386">
        <w:rPr>
          <w:rFonts w:ascii="Arial" w:eastAsia="Calibri" w:hAnsi="Arial" w:cs="Arial"/>
          <w:color w:val="000000"/>
          <w:shd w:val="clear" w:color="auto" w:fill="FFFFFF"/>
          <w:rtl/>
          <w:lang w:eastAsia="en-US"/>
        </w:rPr>
        <w:t>"ثورة الحرية والكرامة" : 17 ديسمبر 2010- 14 جانفي 2011</w:t>
      </w:r>
      <w:r w:rsidR="00454386">
        <w:rPr>
          <w:rFonts w:ascii="Arial" w:eastAsia="Calibri" w:hAnsi="Arial" w:cs="Arial"/>
          <w:color w:val="000000"/>
          <w:shd w:val="clear" w:color="auto" w:fill="FFFFFF"/>
          <w:lang w:eastAsia="en-US"/>
        </w:rPr>
        <w:t>"</w:t>
      </w:r>
      <w:r w:rsidRPr="00454386">
        <w:rPr>
          <w:rFonts w:ascii="Arial" w:eastAsia="Calibri" w:hAnsi="Arial" w:cs="Arial"/>
          <w:color w:val="000000"/>
          <w:shd w:val="clear" w:color="auto" w:fill="FFFFFF"/>
          <w:rtl/>
          <w:lang w:eastAsia="en-US"/>
        </w:rPr>
        <w:t xml:space="preserve"> ومصابيها</w:t>
      </w:r>
      <w:r w:rsidRPr="00454386">
        <w:rPr>
          <w:rFonts w:ascii="Arial" w:eastAsia="Calibri" w:hAnsi="Arial" w:cs="Arial"/>
          <w:color w:val="000000"/>
          <w:shd w:val="clear" w:color="auto" w:fill="FFFFFF"/>
          <w:lang w:eastAsia="en-US"/>
        </w:rPr>
        <w:t>.</w:t>
      </w:r>
    </w:p>
    <w:p w14:paraId="659FA6B3"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t>الفصل 14</w:t>
      </w:r>
      <w:r w:rsidRPr="00C405B3">
        <w:rPr>
          <w:rFonts w:ascii="Arial" w:eastAsia="Calibri" w:hAnsi="Arial" w:cs="Arial" w:hint="cs"/>
          <w:b/>
          <w:bCs/>
          <w:color w:val="000000"/>
          <w:shd w:val="clear" w:color="auto" w:fill="FFFFFF"/>
          <w:rtl/>
          <w:lang w:eastAsia="en-US"/>
        </w:rPr>
        <w:t xml:space="preserve">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تضبط صيغ وإجراءات تطبيق هذا المرسوم بأمر</w:t>
      </w:r>
      <w:r w:rsidRPr="00C405B3">
        <w:rPr>
          <w:rFonts w:ascii="Arial" w:eastAsia="Calibri" w:hAnsi="Arial" w:cs="Arial"/>
          <w:color w:val="000000"/>
          <w:shd w:val="clear" w:color="auto" w:fill="FFFFFF"/>
          <w:lang w:eastAsia="en-US"/>
        </w:rPr>
        <w:t>.</w:t>
      </w:r>
    </w:p>
    <w:p w14:paraId="38CB06A2" w14:textId="77777777" w:rsidR="00C405B3" w:rsidRPr="00C405B3" w:rsidRDefault="00C405B3" w:rsidP="00C405B3">
      <w:pPr>
        <w:bidi/>
        <w:spacing w:before="100" w:beforeAutospacing="1" w:after="0"/>
        <w:ind w:left="283"/>
        <w:jc w:val="both"/>
        <w:rPr>
          <w:rFonts w:ascii="Arial" w:eastAsia="Calibri" w:hAnsi="Arial" w:cs="Arial"/>
          <w:color w:val="000000"/>
          <w:shd w:val="clear" w:color="auto" w:fill="FFFFFF"/>
          <w:rtl/>
          <w:lang w:eastAsia="en-US"/>
        </w:rPr>
      </w:pPr>
      <w:r w:rsidRPr="00C405B3">
        <w:rPr>
          <w:rFonts w:ascii="Arial" w:eastAsia="Calibri" w:hAnsi="Arial" w:cs="Arial"/>
          <w:b/>
          <w:bCs/>
          <w:color w:val="000000"/>
          <w:shd w:val="clear" w:color="auto" w:fill="FFFFFF"/>
          <w:rtl/>
          <w:lang w:eastAsia="en-US"/>
        </w:rPr>
        <w:t>الفصل 1</w:t>
      </w:r>
      <w:r w:rsidRPr="00C405B3">
        <w:rPr>
          <w:rFonts w:ascii="Arial" w:eastAsia="Calibri" w:hAnsi="Arial" w:cs="Arial" w:hint="cs"/>
          <w:b/>
          <w:bCs/>
          <w:color w:val="000000"/>
          <w:shd w:val="clear" w:color="auto" w:fill="FFFFFF"/>
          <w:rtl/>
          <w:lang w:eastAsia="en-US"/>
        </w:rPr>
        <w:t>5 –</w:t>
      </w:r>
      <w:r w:rsidRPr="00C405B3">
        <w:rPr>
          <w:rFonts w:ascii="Arial" w:eastAsia="Calibri" w:hAnsi="Arial" w:cs="Arial" w:hint="cs"/>
          <w:color w:val="000000"/>
          <w:shd w:val="clear" w:color="auto" w:fill="FFFFFF"/>
          <w:rtl/>
          <w:lang w:eastAsia="en-US"/>
        </w:rPr>
        <w:t xml:space="preserve"> </w:t>
      </w:r>
      <w:r w:rsidRPr="00C405B3">
        <w:rPr>
          <w:rFonts w:ascii="Arial" w:eastAsia="Calibri" w:hAnsi="Arial" w:cs="Arial"/>
          <w:color w:val="000000"/>
          <w:shd w:val="clear" w:color="auto" w:fill="FFFFFF"/>
          <w:rtl/>
          <w:lang w:eastAsia="en-US"/>
        </w:rPr>
        <w:t>ينشر هذا المرسوم بالرائد الرسمي للجمهورية التونسية</w:t>
      </w:r>
      <w:r w:rsidRPr="00C405B3">
        <w:rPr>
          <w:rFonts w:ascii="Arial" w:eastAsia="Calibri" w:hAnsi="Arial" w:cs="Arial"/>
          <w:color w:val="000000"/>
          <w:shd w:val="clear" w:color="auto" w:fill="FFFFFF"/>
          <w:lang w:eastAsia="en-US"/>
        </w:rPr>
        <w:t>.</w:t>
      </w:r>
    </w:p>
    <w:p w14:paraId="59A3D800" w14:textId="6B3A5C03" w:rsidR="00214CFF" w:rsidRPr="00C405B3" w:rsidRDefault="00C405B3" w:rsidP="00C405B3">
      <w:pPr>
        <w:bidi/>
        <w:spacing w:before="100" w:beforeAutospacing="1" w:after="0"/>
        <w:ind w:left="283"/>
        <w:jc w:val="both"/>
        <w:rPr>
          <w:rFonts w:ascii="Arial" w:eastAsia="Calibri" w:hAnsi="Arial" w:cs="Arial"/>
          <w:b/>
          <w:bCs/>
          <w:color w:val="000000"/>
          <w:shd w:val="clear" w:color="auto" w:fill="FFFFFF"/>
          <w:lang w:eastAsia="en-US" w:bidi="ar-TN"/>
        </w:rPr>
      </w:pPr>
      <w:r w:rsidRPr="00C405B3">
        <w:rPr>
          <w:rFonts w:ascii="Arial" w:eastAsia="Calibri" w:hAnsi="Arial" w:cs="Arial"/>
          <w:b/>
          <w:bCs/>
          <w:color w:val="000000"/>
          <w:shd w:val="clear" w:color="auto" w:fill="FFFFFF"/>
          <w:rtl/>
          <w:lang w:eastAsia="en-US"/>
        </w:rPr>
        <w:t>تونس في 24 أكتوبر 2011</w:t>
      </w:r>
      <w:r w:rsidRPr="00C405B3">
        <w:rPr>
          <w:rFonts w:ascii="Arial" w:eastAsia="Calibri" w:hAnsi="Arial" w:cs="Arial" w:hint="cs"/>
          <w:b/>
          <w:bCs/>
          <w:color w:val="000000"/>
          <w:shd w:val="clear" w:color="auto" w:fill="FFFFFF"/>
          <w:rtl/>
          <w:lang w:eastAsia="en-US"/>
        </w:rPr>
        <w:t>.</w:t>
      </w:r>
    </w:p>
    <w:sectPr w:rsidR="00214CFF" w:rsidRPr="00C405B3" w:rsidSect="00C9512C">
      <w:headerReference w:type="even" r:id="rId9"/>
      <w:headerReference w:type="default" r:id="rId10"/>
      <w:footerReference w:type="even" r:id="rId11"/>
      <w:footerReference w:type="default" r:id="rId12"/>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EAA9" w14:textId="77777777" w:rsidR="00690191" w:rsidRDefault="00690191" w:rsidP="006E1EC6">
      <w:pPr>
        <w:bidi/>
        <w:jc w:val="both"/>
      </w:pPr>
      <w:r>
        <w:separator/>
      </w:r>
    </w:p>
  </w:endnote>
  <w:endnote w:type="continuationSeparator" w:id="0">
    <w:p w14:paraId="29B72AF3" w14:textId="77777777" w:rsidR="00690191" w:rsidRDefault="00690191" w:rsidP="008F3F2D">
      <w:r>
        <w:continuationSeparator/>
      </w:r>
    </w:p>
  </w:endnote>
  <w:endnote w:id="1">
    <w:p w14:paraId="116699EF" w14:textId="3E430090" w:rsidR="00912E0A" w:rsidRPr="00912E0A" w:rsidRDefault="00912E0A" w:rsidP="00912E0A">
      <w:pPr>
        <w:pStyle w:val="Notedefin"/>
        <w:bidi/>
        <w:jc w:val="both"/>
        <w:rPr>
          <w:rFonts w:hint="cs"/>
          <w:rtl/>
          <w:lang w:bidi="ar-TN"/>
        </w:rPr>
      </w:pPr>
      <w:r>
        <w:rPr>
          <w:rStyle w:val="Appeldenotedefin"/>
        </w:rPr>
        <w:endnoteRef/>
      </w:r>
      <w:r>
        <w:t xml:space="preserve"> </w:t>
      </w:r>
      <w:r>
        <w:rPr>
          <w:rFonts w:hint="cs"/>
          <w:rtl/>
        </w:rPr>
        <w:t xml:space="preserve"> </w:t>
      </w:r>
      <w:r w:rsidRPr="00725E42">
        <w:rPr>
          <w:rFonts w:ascii="Arial" w:eastAsia="Calibri" w:hAnsi="Arial" w:cs="Arial"/>
          <w:color w:val="000000"/>
          <w:shd w:val="clear" w:color="auto" w:fill="FFFFFF"/>
          <w:rtl/>
          <w:lang w:eastAsia="en-US"/>
        </w:rPr>
        <w:t>عوض</w:t>
      </w:r>
      <w:r>
        <w:rPr>
          <w:rFonts w:ascii="Arial" w:eastAsia="Calibri" w:hAnsi="Arial" w:cs="Arial" w:hint="cs"/>
          <w:color w:val="000000"/>
          <w:shd w:val="clear" w:color="auto" w:fill="FFFFFF"/>
          <w:rtl/>
          <w:lang w:eastAsia="en-US"/>
        </w:rPr>
        <w:t>ت</w:t>
      </w:r>
      <w:r w:rsidRPr="00725E42">
        <w:rPr>
          <w:rFonts w:ascii="Arial" w:eastAsia="Calibri" w:hAnsi="Arial" w:cs="Arial"/>
          <w:color w:val="000000"/>
          <w:shd w:val="clear" w:color="auto" w:fill="FFFFFF"/>
          <w:rtl/>
          <w:lang w:eastAsia="en-US"/>
        </w:rPr>
        <w:t xml:space="preserve"> عبارة "ثورة 14 جانفي" </w:t>
      </w:r>
      <w:r w:rsidRPr="00725E42">
        <w:rPr>
          <w:rFonts w:ascii="Arial" w:eastAsia="Calibri" w:hAnsi="Arial" w:cs="Arial"/>
          <w:color w:val="000000"/>
          <w:shd w:val="clear" w:color="auto" w:fill="FFFFFF"/>
          <w:rtl/>
          <w:lang w:eastAsia="en-US"/>
        </w:rPr>
        <w:t>بعبارة "ثورة ا</w:t>
      </w:r>
      <w:r w:rsidRPr="00725E42">
        <w:rPr>
          <w:rFonts w:ascii="Arial" w:eastAsia="Calibri" w:hAnsi="Arial" w:cs="Arial"/>
          <w:color w:val="000000"/>
          <w:shd w:val="clear" w:color="auto" w:fill="FFFFFF"/>
          <w:rtl/>
          <w:lang w:eastAsia="en-US"/>
        </w:rPr>
        <w:t>لحرية والكرامة" : 17 ديسمبر 2010- 14 جانفي 2011</w:t>
      </w:r>
      <w:r>
        <w:rPr>
          <w:rFonts w:ascii="Arial" w:eastAsia="Calibri" w:hAnsi="Arial" w:cs="Arial"/>
          <w:color w:val="000000"/>
          <w:shd w:val="clear" w:color="auto" w:fill="FFFFFF"/>
          <w:lang w:eastAsia="en-US"/>
        </w:rPr>
        <w:t>"</w:t>
      </w:r>
      <w:r>
        <w:rPr>
          <w:rFonts w:ascii="Arial" w:eastAsia="Calibri" w:hAnsi="Arial" w:cs="Arial" w:hint="cs"/>
          <w:color w:val="000000"/>
          <w:shd w:val="clear" w:color="auto" w:fill="FFFFFF"/>
          <w:rtl/>
          <w:lang w:eastAsia="en-US"/>
        </w:rPr>
        <w:t xml:space="preserve"> بمقتضى القانون عدد 26 لسنة 2012 المؤرخ في 24 ديسمبر 2012</w:t>
      </w:r>
      <w:r>
        <w:rPr>
          <w:rFonts w:ascii="Arial" w:eastAsia="Calibri" w:hAnsi="Arial" w:cs="Arial" w:hint="cs"/>
          <w:color w:val="000000"/>
          <w:shd w:val="clear" w:color="auto" w:fill="FFFFFF"/>
          <w:rtl/>
          <w:lang w:eastAsia="en-US"/>
        </w:rPr>
        <w:t>.</w:t>
      </w:r>
    </w:p>
  </w:endnote>
  <w:endnote w:id="2">
    <w:p w14:paraId="791B9E00" w14:textId="2B797472" w:rsidR="00912E0A" w:rsidRPr="00912E0A" w:rsidRDefault="00912E0A" w:rsidP="00912E0A">
      <w:pPr>
        <w:pStyle w:val="Notedefin"/>
        <w:bidi/>
        <w:rPr>
          <w:rFonts w:hint="cs"/>
          <w:rtl/>
          <w:lang w:bidi="ar-TN"/>
        </w:rPr>
      </w:pPr>
      <w:r>
        <w:rPr>
          <w:rStyle w:val="Appeldenotedefin"/>
        </w:rPr>
        <w:endnoteRef/>
      </w:r>
      <w:r>
        <w:t xml:space="preserve"> </w:t>
      </w:r>
      <w:r>
        <w:rPr>
          <w:rFonts w:hint="cs"/>
          <w:rtl/>
        </w:rPr>
        <w:t xml:space="preserve"> </w:t>
      </w:r>
      <w:r w:rsidRPr="00454386">
        <w:rPr>
          <w:rFonts w:ascii="Arial" w:eastAsia="Calibri" w:hAnsi="Arial" w:cs="Arial"/>
          <w:color w:val="000000"/>
          <w:shd w:val="clear" w:color="auto" w:fill="FFFFFF"/>
          <w:rtl/>
          <w:lang w:eastAsia="en-US"/>
        </w:rPr>
        <w:t>عوضت</w:t>
      </w:r>
      <w:r w:rsidRPr="00725E42">
        <w:rPr>
          <w:rFonts w:ascii="Arial" w:eastAsia="Calibri" w:hAnsi="Arial" w:cs="Arial"/>
          <w:color w:val="000000"/>
          <w:shd w:val="clear" w:color="auto" w:fill="FFFFFF"/>
          <w:rtl/>
          <w:lang w:eastAsia="en-US"/>
        </w:rPr>
        <w:t xml:space="preserve"> عبارة "لجنة شهداء الثورة" </w:t>
      </w:r>
      <w:r w:rsidRPr="00725E42">
        <w:rPr>
          <w:rFonts w:ascii="Arial" w:eastAsia="Calibri" w:hAnsi="Arial" w:cs="Arial"/>
          <w:color w:val="000000"/>
          <w:shd w:val="clear" w:color="auto" w:fill="FFFFFF"/>
          <w:rtl/>
          <w:lang w:eastAsia="en-US"/>
        </w:rPr>
        <w:t>بعبارة "لجنة شهداء الثورة ومصابيها</w:t>
      </w:r>
      <w:r>
        <w:rPr>
          <w:rFonts w:ascii="Arial" w:eastAsia="Calibri" w:hAnsi="Arial" w:cs="Arial"/>
          <w:color w:val="000000"/>
          <w:shd w:val="clear" w:color="auto" w:fill="FFFFFF"/>
          <w:lang w:eastAsia="en-US"/>
        </w:rPr>
        <w:t>"</w:t>
      </w:r>
      <w:r>
        <w:rPr>
          <w:rFonts w:ascii="Arial" w:eastAsia="Calibri" w:hAnsi="Arial" w:cs="Arial" w:hint="cs"/>
          <w:color w:val="000000"/>
          <w:shd w:val="clear" w:color="auto" w:fill="FFFFFF"/>
          <w:rtl/>
          <w:lang w:eastAsia="en-US"/>
        </w:rPr>
        <w:t xml:space="preserve"> بمقتضى القانون عدد 26 لسنة 2012 المؤرخ في 24 ديسمبر </w:t>
      </w:r>
      <w:r>
        <w:rPr>
          <w:rFonts w:ascii="Arial" w:eastAsia="Calibri" w:hAnsi="Arial" w:cs="Arial" w:hint="cs"/>
          <w:color w:val="000000"/>
          <w:shd w:val="clear" w:color="auto" w:fill="FFFFFF"/>
          <w:rtl/>
          <w:lang w:eastAsia="en-US"/>
        </w:rPr>
        <w:t>2012</w:t>
      </w:r>
      <w:r>
        <w:rPr>
          <w:rFonts w:ascii="Arial" w:eastAsia="Calibri" w:hAnsi="Arial" w:cs="Arial" w:hint="cs"/>
          <w:color w:val="000000"/>
          <w:shd w:val="clear" w:color="auto" w:fill="FFFFFF"/>
          <w:rtl/>
          <w:lang w:eastAsia="en-US"/>
        </w:rPr>
        <w:t>.</w:t>
      </w:r>
      <w:bookmarkStart w:id="0" w:name="_GoBack"/>
      <w:bookmarkEnd w:id="0"/>
    </w:p>
  </w:endnote>
  <w:endnote w:id="3">
    <w:p w14:paraId="6DF2168A" w14:textId="7F5DA8B1" w:rsidR="00912E0A" w:rsidRPr="00912E0A" w:rsidRDefault="00912E0A" w:rsidP="00912E0A">
      <w:pPr>
        <w:pStyle w:val="Notedefin"/>
        <w:bidi/>
        <w:rPr>
          <w:rFonts w:hint="cs"/>
          <w:rtl/>
          <w:lang w:bidi="ar-TN"/>
        </w:rPr>
      </w:pPr>
      <w:r>
        <w:rPr>
          <w:rStyle w:val="Appeldenotedefin"/>
        </w:rPr>
        <w:endnoteRef/>
      </w:r>
      <w:r>
        <w:t xml:space="preserve"> </w:t>
      </w:r>
      <w:r>
        <w:rPr>
          <w:rFonts w:hint="cs"/>
          <w:rtl/>
        </w:rPr>
        <w:t xml:space="preserve"> </w:t>
      </w:r>
      <w:r w:rsidRPr="00454386">
        <w:rPr>
          <w:rFonts w:ascii="Arial" w:eastAsia="Calibri" w:hAnsi="Arial" w:cs="Arial"/>
          <w:color w:val="000000"/>
          <w:shd w:val="clear" w:color="auto" w:fill="FFFFFF"/>
          <w:rtl/>
          <w:lang w:eastAsia="en-US"/>
        </w:rPr>
        <w:t>عوضت</w:t>
      </w:r>
      <w:r w:rsidRPr="00725E42">
        <w:rPr>
          <w:rFonts w:ascii="Arial" w:eastAsia="Calibri" w:hAnsi="Arial" w:cs="Arial"/>
          <w:color w:val="000000"/>
          <w:shd w:val="clear" w:color="auto" w:fill="FFFFFF"/>
          <w:rtl/>
          <w:lang w:eastAsia="en-US"/>
        </w:rPr>
        <w:t xml:space="preserve"> عبارة "</w:t>
      </w:r>
      <w:proofErr w:type="gramStart"/>
      <w:r w:rsidRPr="00725E42">
        <w:rPr>
          <w:rFonts w:ascii="Arial" w:eastAsia="Calibri" w:hAnsi="Arial" w:cs="Arial"/>
          <w:color w:val="000000"/>
          <w:shd w:val="clear" w:color="auto" w:fill="FFFFFF"/>
          <w:rtl/>
          <w:lang w:eastAsia="en-US"/>
        </w:rPr>
        <w:t>الوزير</w:t>
      </w:r>
      <w:proofErr w:type="gramEnd"/>
      <w:r w:rsidRPr="00725E42">
        <w:rPr>
          <w:rFonts w:ascii="Arial" w:eastAsia="Calibri" w:hAnsi="Arial" w:cs="Arial"/>
          <w:color w:val="000000"/>
          <w:shd w:val="clear" w:color="auto" w:fill="FFFFFF"/>
          <w:rtl/>
          <w:lang w:eastAsia="en-US"/>
        </w:rPr>
        <w:t xml:space="preserve"> الأول" </w:t>
      </w:r>
      <w:r w:rsidRPr="00725E42">
        <w:rPr>
          <w:rFonts w:ascii="Arial" w:eastAsia="Calibri" w:hAnsi="Arial" w:cs="Arial"/>
          <w:color w:val="000000"/>
          <w:shd w:val="clear" w:color="auto" w:fill="FFFFFF"/>
          <w:rtl/>
          <w:lang w:eastAsia="en-US"/>
        </w:rPr>
        <w:t>بع</w:t>
      </w:r>
      <w:r w:rsidRPr="00725E42">
        <w:rPr>
          <w:rFonts w:ascii="Arial" w:eastAsia="Calibri" w:hAnsi="Arial" w:cs="Arial"/>
          <w:color w:val="000000"/>
          <w:shd w:val="clear" w:color="auto" w:fill="FFFFFF"/>
          <w:rtl/>
          <w:lang w:eastAsia="en-US"/>
        </w:rPr>
        <w:t>بارة "رئيس الحكومة</w:t>
      </w:r>
      <w:r>
        <w:rPr>
          <w:rFonts w:ascii="Arial" w:eastAsia="Calibri" w:hAnsi="Arial" w:cs="Arial"/>
          <w:color w:val="000000"/>
          <w:shd w:val="clear" w:color="auto" w:fill="FFFFFF"/>
          <w:rtl/>
          <w:lang w:eastAsia="en-US"/>
        </w:rPr>
        <w:t>"</w:t>
      </w:r>
      <w:r>
        <w:rPr>
          <w:rFonts w:ascii="Arial" w:eastAsia="Calibri" w:hAnsi="Arial" w:cs="Arial" w:hint="cs"/>
          <w:color w:val="000000"/>
          <w:shd w:val="clear" w:color="auto" w:fill="FFFFFF"/>
          <w:rtl/>
          <w:lang w:eastAsia="en-US"/>
        </w:rPr>
        <w:t xml:space="preserve"> بمقتضى القانون عدد 26 لسنة 2012 المؤرخ في 24 ديسمبر 2012.</w:t>
      </w:r>
    </w:p>
  </w:endnote>
  <w:endnote w:id="4">
    <w:p w14:paraId="7ED89F0C" w14:textId="1A800168" w:rsidR="00454386" w:rsidRPr="00725E42" w:rsidRDefault="00454386" w:rsidP="00912E0A">
      <w:pPr>
        <w:bidi/>
        <w:spacing w:after="0"/>
        <w:jc w:val="both"/>
        <w:rPr>
          <w:rFonts w:ascii="Arial" w:eastAsia="Calibri" w:hAnsi="Arial" w:cs="Arial"/>
          <w:color w:val="000000"/>
          <w:sz w:val="20"/>
          <w:szCs w:val="20"/>
          <w:shd w:val="clear" w:color="auto" w:fill="FFFFFF"/>
          <w:rtl/>
          <w:lang w:eastAsia="en-US"/>
        </w:rPr>
      </w:pPr>
    </w:p>
    <w:p w14:paraId="7B2530AB" w14:textId="54B7B5DE" w:rsidR="00454386" w:rsidRDefault="00454386" w:rsidP="00454386">
      <w:pPr>
        <w:pStyle w:val="Notedefin"/>
        <w:bidi/>
        <w:jc w:val="both"/>
        <w:rPr>
          <w:rFonts w:hint="cs"/>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0CB6" w14:textId="77777777" w:rsidR="00A00644" w:rsidRPr="00C64B86" w:rsidRDefault="00A00644">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12E0A">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12E0A">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1E5DD5" w:rsidRPr="00A00644" w:rsidRDefault="001E5DD5"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12E0A">
                      <w:rPr>
                        <w:rFonts w:ascii="Arial" w:hAnsi="Arial" w:cs="Arial"/>
                        <w:noProof/>
                        <w:sz w:val="18"/>
                        <w:szCs w:val="18"/>
                      </w:rPr>
                      <w:t>4</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12E0A">
                      <w:rPr>
                        <w:rFonts w:ascii="Arial" w:hAnsi="Arial" w:cs="Arial"/>
                        <w:noProof/>
                        <w:sz w:val="18"/>
                        <w:szCs w:val="18"/>
                      </w:rPr>
                      <w:t>4</w:t>
                    </w:r>
                    <w:r w:rsidRPr="001E5DD5">
                      <w:rPr>
                        <w:rFonts w:ascii="Arial" w:hAnsi="Arial" w:cs="Arial"/>
                        <w:noProof/>
                        <w:sz w:val="18"/>
                        <w:szCs w:val="18"/>
                      </w:rPr>
                      <w:fldChar w:fldCharType="end"/>
                    </w:r>
                  </w:p>
                  <w:p w14:paraId="75F5800F" w14:textId="77777777" w:rsidR="001E5DD5" w:rsidRDefault="001E5DD5"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325FA" w14:textId="77777777" w:rsidR="00A00644" w:rsidRDefault="00A00644">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12E0A">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12E0A">
                            <w:rPr>
                              <w:rFonts w:ascii="Arial" w:hAnsi="Arial" w:cs="Arial"/>
                              <w:noProof/>
                              <w:sz w:val="18"/>
                              <w:szCs w:val="18"/>
                            </w:rPr>
                            <w:t>4</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A00644" w:rsidRPr="00A00644" w:rsidRDefault="001E5DD5"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912E0A">
                      <w:rPr>
                        <w:rFonts w:ascii="Arial" w:hAnsi="Arial" w:cs="Arial"/>
                        <w:noProof/>
                        <w:sz w:val="18"/>
                        <w:szCs w:val="18"/>
                      </w:rPr>
                      <w:t>3</w:t>
                    </w:r>
                    <w:r w:rsidRPr="001E5DD5">
                      <w:rPr>
                        <w:rFonts w:ascii="Arial" w:hAnsi="Arial" w:cs="Arial"/>
                        <w:noProof/>
                        <w:sz w:val="18"/>
                        <w:szCs w:val="18"/>
                      </w:rPr>
                      <w:fldChar w:fldCharType="end"/>
                    </w:r>
                    <w:r w:rsidRPr="001E5DD5">
                      <w:rPr>
                        <w:rFonts w:ascii="Arial" w:hAnsi="Arial" w:cs="Arial"/>
                        <w:noProof/>
                        <w:sz w:val="18"/>
                        <w:szCs w:val="18"/>
                      </w:rPr>
                      <w:t xml:space="preserve"> </w:t>
                    </w:r>
                    <w:r w:rsidR="00C9512C">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912E0A">
                      <w:rPr>
                        <w:rFonts w:ascii="Arial" w:hAnsi="Arial" w:cs="Arial"/>
                        <w:noProof/>
                        <w:sz w:val="18"/>
                        <w:szCs w:val="18"/>
                      </w:rPr>
                      <w:t>4</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9DCF6" w14:textId="77777777" w:rsidR="00690191" w:rsidRDefault="00690191" w:rsidP="00696990">
      <w:pPr>
        <w:bidi/>
        <w:jc w:val="both"/>
      </w:pPr>
      <w:r>
        <w:separator/>
      </w:r>
    </w:p>
  </w:footnote>
  <w:footnote w:type="continuationSeparator" w:id="0">
    <w:p w14:paraId="79555107" w14:textId="77777777" w:rsidR="00690191" w:rsidRDefault="00690191" w:rsidP="008F3F2D">
      <w:r>
        <w:continuationSeparator/>
      </w:r>
    </w:p>
  </w:footnote>
  <w:footnote w:id="1">
    <w:p w14:paraId="62E6AA68" w14:textId="251C77F5" w:rsidR="00740485" w:rsidRPr="00725E42" w:rsidRDefault="00740485" w:rsidP="00740485">
      <w:pPr>
        <w:bidi/>
        <w:spacing w:before="100" w:beforeAutospacing="1" w:after="0"/>
        <w:ind w:left="283"/>
        <w:jc w:val="both"/>
        <w:rPr>
          <w:rFonts w:ascii="Arial" w:eastAsia="Calibri" w:hAnsi="Arial" w:cs="Arial"/>
          <w:color w:val="000000"/>
          <w:sz w:val="20"/>
          <w:szCs w:val="20"/>
          <w:shd w:val="clear" w:color="auto" w:fill="FFFFFF"/>
          <w:rtl/>
          <w:lang w:eastAsia="en-US"/>
        </w:rPr>
      </w:pPr>
      <w:r w:rsidRPr="00740485">
        <w:rPr>
          <w:rStyle w:val="Appelnotedebasdep"/>
          <w:rFonts w:ascii="Arial" w:hAnsi="Arial" w:cs="Arial"/>
          <w:sz w:val="20"/>
          <w:szCs w:val="20"/>
        </w:rPr>
        <w:footnoteRef/>
      </w:r>
      <w:r w:rsidRPr="00740485">
        <w:rPr>
          <w:rFonts w:ascii="Arial" w:hAnsi="Arial" w:cs="Arial"/>
          <w:sz w:val="20"/>
          <w:szCs w:val="20"/>
        </w:rPr>
        <w:t xml:space="preserve"> </w:t>
      </w:r>
      <w:r w:rsidRPr="00740485">
        <w:rPr>
          <w:rFonts w:ascii="Arial" w:hAnsi="Arial" w:cs="Arial"/>
          <w:sz w:val="20"/>
          <w:szCs w:val="20"/>
          <w:rtl/>
        </w:rPr>
        <w:t xml:space="preserve"> </w:t>
      </w:r>
      <w:proofErr w:type="gramStart"/>
      <w:r w:rsidRPr="00725E42">
        <w:rPr>
          <w:rFonts w:ascii="Arial" w:eastAsia="Calibri" w:hAnsi="Arial" w:cs="Arial"/>
          <w:color w:val="000000"/>
          <w:sz w:val="20"/>
          <w:szCs w:val="20"/>
          <w:shd w:val="clear" w:color="auto" w:fill="FFFFFF"/>
          <w:rtl/>
          <w:lang w:eastAsia="en-US"/>
        </w:rPr>
        <w:t>عدل</w:t>
      </w:r>
      <w:proofErr w:type="gramEnd"/>
      <w:r w:rsidRPr="00725E42">
        <w:rPr>
          <w:rFonts w:ascii="Arial" w:eastAsia="Calibri" w:hAnsi="Arial" w:cs="Arial"/>
          <w:color w:val="000000"/>
          <w:sz w:val="20"/>
          <w:szCs w:val="20"/>
          <w:shd w:val="clear" w:color="auto" w:fill="FFFFFF"/>
          <w:rtl/>
          <w:lang w:eastAsia="en-US"/>
        </w:rPr>
        <w:t xml:space="preserve"> عنوان المرسوم عدد 97 لسنة 2011 </w:t>
      </w:r>
      <w:r w:rsidRPr="00740485">
        <w:rPr>
          <w:rFonts w:ascii="Arial" w:eastAsia="Calibri" w:hAnsi="Arial" w:cs="Arial"/>
          <w:color w:val="000000"/>
          <w:sz w:val="20"/>
          <w:szCs w:val="20"/>
          <w:shd w:val="clear" w:color="auto" w:fill="FFFFFF"/>
          <w:rtl/>
          <w:lang w:eastAsia="en-US"/>
        </w:rPr>
        <w:t>المؤرخ في 24 أكتوبر 2011 بمقتضى القانون عدد 26 لسنة 2012 المؤرخ في 24 ديسمبر 2012.</w:t>
      </w:r>
    </w:p>
    <w:p w14:paraId="5E1C5AC6" w14:textId="6A553BDE" w:rsidR="00740485" w:rsidRDefault="00740485" w:rsidP="00740485">
      <w:pPr>
        <w:pStyle w:val="Notedebasdepage"/>
        <w:bidi/>
        <w:jc w:val="both"/>
        <w:rPr>
          <w:rFonts w:hint="cs"/>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1C17A" w14:textId="309E2100" w:rsidR="00A00644" w:rsidRDefault="00053C64">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14:paraId="7C5F462A" w14:textId="77777777" w:rsidR="00A00644" w:rsidRDefault="00A00644" w:rsidP="0097472C">
                    <w:pPr>
                      <w:spacing w:after="0" w:line="240" w:lineRule="auto"/>
                      <w:ind w:left="567"/>
                      <w:rPr>
                        <w:rFonts w:ascii="Arial" w:eastAsia="Times New Roman" w:hAnsi="Arial" w:cs="Times New Roman"/>
                        <w:sz w:val="24"/>
                        <w:szCs w:val="24"/>
                      </w:rPr>
                    </w:pPr>
                  </w:p>
                  <w:p w14:paraId="62BF567A" w14:textId="77777777" w:rsidR="00C9512C" w:rsidRPr="005F7BF4" w:rsidRDefault="00C9512C"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A00644" w:rsidRPr="005F7BF4" w:rsidRDefault="00C9512C"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0B58" w14:textId="0FA75707" w:rsidR="00A00644" w:rsidRDefault="00053C64">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C9512C">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14:paraId="09A34E73" w14:textId="77777777" w:rsidR="00A00644" w:rsidRDefault="00A00644" w:rsidP="0075404E">
                    <w:pPr>
                      <w:spacing w:after="0" w:line="20" w:lineRule="atLeast"/>
                      <w:ind w:left="567"/>
                      <w:rPr>
                        <w:rFonts w:ascii="Arial" w:eastAsia="Times New Roman" w:hAnsi="Arial" w:cs="Arial"/>
                        <w:sz w:val="24"/>
                        <w:szCs w:val="20"/>
                        <w:lang w:eastAsia="en-US"/>
                      </w:rPr>
                    </w:pPr>
                  </w:p>
                  <w:p w14:paraId="769732F9" w14:textId="77777777" w:rsidR="00C9512C" w:rsidRPr="00696C4B" w:rsidRDefault="00C9512C" w:rsidP="00C9512C">
                    <w:pPr>
                      <w:bidi/>
                      <w:spacing w:after="0" w:line="20" w:lineRule="atLeast"/>
                      <w:ind w:left="1134"/>
                      <w:jc w:val="both"/>
                      <w:rPr>
                        <w:rFonts w:ascii="Arial" w:eastAsia="Times New Roman" w:hAnsi="Arial" w:cs="Arial"/>
                        <w:sz w:val="32"/>
                        <w:szCs w:val="24"/>
                        <w:lang w:eastAsia="en-US"/>
                      </w:rPr>
                    </w:pPr>
                    <w:proofErr w:type="gramStart"/>
                    <w:r w:rsidRPr="00696C4B">
                      <w:rPr>
                        <w:rFonts w:ascii="Arial" w:eastAsia="Times New Roman" w:hAnsi="Arial" w:cs="Arial" w:hint="cs"/>
                        <w:sz w:val="32"/>
                        <w:szCs w:val="24"/>
                        <w:rtl/>
                        <w:lang w:eastAsia="en-US"/>
                      </w:rPr>
                      <w:t>قاعدة</w:t>
                    </w:r>
                    <w:proofErr w:type="gramEnd"/>
                    <w:r w:rsidRPr="00696C4B">
                      <w:rPr>
                        <w:rFonts w:ascii="Arial" w:eastAsia="Times New Roman" w:hAnsi="Arial" w:cs="Arial" w:hint="cs"/>
                        <w:sz w:val="32"/>
                        <w:szCs w:val="24"/>
                        <w:rtl/>
                        <w:lang w:eastAsia="en-US"/>
                      </w:rPr>
                      <w:t xml:space="preserve"> البيانات</w:t>
                    </w:r>
                  </w:p>
                  <w:p w14:paraId="3810F960" w14:textId="218B7ABD" w:rsidR="00A00644" w:rsidRPr="00317C84" w:rsidRDefault="00C9512C"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A00644" w:rsidRDefault="00A00644" w:rsidP="0075404E">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8532B"/>
    <w:multiLevelType w:val="hybridMultilevel"/>
    <w:tmpl w:val="2C342A6C"/>
    <w:lvl w:ilvl="0" w:tplc="040C000F">
      <w:start w:val="2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DDD14E8"/>
    <w:multiLevelType w:val="hybridMultilevel"/>
    <w:tmpl w:val="8B829D32"/>
    <w:lvl w:ilvl="0" w:tplc="94305E34">
      <w:start w:val="1"/>
      <w:numFmt w:val="arabicAbjad"/>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C83DA9"/>
    <w:multiLevelType w:val="hybridMultilevel"/>
    <w:tmpl w:val="295AA990"/>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8FE0DAD"/>
    <w:multiLevelType w:val="hybridMultilevel"/>
    <w:tmpl w:val="222442CA"/>
    <w:lvl w:ilvl="0" w:tplc="408EE8C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616612"/>
    <w:multiLevelType w:val="hybridMultilevel"/>
    <w:tmpl w:val="3DBA8E56"/>
    <w:lvl w:ilvl="0" w:tplc="4A5C1CEE">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nsid w:val="36052EEF"/>
    <w:multiLevelType w:val="hybridMultilevel"/>
    <w:tmpl w:val="6B200898"/>
    <w:lvl w:ilvl="0" w:tplc="BC1C26A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6">
    <w:nsid w:val="39F7709A"/>
    <w:multiLevelType w:val="hybridMultilevel"/>
    <w:tmpl w:val="27F2DB8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D25218"/>
    <w:multiLevelType w:val="hybridMultilevel"/>
    <w:tmpl w:val="5B2C207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F0A6C7F"/>
    <w:multiLevelType w:val="hybridMultilevel"/>
    <w:tmpl w:val="C89ECD34"/>
    <w:lvl w:ilvl="0" w:tplc="05BA221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2CC69F4"/>
    <w:multiLevelType w:val="hybridMultilevel"/>
    <w:tmpl w:val="FFDA0608"/>
    <w:lvl w:ilvl="0" w:tplc="D564EFF6">
      <w:start w:val="1"/>
      <w:numFmt w:val="arabicAbjad"/>
      <w:lvlText w:val="%1-"/>
      <w:lvlJc w:val="left"/>
      <w:pPr>
        <w:ind w:left="1068" w:hanging="360"/>
      </w:pPr>
      <w:rPr>
        <w:rFonts w:hint="default"/>
        <w:b/>
        <w:bCs/>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nsid w:val="665402E9"/>
    <w:multiLevelType w:val="hybridMultilevel"/>
    <w:tmpl w:val="E380287A"/>
    <w:lvl w:ilvl="0" w:tplc="94305E34">
      <w:start w:val="1"/>
      <w:numFmt w:val="arabicAbjad"/>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76AE47D0"/>
    <w:multiLevelType w:val="hybridMultilevel"/>
    <w:tmpl w:val="B1B018E8"/>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82201A9"/>
    <w:multiLevelType w:val="hybridMultilevel"/>
    <w:tmpl w:val="C574886C"/>
    <w:lvl w:ilvl="0" w:tplc="408EE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1"/>
  </w:num>
  <w:num w:numId="5">
    <w:abstractNumId w:val="11"/>
  </w:num>
  <w:num w:numId="6">
    <w:abstractNumId w:val="3"/>
  </w:num>
  <w:num w:numId="7">
    <w:abstractNumId w:val="10"/>
  </w:num>
  <w:num w:numId="8">
    <w:abstractNumId w:val="2"/>
  </w:num>
  <w:num w:numId="9">
    <w:abstractNumId w:val="7"/>
  </w:num>
  <w:num w:numId="10">
    <w:abstractNumId w:val="8"/>
  </w:num>
  <w:num w:numId="11">
    <w:abstractNumId w:val="0"/>
  </w:num>
  <w:num w:numId="12">
    <w:abstractNumId w:val="6"/>
  </w:num>
  <w:num w:numId="1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53C64"/>
    <w:rsid w:val="000B0D20"/>
    <w:rsid w:val="001E5DD5"/>
    <w:rsid w:val="00214CFF"/>
    <w:rsid w:val="00291B37"/>
    <w:rsid w:val="002B19EE"/>
    <w:rsid w:val="003040F9"/>
    <w:rsid w:val="00354137"/>
    <w:rsid w:val="003A76D7"/>
    <w:rsid w:val="003B6CD4"/>
    <w:rsid w:val="00454386"/>
    <w:rsid w:val="004D03AF"/>
    <w:rsid w:val="004D4882"/>
    <w:rsid w:val="005F7BF4"/>
    <w:rsid w:val="00655356"/>
    <w:rsid w:val="00684129"/>
    <w:rsid w:val="00690191"/>
    <w:rsid w:val="00696990"/>
    <w:rsid w:val="006C103F"/>
    <w:rsid w:val="006E1EC6"/>
    <w:rsid w:val="007244D3"/>
    <w:rsid w:val="00740485"/>
    <w:rsid w:val="0075404E"/>
    <w:rsid w:val="007C6F68"/>
    <w:rsid w:val="007F729E"/>
    <w:rsid w:val="008016FB"/>
    <w:rsid w:val="0086081A"/>
    <w:rsid w:val="00867853"/>
    <w:rsid w:val="008D73A6"/>
    <w:rsid w:val="008F3F2D"/>
    <w:rsid w:val="00912E0A"/>
    <w:rsid w:val="00957F0E"/>
    <w:rsid w:val="0097472C"/>
    <w:rsid w:val="00A00644"/>
    <w:rsid w:val="00A04F09"/>
    <w:rsid w:val="00A054EF"/>
    <w:rsid w:val="00A81D8F"/>
    <w:rsid w:val="00A90F21"/>
    <w:rsid w:val="00AD2268"/>
    <w:rsid w:val="00B05438"/>
    <w:rsid w:val="00B617F1"/>
    <w:rsid w:val="00C1635D"/>
    <w:rsid w:val="00C405B3"/>
    <w:rsid w:val="00C64B86"/>
    <w:rsid w:val="00C9512C"/>
    <w:rsid w:val="00CC4ADF"/>
    <w:rsid w:val="00D07749"/>
    <w:rsid w:val="00D17590"/>
    <w:rsid w:val="00D27C26"/>
    <w:rsid w:val="00DF2B42"/>
    <w:rsid w:val="00E10A35"/>
    <w:rsid w:val="00E47F35"/>
    <w:rsid w:val="00E953A2"/>
    <w:rsid w:val="00F502A2"/>
    <w:rsid w:val="00F57B75"/>
    <w:rsid w:val="00FB1EE6"/>
    <w:rsid w:val="00FC4E68"/>
    <w:rsid w:val="00FD65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E7C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Notedefin">
    <w:name w:val="endnote text"/>
    <w:basedOn w:val="Normal"/>
    <w:link w:val="NotedefinCar"/>
    <w:uiPriority w:val="99"/>
    <w:semiHidden/>
    <w:unhideWhenUsed/>
    <w:rsid w:val="00454386"/>
    <w:pPr>
      <w:spacing w:after="0" w:line="240" w:lineRule="auto"/>
    </w:pPr>
    <w:rPr>
      <w:sz w:val="20"/>
      <w:szCs w:val="20"/>
    </w:rPr>
  </w:style>
  <w:style w:type="character" w:customStyle="1" w:styleId="NotedefinCar">
    <w:name w:val="Note de fin Car"/>
    <w:basedOn w:val="Policepardfaut"/>
    <w:link w:val="Notedefin"/>
    <w:uiPriority w:val="99"/>
    <w:semiHidden/>
    <w:rsid w:val="00454386"/>
    <w:rPr>
      <w:sz w:val="20"/>
      <w:szCs w:val="20"/>
      <w:lang w:val="fr-FR" w:eastAsia="fr-FR"/>
    </w:rPr>
  </w:style>
  <w:style w:type="character" w:styleId="Appeldenotedefin">
    <w:name w:val="endnote reference"/>
    <w:basedOn w:val="Policepardfaut"/>
    <w:uiPriority w:val="99"/>
    <w:semiHidden/>
    <w:unhideWhenUsed/>
    <w:rsid w:val="004543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214CFF"/>
    <w:rPr>
      <w:rFonts w:eastAsia="Calibri"/>
      <w:sz w:val="22"/>
      <w:szCs w:val="22"/>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paragraph" w:styleId="Notedefin">
    <w:name w:val="endnote text"/>
    <w:basedOn w:val="Normal"/>
    <w:link w:val="NotedefinCar"/>
    <w:uiPriority w:val="99"/>
    <w:semiHidden/>
    <w:unhideWhenUsed/>
    <w:rsid w:val="00454386"/>
    <w:pPr>
      <w:spacing w:after="0" w:line="240" w:lineRule="auto"/>
    </w:pPr>
    <w:rPr>
      <w:sz w:val="20"/>
      <w:szCs w:val="20"/>
    </w:rPr>
  </w:style>
  <w:style w:type="character" w:customStyle="1" w:styleId="NotedefinCar">
    <w:name w:val="Note de fin Car"/>
    <w:basedOn w:val="Policepardfaut"/>
    <w:link w:val="Notedefin"/>
    <w:uiPriority w:val="99"/>
    <w:semiHidden/>
    <w:rsid w:val="00454386"/>
    <w:rPr>
      <w:sz w:val="20"/>
      <w:szCs w:val="20"/>
      <w:lang w:val="fr-FR" w:eastAsia="fr-FR"/>
    </w:rPr>
  </w:style>
  <w:style w:type="character" w:styleId="Appeldenotedefin">
    <w:name w:val="endnote reference"/>
    <w:basedOn w:val="Policepardfaut"/>
    <w:uiPriority w:val="99"/>
    <w:semiHidden/>
    <w:unhideWhenUsed/>
    <w:rsid w:val="004543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C6EB-BE97-43CA-94EB-768400A6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1102</Words>
  <Characters>6064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L</dc:creator>
  <cp:lastModifiedBy>Assist.Wided</cp:lastModifiedBy>
  <cp:revision>7</cp:revision>
  <cp:lastPrinted>2013-01-08T11:09:00Z</cp:lastPrinted>
  <dcterms:created xsi:type="dcterms:W3CDTF">2013-01-07T16:18:00Z</dcterms:created>
  <dcterms:modified xsi:type="dcterms:W3CDTF">2013-01-08T11:13:00Z</dcterms:modified>
</cp:coreProperties>
</file>