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8B" w:rsidRPr="0092006F" w:rsidRDefault="008944DD" w:rsidP="003C1C24">
      <w:pPr>
        <w:bidi/>
        <w:spacing w:before="100" w:beforeAutospacing="1" w:after="0"/>
        <w:ind w:left="283"/>
        <w:jc w:val="both"/>
        <w:rPr>
          <w:rStyle w:val="apple-style-span"/>
          <w:rFonts w:ascii="Arial" w:hAnsi="Arial" w:cs="Arial"/>
          <w:b/>
          <w:bCs/>
          <w:color w:val="000000"/>
          <w:sz w:val="24"/>
          <w:szCs w:val="24"/>
          <w:rtl/>
        </w:rPr>
      </w:pPr>
      <w:r w:rsidRPr="0092006F">
        <w:rPr>
          <w:rStyle w:val="apple-style-span"/>
          <w:rFonts w:ascii="Arial" w:hAnsi="Arial" w:cs="Arial"/>
          <w:b/>
          <w:bCs/>
          <w:color w:val="000000"/>
          <w:sz w:val="24"/>
          <w:szCs w:val="24"/>
          <w:rtl/>
        </w:rPr>
        <w:t>مرسوم عدد 38 لسنة 2011 مؤرخ في 14 ماي 2011 يتعلق بتنقيح مجلة الأوسمة</w:t>
      </w:r>
    </w:p>
    <w:p w:rsidR="008944DD" w:rsidRPr="0092006F" w:rsidRDefault="008944DD" w:rsidP="003C1C24">
      <w:pPr>
        <w:bidi/>
        <w:spacing w:before="100" w:beforeAutospacing="1" w:after="0"/>
        <w:ind w:left="283"/>
        <w:jc w:val="both"/>
        <w:rPr>
          <w:rStyle w:val="apple-style-span"/>
          <w:rFonts w:ascii="Arial" w:hAnsi="Arial" w:cs="Arial"/>
          <w:color w:val="000000"/>
          <w:rtl/>
        </w:rPr>
      </w:pPr>
      <w:r w:rsidRPr="0092006F">
        <w:rPr>
          <w:rStyle w:val="apple-style-span"/>
          <w:rFonts w:ascii="Arial" w:hAnsi="Arial" w:cs="Arial"/>
          <w:color w:val="000000"/>
          <w:rtl/>
        </w:rPr>
        <w:t>إن رئيس الجمهورية المؤقت،</w:t>
      </w:r>
    </w:p>
    <w:p w:rsidR="008944DD" w:rsidRPr="0092006F" w:rsidRDefault="008944DD" w:rsidP="003C1C24">
      <w:pPr>
        <w:bidi/>
        <w:spacing w:before="100" w:beforeAutospacing="1" w:after="0"/>
        <w:ind w:left="283"/>
        <w:jc w:val="both"/>
        <w:rPr>
          <w:rStyle w:val="apple-style-span"/>
          <w:rFonts w:ascii="Arial" w:hAnsi="Arial" w:cs="Arial"/>
          <w:color w:val="000000"/>
          <w:rtl/>
        </w:rPr>
      </w:pPr>
      <w:r w:rsidRPr="0092006F">
        <w:rPr>
          <w:rStyle w:val="apple-style-span"/>
          <w:rFonts w:ascii="Arial" w:hAnsi="Arial" w:cs="Arial"/>
          <w:color w:val="000000"/>
          <w:rtl/>
        </w:rPr>
        <w:t>باقتراح من الوزير الأول،</w:t>
      </w:r>
    </w:p>
    <w:p w:rsidR="008944DD" w:rsidRPr="0092006F" w:rsidRDefault="008944DD" w:rsidP="003C1C24">
      <w:pPr>
        <w:bidi/>
        <w:spacing w:before="100" w:beforeAutospacing="1" w:after="0"/>
        <w:ind w:left="283"/>
        <w:jc w:val="both"/>
        <w:rPr>
          <w:rStyle w:val="apple-style-span"/>
          <w:rFonts w:ascii="Arial" w:hAnsi="Arial" w:cs="Arial"/>
          <w:color w:val="000000"/>
          <w:rtl/>
        </w:rPr>
      </w:pPr>
      <w:r w:rsidRPr="0092006F">
        <w:rPr>
          <w:rStyle w:val="apple-style-span"/>
          <w:rFonts w:ascii="Arial" w:hAnsi="Arial" w:cs="Arial"/>
          <w:color w:val="000000"/>
          <w:rtl/>
        </w:rPr>
        <w:t xml:space="preserve">بعد </w:t>
      </w:r>
      <w:r w:rsidR="00174D8B" w:rsidRPr="0092006F">
        <w:rPr>
          <w:rStyle w:val="apple-style-span"/>
          <w:rFonts w:ascii="Arial" w:hAnsi="Arial" w:cs="Arial"/>
          <w:color w:val="000000"/>
          <w:rtl/>
        </w:rPr>
        <w:t>الإطلاع</w:t>
      </w:r>
      <w:r w:rsidRPr="0092006F">
        <w:rPr>
          <w:rStyle w:val="apple-style-span"/>
          <w:rFonts w:ascii="Arial" w:hAnsi="Arial" w:cs="Arial"/>
          <w:color w:val="000000"/>
          <w:rtl/>
        </w:rPr>
        <w:t xml:space="preserve"> على مجلة الأوسمة الصادرة بمقتضى القانون عدد 80 لسنة 1997 المؤرخ في أول ديسمبر 1997 كما تم تنقيحها بالقانون عدد 31 لسنة 1998 المؤرخ في 11 ماي 1998،</w:t>
      </w:r>
    </w:p>
    <w:p w:rsidR="00174D8B" w:rsidRPr="0092006F" w:rsidRDefault="008944DD" w:rsidP="003C1C24">
      <w:pPr>
        <w:bidi/>
        <w:spacing w:before="100" w:beforeAutospacing="1" w:after="0"/>
        <w:ind w:left="283"/>
        <w:jc w:val="both"/>
        <w:rPr>
          <w:rStyle w:val="apple-style-span"/>
          <w:rFonts w:ascii="Arial" w:hAnsi="Arial" w:cs="Arial"/>
          <w:color w:val="000000"/>
          <w:rtl/>
        </w:rPr>
      </w:pPr>
      <w:r w:rsidRPr="0092006F">
        <w:rPr>
          <w:rStyle w:val="apple-style-span"/>
          <w:rFonts w:ascii="Arial" w:hAnsi="Arial" w:cs="Arial"/>
          <w:color w:val="000000"/>
          <w:rtl/>
        </w:rPr>
        <w:t>وعلى المرسوم عدد 14 لسنة 2011 المؤرخ في 23 مارس 2011 المتعلق بالتنظيم المؤقت للسلط العمومية،</w:t>
      </w:r>
    </w:p>
    <w:p w:rsidR="00174D8B" w:rsidRPr="0092006F" w:rsidRDefault="008944DD" w:rsidP="003C1C24">
      <w:pPr>
        <w:bidi/>
        <w:spacing w:before="100" w:beforeAutospacing="1" w:after="0"/>
        <w:ind w:left="283"/>
        <w:jc w:val="both"/>
        <w:rPr>
          <w:rStyle w:val="apple-style-span"/>
          <w:rFonts w:ascii="Arial" w:hAnsi="Arial" w:cs="Arial"/>
          <w:color w:val="000000"/>
          <w:rtl/>
        </w:rPr>
      </w:pPr>
      <w:r w:rsidRPr="0092006F">
        <w:rPr>
          <w:rStyle w:val="apple-style-span"/>
          <w:rFonts w:ascii="Arial" w:hAnsi="Arial" w:cs="Arial"/>
          <w:color w:val="000000"/>
          <w:rtl/>
        </w:rPr>
        <w:t>وعلى مداولة مجلس الوزراء،</w:t>
      </w:r>
    </w:p>
    <w:p w:rsidR="00174D8B" w:rsidRPr="0092006F" w:rsidRDefault="008944DD" w:rsidP="003C1C24">
      <w:pPr>
        <w:bidi/>
        <w:spacing w:before="100" w:beforeAutospacing="1" w:after="0"/>
        <w:ind w:left="283"/>
        <w:jc w:val="both"/>
        <w:rPr>
          <w:rStyle w:val="apple-style-span"/>
          <w:rFonts w:ascii="Arial" w:hAnsi="Arial" w:cs="Arial"/>
          <w:color w:val="000000"/>
          <w:rtl/>
        </w:rPr>
      </w:pPr>
      <w:r w:rsidRPr="0092006F">
        <w:rPr>
          <w:rStyle w:val="apple-style-span"/>
          <w:rFonts w:ascii="Arial" w:hAnsi="Arial" w:cs="Arial"/>
          <w:color w:val="000000"/>
          <w:rtl/>
        </w:rPr>
        <w:t>يصدر المرسوم الآتي نصه</w:t>
      </w:r>
      <w:r w:rsidR="00174D8B" w:rsidRPr="0092006F">
        <w:rPr>
          <w:rStyle w:val="apple-style-span"/>
          <w:rFonts w:ascii="Arial" w:hAnsi="Arial" w:cs="Arial"/>
          <w:color w:val="000000"/>
          <w:rtl/>
        </w:rPr>
        <w:t>:</w:t>
      </w:r>
    </w:p>
    <w:p w:rsidR="00174D8B" w:rsidRPr="0092006F" w:rsidRDefault="0092006F" w:rsidP="003C1C24">
      <w:pPr>
        <w:bidi/>
        <w:spacing w:before="100" w:beforeAutospacing="1" w:after="0"/>
        <w:ind w:left="283"/>
        <w:jc w:val="both"/>
        <w:rPr>
          <w:rStyle w:val="apple-style-span"/>
          <w:rFonts w:ascii="Arial" w:hAnsi="Arial" w:cs="Arial"/>
          <w:color w:val="000000"/>
          <w:rtl/>
        </w:rPr>
      </w:pPr>
      <w:r w:rsidRPr="003C1C24">
        <w:rPr>
          <w:rStyle w:val="apple-style-span"/>
          <w:rFonts w:ascii="Arial" w:hAnsi="Arial" w:cs="Arial"/>
          <w:b/>
          <w:bCs/>
          <w:color w:val="000000"/>
          <w:rtl/>
        </w:rPr>
        <w:t>الفصل الأول</w:t>
      </w:r>
      <w:r w:rsidRPr="003C1C24">
        <w:rPr>
          <w:rStyle w:val="apple-style-span"/>
          <w:rFonts w:ascii="Arial" w:hAnsi="Arial" w:cs="Arial" w:hint="cs"/>
          <w:b/>
          <w:bCs/>
          <w:color w:val="000000"/>
          <w:rtl/>
        </w:rPr>
        <w:t xml:space="preserve"> </w:t>
      </w:r>
      <w:r w:rsidRPr="003C1C24">
        <w:rPr>
          <w:rStyle w:val="apple-style-span"/>
          <w:rFonts w:ascii="Arial" w:hAnsi="Arial" w:cs="Arial"/>
          <w:b/>
          <w:bCs/>
          <w:color w:val="000000"/>
          <w:rtl/>
        </w:rPr>
        <w:t>–</w:t>
      </w:r>
      <w:r>
        <w:rPr>
          <w:rStyle w:val="apple-style-span"/>
          <w:rFonts w:ascii="Arial" w:hAnsi="Arial" w:cs="Arial" w:hint="cs"/>
          <w:color w:val="000000"/>
          <w:rtl/>
        </w:rPr>
        <w:t xml:space="preserve"> </w:t>
      </w:r>
      <w:r w:rsidR="008944DD" w:rsidRPr="0092006F">
        <w:rPr>
          <w:rStyle w:val="apple-style-span"/>
          <w:rFonts w:ascii="Arial" w:hAnsi="Arial" w:cs="Arial"/>
          <w:color w:val="000000"/>
          <w:rtl/>
        </w:rPr>
        <w:t xml:space="preserve">تلغى أحكام </w:t>
      </w:r>
      <w:proofErr w:type="spellStart"/>
      <w:r w:rsidR="008944DD" w:rsidRPr="0092006F">
        <w:rPr>
          <w:rStyle w:val="apple-style-span"/>
          <w:rFonts w:ascii="Arial" w:hAnsi="Arial" w:cs="Arial"/>
          <w:color w:val="000000"/>
          <w:rtl/>
        </w:rPr>
        <w:t>المطة</w:t>
      </w:r>
      <w:proofErr w:type="spellEnd"/>
      <w:r w:rsidR="008944DD" w:rsidRPr="0092006F">
        <w:rPr>
          <w:rStyle w:val="apple-style-span"/>
          <w:rFonts w:ascii="Arial" w:hAnsi="Arial" w:cs="Arial"/>
          <w:color w:val="000000"/>
          <w:rtl/>
        </w:rPr>
        <w:t xml:space="preserve"> الثالثة من الفقرة الأولى من الفصل 10 وأحكام القسم الثالث من الباب الثاني من مجلة الأوسمة الصادرة بمقتضى القانون عدد 80 لسنة 1997 المؤرخ في أول ديسمبر 1997 كما تم تنقيحها بالقانون عدد 31 لسنة 1998 المؤرخ في 11 ماي </w:t>
      </w:r>
      <w:r w:rsidR="00174D8B" w:rsidRPr="0092006F">
        <w:rPr>
          <w:rStyle w:val="apple-style-span"/>
          <w:rFonts w:ascii="Arial" w:hAnsi="Arial" w:cs="Arial"/>
          <w:color w:val="000000"/>
          <w:rtl/>
        </w:rPr>
        <w:t>1998.</w:t>
      </w:r>
    </w:p>
    <w:p w:rsidR="00174D8B" w:rsidRPr="0092006F" w:rsidRDefault="003C1C24" w:rsidP="003C1C24">
      <w:pPr>
        <w:bidi/>
        <w:spacing w:before="100" w:beforeAutospacing="1" w:after="0"/>
        <w:ind w:left="283"/>
        <w:jc w:val="both"/>
        <w:rPr>
          <w:rStyle w:val="apple-style-span"/>
          <w:rFonts w:ascii="Arial" w:hAnsi="Arial" w:cs="Arial"/>
          <w:color w:val="000000"/>
          <w:rtl/>
        </w:rPr>
      </w:pPr>
      <w:r w:rsidRPr="003C1C24">
        <w:rPr>
          <w:rStyle w:val="apple-style-span"/>
          <w:rFonts w:ascii="Arial" w:hAnsi="Arial" w:cs="Arial"/>
          <w:b/>
          <w:bCs/>
          <w:color w:val="000000"/>
          <w:rtl/>
        </w:rPr>
        <w:t>الفصل 2</w:t>
      </w:r>
      <w:r w:rsidRPr="003C1C24">
        <w:rPr>
          <w:rStyle w:val="apple-style-span"/>
          <w:rFonts w:ascii="Arial" w:hAnsi="Arial" w:cs="Arial" w:hint="cs"/>
          <w:b/>
          <w:bCs/>
          <w:color w:val="000000"/>
          <w:rtl/>
        </w:rPr>
        <w:t xml:space="preserve"> </w:t>
      </w:r>
      <w:r w:rsidRPr="003C1C24">
        <w:rPr>
          <w:rStyle w:val="apple-style-span"/>
          <w:rFonts w:ascii="Arial" w:hAnsi="Arial" w:cs="Arial"/>
          <w:b/>
          <w:bCs/>
          <w:color w:val="000000"/>
          <w:rtl/>
        </w:rPr>
        <w:t>–</w:t>
      </w:r>
      <w:r>
        <w:rPr>
          <w:rStyle w:val="apple-style-span"/>
          <w:rFonts w:ascii="Arial" w:hAnsi="Arial" w:cs="Arial" w:hint="cs"/>
          <w:color w:val="000000"/>
          <w:rtl/>
        </w:rPr>
        <w:t xml:space="preserve"> </w:t>
      </w:r>
      <w:r w:rsidR="008944DD" w:rsidRPr="0092006F">
        <w:rPr>
          <w:rStyle w:val="apple-style-span"/>
          <w:rFonts w:ascii="Arial" w:hAnsi="Arial" w:cs="Arial"/>
          <w:color w:val="000000"/>
          <w:rtl/>
        </w:rPr>
        <w:t>ينشر هذا المرسوم بالرائد الرسمي للجمهورية التونسية</w:t>
      </w:r>
      <w:r w:rsidR="00174D8B" w:rsidRPr="0092006F">
        <w:rPr>
          <w:rStyle w:val="apple-style-span"/>
          <w:rFonts w:ascii="Arial" w:hAnsi="Arial" w:cs="Arial"/>
          <w:color w:val="000000"/>
          <w:rtl/>
        </w:rPr>
        <w:t>.</w:t>
      </w:r>
    </w:p>
    <w:p w:rsidR="00174D8B" w:rsidRPr="003C1C24" w:rsidRDefault="008944DD" w:rsidP="003C1C24">
      <w:pPr>
        <w:bidi/>
        <w:spacing w:before="100" w:beforeAutospacing="1" w:after="0"/>
        <w:ind w:left="283"/>
        <w:jc w:val="both"/>
        <w:rPr>
          <w:rStyle w:val="apple-style-span"/>
          <w:rFonts w:ascii="Arial" w:hAnsi="Arial" w:cs="Arial"/>
          <w:b/>
          <w:bCs/>
          <w:color w:val="000000"/>
        </w:rPr>
      </w:pPr>
      <w:r w:rsidRPr="003C1C24">
        <w:rPr>
          <w:rStyle w:val="apple-style-span"/>
          <w:rFonts w:ascii="Arial" w:hAnsi="Arial" w:cs="Arial"/>
          <w:b/>
          <w:bCs/>
          <w:color w:val="000000"/>
          <w:rtl/>
        </w:rPr>
        <w:t xml:space="preserve">تونس في 14 ماي </w:t>
      </w:r>
      <w:r w:rsidR="00174D8B" w:rsidRPr="003C1C24">
        <w:rPr>
          <w:rStyle w:val="apple-style-span"/>
          <w:rFonts w:ascii="Arial" w:hAnsi="Arial" w:cs="Arial"/>
          <w:b/>
          <w:bCs/>
          <w:color w:val="000000"/>
          <w:rtl/>
        </w:rPr>
        <w:t>2011.</w:t>
      </w:r>
      <w:bookmarkStart w:id="0" w:name="_GoBack"/>
      <w:bookmarkEnd w:id="0"/>
    </w:p>
    <w:sectPr w:rsidR="00174D8B" w:rsidRPr="003C1C24" w:rsidSect="0092006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DD"/>
    <w:rsid w:val="00174D8B"/>
    <w:rsid w:val="003C1C24"/>
    <w:rsid w:val="003C5391"/>
    <w:rsid w:val="00482B0D"/>
    <w:rsid w:val="008944DD"/>
    <w:rsid w:val="009200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894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89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639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Assist.Wided</cp:lastModifiedBy>
  <cp:revision>2</cp:revision>
  <dcterms:created xsi:type="dcterms:W3CDTF">2012-05-08T11:48:00Z</dcterms:created>
  <dcterms:modified xsi:type="dcterms:W3CDTF">2012-05-08T11:48:00Z</dcterms:modified>
</cp:coreProperties>
</file>