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 w:rsidP="003040F9">
      <w:pPr>
        <w:bidi/>
      </w:pPr>
    </w:p>
    <w:p w14:paraId="2357B752" w14:textId="77777777" w:rsidR="000D523E" w:rsidRPr="000D523E" w:rsidRDefault="000D523E" w:rsidP="000D523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lang w:eastAsia="en-US"/>
        </w:rPr>
      </w:pPr>
      <w:r w:rsidRPr="000D523E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مرسوم</w:t>
      </w:r>
      <w:r w:rsidRPr="000D523E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عدد</w:t>
      </w:r>
      <w:r w:rsidRPr="000D523E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10 </w:t>
      </w:r>
      <w:r w:rsidRPr="000D523E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لسنة</w:t>
      </w:r>
      <w:r w:rsidRPr="000D523E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2011 </w:t>
      </w:r>
      <w:r w:rsidRPr="000D523E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مؤرخ</w:t>
      </w:r>
      <w:r w:rsidRPr="000D523E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في</w:t>
      </w:r>
      <w:r w:rsidRPr="000D523E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2 </w:t>
      </w:r>
      <w:r w:rsidRPr="000D523E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مارس</w:t>
      </w:r>
      <w:r w:rsidRPr="000D523E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2011 </w:t>
      </w:r>
      <w:r w:rsidRPr="000D523E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يتعلق</w:t>
      </w:r>
      <w:r w:rsidRPr="000D523E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بإحداث</w:t>
      </w:r>
      <w:r w:rsidRPr="000D523E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هيئة</w:t>
      </w:r>
      <w:r w:rsidRPr="000D523E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وطنية</w:t>
      </w:r>
      <w:r w:rsidRPr="000D523E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مستقلة</w:t>
      </w:r>
      <w:r w:rsidRPr="000D523E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لإصلاح</w:t>
      </w:r>
      <w:r w:rsidRPr="000D523E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الإعلام</w:t>
      </w:r>
      <w:r w:rsidRPr="000D523E">
        <w:rPr>
          <w:rFonts w:ascii="Arial" w:eastAsia="Calibri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  <w:t>والاتصال</w:t>
      </w:r>
    </w:p>
    <w:p w14:paraId="772082AD" w14:textId="77777777" w:rsidR="000D523E" w:rsidRPr="000D523E" w:rsidRDefault="000D523E" w:rsidP="000D523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0D523E">
        <w:rPr>
          <w:rFonts w:ascii="Arial" w:eastAsia="Calibri" w:hAnsi="Arial" w:cs="Arial" w:hint="cs"/>
          <w:rtl/>
          <w:lang w:eastAsia="en-US"/>
        </w:rPr>
        <w:t>إن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رئيس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الجمهورية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المؤقت،</w:t>
      </w:r>
    </w:p>
    <w:p w14:paraId="35422866" w14:textId="77777777" w:rsidR="000D523E" w:rsidRPr="000D523E" w:rsidRDefault="000D523E" w:rsidP="000D523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0D523E">
        <w:rPr>
          <w:rFonts w:ascii="Arial" w:eastAsia="Calibri" w:hAnsi="Arial" w:cs="Arial" w:hint="cs"/>
          <w:rtl/>
          <w:lang w:eastAsia="en-US"/>
        </w:rPr>
        <w:t>باقتراح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من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الوزير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الأول،</w:t>
      </w:r>
    </w:p>
    <w:p w14:paraId="4614AD24" w14:textId="77777777" w:rsidR="000D523E" w:rsidRPr="000D523E" w:rsidRDefault="000D523E" w:rsidP="000D523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0D523E">
        <w:rPr>
          <w:rFonts w:ascii="Arial" w:eastAsia="Calibri" w:hAnsi="Arial" w:cs="Arial" w:hint="cs"/>
          <w:rtl/>
          <w:lang w:eastAsia="en-US"/>
        </w:rPr>
        <w:t>بعد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الاطلاع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على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الفصلين</w:t>
      </w:r>
      <w:r w:rsidRPr="000D523E">
        <w:rPr>
          <w:rFonts w:ascii="Arial" w:eastAsia="Calibri" w:hAnsi="Arial" w:cs="Arial"/>
          <w:rtl/>
          <w:lang w:eastAsia="en-US"/>
        </w:rPr>
        <w:t xml:space="preserve"> 28 </w:t>
      </w:r>
      <w:r w:rsidRPr="000D523E">
        <w:rPr>
          <w:rFonts w:ascii="Arial" w:eastAsia="Calibri" w:hAnsi="Arial" w:cs="Arial" w:hint="cs"/>
          <w:rtl/>
          <w:lang w:eastAsia="en-US"/>
        </w:rPr>
        <w:t>و</w:t>
      </w:r>
      <w:r w:rsidRPr="000D523E">
        <w:rPr>
          <w:rFonts w:ascii="Arial" w:eastAsia="Calibri" w:hAnsi="Arial" w:cs="Arial"/>
          <w:rtl/>
          <w:lang w:eastAsia="en-US"/>
        </w:rPr>
        <w:t xml:space="preserve">57 </w:t>
      </w:r>
      <w:r w:rsidRPr="000D523E">
        <w:rPr>
          <w:rFonts w:ascii="Arial" w:eastAsia="Calibri" w:hAnsi="Arial" w:cs="Arial" w:hint="cs"/>
          <w:rtl/>
          <w:lang w:eastAsia="en-US"/>
        </w:rPr>
        <w:t>من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الدستور،</w:t>
      </w:r>
    </w:p>
    <w:p w14:paraId="224320FC" w14:textId="77777777" w:rsidR="000D523E" w:rsidRPr="000D523E" w:rsidRDefault="000D523E" w:rsidP="000D523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0D523E">
        <w:rPr>
          <w:rFonts w:ascii="Arial" w:eastAsia="Calibri" w:hAnsi="Arial" w:cs="Arial" w:hint="cs"/>
          <w:rtl/>
          <w:lang w:eastAsia="en-US"/>
        </w:rPr>
        <w:t>وعلى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القانون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الأساسي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عدد</w:t>
      </w:r>
      <w:r w:rsidRPr="000D523E">
        <w:rPr>
          <w:rFonts w:ascii="Arial" w:eastAsia="Calibri" w:hAnsi="Arial" w:cs="Arial"/>
          <w:rtl/>
          <w:lang w:eastAsia="en-US"/>
        </w:rPr>
        <w:t xml:space="preserve"> 48 </w:t>
      </w:r>
      <w:r w:rsidRPr="000D523E">
        <w:rPr>
          <w:rFonts w:ascii="Arial" w:eastAsia="Calibri" w:hAnsi="Arial" w:cs="Arial" w:hint="cs"/>
          <w:rtl/>
          <w:lang w:eastAsia="en-US"/>
        </w:rPr>
        <w:t>لسنة</w:t>
      </w:r>
      <w:r w:rsidRPr="000D523E">
        <w:rPr>
          <w:rFonts w:ascii="Arial" w:eastAsia="Calibri" w:hAnsi="Arial" w:cs="Arial"/>
          <w:rtl/>
          <w:lang w:eastAsia="en-US"/>
        </w:rPr>
        <w:t xml:space="preserve"> 2004 </w:t>
      </w:r>
      <w:r w:rsidRPr="000D523E">
        <w:rPr>
          <w:rFonts w:ascii="Arial" w:eastAsia="Calibri" w:hAnsi="Arial" w:cs="Arial" w:hint="cs"/>
          <w:rtl/>
          <w:lang w:eastAsia="en-US"/>
        </w:rPr>
        <w:t>المؤرخ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في</w:t>
      </w:r>
      <w:r w:rsidRPr="000D523E">
        <w:rPr>
          <w:rFonts w:ascii="Arial" w:eastAsia="Calibri" w:hAnsi="Arial" w:cs="Arial"/>
          <w:rtl/>
          <w:lang w:eastAsia="en-US"/>
        </w:rPr>
        <w:t xml:space="preserve"> 14 </w:t>
      </w:r>
      <w:r w:rsidRPr="000D523E">
        <w:rPr>
          <w:rFonts w:ascii="Arial" w:eastAsia="Calibri" w:hAnsi="Arial" w:cs="Arial" w:hint="cs"/>
          <w:rtl/>
          <w:lang w:eastAsia="en-US"/>
        </w:rPr>
        <w:t>جوان</w:t>
      </w:r>
      <w:r w:rsidRPr="000D523E">
        <w:rPr>
          <w:rFonts w:ascii="Arial" w:eastAsia="Calibri" w:hAnsi="Arial" w:cs="Arial"/>
          <w:rtl/>
          <w:lang w:eastAsia="en-US"/>
        </w:rPr>
        <w:t xml:space="preserve"> 2004 </w:t>
      </w:r>
      <w:r w:rsidRPr="000D523E">
        <w:rPr>
          <w:rFonts w:ascii="Arial" w:eastAsia="Calibri" w:hAnsi="Arial" w:cs="Arial" w:hint="cs"/>
          <w:rtl/>
          <w:lang w:eastAsia="en-US"/>
        </w:rPr>
        <w:t>المتعلق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بتنظيم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عمل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مجلس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النواب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ومجلس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المستشارين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وعلاقتهما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ببعضهما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كما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تم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إتمامه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بالقانون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الأساسي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عدد</w:t>
      </w:r>
      <w:r w:rsidRPr="000D523E">
        <w:rPr>
          <w:rFonts w:ascii="Arial" w:eastAsia="Calibri" w:hAnsi="Arial" w:cs="Arial"/>
          <w:rtl/>
          <w:lang w:eastAsia="en-US"/>
        </w:rPr>
        <w:t xml:space="preserve"> 32 </w:t>
      </w:r>
      <w:r w:rsidRPr="000D523E">
        <w:rPr>
          <w:rFonts w:ascii="Arial" w:eastAsia="Calibri" w:hAnsi="Arial" w:cs="Arial" w:hint="cs"/>
          <w:rtl/>
          <w:lang w:eastAsia="en-US"/>
        </w:rPr>
        <w:t>لسنة</w:t>
      </w:r>
      <w:r w:rsidRPr="000D523E">
        <w:rPr>
          <w:rFonts w:ascii="Arial" w:eastAsia="Calibri" w:hAnsi="Arial" w:cs="Arial"/>
          <w:rtl/>
          <w:lang w:eastAsia="en-US"/>
        </w:rPr>
        <w:t xml:space="preserve"> 2006 </w:t>
      </w:r>
      <w:r w:rsidRPr="000D523E">
        <w:rPr>
          <w:rFonts w:ascii="Arial" w:eastAsia="Calibri" w:hAnsi="Arial" w:cs="Arial" w:hint="cs"/>
          <w:rtl/>
          <w:lang w:eastAsia="en-US"/>
        </w:rPr>
        <w:t>المؤرخ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في</w:t>
      </w:r>
      <w:r w:rsidRPr="000D523E">
        <w:rPr>
          <w:rFonts w:ascii="Arial" w:eastAsia="Calibri" w:hAnsi="Arial" w:cs="Arial"/>
          <w:rtl/>
          <w:lang w:eastAsia="en-US"/>
        </w:rPr>
        <w:t xml:space="preserve"> 22 </w:t>
      </w:r>
      <w:r w:rsidRPr="000D523E">
        <w:rPr>
          <w:rFonts w:ascii="Arial" w:eastAsia="Calibri" w:hAnsi="Arial" w:cs="Arial" w:hint="cs"/>
          <w:rtl/>
          <w:lang w:eastAsia="en-US"/>
        </w:rPr>
        <w:t>ماي</w:t>
      </w:r>
      <w:r w:rsidRPr="000D523E">
        <w:rPr>
          <w:rFonts w:ascii="Arial" w:eastAsia="Calibri" w:hAnsi="Arial" w:cs="Arial"/>
          <w:rtl/>
          <w:lang w:eastAsia="en-US"/>
        </w:rPr>
        <w:t xml:space="preserve"> 2006 </w:t>
      </w:r>
      <w:r w:rsidRPr="000D523E">
        <w:rPr>
          <w:rFonts w:ascii="Arial" w:eastAsia="Calibri" w:hAnsi="Arial" w:cs="Arial" w:hint="cs"/>
          <w:rtl/>
          <w:lang w:eastAsia="en-US"/>
        </w:rPr>
        <w:t>وخاصة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الفصل</w:t>
      </w:r>
      <w:r w:rsidRPr="000D523E">
        <w:rPr>
          <w:rFonts w:ascii="Arial" w:eastAsia="Calibri" w:hAnsi="Arial" w:cs="Arial"/>
          <w:rtl/>
          <w:lang w:eastAsia="en-US"/>
        </w:rPr>
        <w:t xml:space="preserve"> 32 </w:t>
      </w:r>
      <w:r w:rsidRPr="000D523E">
        <w:rPr>
          <w:rFonts w:ascii="Arial" w:eastAsia="Calibri" w:hAnsi="Arial" w:cs="Arial" w:hint="cs"/>
          <w:rtl/>
          <w:lang w:eastAsia="en-US"/>
        </w:rPr>
        <w:t>منه،</w:t>
      </w:r>
    </w:p>
    <w:p w14:paraId="04553466" w14:textId="77777777" w:rsidR="000D523E" w:rsidRPr="000D523E" w:rsidRDefault="000D523E" w:rsidP="000D523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0D523E">
        <w:rPr>
          <w:rFonts w:ascii="Arial" w:eastAsia="Calibri" w:hAnsi="Arial" w:cs="Arial" w:hint="cs"/>
          <w:rtl/>
          <w:lang w:eastAsia="en-US"/>
        </w:rPr>
        <w:t>وعلى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مجلة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المحاسبة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العمومية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الصادرة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بمقتضى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القانون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عدد</w:t>
      </w:r>
      <w:r w:rsidRPr="000D523E">
        <w:rPr>
          <w:rFonts w:ascii="Arial" w:eastAsia="Calibri" w:hAnsi="Arial" w:cs="Arial"/>
          <w:rtl/>
          <w:lang w:eastAsia="en-US"/>
        </w:rPr>
        <w:t xml:space="preserve"> 81 </w:t>
      </w:r>
      <w:r w:rsidRPr="000D523E">
        <w:rPr>
          <w:rFonts w:ascii="Arial" w:eastAsia="Calibri" w:hAnsi="Arial" w:cs="Arial" w:hint="cs"/>
          <w:rtl/>
          <w:lang w:eastAsia="en-US"/>
        </w:rPr>
        <w:t>لسنة</w:t>
      </w:r>
      <w:r w:rsidRPr="000D523E">
        <w:rPr>
          <w:rFonts w:ascii="Arial" w:eastAsia="Calibri" w:hAnsi="Arial" w:cs="Arial"/>
          <w:rtl/>
          <w:lang w:eastAsia="en-US"/>
        </w:rPr>
        <w:t xml:space="preserve"> 1973 </w:t>
      </w:r>
      <w:r w:rsidRPr="000D523E">
        <w:rPr>
          <w:rFonts w:ascii="Arial" w:eastAsia="Calibri" w:hAnsi="Arial" w:cs="Arial" w:hint="cs"/>
          <w:rtl/>
          <w:lang w:eastAsia="en-US"/>
        </w:rPr>
        <w:t>المؤرخ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في</w:t>
      </w:r>
      <w:r w:rsidRPr="000D523E">
        <w:rPr>
          <w:rFonts w:ascii="Arial" w:eastAsia="Calibri" w:hAnsi="Arial" w:cs="Arial"/>
          <w:rtl/>
          <w:lang w:eastAsia="en-US"/>
        </w:rPr>
        <w:t xml:space="preserve"> 31 </w:t>
      </w:r>
      <w:r w:rsidRPr="000D523E">
        <w:rPr>
          <w:rFonts w:ascii="Arial" w:eastAsia="Calibri" w:hAnsi="Arial" w:cs="Arial" w:hint="cs"/>
          <w:rtl/>
          <w:lang w:eastAsia="en-US"/>
        </w:rPr>
        <w:t>ديسمبر</w:t>
      </w:r>
      <w:r w:rsidRPr="000D523E">
        <w:rPr>
          <w:rFonts w:ascii="Arial" w:eastAsia="Calibri" w:hAnsi="Arial" w:cs="Arial"/>
          <w:rtl/>
          <w:lang w:eastAsia="en-US"/>
        </w:rPr>
        <w:t xml:space="preserve"> 1973 </w:t>
      </w:r>
      <w:r w:rsidRPr="000D523E">
        <w:rPr>
          <w:rFonts w:ascii="Arial" w:eastAsia="Calibri" w:hAnsi="Arial" w:cs="Arial" w:hint="cs"/>
          <w:rtl/>
          <w:lang w:eastAsia="en-US"/>
        </w:rPr>
        <w:t>كما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تم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تنقيحها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وإتمامها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بالنصوص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اللاحقة،</w:t>
      </w:r>
    </w:p>
    <w:p w14:paraId="53C7E028" w14:textId="77777777" w:rsidR="000D523E" w:rsidRPr="000D523E" w:rsidRDefault="000D523E" w:rsidP="000D523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0D523E">
        <w:rPr>
          <w:rFonts w:ascii="Arial" w:eastAsia="Calibri" w:hAnsi="Arial" w:cs="Arial" w:hint="cs"/>
          <w:rtl/>
          <w:lang w:eastAsia="en-US"/>
        </w:rPr>
        <w:t>وعلى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القانون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عدد</w:t>
      </w:r>
      <w:r w:rsidRPr="000D523E">
        <w:rPr>
          <w:rFonts w:ascii="Arial" w:eastAsia="Calibri" w:hAnsi="Arial" w:cs="Arial"/>
          <w:rtl/>
          <w:lang w:eastAsia="en-US"/>
        </w:rPr>
        <w:t xml:space="preserve"> 5 </w:t>
      </w:r>
      <w:r w:rsidRPr="000D523E">
        <w:rPr>
          <w:rFonts w:ascii="Arial" w:eastAsia="Calibri" w:hAnsi="Arial" w:cs="Arial" w:hint="cs"/>
          <w:rtl/>
          <w:lang w:eastAsia="en-US"/>
        </w:rPr>
        <w:t>لسنة</w:t>
      </w:r>
      <w:r w:rsidRPr="000D523E">
        <w:rPr>
          <w:rFonts w:ascii="Arial" w:eastAsia="Calibri" w:hAnsi="Arial" w:cs="Arial"/>
          <w:rtl/>
          <w:lang w:eastAsia="en-US"/>
        </w:rPr>
        <w:t xml:space="preserve"> 2011 </w:t>
      </w:r>
      <w:r w:rsidRPr="000D523E">
        <w:rPr>
          <w:rFonts w:ascii="Arial" w:eastAsia="Calibri" w:hAnsi="Arial" w:cs="Arial" w:hint="cs"/>
          <w:rtl/>
          <w:lang w:eastAsia="en-US"/>
        </w:rPr>
        <w:t>المؤرخ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في</w:t>
      </w:r>
      <w:r w:rsidRPr="000D523E">
        <w:rPr>
          <w:rFonts w:ascii="Arial" w:eastAsia="Calibri" w:hAnsi="Arial" w:cs="Arial"/>
          <w:rtl/>
          <w:lang w:eastAsia="en-US"/>
        </w:rPr>
        <w:t xml:space="preserve"> 9 </w:t>
      </w:r>
      <w:r w:rsidRPr="000D523E">
        <w:rPr>
          <w:rFonts w:ascii="Arial" w:eastAsia="Calibri" w:hAnsi="Arial" w:cs="Arial" w:hint="cs"/>
          <w:rtl/>
          <w:lang w:eastAsia="en-US"/>
        </w:rPr>
        <w:t>فيفري</w:t>
      </w:r>
      <w:r w:rsidRPr="000D523E">
        <w:rPr>
          <w:rFonts w:ascii="Arial" w:eastAsia="Calibri" w:hAnsi="Arial" w:cs="Arial"/>
          <w:rtl/>
          <w:lang w:eastAsia="en-US"/>
        </w:rPr>
        <w:t xml:space="preserve"> 2011 </w:t>
      </w:r>
      <w:r w:rsidRPr="000D523E">
        <w:rPr>
          <w:rFonts w:ascii="Arial" w:eastAsia="Calibri" w:hAnsi="Arial" w:cs="Arial" w:hint="cs"/>
          <w:rtl/>
          <w:lang w:eastAsia="en-US"/>
        </w:rPr>
        <w:t>المتعلق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بالتفويض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إلى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رئيس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الجمهورية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المؤقت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في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اتخاذ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مراسيم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طبقا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للفصل</w:t>
      </w:r>
      <w:r w:rsidRPr="000D523E">
        <w:rPr>
          <w:rFonts w:ascii="Arial" w:eastAsia="Calibri" w:hAnsi="Arial" w:cs="Arial"/>
          <w:rtl/>
          <w:lang w:eastAsia="en-US"/>
        </w:rPr>
        <w:t xml:space="preserve"> 28 </w:t>
      </w:r>
      <w:r w:rsidRPr="000D523E">
        <w:rPr>
          <w:rFonts w:ascii="Arial" w:eastAsia="Calibri" w:hAnsi="Arial" w:cs="Arial" w:hint="cs"/>
          <w:rtl/>
          <w:lang w:eastAsia="en-US"/>
        </w:rPr>
        <w:t>من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الدستور،</w:t>
      </w:r>
    </w:p>
    <w:p w14:paraId="35EF33BA" w14:textId="77777777" w:rsidR="000D523E" w:rsidRPr="000D523E" w:rsidRDefault="000D523E" w:rsidP="000D523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0D523E">
        <w:rPr>
          <w:rFonts w:ascii="Arial" w:eastAsia="Calibri" w:hAnsi="Arial" w:cs="Arial" w:hint="cs"/>
          <w:rtl/>
          <w:lang w:eastAsia="en-US"/>
        </w:rPr>
        <w:t>وعلى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الأمر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عدد</w:t>
      </w:r>
      <w:r w:rsidRPr="000D523E">
        <w:rPr>
          <w:rFonts w:ascii="Arial" w:eastAsia="Calibri" w:hAnsi="Arial" w:cs="Arial"/>
          <w:rtl/>
          <w:lang w:eastAsia="en-US"/>
        </w:rPr>
        <w:t xml:space="preserve"> 400 </w:t>
      </w:r>
      <w:r w:rsidRPr="000D523E">
        <w:rPr>
          <w:rFonts w:ascii="Arial" w:eastAsia="Calibri" w:hAnsi="Arial" w:cs="Arial" w:hint="cs"/>
          <w:rtl/>
          <w:lang w:eastAsia="en-US"/>
        </w:rPr>
        <w:t>لسنة</w:t>
      </w:r>
      <w:r w:rsidRPr="000D523E">
        <w:rPr>
          <w:rFonts w:ascii="Arial" w:eastAsia="Calibri" w:hAnsi="Arial" w:cs="Arial"/>
          <w:rtl/>
          <w:lang w:eastAsia="en-US"/>
        </w:rPr>
        <w:t xml:space="preserve"> 1969 </w:t>
      </w:r>
      <w:r w:rsidRPr="000D523E">
        <w:rPr>
          <w:rFonts w:ascii="Arial" w:eastAsia="Calibri" w:hAnsi="Arial" w:cs="Arial" w:hint="cs"/>
          <w:rtl/>
          <w:lang w:eastAsia="en-US"/>
        </w:rPr>
        <w:t>المؤرخ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في</w:t>
      </w:r>
      <w:r w:rsidRPr="000D523E">
        <w:rPr>
          <w:rFonts w:ascii="Arial" w:eastAsia="Calibri" w:hAnsi="Arial" w:cs="Arial"/>
          <w:rtl/>
          <w:lang w:eastAsia="en-US"/>
        </w:rPr>
        <w:t xml:space="preserve"> 7 </w:t>
      </w:r>
      <w:r w:rsidRPr="000D523E">
        <w:rPr>
          <w:rFonts w:ascii="Arial" w:eastAsia="Calibri" w:hAnsi="Arial" w:cs="Arial" w:hint="cs"/>
          <w:rtl/>
          <w:lang w:eastAsia="en-US"/>
        </w:rPr>
        <w:t>نوفمبر</w:t>
      </w:r>
      <w:r w:rsidRPr="000D523E">
        <w:rPr>
          <w:rFonts w:ascii="Arial" w:eastAsia="Calibri" w:hAnsi="Arial" w:cs="Arial"/>
          <w:rtl/>
          <w:lang w:eastAsia="en-US"/>
        </w:rPr>
        <w:t xml:space="preserve"> 1969 </w:t>
      </w:r>
      <w:r w:rsidRPr="000D523E">
        <w:rPr>
          <w:rFonts w:ascii="Arial" w:eastAsia="Calibri" w:hAnsi="Arial" w:cs="Arial" w:hint="cs"/>
          <w:rtl/>
          <w:lang w:eastAsia="en-US"/>
        </w:rPr>
        <w:t>المتعلق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بإحداث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وزارة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أولى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وضبط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وظائف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الوزير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الأول</w:t>
      </w:r>
      <w:r w:rsidRPr="000D523E">
        <w:rPr>
          <w:rFonts w:ascii="Arial" w:eastAsia="Calibri" w:hAnsi="Arial" w:cs="Arial"/>
          <w:lang w:eastAsia="en-US"/>
        </w:rPr>
        <w:t>.</w:t>
      </w:r>
    </w:p>
    <w:p w14:paraId="34A02E34" w14:textId="77777777" w:rsidR="000D523E" w:rsidRPr="000D523E" w:rsidRDefault="000D523E" w:rsidP="000D523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0D523E">
        <w:rPr>
          <w:rFonts w:ascii="Arial" w:eastAsia="Calibri" w:hAnsi="Arial" w:cs="Arial" w:hint="cs"/>
          <w:rtl/>
          <w:lang w:eastAsia="en-US"/>
        </w:rPr>
        <w:t>يصدر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المرسوم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الآتي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نصه</w:t>
      </w:r>
      <w:r w:rsidRPr="000D523E">
        <w:rPr>
          <w:rFonts w:ascii="Arial" w:eastAsia="Calibri" w:hAnsi="Arial" w:cs="Arial"/>
          <w:lang w:eastAsia="en-US"/>
        </w:rPr>
        <w:t xml:space="preserve"> :</w:t>
      </w:r>
    </w:p>
    <w:p w14:paraId="00194D3F" w14:textId="77777777" w:rsidR="000D523E" w:rsidRPr="000D523E" w:rsidRDefault="000D523E" w:rsidP="000D523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0D523E">
        <w:rPr>
          <w:rFonts w:ascii="Arial" w:eastAsia="Calibri" w:hAnsi="Arial" w:cs="Arial" w:hint="cs"/>
          <w:b/>
          <w:bCs/>
          <w:rtl/>
          <w:lang w:eastAsia="en-US"/>
        </w:rPr>
        <w:t>الفصل</w:t>
      </w:r>
      <w:r w:rsidRPr="000D523E">
        <w:rPr>
          <w:rFonts w:ascii="Arial" w:eastAsia="Calibri" w:hAnsi="Arial" w:cs="Arial"/>
          <w:b/>
          <w:bCs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b/>
          <w:bCs/>
          <w:rtl/>
          <w:lang w:eastAsia="en-US"/>
        </w:rPr>
        <w:t>الأول –</w:t>
      </w:r>
      <w:r w:rsidRPr="000D523E">
        <w:rPr>
          <w:rFonts w:ascii="Arial" w:eastAsia="Calibri" w:hAnsi="Arial" w:cs="Arial" w:hint="cs"/>
          <w:rtl/>
          <w:lang w:eastAsia="en-US"/>
        </w:rPr>
        <w:t xml:space="preserve"> تحدث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هيئة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وطنية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مستقلة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تسمى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الهيئة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الوطنية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لإصلاح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الإعلام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والاتصال</w:t>
      </w:r>
      <w:r w:rsidRPr="000D523E">
        <w:rPr>
          <w:rFonts w:ascii="Arial" w:eastAsia="Calibri" w:hAnsi="Arial" w:cs="Arial"/>
          <w:lang w:eastAsia="en-US"/>
        </w:rPr>
        <w:t>.</w:t>
      </w:r>
    </w:p>
    <w:p w14:paraId="65B520E2" w14:textId="77777777" w:rsidR="000D523E" w:rsidRPr="000D523E" w:rsidRDefault="000D523E" w:rsidP="000D523E">
      <w:pPr>
        <w:bidi/>
        <w:spacing w:before="100" w:beforeAutospacing="1" w:after="0"/>
        <w:ind w:left="283"/>
        <w:jc w:val="both"/>
        <w:rPr>
          <w:rFonts w:ascii="Arial" w:eastAsia="Calibri" w:hAnsi="Arial" w:cs="Arial" w:hint="cs"/>
          <w:rtl/>
          <w:lang w:eastAsia="en-US"/>
        </w:rPr>
      </w:pPr>
      <w:r w:rsidRPr="000D523E">
        <w:rPr>
          <w:rFonts w:ascii="Arial" w:eastAsia="Calibri" w:hAnsi="Arial" w:cs="Arial" w:hint="cs"/>
          <w:b/>
          <w:bCs/>
          <w:rtl/>
          <w:lang w:eastAsia="en-US"/>
        </w:rPr>
        <w:t>الفصل</w:t>
      </w:r>
      <w:r w:rsidRPr="000D523E">
        <w:rPr>
          <w:rFonts w:ascii="Arial" w:eastAsia="Calibri" w:hAnsi="Arial" w:cs="Arial"/>
          <w:b/>
          <w:bCs/>
          <w:rtl/>
          <w:lang w:eastAsia="en-US"/>
        </w:rPr>
        <w:t xml:space="preserve"> 2</w:t>
      </w:r>
      <w:r w:rsidRPr="000D523E">
        <w:rPr>
          <w:rFonts w:ascii="Arial" w:eastAsia="Calibri" w:hAnsi="Arial" w:cs="Arial" w:hint="cs"/>
          <w:b/>
          <w:bCs/>
          <w:rtl/>
          <w:lang w:eastAsia="en-US"/>
        </w:rPr>
        <w:t xml:space="preserve"> –</w:t>
      </w:r>
      <w:r w:rsidRPr="000D523E">
        <w:rPr>
          <w:rFonts w:ascii="Arial" w:eastAsia="Calibri" w:hAnsi="Arial" w:cs="Arial" w:hint="cs"/>
          <w:rtl/>
          <w:lang w:eastAsia="en-US"/>
        </w:rPr>
        <w:t xml:space="preserve"> تتولى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الهيئة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تقديم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مقترحاتها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حول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إصلاح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الإعلام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والاتصال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مع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مراعاة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المعايير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الدولية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في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حرية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التعبير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وتتولى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بالخصوص:</w:t>
      </w:r>
    </w:p>
    <w:p w14:paraId="70BB6461" w14:textId="77777777" w:rsidR="000D523E" w:rsidRPr="000D523E" w:rsidRDefault="000D523E" w:rsidP="000D523E">
      <w:pPr>
        <w:numPr>
          <w:ilvl w:val="0"/>
          <w:numId w:val="22"/>
        </w:numPr>
        <w:bidi/>
        <w:spacing w:before="100" w:beforeAutospacing="1" w:after="0"/>
        <w:ind w:left="1494"/>
        <w:contextualSpacing/>
        <w:jc w:val="both"/>
        <w:rPr>
          <w:rFonts w:ascii="Arial" w:eastAsia="Calibri" w:hAnsi="Arial" w:cs="Arial" w:hint="cs"/>
          <w:lang w:eastAsia="en-US"/>
        </w:rPr>
      </w:pPr>
      <w:r w:rsidRPr="000D523E">
        <w:rPr>
          <w:rFonts w:ascii="Arial" w:eastAsia="Calibri" w:hAnsi="Arial" w:cs="Arial" w:hint="cs"/>
          <w:rtl/>
          <w:lang w:eastAsia="en-US"/>
        </w:rPr>
        <w:t>تقييم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وضع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الإعلام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بمختلف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جوانبه،</w:t>
      </w:r>
    </w:p>
    <w:p w14:paraId="6006C264" w14:textId="77777777" w:rsidR="000D523E" w:rsidRPr="000D523E" w:rsidRDefault="000D523E" w:rsidP="000D523E">
      <w:pPr>
        <w:numPr>
          <w:ilvl w:val="0"/>
          <w:numId w:val="22"/>
        </w:numPr>
        <w:bidi/>
        <w:spacing w:before="100" w:beforeAutospacing="1" w:after="0"/>
        <w:ind w:left="1494"/>
        <w:contextualSpacing/>
        <w:jc w:val="both"/>
        <w:rPr>
          <w:rFonts w:ascii="Arial" w:eastAsia="Calibri" w:hAnsi="Arial" w:cs="Arial" w:hint="cs"/>
          <w:lang w:eastAsia="en-US"/>
        </w:rPr>
      </w:pPr>
      <w:r w:rsidRPr="000D523E">
        <w:rPr>
          <w:rFonts w:ascii="Arial" w:eastAsia="Calibri" w:hAnsi="Arial" w:cs="Arial" w:hint="cs"/>
          <w:rtl/>
          <w:lang w:eastAsia="en-US"/>
        </w:rPr>
        <w:t>اقتراح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تصورات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كفيلة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بالارتقاء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بالمؤسسات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الإعلامية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والاتصالية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إلى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مستوى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أهداف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الثورة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وحماية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حق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الشعب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التونسي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في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إعلام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حر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وتعددي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ونزيه،</w:t>
      </w:r>
    </w:p>
    <w:p w14:paraId="7E5C5868" w14:textId="77777777" w:rsidR="000D523E" w:rsidRPr="000D523E" w:rsidRDefault="000D523E" w:rsidP="000D523E">
      <w:pPr>
        <w:numPr>
          <w:ilvl w:val="0"/>
          <w:numId w:val="22"/>
        </w:numPr>
        <w:bidi/>
        <w:spacing w:before="100" w:beforeAutospacing="1" w:after="0"/>
        <w:ind w:left="1494"/>
        <w:contextualSpacing/>
        <w:jc w:val="both"/>
        <w:rPr>
          <w:rFonts w:ascii="Arial" w:eastAsia="Calibri" w:hAnsi="Arial" w:cs="Arial" w:hint="cs"/>
          <w:lang w:eastAsia="en-US"/>
        </w:rPr>
      </w:pPr>
      <w:r w:rsidRPr="000D523E">
        <w:rPr>
          <w:rFonts w:ascii="Arial" w:eastAsia="Calibri" w:hAnsi="Arial" w:cs="Arial" w:hint="cs"/>
          <w:rtl/>
          <w:lang w:eastAsia="en-US"/>
        </w:rPr>
        <w:t>اقتراح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التشريعات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اللازمة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لتجسيم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الأهداف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المشار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إليها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أعلاه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من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ذلك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إحداث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هياكل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تعديلية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مستقلة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في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قطاع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الصحافة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المكتوبة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والقطاع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السمعي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البصري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وقطاع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الإعلام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الإلكتروني،</w:t>
      </w:r>
    </w:p>
    <w:p w14:paraId="37B88511" w14:textId="77777777" w:rsidR="000D523E" w:rsidRPr="000D523E" w:rsidRDefault="000D523E" w:rsidP="000D523E">
      <w:pPr>
        <w:numPr>
          <w:ilvl w:val="0"/>
          <w:numId w:val="22"/>
        </w:numPr>
        <w:bidi/>
        <w:spacing w:before="100" w:beforeAutospacing="1" w:after="0"/>
        <w:ind w:left="1494"/>
        <w:contextualSpacing/>
        <w:jc w:val="both"/>
        <w:rPr>
          <w:rFonts w:ascii="Arial" w:eastAsia="Calibri" w:hAnsi="Arial" w:cs="Arial" w:hint="cs"/>
          <w:lang w:eastAsia="en-US"/>
        </w:rPr>
      </w:pPr>
      <w:r w:rsidRPr="000D523E">
        <w:rPr>
          <w:rFonts w:ascii="Arial" w:eastAsia="Calibri" w:hAnsi="Arial" w:cs="Arial" w:hint="cs"/>
          <w:rtl/>
          <w:lang w:eastAsia="en-US"/>
        </w:rPr>
        <w:t>إعلام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الجهات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المعنية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والرأي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العام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بحصيلة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التقييم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والمقترحات،</w:t>
      </w:r>
    </w:p>
    <w:p w14:paraId="3CD5BD9C" w14:textId="77777777" w:rsidR="000D523E" w:rsidRPr="000D523E" w:rsidRDefault="000D523E" w:rsidP="000D523E">
      <w:pPr>
        <w:numPr>
          <w:ilvl w:val="0"/>
          <w:numId w:val="22"/>
        </w:numPr>
        <w:bidi/>
        <w:spacing w:before="100" w:beforeAutospacing="1" w:after="0"/>
        <w:ind w:left="1494"/>
        <w:contextualSpacing/>
        <w:jc w:val="both"/>
        <w:rPr>
          <w:rFonts w:ascii="Arial" w:eastAsia="Calibri" w:hAnsi="Arial" w:cs="Arial"/>
          <w:lang w:eastAsia="en-US"/>
        </w:rPr>
      </w:pPr>
      <w:r w:rsidRPr="000D523E">
        <w:rPr>
          <w:rFonts w:ascii="Arial" w:eastAsia="Calibri" w:hAnsi="Arial" w:cs="Arial" w:hint="cs"/>
          <w:rtl/>
          <w:lang w:eastAsia="en-US"/>
        </w:rPr>
        <w:t>إبداء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الرأي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بشأن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المطالب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المقدمة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لإحداث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قنوات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إذاعية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أو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تلفزية،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في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انتظار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صدور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نص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خاص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في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الغرض</w:t>
      </w:r>
      <w:r w:rsidRPr="000D523E">
        <w:rPr>
          <w:rFonts w:ascii="Arial" w:eastAsia="Calibri" w:hAnsi="Arial" w:cs="Arial"/>
          <w:lang w:eastAsia="en-US"/>
        </w:rPr>
        <w:t>.</w:t>
      </w:r>
    </w:p>
    <w:p w14:paraId="6ED7DABE" w14:textId="77777777" w:rsidR="000D523E" w:rsidRPr="000D523E" w:rsidRDefault="000D523E" w:rsidP="000D523E">
      <w:pPr>
        <w:bidi/>
        <w:spacing w:before="100" w:beforeAutospacing="1" w:after="0"/>
        <w:ind w:left="283"/>
        <w:jc w:val="both"/>
        <w:rPr>
          <w:rFonts w:ascii="Arial" w:eastAsia="Calibri" w:hAnsi="Arial" w:cs="Arial" w:hint="cs"/>
          <w:rtl/>
          <w:lang w:eastAsia="en-US"/>
        </w:rPr>
      </w:pPr>
      <w:r w:rsidRPr="000D523E">
        <w:rPr>
          <w:rFonts w:ascii="Arial" w:eastAsia="Calibri" w:hAnsi="Arial" w:cs="Arial" w:hint="cs"/>
          <w:b/>
          <w:bCs/>
          <w:rtl/>
          <w:lang w:eastAsia="en-US"/>
        </w:rPr>
        <w:t>الفصل</w:t>
      </w:r>
      <w:r w:rsidRPr="000D523E">
        <w:rPr>
          <w:rFonts w:ascii="Arial" w:eastAsia="Calibri" w:hAnsi="Arial" w:cs="Arial"/>
          <w:b/>
          <w:bCs/>
          <w:rtl/>
          <w:lang w:eastAsia="en-US"/>
        </w:rPr>
        <w:t xml:space="preserve"> 3</w:t>
      </w:r>
      <w:r w:rsidRPr="000D523E">
        <w:rPr>
          <w:rFonts w:ascii="Arial" w:eastAsia="Calibri" w:hAnsi="Arial" w:cs="Arial" w:hint="cs"/>
          <w:b/>
          <w:bCs/>
          <w:rtl/>
          <w:lang w:eastAsia="en-US"/>
        </w:rPr>
        <w:t xml:space="preserve"> – </w:t>
      </w:r>
      <w:r w:rsidRPr="000D523E">
        <w:rPr>
          <w:rFonts w:ascii="Arial" w:eastAsia="Calibri" w:hAnsi="Arial" w:cs="Arial" w:hint="cs"/>
          <w:rtl/>
          <w:lang w:eastAsia="en-US"/>
        </w:rPr>
        <w:t>تتركب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الهيئة:</w:t>
      </w:r>
    </w:p>
    <w:p w14:paraId="69EF9964" w14:textId="77777777" w:rsidR="000D523E" w:rsidRPr="000D523E" w:rsidRDefault="000D523E" w:rsidP="000D523E">
      <w:pPr>
        <w:numPr>
          <w:ilvl w:val="0"/>
          <w:numId w:val="22"/>
        </w:numPr>
        <w:bidi/>
        <w:spacing w:before="100" w:beforeAutospacing="1" w:after="0"/>
        <w:ind w:left="1494"/>
        <w:contextualSpacing/>
        <w:jc w:val="both"/>
        <w:rPr>
          <w:rFonts w:ascii="Arial" w:eastAsia="Calibri" w:hAnsi="Arial" w:cs="Arial" w:hint="cs"/>
          <w:lang w:eastAsia="en-US"/>
        </w:rPr>
      </w:pPr>
      <w:r w:rsidRPr="000D523E">
        <w:rPr>
          <w:rFonts w:ascii="Arial" w:eastAsia="Calibri" w:hAnsi="Arial" w:cs="Arial" w:hint="cs"/>
          <w:rtl/>
          <w:lang w:eastAsia="en-US"/>
        </w:rPr>
        <w:t>من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رئيس،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مشهود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له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بالكفاءة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والاستقلالية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في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مجال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الإعلام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والاتصال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يتم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تعيينه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بأمر،</w:t>
      </w:r>
    </w:p>
    <w:p w14:paraId="27DC8099" w14:textId="77777777" w:rsidR="000D523E" w:rsidRPr="000D523E" w:rsidRDefault="000D523E" w:rsidP="000D523E">
      <w:pPr>
        <w:numPr>
          <w:ilvl w:val="0"/>
          <w:numId w:val="22"/>
        </w:numPr>
        <w:bidi/>
        <w:spacing w:before="100" w:beforeAutospacing="1" w:after="0"/>
        <w:ind w:left="1494"/>
        <w:contextualSpacing/>
        <w:jc w:val="both"/>
        <w:rPr>
          <w:rFonts w:ascii="Arial" w:eastAsia="Calibri" w:hAnsi="Arial" w:cs="Arial" w:hint="cs"/>
          <w:lang w:eastAsia="en-US"/>
        </w:rPr>
      </w:pPr>
      <w:r w:rsidRPr="000D523E">
        <w:rPr>
          <w:rFonts w:ascii="Arial" w:eastAsia="Calibri" w:hAnsi="Arial" w:cs="Arial" w:hint="cs"/>
          <w:rtl/>
          <w:lang w:eastAsia="en-US"/>
        </w:rPr>
        <w:t>من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أعضاء،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لا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يقل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عددهم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عن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ثمانية،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يتم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اختيارهم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من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قبل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رئيس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الهيئة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من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بين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أهل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المهنة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والخبرة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والاختصاص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في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مجالات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الإعلام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والاتصال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والقانون،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وذلك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بعد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التشاور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مع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الهيئات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والمنظمات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المعنية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في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المجتمع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المدني</w:t>
      </w:r>
      <w:r w:rsidRPr="000D523E">
        <w:rPr>
          <w:rFonts w:ascii="Arial" w:eastAsia="Calibri" w:hAnsi="Arial" w:cs="Arial"/>
          <w:lang w:eastAsia="en-US"/>
        </w:rPr>
        <w:t>.</w:t>
      </w:r>
    </w:p>
    <w:p w14:paraId="513E3D4E" w14:textId="77777777" w:rsidR="000D523E" w:rsidRPr="000D523E" w:rsidRDefault="000D523E" w:rsidP="000D523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0D523E">
        <w:rPr>
          <w:rFonts w:ascii="Arial" w:eastAsia="Calibri" w:hAnsi="Arial" w:cs="Arial" w:hint="cs"/>
          <w:rtl/>
          <w:lang w:eastAsia="en-US"/>
        </w:rPr>
        <w:t>ويتم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تعيين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رئيس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الهيئة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وأعضائها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بأمر</w:t>
      </w:r>
      <w:r w:rsidRPr="000D523E">
        <w:rPr>
          <w:rFonts w:ascii="Arial" w:eastAsia="Calibri" w:hAnsi="Arial" w:cs="Arial"/>
          <w:lang w:eastAsia="en-US"/>
        </w:rPr>
        <w:t>.</w:t>
      </w:r>
    </w:p>
    <w:p w14:paraId="5BC2BD5D" w14:textId="77777777" w:rsidR="000D523E" w:rsidRPr="000D523E" w:rsidRDefault="000D523E" w:rsidP="000D523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0D523E">
        <w:rPr>
          <w:rFonts w:ascii="Arial" w:eastAsia="Calibri" w:hAnsi="Arial" w:cs="Arial" w:hint="cs"/>
          <w:b/>
          <w:bCs/>
          <w:rtl/>
          <w:lang w:eastAsia="en-US"/>
        </w:rPr>
        <w:t>الفصل</w:t>
      </w:r>
      <w:r w:rsidRPr="000D523E">
        <w:rPr>
          <w:rFonts w:ascii="Arial" w:eastAsia="Calibri" w:hAnsi="Arial" w:cs="Arial"/>
          <w:b/>
          <w:bCs/>
          <w:rtl/>
          <w:lang w:eastAsia="en-US"/>
        </w:rPr>
        <w:t xml:space="preserve"> 4</w:t>
      </w:r>
      <w:r w:rsidRPr="000D523E">
        <w:rPr>
          <w:rFonts w:ascii="Arial" w:eastAsia="Calibri" w:hAnsi="Arial" w:cs="Arial" w:hint="cs"/>
          <w:b/>
          <w:bCs/>
          <w:rtl/>
          <w:lang w:eastAsia="en-US"/>
        </w:rPr>
        <w:t xml:space="preserve"> –</w:t>
      </w:r>
      <w:r w:rsidRPr="000D523E">
        <w:rPr>
          <w:rFonts w:ascii="Arial" w:eastAsia="Calibri" w:hAnsi="Arial" w:cs="Arial" w:hint="cs"/>
          <w:rtl/>
          <w:lang w:eastAsia="en-US"/>
        </w:rPr>
        <w:t xml:space="preserve"> تعقد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الهيئة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الوطنية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لإصلاح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الإعلام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والاتصال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اجتماعاتها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بصفة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دورية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وكلما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دعت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الحاجة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إلى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ذلك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بدعوة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من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رئيسها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أو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من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ينوبه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الذي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يحدد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جدول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أعمالها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بعد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التشاور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مع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الأعضاء</w:t>
      </w:r>
      <w:r w:rsidRPr="000D523E">
        <w:rPr>
          <w:rFonts w:ascii="Arial" w:eastAsia="Calibri" w:hAnsi="Arial" w:cs="Arial"/>
          <w:lang w:eastAsia="en-US"/>
        </w:rPr>
        <w:t>.</w:t>
      </w:r>
    </w:p>
    <w:p w14:paraId="58E7856E" w14:textId="77777777" w:rsidR="000D523E" w:rsidRPr="000D523E" w:rsidRDefault="000D523E" w:rsidP="000D523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0D523E">
        <w:rPr>
          <w:rFonts w:ascii="Arial" w:eastAsia="Calibri" w:hAnsi="Arial" w:cs="Arial" w:hint="cs"/>
          <w:b/>
          <w:bCs/>
          <w:rtl/>
          <w:lang w:eastAsia="en-US"/>
        </w:rPr>
        <w:t>الفصل</w:t>
      </w:r>
      <w:r w:rsidRPr="000D523E">
        <w:rPr>
          <w:rFonts w:ascii="Arial" w:eastAsia="Calibri" w:hAnsi="Arial" w:cs="Arial"/>
          <w:b/>
          <w:bCs/>
          <w:rtl/>
          <w:lang w:eastAsia="en-US"/>
        </w:rPr>
        <w:t xml:space="preserve"> 5</w:t>
      </w:r>
      <w:r w:rsidRPr="000D523E">
        <w:rPr>
          <w:rFonts w:ascii="Arial" w:eastAsia="Calibri" w:hAnsi="Arial" w:cs="Arial" w:hint="cs"/>
          <w:b/>
          <w:bCs/>
          <w:rtl/>
          <w:lang w:eastAsia="en-US"/>
        </w:rPr>
        <w:t xml:space="preserve"> –</w:t>
      </w:r>
      <w:r w:rsidRPr="000D523E">
        <w:rPr>
          <w:rFonts w:ascii="Arial" w:eastAsia="Calibri" w:hAnsi="Arial" w:cs="Arial" w:hint="cs"/>
          <w:rtl/>
          <w:lang w:eastAsia="en-US"/>
        </w:rPr>
        <w:t xml:space="preserve"> يلغى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القانون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عدد</w:t>
      </w:r>
      <w:r w:rsidRPr="000D523E">
        <w:rPr>
          <w:rFonts w:ascii="Arial" w:eastAsia="Calibri" w:hAnsi="Arial" w:cs="Arial"/>
          <w:rtl/>
          <w:lang w:eastAsia="en-US"/>
        </w:rPr>
        <w:t xml:space="preserve"> 30 </w:t>
      </w:r>
      <w:r w:rsidRPr="000D523E">
        <w:rPr>
          <w:rFonts w:ascii="Arial" w:eastAsia="Calibri" w:hAnsi="Arial" w:cs="Arial" w:hint="cs"/>
          <w:rtl/>
          <w:lang w:eastAsia="en-US"/>
        </w:rPr>
        <w:t>لسنة</w:t>
      </w:r>
      <w:r w:rsidRPr="000D523E">
        <w:rPr>
          <w:rFonts w:ascii="Arial" w:eastAsia="Calibri" w:hAnsi="Arial" w:cs="Arial"/>
          <w:rtl/>
          <w:lang w:eastAsia="en-US"/>
        </w:rPr>
        <w:t xml:space="preserve"> 2008 </w:t>
      </w:r>
      <w:r w:rsidRPr="000D523E">
        <w:rPr>
          <w:rFonts w:ascii="Arial" w:eastAsia="Calibri" w:hAnsi="Arial" w:cs="Arial" w:hint="cs"/>
          <w:rtl/>
          <w:lang w:eastAsia="en-US"/>
        </w:rPr>
        <w:t>المؤرخ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في</w:t>
      </w:r>
      <w:r w:rsidRPr="000D523E">
        <w:rPr>
          <w:rFonts w:ascii="Arial" w:eastAsia="Calibri" w:hAnsi="Arial" w:cs="Arial"/>
          <w:rtl/>
          <w:lang w:eastAsia="en-US"/>
        </w:rPr>
        <w:t xml:space="preserve"> 2 </w:t>
      </w:r>
      <w:r w:rsidRPr="000D523E">
        <w:rPr>
          <w:rFonts w:ascii="Arial" w:eastAsia="Calibri" w:hAnsi="Arial" w:cs="Arial" w:hint="cs"/>
          <w:rtl/>
          <w:lang w:eastAsia="en-US"/>
        </w:rPr>
        <w:t>ماي</w:t>
      </w:r>
      <w:r w:rsidRPr="000D523E">
        <w:rPr>
          <w:rFonts w:ascii="Arial" w:eastAsia="Calibri" w:hAnsi="Arial" w:cs="Arial"/>
          <w:rtl/>
          <w:lang w:eastAsia="en-US"/>
        </w:rPr>
        <w:t xml:space="preserve"> 2008 </w:t>
      </w:r>
      <w:r w:rsidRPr="000D523E">
        <w:rPr>
          <w:rFonts w:ascii="Arial" w:eastAsia="Calibri" w:hAnsi="Arial" w:cs="Arial" w:hint="cs"/>
          <w:rtl/>
          <w:lang w:eastAsia="en-US"/>
        </w:rPr>
        <w:t>المتعلق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بالمجلس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الأعلى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للاتصال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وجميع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النصوص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التي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نقحته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أو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تممته</w:t>
      </w:r>
      <w:r w:rsidRPr="000D523E">
        <w:rPr>
          <w:rFonts w:ascii="Arial" w:eastAsia="Calibri" w:hAnsi="Arial" w:cs="Arial"/>
          <w:lang w:eastAsia="en-US"/>
        </w:rPr>
        <w:t>.</w:t>
      </w:r>
    </w:p>
    <w:p w14:paraId="44F6B556" w14:textId="77777777" w:rsidR="000D523E" w:rsidRPr="000D523E" w:rsidRDefault="000D523E" w:rsidP="000D523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0D523E">
        <w:rPr>
          <w:rFonts w:ascii="Arial" w:eastAsia="Calibri" w:hAnsi="Arial" w:cs="Arial" w:hint="cs"/>
          <w:b/>
          <w:bCs/>
          <w:rtl/>
          <w:lang w:eastAsia="en-US"/>
        </w:rPr>
        <w:lastRenderedPageBreak/>
        <w:t>الفصل</w:t>
      </w:r>
      <w:r w:rsidRPr="000D523E">
        <w:rPr>
          <w:rFonts w:ascii="Arial" w:eastAsia="Calibri" w:hAnsi="Arial" w:cs="Arial"/>
          <w:b/>
          <w:bCs/>
          <w:rtl/>
          <w:lang w:eastAsia="en-US"/>
        </w:rPr>
        <w:t xml:space="preserve"> 6</w:t>
      </w:r>
      <w:r w:rsidRPr="000D523E">
        <w:rPr>
          <w:rFonts w:ascii="Arial" w:eastAsia="Calibri" w:hAnsi="Arial" w:cs="Arial" w:hint="cs"/>
          <w:b/>
          <w:bCs/>
          <w:rtl/>
          <w:lang w:eastAsia="en-US"/>
        </w:rPr>
        <w:t xml:space="preserve"> –</w:t>
      </w:r>
      <w:r w:rsidRPr="000D523E">
        <w:rPr>
          <w:rFonts w:ascii="Arial" w:eastAsia="Calibri" w:hAnsi="Arial" w:cs="Arial" w:hint="cs"/>
          <w:rtl/>
          <w:lang w:eastAsia="en-US"/>
        </w:rPr>
        <w:t xml:space="preserve"> تحال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أملاك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المجلس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الأعلى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للاتصال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إلى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الدولة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التي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تتعهد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بالالتزامات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المحمولة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عليه</w:t>
      </w:r>
      <w:r w:rsidRPr="000D523E">
        <w:rPr>
          <w:rFonts w:ascii="Arial" w:eastAsia="Calibri" w:hAnsi="Arial" w:cs="Arial"/>
          <w:lang w:eastAsia="en-US"/>
        </w:rPr>
        <w:t>.</w:t>
      </w:r>
    </w:p>
    <w:p w14:paraId="47977F0E" w14:textId="77777777" w:rsidR="000D523E" w:rsidRPr="000D523E" w:rsidRDefault="000D523E" w:rsidP="000D523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0D523E">
        <w:rPr>
          <w:rFonts w:ascii="Arial" w:eastAsia="Calibri" w:hAnsi="Arial" w:cs="Arial" w:hint="cs"/>
          <w:b/>
          <w:bCs/>
          <w:rtl/>
          <w:lang w:eastAsia="en-US"/>
        </w:rPr>
        <w:t>الفصل</w:t>
      </w:r>
      <w:r w:rsidRPr="000D523E">
        <w:rPr>
          <w:rFonts w:ascii="Arial" w:eastAsia="Calibri" w:hAnsi="Arial" w:cs="Arial"/>
          <w:b/>
          <w:bCs/>
          <w:rtl/>
          <w:lang w:eastAsia="en-US"/>
        </w:rPr>
        <w:t xml:space="preserve"> 7</w:t>
      </w:r>
      <w:r w:rsidRPr="000D523E">
        <w:rPr>
          <w:rFonts w:ascii="Arial" w:eastAsia="Calibri" w:hAnsi="Arial" w:cs="Arial" w:hint="cs"/>
          <w:b/>
          <w:bCs/>
          <w:rtl/>
          <w:lang w:eastAsia="en-US"/>
        </w:rPr>
        <w:t xml:space="preserve"> –</w:t>
      </w:r>
      <w:r w:rsidRPr="000D523E">
        <w:rPr>
          <w:rFonts w:ascii="Arial" w:eastAsia="Calibri" w:hAnsi="Arial" w:cs="Arial" w:hint="cs"/>
          <w:rtl/>
          <w:lang w:eastAsia="en-US"/>
        </w:rPr>
        <w:t xml:space="preserve"> تحمّل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المصاريف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المتعلقة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بتسيير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أعمال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الهيئة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الوطنية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لإصلاح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الإعلام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والاتصال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على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ميزانية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الوزارة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الأولى</w:t>
      </w:r>
      <w:r w:rsidRPr="000D523E">
        <w:rPr>
          <w:rFonts w:ascii="Arial" w:eastAsia="Calibri" w:hAnsi="Arial" w:cs="Arial"/>
          <w:lang w:eastAsia="en-US"/>
        </w:rPr>
        <w:t>.</w:t>
      </w:r>
    </w:p>
    <w:p w14:paraId="19F21B9F" w14:textId="77777777" w:rsidR="000D523E" w:rsidRPr="000D523E" w:rsidRDefault="000D523E" w:rsidP="000D523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lang w:eastAsia="en-US"/>
        </w:rPr>
      </w:pPr>
      <w:r w:rsidRPr="000D523E">
        <w:rPr>
          <w:rFonts w:ascii="Arial" w:eastAsia="Calibri" w:hAnsi="Arial" w:cs="Arial" w:hint="cs"/>
          <w:b/>
          <w:bCs/>
          <w:rtl/>
          <w:lang w:eastAsia="en-US"/>
        </w:rPr>
        <w:t>الفصل</w:t>
      </w:r>
      <w:r w:rsidRPr="000D523E">
        <w:rPr>
          <w:rFonts w:ascii="Arial" w:eastAsia="Calibri" w:hAnsi="Arial" w:cs="Arial"/>
          <w:b/>
          <w:bCs/>
          <w:rtl/>
          <w:lang w:eastAsia="en-US"/>
        </w:rPr>
        <w:t xml:space="preserve"> 8</w:t>
      </w:r>
      <w:r w:rsidRPr="000D523E">
        <w:rPr>
          <w:rFonts w:ascii="Arial" w:eastAsia="Calibri" w:hAnsi="Arial" w:cs="Arial" w:hint="cs"/>
          <w:b/>
          <w:bCs/>
          <w:rtl/>
          <w:lang w:eastAsia="en-US"/>
        </w:rPr>
        <w:t xml:space="preserve"> –</w:t>
      </w:r>
      <w:r w:rsidRPr="000D523E">
        <w:rPr>
          <w:rFonts w:ascii="Arial" w:eastAsia="Calibri" w:hAnsi="Arial" w:cs="Arial" w:hint="cs"/>
          <w:rtl/>
          <w:lang w:eastAsia="en-US"/>
        </w:rPr>
        <w:t xml:space="preserve"> الوزير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الأول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مكلف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بتنفيذ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هذا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المرسوم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الذي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ينشر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بالرائد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الرسمي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للجمهورية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التونسية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ويجرى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العمل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به</w:t>
      </w:r>
      <w:r w:rsidRPr="000D523E">
        <w:rPr>
          <w:rFonts w:ascii="Arial" w:eastAsia="Calibri" w:hAnsi="Arial" w:cs="Arial"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rtl/>
          <w:lang w:eastAsia="en-US"/>
        </w:rPr>
        <w:t>حالا</w:t>
      </w:r>
      <w:r w:rsidRPr="000D523E">
        <w:rPr>
          <w:rFonts w:ascii="Arial" w:eastAsia="Calibri" w:hAnsi="Arial" w:cs="Arial"/>
          <w:lang w:eastAsia="en-US"/>
        </w:rPr>
        <w:t>.</w:t>
      </w:r>
    </w:p>
    <w:p w14:paraId="71E6F4F2" w14:textId="28D22CA6" w:rsidR="00E953A2" w:rsidRPr="000D523E" w:rsidRDefault="000D523E" w:rsidP="000D523E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lang w:eastAsia="en-US" w:bidi="ar-TN"/>
        </w:rPr>
      </w:pPr>
      <w:r w:rsidRPr="000D523E">
        <w:rPr>
          <w:rFonts w:ascii="Arial" w:eastAsia="Calibri" w:hAnsi="Arial" w:cs="Arial" w:hint="cs"/>
          <w:b/>
          <w:bCs/>
          <w:rtl/>
          <w:lang w:eastAsia="en-US"/>
        </w:rPr>
        <w:t>تونس</w:t>
      </w:r>
      <w:r w:rsidRPr="000D523E">
        <w:rPr>
          <w:rFonts w:ascii="Arial" w:eastAsia="Calibri" w:hAnsi="Arial" w:cs="Arial"/>
          <w:b/>
          <w:bCs/>
          <w:rtl/>
          <w:lang w:eastAsia="en-US"/>
        </w:rPr>
        <w:t xml:space="preserve"> </w:t>
      </w:r>
      <w:r w:rsidRPr="000D523E">
        <w:rPr>
          <w:rFonts w:ascii="Arial" w:eastAsia="Calibri" w:hAnsi="Arial" w:cs="Arial" w:hint="cs"/>
          <w:b/>
          <w:bCs/>
          <w:rtl/>
          <w:lang w:eastAsia="en-US"/>
        </w:rPr>
        <w:t>في</w:t>
      </w:r>
      <w:r w:rsidRPr="000D523E">
        <w:rPr>
          <w:rFonts w:ascii="Arial" w:eastAsia="Calibri" w:hAnsi="Arial" w:cs="Arial"/>
          <w:b/>
          <w:bCs/>
          <w:rtl/>
          <w:lang w:eastAsia="en-US"/>
        </w:rPr>
        <w:t xml:space="preserve"> 2 </w:t>
      </w:r>
      <w:r w:rsidRPr="000D523E">
        <w:rPr>
          <w:rFonts w:ascii="Arial" w:eastAsia="Calibri" w:hAnsi="Arial" w:cs="Arial" w:hint="cs"/>
          <w:b/>
          <w:bCs/>
          <w:rtl/>
          <w:lang w:eastAsia="en-US"/>
        </w:rPr>
        <w:t>مارس</w:t>
      </w:r>
      <w:r w:rsidRPr="000D523E">
        <w:rPr>
          <w:rFonts w:ascii="Arial" w:eastAsia="Calibri" w:hAnsi="Arial" w:cs="Arial"/>
          <w:b/>
          <w:bCs/>
          <w:rtl/>
          <w:lang w:eastAsia="en-US"/>
        </w:rPr>
        <w:t xml:space="preserve"> 2011</w:t>
      </w:r>
      <w:r w:rsidRPr="000D523E">
        <w:rPr>
          <w:rFonts w:ascii="Arial" w:eastAsia="Calibri" w:hAnsi="Arial" w:cs="Arial"/>
          <w:b/>
          <w:bCs/>
          <w:lang w:eastAsia="en-US"/>
        </w:rPr>
        <w:t>.</w:t>
      </w:r>
      <w:bookmarkStart w:id="0" w:name="_GoBack"/>
      <w:bookmarkEnd w:id="0"/>
    </w:p>
    <w:sectPr w:rsidR="00E953A2" w:rsidRPr="000D523E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842B6" w14:textId="77777777" w:rsidR="00D27C26" w:rsidRDefault="00D27C26" w:rsidP="008F3F2D">
      <w:r>
        <w:separator/>
      </w:r>
    </w:p>
  </w:endnote>
  <w:endnote w:type="continuationSeparator" w:id="0">
    <w:p w14:paraId="5D33DF28" w14:textId="77777777" w:rsidR="00D27C26" w:rsidRDefault="00D27C2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D523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D523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D523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D523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D523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D523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D523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D523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27D2A" w14:textId="77777777" w:rsidR="00D27C26" w:rsidRDefault="00D27C26" w:rsidP="008F3F2D">
      <w:r>
        <w:separator/>
      </w:r>
    </w:p>
  </w:footnote>
  <w:footnote w:type="continuationSeparator" w:id="0">
    <w:p w14:paraId="067C5448" w14:textId="77777777" w:rsidR="00D27C26" w:rsidRDefault="00D27C2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40F3"/>
    <w:multiLevelType w:val="hybridMultilevel"/>
    <w:tmpl w:val="BF9A315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255AC"/>
    <w:multiLevelType w:val="hybridMultilevel"/>
    <w:tmpl w:val="F9C0E5A8"/>
    <w:lvl w:ilvl="0" w:tplc="040C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76FAF"/>
    <w:multiLevelType w:val="hybridMultilevel"/>
    <w:tmpl w:val="7A28B41E"/>
    <w:lvl w:ilvl="0" w:tplc="27A422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C3175"/>
    <w:multiLevelType w:val="hybridMultilevel"/>
    <w:tmpl w:val="5754B1C8"/>
    <w:lvl w:ilvl="0" w:tplc="3724E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E58C2"/>
    <w:multiLevelType w:val="hybridMultilevel"/>
    <w:tmpl w:val="FBB4B1E8"/>
    <w:lvl w:ilvl="0" w:tplc="21A8A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828AF"/>
    <w:multiLevelType w:val="hybridMultilevel"/>
    <w:tmpl w:val="2F4828A4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23DFC"/>
    <w:multiLevelType w:val="hybridMultilevel"/>
    <w:tmpl w:val="FC7EF47C"/>
    <w:lvl w:ilvl="0" w:tplc="29D2B6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74A49"/>
    <w:multiLevelType w:val="hybridMultilevel"/>
    <w:tmpl w:val="2A72DA44"/>
    <w:lvl w:ilvl="0" w:tplc="11184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3661F"/>
    <w:multiLevelType w:val="hybridMultilevel"/>
    <w:tmpl w:val="8FAA0DC4"/>
    <w:lvl w:ilvl="0" w:tplc="1200E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2067B"/>
    <w:multiLevelType w:val="hybridMultilevel"/>
    <w:tmpl w:val="A51CCB3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E2B0E"/>
    <w:multiLevelType w:val="hybridMultilevel"/>
    <w:tmpl w:val="EDD8FB4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D29D4"/>
    <w:multiLevelType w:val="hybridMultilevel"/>
    <w:tmpl w:val="CD387FA2"/>
    <w:lvl w:ilvl="0" w:tplc="56DA6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A25FE"/>
    <w:multiLevelType w:val="hybridMultilevel"/>
    <w:tmpl w:val="945C29D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45312"/>
    <w:multiLevelType w:val="hybridMultilevel"/>
    <w:tmpl w:val="C0EEF46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F59C9"/>
    <w:multiLevelType w:val="hybridMultilevel"/>
    <w:tmpl w:val="3176087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E021CB"/>
    <w:multiLevelType w:val="hybridMultilevel"/>
    <w:tmpl w:val="9AF655D6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907F7"/>
    <w:multiLevelType w:val="hybridMultilevel"/>
    <w:tmpl w:val="745EC394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7"/>
  </w:num>
  <w:num w:numId="5">
    <w:abstractNumId w:val="13"/>
  </w:num>
  <w:num w:numId="6">
    <w:abstractNumId w:val="20"/>
  </w:num>
  <w:num w:numId="7">
    <w:abstractNumId w:val="4"/>
  </w:num>
  <w:num w:numId="8">
    <w:abstractNumId w:val="3"/>
  </w:num>
  <w:num w:numId="9">
    <w:abstractNumId w:val="17"/>
  </w:num>
  <w:num w:numId="10">
    <w:abstractNumId w:val="18"/>
  </w:num>
  <w:num w:numId="11">
    <w:abstractNumId w:val="12"/>
  </w:num>
  <w:num w:numId="12">
    <w:abstractNumId w:val="2"/>
  </w:num>
  <w:num w:numId="13">
    <w:abstractNumId w:val="8"/>
  </w:num>
  <w:num w:numId="14">
    <w:abstractNumId w:val="15"/>
  </w:num>
  <w:num w:numId="15">
    <w:abstractNumId w:val="11"/>
  </w:num>
  <w:num w:numId="16">
    <w:abstractNumId w:val="21"/>
  </w:num>
  <w:num w:numId="17">
    <w:abstractNumId w:val="9"/>
  </w:num>
  <w:num w:numId="18">
    <w:abstractNumId w:val="10"/>
  </w:num>
  <w:num w:numId="19">
    <w:abstractNumId w:val="5"/>
  </w:num>
  <w:num w:numId="20">
    <w:abstractNumId w:val="14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B0D20"/>
    <w:rsid w:val="000D523E"/>
    <w:rsid w:val="001E5DD5"/>
    <w:rsid w:val="002B19EE"/>
    <w:rsid w:val="003040F9"/>
    <w:rsid w:val="00354137"/>
    <w:rsid w:val="003A76D7"/>
    <w:rsid w:val="003B6CD4"/>
    <w:rsid w:val="004D4882"/>
    <w:rsid w:val="005F7BF4"/>
    <w:rsid w:val="00684129"/>
    <w:rsid w:val="006C103F"/>
    <w:rsid w:val="007244D3"/>
    <w:rsid w:val="0075404E"/>
    <w:rsid w:val="007C6F68"/>
    <w:rsid w:val="007F729E"/>
    <w:rsid w:val="008016FB"/>
    <w:rsid w:val="008D73A6"/>
    <w:rsid w:val="008F3F2D"/>
    <w:rsid w:val="00957F0E"/>
    <w:rsid w:val="0097472C"/>
    <w:rsid w:val="00A00644"/>
    <w:rsid w:val="00A04F09"/>
    <w:rsid w:val="00A90F21"/>
    <w:rsid w:val="00AD2268"/>
    <w:rsid w:val="00B05438"/>
    <w:rsid w:val="00B617F1"/>
    <w:rsid w:val="00C1635D"/>
    <w:rsid w:val="00C64B86"/>
    <w:rsid w:val="00C9512C"/>
    <w:rsid w:val="00CC4ADF"/>
    <w:rsid w:val="00D07749"/>
    <w:rsid w:val="00D27C26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2</cp:revision>
  <cp:lastPrinted>2012-05-17T15:54:00Z</cp:lastPrinted>
  <dcterms:created xsi:type="dcterms:W3CDTF">2012-07-09T12:06:00Z</dcterms:created>
  <dcterms:modified xsi:type="dcterms:W3CDTF">2012-07-09T12:06:00Z</dcterms:modified>
</cp:coreProperties>
</file>