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4E754" w14:textId="635FD2AB" w:rsidR="00DB78C1" w:rsidRPr="00DB78C1" w:rsidRDefault="00DB78C1" w:rsidP="00DB78C1">
      <w:pPr>
        <w:spacing w:before="100" w:beforeAutospacing="1" w:after="0"/>
        <w:ind w:left="283"/>
        <w:jc w:val="both"/>
        <w:rPr>
          <w:rFonts w:ascii="Arial" w:hAnsi="Arial" w:cs="Arial"/>
          <w:b/>
          <w:bCs/>
          <w:sz w:val="24"/>
          <w:szCs w:val="24"/>
        </w:rPr>
      </w:pPr>
      <w:r w:rsidRPr="00DB78C1">
        <w:rPr>
          <w:rFonts w:ascii="Arial" w:hAnsi="Arial" w:cs="Arial"/>
          <w:b/>
          <w:bCs/>
          <w:sz w:val="24"/>
          <w:szCs w:val="24"/>
        </w:rPr>
        <w:t>Décret gouvernemental n° 2020-87 du 14 février 2020, portant création d'une indemnité spécifique mensuelle au profit des membres du corps du contrôle général des services publics à la Présidence du gouvernement et du corps du contrôle général des domaines de l'Etat et des affaires foncières au ministère des domaines de l’Etat et des affaires foncières</w:t>
      </w:r>
    </w:p>
    <w:p w14:paraId="375B6C24" w14:textId="77777777" w:rsidR="00DB78C1" w:rsidRPr="00DB78C1" w:rsidRDefault="00DB78C1" w:rsidP="00DB78C1">
      <w:pPr>
        <w:spacing w:before="100" w:beforeAutospacing="1" w:after="0"/>
        <w:ind w:left="283"/>
        <w:jc w:val="both"/>
        <w:rPr>
          <w:rFonts w:ascii="Arial" w:hAnsi="Arial" w:cs="Arial"/>
          <w:sz w:val="20"/>
          <w:szCs w:val="20"/>
        </w:rPr>
      </w:pPr>
      <w:r w:rsidRPr="00DB78C1">
        <w:rPr>
          <w:rFonts w:ascii="Arial" w:hAnsi="Arial" w:cs="Arial"/>
          <w:sz w:val="20"/>
          <w:szCs w:val="20"/>
        </w:rPr>
        <w:t>Le chef du gouvernement,</w:t>
      </w:r>
    </w:p>
    <w:p w14:paraId="495066D6" w14:textId="77777777" w:rsidR="00DB78C1" w:rsidRPr="00DB78C1" w:rsidRDefault="00DB78C1" w:rsidP="00DB78C1">
      <w:pPr>
        <w:spacing w:before="100" w:beforeAutospacing="1" w:after="0"/>
        <w:ind w:left="283"/>
        <w:jc w:val="both"/>
        <w:rPr>
          <w:rFonts w:ascii="Arial" w:hAnsi="Arial" w:cs="Arial"/>
          <w:sz w:val="20"/>
          <w:szCs w:val="20"/>
        </w:rPr>
      </w:pPr>
      <w:r w:rsidRPr="00DB78C1">
        <w:rPr>
          <w:rFonts w:ascii="Arial" w:hAnsi="Arial" w:cs="Arial"/>
          <w:sz w:val="20"/>
          <w:szCs w:val="20"/>
        </w:rPr>
        <w:t>Vu la constitution,</w:t>
      </w:r>
    </w:p>
    <w:p w14:paraId="2C85FDB4" w14:textId="77777777" w:rsidR="00DB78C1" w:rsidRPr="00DB78C1" w:rsidRDefault="00DB78C1" w:rsidP="00DB78C1">
      <w:pPr>
        <w:spacing w:before="100" w:beforeAutospacing="1" w:after="0"/>
        <w:ind w:left="283"/>
        <w:jc w:val="both"/>
        <w:rPr>
          <w:rFonts w:ascii="Arial" w:hAnsi="Arial" w:cs="Arial"/>
          <w:sz w:val="20"/>
          <w:szCs w:val="20"/>
        </w:rPr>
      </w:pPr>
      <w:r w:rsidRPr="00DB78C1">
        <w:rPr>
          <w:rFonts w:ascii="Arial" w:hAnsi="Arial" w:cs="Arial"/>
          <w:sz w:val="20"/>
          <w:szCs w:val="20"/>
        </w:rPr>
        <w:t>Vu le code de la comptabilité publique promulgué par la loi n° 73-81 du 31 décembre 1973, ensemble les, textes qui l'ont modifié ou complété et notamment la loi n° 96-86 du 6 novembre 1996 et la loi n° 2013-54 du 30 décembre 2013, portant loi des finances 2014,</w:t>
      </w:r>
    </w:p>
    <w:p w14:paraId="2B62B3B0" w14:textId="77777777" w:rsidR="00DB78C1" w:rsidRPr="00DB78C1" w:rsidRDefault="00DB78C1" w:rsidP="00DB78C1">
      <w:pPr>
        <w:spacing w:before="100" w:beforeAutospacing="1" w:after="0"/>
        <w:ind w:left="283"/>
        <w:jc w:val="both"/>
        <w:rPr>
          <w:rFonts w:ascii="Arial" w:hAnsi="Arial" w:cs="Arial"/>
          <w:sz w:val="20"/>
          <w:szCs w:val="20"/>
        </w:rPr>
      </w:pPr>
      <w:r w:rsidRPr="00DB78C1">
        <w:rPr>
          <w:rFonts w:ascii="Arial" w:hAnsi="Arial" w:cs="Arial"/>
          <w:sz w:val="20"/>
          <w:szCs w:val="20"/>
        </w:rPr>
        <w:t>Vu la loi n° 83-112 du 12 décembre 1983, portant statut général des personnels de l'Etat, des collectivités locales et des établissements publics à caractère administratif, ensemble les textes qui l’ont modifiée ou complétée et notamment le décret-loi n° 2011-89 du 23 septembre 2011,</w:t>
      </w:r>
    </w:p>
    <w:p w14:paraId="049443DA" w14:textId="77777777" w:rsidR="00DB78C1" w:rsidRPr="00DB78C1" w:rsidRDefault="00DB78C1" w:rsidP="00DB78C1">
      <w:pPr>
        <w:spacing w:before="100" w:beforeAutospacing="1" w:after="0"/>
        <w:ind w:left="283"/>
        <w:jc w:val="both"/>
        <w:rPr>
          <w:rFonts w:ascii="Arial" w:hAnsi="Arial" w:cs="Arial"/>
          <w:sz w:val="20"/>
          <w:szCs w:val="20"/>
        </w:rPr>
      </w:pPr>
      <w:r w:rsidRPr="00DB78C1">
        <w:rPr>
          <w:rFonts w:ascii="Arial" w:hAnsi="Arial" w:cs="Arial"/>
          <w:sz w:val="20"/>
          <w:szCs w:val="20"/>
        </w:rPr>
        <w:t>Vu le décret n° 69-400 du 7 novembre 1969, portant création d'un premier ministère et fixant les attributions du premier ministre,</w:t>
      </w:r>
    </w:p>
    <w:p w14:paraId="46FBBEAA" w14:textId="77777777" w:rsidR="00DB78C1" w:rsidRPr="00DB78C1" w:rsidRDefault="00DB78C1" w:rsidP="00DB78C1">
      <w:pPr>
        <w:spacing w:before="100" w:beforeAutospacing="1" w:after="0"/>
        <w:ind w:left="283"/>
        <w:jc w:val="both"/>
        <w:rPr>
          <w:rFonts w:ascii="Arial" w:hAnsi="Arial" w:cs="Arial"/>
          <w:sz w:val="20"/>
          <w:szCs w:val="20"/>
        </w:rPr>
      </w:pPr>
      <w:r w:rsidRPr="00DB78C1">
        <w:rPr>
          <w:rFonts w:ascii="Arial" w:hAnsi="Arial" w:cs="Arial"/>
          <w:sz w:val="20"/>
          <w:szCs w:val="20"/>
        </w:rPr>
        <w:t>Vu le décret n° 70-118 du 11 avril 1970, portant organisation des services du premier ministère et fixant les attributions du premier ministre, et ensemble les textes qui l'ont modifié ou complété,</w:t>
      </w:r>
    </w:p>
    <w:p w14:paraId="42CE49A3" w14:textId="77777777" w:rsidR="00DB78C1" w:rsidRPr="00DB78C1" w:rsidRDefault="00DB78C1" w:rsidP="00DB78C1">
      <w:pPr>
        <w:spacing w:before="100" w:beforeAutospacing="1" w:after="0"/>
        <w:ind w:left="283"/>
        <w:jc w:val="both"/>
        <w:rPr>
          <w:rFonts w:ascii="Arial" w:hAnsi="Arial" w:cs="Arial"/>
          <w:sz w:val="20"/>
          <w:szCs w:val="20"/>
        </w:rPr>
      </w:pPr>
      <w:r w:rsidRPr="00DB78C1">
        <w:rPr>
          <w:rFonts w:ascii="Arial" w:hAnsi="Arial" w:cs="Arial"/>
          <w:sz w:val="20"/>
          <w:szCs w:val="20"/>
        </w:rPr>
        <w:t>Vu le décret n° 75-316 du 30 mai 1975, portant organisation du ministère des finances,</w:t>
      </w:r>
    </w:p>
    <w:p w14:paraId="7EEBCFCC" w14:textId="77777777" w:rsidR="00DB78C1" w:rsidRPr="00DB78C1" w:rsidRDefault="00DB78C1" w:rsidP="00DB78C1">
      <w:pPr>
        <w:spacing w:before="100" w:beforeAutospacing="1" w:after="0"/>
        <w:ind w:left="283"/>
        <w:jc w:val="both"/>
        <w:rPr>
          <w:rFonts w:ascii="Arial" w:hAnsi="Arial" w:cs="Arial"/>
          <w:sz w:val="20"/>
          <w:szCs w:val="20"/>
        </w:rPr>
      </w:pPr>
      <w:r w:rsidRPr="00DB78C1">
        <w:rPr>
          <w:rFonts w:ascii="Arial" w:hAnsi="Arial" w:cs="Arial"/>
          <w:sz w:val="20"/>
          <w:szCs w:val="20"/>
        </w:rPr>
        <w:t>Vu le décret n° 90-999 du 11 juin 1990, fixant les attributions du ministère des domaines de l'Etat et des affaires foncières,</w:t>
      </w:r>
    </w:p>
    <w:p w14:paraId="378FC04B" w14:textId="77777777" w:rsidR="00DB78C1" w:rsidRPr="00DB78C1" w:rsidRDefault="00DB78C1" w:rsidP="00DB78C1">
      <w:pPr>
        <w:spacing w:before="100" w:beforeAutospacing="1" w:after="0"/>
        <w:ind w:left="283"/>
        <w:jc w:val="both"/>
        <w:rPr>
          <w:rFonts w:ascii="Arial" w:hAnsi="Arial" w:cs="Arial"/>
          <w:sz w:val="20"/>
          <w:szCs w:val="20"/>
        </w:rPr>
      </w:pPr>
      <w:r w:rsidRPr="00DB78C1">
        <w:rPr>
          <w:rFonts w:ascii="Arial" w:hAnsi="Arial" w:cs="Arial"/>
          <w:sz w:val="20"/>
          <w:szCs w:val="20"/>
        </w:rPr>
        <w:t>Vu le décret n° 91-842 du 3 décembre 1991 fixant le statut particulier aux membres du corps du contrôle général des domaines de l'Etat et des affaires foncières tel que modifié et complété par le décret n° 94-1109 du 14 mai 1994 et le décret n° 2000-710 du 5 avril 2000,</w:t>
      </w:r>
    </w:p>
    <w:p w14:paraId="20D0C867" w14:textId="77777777" w:rsidR="00DB78C1" w:rsidRPr="00DB78C1" w:rsidRDefault="00DB78C1" w:rsidP="00DB78C1">
      <w:pPr>
        <w:spacing w:before="100" w:beforeAutospacing="1" w:after="0"/>
        <w:ind w:left="283"/>
        <w:jc w:val="both"/>
        <w:rPr>
          <w:rFonts w:ascii="Arial" w:hAnsi="Arial" w:cs="Arial"/>
          <w:sz w:val="20"/>
          <w:szCs w:val="20"/>
        </w:rPr>
      </w:pPr>
      <w:r w:rsidRPr="00DB78C1">
        <w:rPr>
          <w:rFonts w:ascii="Arial" w:hAnsi="Arial" w:cs="Arial"/>
          <w:sz w:val="20"/>
          <w:szCs w:val="20"/>
        </w:rPr>
        <w:t>Vu le décret n° 2011-3560 du 31 octobre 2011, portant création de l'indemnité de gestion et de suivi des opérations relatives aux domaines de l'Etat au profit des agents et cadres du ministère des domaines de l'Etat et des affaires foncières,</w:t>
      </w:r>
    </w:p>
    <w:p w14:paraId="04A4D204" w14:textId="77777777" w:rsidR="00DB78C1" w:rsidRPr="00DB78C1" w:rsidRDefault="00DB78C1" w:rsidP="00DB78C1">
      <w:pPr>
        <w:spacing w:before="100" w:beforeAutospacing="1" w:after="0"/>
        <w:ind w:left="283"/>
        <w:jc w:val="both"/>
        <w:rPr>
          <w:rFonts w:ascii="Arial" w:hAnsi="Arial" w:cs="Arial"/>
          <w:sz w:val="20"/>
          <w:szCs w:val="20"/>
        </w:rPr>
      </w:pPr>
      <w:r w:rsidRPr="00DB78C1">
        <w:rPr>
          <w:rFonts w:ascii="Arial" w:hAnsi="Arial" w:cs="Arial"/>
          <w:sz w:val="20"/>
          <w:szCs w:val="20"/>
        </w:rPr>
        <w:t>Vu le décret n° 2011-4135 du 24 novembre 2011, portant création d'une indemnité spécifique au profit des agents et cadres du premier ministère,</w:t>
      </w:r>
    </w:p>
    <w:p w14:paraId="42199894" w14:textId="77777777" w:rsidR="00DB78C1" w:rsidRPr="00DB78C1" w:rsidRDefault="00DB78C1" w:rsidP="00DB78C1">
      <w:pPr>
        <w:spacing w:before="100" w:beforeAutospacing="1" w:after="0"/>
        <w:ind w:left="283"/>
        <w:jc w:val="both"/>
        <w:rPr>
          <w:rFonts w:ascii="Arial" w:hAnsi="Arial" w:cs="Arial"/>
          <w:sz w:val="20"/>
          <w:szCs w:val="20"/>
        </w:rPr>
      </w:pPr>
      <w:r w:rsidRPr="00DB78C1">
        <w:rPr>
          <w:rFonts w:ascii="Arial" w:hAnsi="Arial" w:cs="Arial"/>
          <w:sz w:val="20"/>
          <w:szCs w:val="20"/>
        </w:rPr>
        <w:t>Vu le décret n° 2013-3232 du 12 août 2013, portant organisation du corps du contrôle général des services publics et fixant ses attributions et le statut particulier de ses membres,</w:t>
      </w:r>
    </w:p>
    <w:p w14:paraId="6AFF3749" w14:textId="77777777" w:rsidR="00DB78C1" w:rsidRPr="00DB78C1" w:rsidRDefault="00DB78C1" w:rsidP="00DB78C1">
      <w:pPr>
        <w:spacing w:before="100" w:beforeAutospacing="1" w:after="0"/>
        <w:ind w:left="283"/>
        <w:jc w:val="both"/>
        <w:rPr>
          <w:rFonts w:ascii="Arial" w:hAnsi="Arial" w:cs="Arial"/>
          <w:sz w:val="20"/>
          <w:szCs w:val="20"/>
        </w:rPr>
      </w:pPr>
      <w:r w:rsidRPr="00DB78C1">
        <w:rPr>
          <w:rFonts w:ascii="Arial" w:hAnsi="Arial" w:cs="Arial"/>
          <w:sz w:val="20"/>
          <w:szCs w:val="20"/>
        </w:rPr>
        <w:t>Vu le décret n° 2014-2941 du 7 août 2014, relatif à la création de l'indemnité de coordination et de suivi des finances publiques,</w:t>
      </w:r>
    </w:p>
    <w:p w14:paraId="5BF8DD56" w14:textId="77777777" w:rsidR="00DB78C1" w:rsidRPr="00DB78C1" w:rsidRDefault="00DB78C1" w:rsidP="00DB78C1">
      <w:pPr>
        <w:spacing w:before="100" w:beforeAutospacing="1" w:after="0"/>
        <w:ind w:left="283"/>
        <w:jc w:val="both"/>
        <w:rPr>
          <w:rFonts w:ascii="Arial" w:hAnsi="Arial" w:cs="Arial"/>
          <w:sz w:val="20"/>
          <w:szCs w:val="20"/>
        </w:rPr>
      </w:pPr>
      <w:r w:rsidRPr="00DB78C1">
        <w:rPr>
          <w:rFonts w:ascii="Arial" w:hAnsi="Arial" w:cs="Arial"/>
          <w:sz w:val="20"/>
          <w:szCs w:val="20"/>
        </w:rPr>
        <w:t>Vu le décret Présidentiel n° 2016-107 du 27 août 2016, portant nomination du chef du gouvernement et de ses membres,</w:t>
      </w:r>
    </w:p>
    <w:p w14:paraId="755002C8" w14:textId="77777777" w:rsidR="00DB78C1" w:rsidRPr="00DB78C1" w:rsidRDefault="00DB78C1" w:rsidP="00DB78C1">
      <w:pPr>
        <w:spacing w:before="100" w:beforeAutospacing="1" w:after="0"/>
        <w:ind w:left="283"/>
        <w:jc w:val="both"/>
        <w:rPr>
          <w:rFonts w:ascii="Arial" w:hAnsi="Arial" w:cs="Arial"/>
          <w:sz w:val="20"/>
          <w:szCs w:val="20"/>
        </w:rPr>
      </w:pPr>
      <w:r w:rsidRPr="00DB78C1">
        <w:rPr>
          <w:rFonts w:ascii="Arial" w:hAnsi="Arial" w:cs="Arial"/>
          <w:sz w:val="20"/>
          <w:szCs w:val="20"/>
        </w:rPr>
        <w:lastRenderedPageBreak/>
        <w:t>Vu le décret Présidentiel n° 2017-43 du 17 mars 2017, portant nomination de deux membres du gouvernement,</w:t>
      </w:r>
    </w:p>
    <w:p w14:paraId="1987AAFE" w14:textId="77777777" w:rsidR="00DB78C1" w:rsidRPr="00DB78C1" w:rsidRDefault="00DB78C1" w:rsidP="00DB78C1">
      <w:pPr>
        <w:spacing w:before="100" w:beforeAutospacing="1" w:after="0"/>
        <w:ind w:left="283"/>
        <w:jc w:val="both"/>
        <w:rPr>
          <w:rFonts w:ascii="Arial" w:hAnsi="Arial" w:cs="Arial"/>
          <w:sz w:val="20"/>
          <w:szCs w:val="20"/>
        </w:rPr>
      </w:pPr>
      <w:r w:rsidRPr="00DB78C1">
        <w:rPr>
          <w:rFonts w:ascii="Arial" w:hAnsi="Arial" w:cs="Arial"/>
          <w:sz w:val="20"/>
          <w:szCs w:val="20"/>
        </w:rPr>
        <w:t>Vu le décret Présidentiel n° 2017-124 du 12 septembre 2017, portant nomination de membres du gouvernement,</w:t>
      </w:r>
    </w:p>
    <w:p w14:paraId="04B7A154" w14:textId="77777777" w:rsidR="00DB78C1" w:rsidRPr="00DB78C1" w:rsidRDefault="00DB78C1" w:rsidP="00DB78C1">
      <w:pPr>
        <w:spacing w:before="100" w:beforeAutospacing="1" w:after="0"/>
        <w:ind w:left="283"/>
        <w:jc w:val="both"/>
        <w:rPr>
          <w:rFonts w:ascii="Arial" w:hAnsi="Arial" w:cs="Arial"/>
          <w:sz w:val="20"/>
          <w:szCs w:val="20"/>
        </w:rPr>
      </w:pPr>
      <w:r w:rsidRPr="00DB78C1">
        <w:rPr>
          <w:rFonts w:ascii="Arial" w:hAnsi="Arial" w:cs="Arial"/>
          <w:sz w:val="20"/>
          <w:szCs w:val="20"/>
        </w:rPr>
        <w:t>Vu le décret Présidentiel n° 2017-247 du 25 novembre 2017, portant nomination de deux membres du gouvernement,</w:t>
      </w:r>
    </w:p>
    <w:p w14:paraId="13B4B8D5" w14:textId="77777777" w:rsidR="00DB78C1" w:rsidRPr="00DB78C1" w:rsidRDefault="00DB78C1" w:rsidP="00DB78C1">
      <w:pPr>
        <w:spacing w:before="100" w:beforeAutospacing="1" w:after="0"/>
        <w:ind w:left="283"/>
        <w:jc w:val="both"/>
        <w:rPr>
          <w:rFonts w:ascii="Arial" w:hAnsi="Arial" w:cs="Arial"/>
          <w:sz w:val="20"/>
          <w:szCs w:val="20"/>
        </w:rPr>
      </w:pPr>
      <w:r w:rsidRPr="00DB78C1">
        <w:rPr>
          <w:rFonts w:ascii="Arial" w:hAnsi="Arial" w:cs="Arial"/>
          <w:sz w:val="20"/>
          <w:szCs w:val="20"/>
        </w:rPr>
        <w:t>Vu le décret Présidentiel n° 2018-69 du 30 juillet 2018, portant nomination d'un membre du gouvernement,</w:t>
      </w:r>
    </w:p>
    <w:p w14:paraId="17238864" w14:textId="77777777" w:rsidR="00DB78C1" w:rsidRPr="00DB78C1" w:rsidRDefault="00DB78C1" w:rsidP="00DB78C1">
      <w:pPr>
        <w:spacing w:before="100" w:beforeAutospacing="1" w:after="0"/>
        <w:ind w:left="283"/>
        <w:jc w:val="both"/>
        <w:rPr>
          <w:rFonts w:ascii="Arial" w:hAnsi="Arial" w:cs="Arial"/>
          <w:sz w:val="20"/>
          <w:szCs w:val="20"/>
        </w:rPr>
      </w:pPr>
      <w:r w:rsidRPr="00DB78C1">
        <w:rPr>
          <w:rFonts w:ascii="Arial" w:hAnsi="Arial" w:cs="Arial"/>
          <w:sz w:val="20"/>
          <w:szCs w:val="20"/>
        </w:rPr>
        <w:t>Vu le décret gouvernemental n° 2019-1031 du 14 novembre 2019, portant nomination du ministre auprès du chef du gouvernement chargé de l'émigration et des Tunisiens à l'étranger, en tant que ministre des domaines de l'Etat et des affaires foncières par intérim,</w:t>
      </w:r>
    </w:p>
    <w:p w14:paraId="493422F8" w14:textId="77777777" w:rsidR="00DB78C1" w:rsidRPr="00DB78C1" w:rsidRDefault="00DB78C1" w:rsidP="00DB78C1">
      <w:pPr>
        <w:spacing w:before="100" w:beforeAutospacing="1" w:after="0"/>
        <w:ind w:left="283"/>
        <w:jc w:val="both"/>
        <w:rPr>
          <w:rFonts w:ascii="Arial" w:hAnsi="Arial" w:cs="Arial"/>
          <w:sz w:val="20"/>
          <w:szCs w:val="20"/>
        </w:rPr>
      </w:pPr>
      <w:r w:rsidRPr="00DB78C1">
        <w:rPr>
          <w:rFonts w:ascii="Arial" w:hAnsi="Arial" w:cs="Arial"/>
          <w:sz w:val="20"/>
          <w:szCs w:val="20"/>
        </w:rPr>
        <w:t>Vu l'avis du Tribunal administratif.</w:t>
      </w:r>
    </w:p>
    <w:p w14:paraId="702E583C" w14:textId="77777777" w:rsidR="00DB78C1" w:rsidRPr="00DB78C1" w:rsidRDefault="00DB78C1" w:rsidP="00DB78C1">
      <w:pPr>
        <w:spacing w:before="100" w:beforeAutospacing="1" w:after="0"/>
        <w:ind w:left="283"/>
        <w:jc w:val="both"/>
        <w:rPr>
          <w:rFonts w:ascii="Arial" w:hAnsi="Arial" w:cs="Arial"/>
          <w:sz w:val="20"/>
          <w:szCs w:val="20"/>
        </w:rPr>
      </w:pPr>
      <w:r w:rsidRPr="00DB78C1">
        <w:rPr>
          <w:rFonts w:ascii="Arial" w:hAnsi="Arial" w:cs="Arial"/>
          <w:sz w:val="20"/>
          <w:szCs w:val="20"/>
        </w:rPr>
        <w:t>Prend le décret gouvernemental dont la teneur suit :</w:t>
      </w:r>
    </w:p>
    <w:p w14:paraId="3CFBF553" w14:textId="77777777" w:rsidR="00DB78C1" w:rsidRPr="00DB78C1" w:rsidRDefault="00DB78C1" w:rsidP="00DB78C1">
      <w:pPr>
        <w:spacing w:before="100" w:beforeAutospacing="1" w:after="0"/>
        <w:ind w:left="283"/>
        <w:jc w:val="both"/>
        <w:rPr>
          <w:rFonts w:ascii="Arial" w:hAnsi="Arial" w:cs="Arial"/>
          <w:sz w:val="20"/>
          <w:szCs w:val="20"/>
        </w:rPr>
      </w:pPr>
      <w:r w:rsidRPr="00DB78C1">
        <w:rPr>
          <w:rFonts w:ascii="Arial" w:hAnsi="Arial" w:cs="Arial"/>
          <w:b/>
          <w:bCs/>
          <w:i/>
          <w:iCs/>
          <w:sz w:val="20"/>
          <w:szCs w:val="20"/>
        </w:rPr>
        <w:t>Article premier</w:t>
      </w:r>
      <w:r w:rsidRPr="00DB78C1">
        <w:rPr>
          <w:rFonts w:ascii="Arial" w:hAnsi="Arial" w:cs="Arial"/>
          <w:b/>
          <w:bCs/>
          <w:sz w:val="20"/>
          <w:szCs w:val="20"/>
        </w:rPr>
        <w:t xml:space="preserve"> -</w:t>
      </w:r>
      <w:r w:rsidRPr="00DB78C1">
        <w:rPr>
          <w:rFonts w:ascii="Arial" w:hAnsi="Arial" w:cs="Arial"/>
          <w:sz w:val="20"/>
          <w:szCs w:val="20"/>
        </w:rPr>
        <w:t xml:space="preserve"> Est créée au profit des membres du corps du contrôle général des services publics à la Présidence du gouvernement et du corps du contrôle général des domaines de l'Etat et des affaires foncières au ministère des domaines de l’Etat et des affaires foncières exerçant effectivement au sein de l'un des deux corps, une indemnité spécifique appelée « indemnité d'évaluation des performances des services publics » servie au titre des missions d'audit de performance et d'évaluation participative menées par les deux corps.</w:t>
      </w:r>
    </w:p>
    <w:p w14:paraId="28FF50FD" w14:textId="4932256D" w:rsidR="00DB78C1" w:rsidRPr="00DB78C1" w:rsidRDefault="00DB78C1" w:rsidP="00DB78C1">
      <w:pPr>
        <w:spacing w:before="100" w:beforeAutospacing="1" w:after="0"/>
        <w:ind w:left="283"/>
        <w:jc w:val="both"/>
        <w:rPr>
          <w:rFonts w:ascii="Arial" w:hAnsi="Arial" w:cs="Arial"/>
          <w:sz w:val="20"/>
          <w:szCs w:val="20"/>
        </w:rPr>
      </w:pPr>
      <w:r w:rsidRPr="00DB78C1">
        <w:rPr>
          <w:rFonts w:ascii="Arial" w:hAnsi="Arial" w:cs="Arial"/>
          <w:b/>
          <w:bCs/>
          <w:i/>
          <w:iCs/>
          <w:sz w:val="20"/>
          <w:szCs w:val="20"/>
        </w:rPr>
        <w:t>Art. 2 -</w:t>
      </w:r>
      <w:r w:rsidRPr="00DB78C1">
        <w:rPr>
          <w:rFonts w:ascii="Arial" w:hAnsi="Arial" w:cs="Arial"/>
          <w:sz w:val="20"/>
          <w:szCs w:val="20"/>
        </w:rPr>
        <w:t xml:space="preserve"> L'indemnité spécifique visée à l'article premier du présent décret gouvernemental est fixée à cinq</w:t>
      </w:r>
      <w:r>
        <w:rPr>
          <w:rFonts w:ascii="Arial" w:hAnsi="Arial" w:cs="Arial" w:hint="cs"/>
          <w:sz w:val="20"/>
          <w:szCs w:val="20"/>
          <w:rtl/>
        </w:rPr>
        <w:t xml:space="preserve"> </w:t>
      </w:r>
      <w:proofErr w:type="gramStart"/>
      <w:r w:rsidRPr="00DB78C1">
        <w:rPr>
          <w:rFonts w:ascii="Arial" w:hAnsi="Arial" w:cs="Arial"/>
          <w:sz w:val="20"/>
          <w:szCs w:val="20"/>
        </w:rPr>
        <w:t>cent</w:t>
      </w:r>
      <w:proofErr w:type="gramEnd"/>
      <w:r w:rsidRPr="00DB78C1">
        <w:rPr>
          <w:rFonts w:ascii="Arial" w:hAnsi="Arial" w:cs="Arial"/>
          <w:sz w:val="20"/>
          <w:szCs w:val="20"/>
        </w:rPr>
        <w:t xml:space="preserve"> (500) dinars servis mensuellement et à terme échu à compter du mois de 1er janvier 2020, et est soumise à la retenue au titre de l'impôt sur le revenu et à la retenue pour contribution au régime de la retraite et de la prévoyance sociale et capital décès, conformément à la législation en vigueur.</w:t>
      </w:r>
    </w:p>
    <w:p w14:paraId="65D2B999" w14:textId="77777777" w:rsidR="00DB78C1" w:rsidRPr="00DB78C1" w:rsidRDefault="00DB78C1" w:rsidP="00DB78C1">
      <w:pPr>
        <w:spacing w:before="100" w:beforeAutospacing="1" w:after="0"/>
        <w:ind w:left="283"/>
        <w:jc w:val="both"/>
        <w:rPr>
          <w:rFonts w:ascii="Arial" w:hAnsi="Arial" w:cs="Arial"/>
          <w:sz w:val="20"/>
          <w:szCs w:val="20"/>
        </w:rPr>
      </w:pPr>
      <w:r w:rsidRPr="00DB78C1">
        <w:rPr>
          <w:rFonts w:ascii="Arial" w:hAnsi="Arial" w:cs="Arial"/>
          <w:b/>
          <w:bCs/>
          <w:i/>
          <w:iCs/>
          <w:sz w:val="20"/>
          <w:szCs w:val="20"/>
        </w:rPr>
        <w:t>Art. 3 -</w:t>
      </w:r>
      <w:r w:rsidRPr="00DB78C1">
        <w:rPr>
          <w:rFonts w:ascii="Arial" w:hAnsi="Arial" w:cs="Arial"/>
          <w:sz w:val="20"/>
          <w:szCs w:val="20"/>
        </w:rPr>
        <w:t xml:space="preserve"> L'indemnité créée par le présent décret gouvernemental ne peut être cumulée avec l'indemnité servie au profit des agents et cadres du premier ministère en vertu du décret n° 2011-4135 susvisé, ou avec l'indemnité servie au profit des agents et cadres du ministère des domaines de l'Etat et des affaires foncières susvisé, ou avec l'indemnité servie au profit des agents et cadres du ministère des finances en vertu du décret n° 2014-2941 susvisé.</w:t>
      </w:r>
    </w:p>
    <w:p w14:paraId="60270B8E" w14:textId="77777777" w:rsidR="00DB78C1" w:rsidRPr="00DB78C1" w:rsidRDefault="00DB78C1" w:rsidP="00DB78C1">
      <w:pPr>
        <w:spacing w:before="100" w:beforeAutospacing="1" w:after="0"/>
        <w:ind w:left="283"/>
        <w:jc w:val="both"/>
        <w:rPr>
          <w:rFonts w:ascii="Arial" w:hAnsi="Arial" w:cs="Arial"/>
          <w:sz w:val="20"/>
          <w:szCs w:val="20"/>
        </w:rPr>
      </w:pPr>
      <w:r w:rsidRPr="00DB78C1">
        <w:rPr>
          <w:rFonts w:ascii="Arial" w:hAnsi="Arial" w:cs="Arial"/>
          <w:sz w:val="20"/>
          <w:szCs w:val="20"/>
        </w:rPr>
        <w:t>Aussi, cette indemnité ne peut être servie au profit des membres des deux corps de contrôle susvisés, bénéficiant de l'indemnité de gestion et d'exécution servie en vertu du décret n° 92-1997 du 9 novembre 1992, relatif à l'octroi d'une indemnité de gestion et d'exécution au profit des membres des corps de contrôle exerçant en dehors des deux corps susvisés et ne bénéficiant pas de l'indemnité de contrôle.</w:t>
      </w:r>
    </w:p>
    <w:p w14:paraId="54F332C8" w14:textId="77777777" w:rsidR="00DB78C1" w:rsidRPr="00DB78C1" w:rsidRDefault="00DB78C1" w:rsidP="00DB78C1">
      <w:pPr>
        <w:spacing w:before="100" w:beforeAutospacing="1" w:after="0"/>
        <w:ind w:left="283"/>
        <w:jc w:val="both"/>
        <w:rPr>
          <w:rFonts w:ascii="Arial" w:hAnsi="Arial" w:cs="Arial"/>
          <w:sz w:val="20"/>
          <w:szCs w:val="20"/>
        </w:rPr>
      </w:pPr>
      <w:r w:rsidRPr="00DB78C1">
        <w:rPr>
          <w:rFonts w:ascii="Arial" w:hAnsi="Arial" w:cs="Arial"/>
          <w:b/>
          <w:bCs/>
          <w:i/>
          <w:iCs/>
          <w:sz w:val="20"/>
          <w:szCs w:val="20"/>
        </w:rPr>
        <w:t>Art. 4 -</w:t>
      </w:r>
      <w:r w:rsidRPr="00DB78C1">
        <w:rPr>
          <w:rFonts w:ascii="Arial" w:hAnsi="Arial" w:cs="Arial"/>
          <w:sz w:val="20"/>
          <w:szCs w:val="20"/>
        </w:rPr>
        <w:t xml:space="preserve"> Le ministre des finances, le ministre des domaines de l'Etat et des affaires foncières et le directeur général des services communs à la Présidence du gouvernement sont chargés, chacun en ce qui le concerne, de l'exécution du présent décret gouvernemental qui sera publié au Journal Officiel de la République Tunisienne.</w:t>
      </w:r>
    </w:p>
    <w:p w14:paraId="7B819F8E" w14:textId="10F00796" w:rsidR="00D816BB" w:rsidRPr="00DB78C1" w:rsidRDefault="00DB78C1" w:rsidP="00DB78C1">
      <w:pPr>
        <w:spacing w:before="100" w:beforeAutospacing="1" w:after="0"/>
        <w:ind w:left="283"/>
        <w:jc w:val="both"/>
        <w:rPr>
          <w:rFonts w:ascii="Arial" w:hAnsi="Arial" w:cs="Arial"/>
          <w:b/>
          <w:bCs/>
          <w:sz w:val="20"/>
          <w:szCs w:val="20"/>
        </w:rPr>
      </w:pPr>
      <w:r w:rsidRPr="00DB78C1">
        <w:rPr>
          <w:rFonts w:ascii="Arial" w:hAnsi="Arial" w:cs="Arial"/>
          <w:b/>
          <w:bCs/>
          <w:sz w:val="20"/>
          <w:szCs w:val="20"/>
        </w:rPr>
        <w:t>Tunis, le 14 février 2020.</w:t>
      </w:r>
    </w:p>
    <w:sectPr w:rsidR="00D816BB" w:rsidRPr="00DB78C1"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033DCD" w14:textId="77777777" w:rsidR="0050204D" w:rsidRDefault="0050204D" w:rsidP="008F3F2D">
      <w:r>
        <w:separator/>
      </w:r>
    </w:p>
  </w:endnote>
  <w:endnote w:type="continuationSeparator" w:id="0">
    <w:p w14:paraId="648630BE" w14:textId="77777777" w:rsidR="0050204D" w:rsidRDefault="0050204D"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44617" w14:textId="77777777" w:rsidR="00D82E62" w:rsidRPr="00D55CDF" w:rsidRDefault="00D82E62">
    <w:pPr>
      <w:pStyle w:val="Pieddepage"/>
      <w:rPr>
        <w:rFonts w:ascii="Arial" w:hAnsi="Arial"/>
        <w:color w:val="FFFFFF"/>
        <w:sz w:val="18"/>
        <w:szCs w:val="18"/>
      </w:rPr>
    </w:pPr>
    <w:r w:rsidRPr="00D55CDF">
      <w:rPr>
        <w:rFonts w:ascii="Arial" w:hAnsi="Arial"/>
        <w:noProof/>
        <w:color w:val="FFFFFF"/>
        <w:sz w:val="18"/>
        <w:szCs w:val="18"/>
      </w:rPr>
      <mc:AlternateContent>
        <mc:Choice Requires="wps">
          <w:drawing>
            <wp:anchor distT="0" distB="0" distL="114300" distR="114300" simplePos="0" relativeHeight="251658752" behindDoc="1" locked="0" layoutInCell="1" allowOverlap="1" wp14:anchorId="47C39104" wp14:editId="349F16DA">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612D52AD" w14:textId="25AAE2FC" w:rsidR="00D82E62" w:rsidRPr="00A00644" w:rsidRDefault="00D82E62"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8</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9</w:t>
                          </w:r>
                          <w:r w:rsidRPr="001E5DD5">
                            <w:rPr>
                              <w:rFonts w:ascii="Arial" w:hAnsi="Arial" w:cs="Arial"/>
                              <w:noProof/>
                              <w:sz w:val="18"/>
                              <w:szCs w:val="18"/>
                            </w:rPr>
                            <w:fldChar w:fldCharType="end"/>
                          </w:r>
                        </w:p>
                        <w:p w14:paraId="22C997F5" w14:textId="77777777" w:rsidR="00D82E62" w:rsidRDefault="00D82E62"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39104" id="Rectangle 5" o:spid="_x0000_s1030" style="position:absolute;margin-left:-90.3pt;margin-top:31.35pt;width:628.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" fillcolor="maroon" stroked="f">
              <v:fill color2="red" rotate="t" angle="180" focus="100%" type="gradient">
                <o:fill v:ext="view" type="gradientUnscaled"/>
              </v:fill>
              <v:textbox>
                <w:txbxContent>
                  <w:p w14:paraId="612D52AD" w14:textId="25AAE2FC" w:rsidR="00D82E62" w:rsidRPr="00A00644" w:rsidRDefault="00D82E62"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8</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9</w:t>
                    </w:r>
                    <w:r w:rsidRPr="001E5DD5">
                      <w:rPr>
                        <w:rFonts w:ascii="Arial" w:hAnsi="Arial" w:cs="Arial"/>
                        <w:noProof/>
                        <w:sz w:val="18"/>
                        <w:szCs w:val="18"/>
                      </w:rPr>
                      <w:fldChar w:fldCharType="end"/>
                    </w:r>
                  </w:p>
                  <w:p w14:paraId="22C997F5" w14:textId="77777777" w:rsidR="00D82E62" w:rsidRDefault="00D82E62"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DD074" w14:textId="77777777" w:rsidR="00D82E62" w:rsidRDefault="00D82E62">
    <w:pPr>
      <w:pStyle w:val="Pieddepage"/>
    </w:pPr>
    <w:r>
      <w:rPr>
        <w:noProof/>
      </w:rPr>
      <mc:AlternateContent>
        <mc:Choice Requires="wps">
          <w:drawing>
            <wp:anchor distT="0" distB="0" distL="114300" distR="114300" simplePos="0" relativeHeight="251656704" behindDoc="1" locked="0" layoutInCell="1" allowOverlap="1" wp14:anchorId="563C7F36" wp14:editId="69E92889">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21E73675" w14:textId="03238638" w:rsidR="00D82E62" w:rsidRPr="00A00644" w:rsidRDefault="00D82E62"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C7F36" id="Rectangle 4" o:spid="_x0000_s1031" style="position:absolute;margin-left:-90.3pt;margin-top:35.5pt;width:629.4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" fillcolor="maroon" stroked="f">
              <v:fill color2="red" rotate="t" angle="180" focus="100%" type="gradient">
                <o:fill v:ext="view" type="gradientUnscaled"/>
              </v:fill>
              <v:textbox>
                <w:txbxContent>
                  <w:p w14:paraId="21E73675" w14:textId="03238638" w:rsidR="00D82E62" w:rsidRPr="00A00644" w:rsidRDefault="00D82E62"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43D00" w14:textId="77777777" w:rsidR="0050204D" w:rsidRDefault="0050204D" w:rsidP="008F3F2D">
      <w:r>
        <w:separator/>
      </w:r>
    </w:p>
  </w:footnote>
  <w:footnote w:type="continuationSeparator" w:id="0">
    <w:p w14:paraId="0C5A87B8" w14:textId="77777777" w:rsidR="0050204D" w:rsidRDefault="0050204D"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0AC36" w14:textId="2D742B40" w:rsidR="00D82E62" w:rsidRDefault="00D82E62">
    <w:pPr>
      <w:pStyle w:val="En-tte"/>
    </w:pPr>
    <w:r>
      <w:rPr>
        <w:noProof/>
      </w:rPr>
      <mc:AlternateContent>
        <mc:Choice Requires="wps">
          <w:drawing>
            <wp:anchor distT="0" distB="0" distL="114300" distR="114300" simplePos="0" relativeHeight="251662848" behindDoc="0" locked="0" layoutInCell="1" allowOverlap="1" wp14:anchorId="5CAC09A5" wp14:editId="403AF402">
              <wp:simplePos x="0" y="0"/>
              <wp:positionH relativeFrom="column">
                <wp:posOffset>5061585</wp:posOffset>
              </wp:positionH>
              <wp:positionV relativeFrom="paragraph">
                <wp:posOffset>-539115</wp:posOffset>
              </wp:positionV>
              <wp:extent cx="1533525" cy="523875"/>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1533525" cy="523875"/>
                      </a:xfrm>
                      <a:prstGeom prst="rect">
                        <a:avLst/>
                      </a:prstGeom>
                      <a:noFill/>
                      <a:ln w="6350">
                        <a:noFill/>
                      </a:ln>
                    </wps:spPr>
                    <wps:txbx>
                      <w:txbxContent>
                        <w:p w14:paraId="4D6D929C" w14:textId="38562BBE" w:rsidR="00D82E62" w:rsidRDefault="00D82E62">
                          <w:r>
                            <w:rPr>
                              <w:noProof/>
                            </w:rPr>
                            <w:drawing>
                              <wp:inline distT="0" distB="0" distL="0" distR="0" wp14:anchorId="5CD8F190" wp14:editId="5904365C">
                                <wp:extent cx="1344295" cy="354605"/>
                                <wp:effectExtent l="0" t="0" r="825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4295" cy="354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AC09A5" id="_x0000_t202" coordsize="21600,21600" o:spt="202" path="m,l,21600r21600,l21600,xe">
              <v:stroke joinstyle="miter"/>
              <v:path gradientshapeok="t" o:connecttype="rect"/>
            </v:shapetype>
            <v:shape id="Zone de texte 13" o:spid="_x0000_s1026" type="#_x0000_t202" style="position:absolute;margin-left:398.55pt;margin-top:-42.45pt;width:120.75pt;height:41.2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" filled="f" stroked="f" strokeweight=".5pt">
              <v:textbox>
                <w:txbxContent>
                  <w:p w14:paraId="4D6D929C" w14:textId="38562BBE" w:rsidR="00D82E62" w:rsidRDefault="00D82E62">
                    <w:r>
                      <w:rPr>
                        <w:noProof/>
                      </w:rPr>
                      <w:drawing>
                        <wp:inline distT="0" distB="0" distL="0" distR="0" wp14:anchorId="5CD8F190" wp14:editId="5904365C">
                          <wp:extent cx="1344295" cy="354605"/>
                          <wp:effectExtent l="0" t="0" r="825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4295" cy="35460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2D424640" wp14:editId="628DD532">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30C4FB85" w14:textId="77777777" w:rsidR="00D82E62" w:rsidRDefault="00D82E62" w:rsidP="0097472C">
                          <w:pPr>
                            <w:spacing w:after="0" w:line="240" w:lineRule="auto"/>
                            <w:ind w:left="567"/>
                            <w:rPr>
                              <w:rFonts w:ascii="Arial" w:eastAsia="Times New Roman" w:hAnsi="Arial" w:cs="Times New Roman"/>
                              <w:sz w:val="24"/>
                              <w:szCs w:val="24"/>
                            </w:rPr>
                          </w:pPr>
                        </w:p>
                        <w:p w14:paraId="0FF1D870" w14:textId="77777777" w:rsidR="00D82E62" w:rsidRPr="005F7BF4" w:rsidRDefault="00D82E62"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4C09003A" w14:textId="77777777" w:rsidR="00D82E62" w:rsidRPr="005F7BF4" w:rsidRDefault="00D82E62"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24640" id="Rectangle 2" o:spid="_x0000_s1027" style="position:absolute;margin-left:-90.3pt;margin-top:-56.7pt;width:628.8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" fillcolor="maroon" stroked="f">
              <v:fill color2="red" rotate="t" angle="90" focus="100%" type="gradient"/>
              <v:textbox>
                <w:txbxContent>
                  <w:p w14:paraId="30C4FB85" w14:textId="77777777" w:rsidR="00D82E62" w:rsidRDefault="00D82E62" w:rsidP="0097472C">
                    <w:pPr>
                      <w:spacing w:after="0" w:line="240" w:lineRule="auto"/>
                      <w:ind w:left="567"/>
                      <w:rPr>
                        <w:rFonts w:ascii="Arial" w:eastAsia="Times New Roman" w:hAnsi="Arial" w:cs="Times New Roman"/>
                        <w:sz w:val="24"/>
                        <w:szCs w:val="24"/>
                      </w:rPr>
                    </w:pPr>
                  </w:p>
                  <w:p w14:paraId="0FF1D870" w14:textId="77777777" w:rsidR="00D82E62" w:rsidRPr="005F7BF4" w:rsidRDefault="00D82E62"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4C09003A" w14:textId="77777777" w:rsidR="00D82E62" w:rsidRPr="005F7BF4" w:rsidRDefault="00D82E62"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A897B" w14:textId="16ECF23F" w:rsidR="00D82E62" w:rsidRDefault="00D82E62">
    <w:pPr>
      <w:pStyle w:val="En-tte"/>
    </w:pPr>
    <w:r>
      <w:rPr>
        <w:noProof/>
      </w:rPr>
      <mc:AlternateContent>
        <mc:Choice Requires="wps">
          <w:drawing>
            <wp:anchor distT="0" distB="0" distL="114300" distR="114300" simplePos="0" relativeHeight="251661824" behindDoc="0" locked="0" layoutInCell="1" allowOverlap="1" wp14:anchorId="1B162824" wp14:editId="0D3D7743">
              <wp:simplePos x="0" y="0"/>
              <wp:positionH relativeFrom="column">
                <wp:posOffset>4928235</wp:posOffset>
              </wp:positionH>
              <wp:positionV relativeFrom="paragraph">
                <wp:posOffset>-539115</wp:posOffset>
              </wp:positionV>
              <wp:extent cx="1628775" cy="55245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628775" cy="552450"/>
                      </a:xfrm>
                      <a:prstGeom prst="rect">
                        <a:avLst/>
                      </a:prstGeom>
                      <a:noFill/>
                      <a:ln w="6350">
                        <a:noFill/>
                      </a:ln>
                    </wps:spPr>
                    <wps:txbx>
                      <w:txbxContent>
                        <w:p w14:paraId="3A06F12B" w14:textId="3E70B705" w:rsidR="00D82E62" w:rsidRDefault="00D82E62">
                          <w:pPr>
                            <w:rPr>
                              <w:color w:val="FFFFFF" w:themeColor="background1"/>
                              <w14:textFill>
                                <w14:noFill/>
                              </w14:textFill>
                            </w:rPr>
                          </w:pPr>
                          <w:r>
                            <w:rPr>
                              <w:noProof/>
                            </w:rPr>
                            <w:drawing>
                              <wp:inline distT="0" distB="0" distL="0" distR="0" wp14:anchorId="3501D2DC" wp14:editId="43D7F57D">
                                <wp:extent cx="1439545" cy="379730"/>
                                <wp:effectExtent l="0" t="0" r="825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379730"/>
                                        </a:xfrm>
                                        <a:prstGeom prst="rect">
                                          <a:avLst/>
                                        </a:prstGeom>
                                        <a:noFill/>
                                        <a:ln>
                                          <a:noFill/>
                                        </a:ln>
                                      </pic:spPr>
                                    </pic:pic>
                                  </a:graphicData>
                                </a:graphic>
                              </wp:inline>
                            </w:drawing>
                          </w:r>
                        </w:p>
                        <w:p w14:paraId="1A347F5C" w14:textId="77777777" w:rsidR="00D82E62" w:rsidRPr="00C765D6" w:rsidRDefault="00D82E62">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162824" id="_x0000_t202" coordsize="21600,21600" o:spt="202" path="m,l,21600r21600,l21600,xe">
              <v:stroke joinstyle="miter"/>
              <v:path gradientshapeok="t" o:connecttype="rect"/>
            </v:shapetype>
            <v:shape id="Zone de texte 7" o:spid="_x0000_s1028" type="#_x0000_t202" style="position:absolute;margin-left:388.05pt;margin-top:-42.45pt;width:128.25pt;height:43.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" filled="f" stroked="f" strokeweight=".5pt">
              <v:textbox>
                <w:txbxContent>
                  <w:p w14:paraId="3A06F12B" w14:textId="3E70B705" w:rsidR="00D82E62" w:rsidRDefault="00D82E62">
                    <w:pPr>
                      <w:rPr>
                        <w:color w:val="FFFFFF" w:themeColor="background1"/>
                        <w14:textFill>
                          <w14:noFill/>
                        </w14:textFill>
                      </w:rPr>
                    </w:pPr>
                    <w:r>
                      <w:rPr>
                        <w:noProof/>
                      </w:rPr>
                      <w:drawing>
                        <wp:inline distT="0" distB="0" distL="0" distR="0" wp14:anchorId="3501D2DC" wp14:editId="43D7F57D">
                          <wp:extent cx="1439545" cy="379730"/>
                          <wp:effectExtent l="0" t="0" r="825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379730"/>
                                  </a:xfrm>
                                  <a:prstGeom prst="rect">
                                    <a:avLst/>
                                  </a:prstGeom>
                                  <a:noFill/>
                                  <a:ln>
                                    <a:noFill/>
                                  </a:ln>
                                </pic:spPr>
                              </pic:pic>
                            </a:graphicData>
                          </a:graphic>
                        </wp:inline>
                      </w:drawing>
                    </w:r>
                  </w:p>
                  <w:p w14:paraId="1A347F5C" w14:textId="77777777" w:rsidR="00D82E62" w:rsidRPr="00C765D6" w:rsidRDefault="00D82E62">
                    <w:pPr>
                      <w:rPr>
                        <w:color w:val="FFFFFF" w:themeColor="background1"/>
                        <w14:textFill>
                          <w14:noFill/>
                        </w14:textFill>
                      </w:rPr>
                    </w:pP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59D8345C" wp14:editId="392244C2">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BDDC3E" w14:textId="7D374A7C" w:rsidR="00D82E62" w:rsidRDefault="00D82E62" w:rsidP="002B1245">
                          <w:pPr>
                            <w:spacing w:after="0" w:line="20" w:lineRule="atLeast"/>
                            <w:ind w:left="567"/>
                            <w:jc w:val="right"/>
                            <w:rPr>
                              <w:rFonts w:ascii="Arial" w:eastAsia="Times New Roman" w:hAnsi="Arial" w:cs="Arial"/>
                              <w:sz w:val="24"/>
                              <w:szCs w:val="20"/>
                              <w:lang w:eastAsia="en-US"/>
                            </w:rPr>
                          </w:pPr>
                        </w:p>
                        <w:p w14:paraId="1AB74112" w14:textId="67010738" w:rsidR="00D82E62" w:rsidRPr="00317C84" w:rsidRDefault="00D82E62"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0347FD79" w14:textId="77777777" w:rsidR="00D82E62" w:rsidRPr="00317C84" w:rsidRDefault="00D82E62"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BD3CBB1" w14:textId="77777777" w:rsidR="00D82E62" w:rsidRPr="00D55CDF" w:rsidRDefault="00D82E62" w:rsidP="00584322">
                          <w:pPr>
                            <w:ind w:left="1134"/>
                            <w:jc w:val="both"/>
                            <w:rPr>
                              <w:rFonts w:ascii="Arial" w:hAnsi="Arial"/>
                            </w:rPr>
                          </w:pPr>
                          <w:r w:rsidRPr="00D55CDF">
                            <w:rPr>
                              <w:rFonts w:ascii="Arial" w:hAnsi="Arial"/>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8345C" id="Rectangle 1" o:spid="_x0000_s1029" style="position:absolute;margin-left:-90.3pt;margin-top:-56.7pt;width:629.4pt;height: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" fillcolor="maroon" stroked="f">
              <v:fill color2="red" rotate="t" angle="90" focus="100%" type="gradient"/>
              <v:textbox>
                <w:txbxContent>
                  <w:p w14:paraId="7CBDDC3E" w14:textId="7D374A7C" w:rsidR="00D82E62" w:rsidRDefault="00D82E62" w:rsidP="002B1245">
                    <w:pPr>
                      <w:spacing w:after="0" w:line="20" w:lineRule="atLeast"/>
                      <w:ind w:left="567"/>
                      <w:jc w:val="right"/>
                      <w:rPr>
                        <w:rFonts w:ascii="Arial" w:eastAsia="Times New Roman" w:hAnsi="Arial" w:cs="Arial"/>
                        <w:sz w:val="24"/>
                        <w:szCs w:val="20"/>
                        <w:lang w:eastAsia="en-US"/>
                      </w:rPr>
                    </w:pPr>
                  </w:p>
                  <w:p w14:paraId="1AB74112" w14:textId="67010738" w:rsidR="00D82E62" w:rsidRPr="00317C84" w:rsidRDefault="00D82E62"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0347FD79" w14:textId="77777777" w:rsidR="00D82E62" w:rsidRPr="00317C84" w:rsidRDefault="00D82E62"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BD3CBB1" w14:textId="77777777" w:rsidR="00D82E62" w:rsidRPr="00D55CDF" w:rsidRDefault="00D82E62" w:rsidP="00584322">
                    <w:pPr>
                      <w:ind w:left="1134"/>
                      <w:jc w:val="both"/>
                      <w:rPr>
                        <w:rFonts w:ascii="Arial" w:hAnsi="Arial"/>
                      </w:rPr>
                    </w:pPr>
                    <w:r w:rsidRPr="00D55CDF">
                      <w:rPr>
                        <w:rFonts w:ascii="Arial" w:hAnsi="Arial"/>
                      </w:rPr>
                      <w:t>www.legislation-securite.tn</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E47C4"/>
    <w:multiLevelType w:val="hybridMultilevel"/>
    <w:tmpl w:val="DF008E96"/>
    <w:lvl w:ilvl="0" w:tplc="D58E52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712AB3"/>
    <w:multiLevelType w:val="hybridMultilevel"/>
    <w:tmpl w:val="AE1007B0"/>
    <w:lvl w:ilvl="0" w:tplc="BE042902">
      <w:start w:val="3"/>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 w15:restartNumberingAfterBreak="0">
    <w:nsid w:val="079C195B"/>
    <w:multiLevelType w:val="hybridMultilevel"/>
    <w:tmpl w:val="9E38460A"/>
    <w:lvl w:ilvl="0" w:tplc="506A60A2">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15:restartNumberingAfterBreak="0">
    <w:nsid w:val="09F47F23"/>
    <w:multiLevelType w:val="hybridMultilevel"/>
    <w:tmpl w:val="D5025B7E"/>
    <w:lvl w:ilvl="0" w:tplc="210C42DE">
      <w:start w:val="2"/>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125992"/>
    <w:multiLevelType w:val="hybridMultilevel"/>
    <w:tmpl w:val="1C1E3374"/>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0C3B5BBB"/>
    <w:multiLevelType w:val="hybridMultilevel"/>
    <w:tmpl w:val="818C565C"/>
    <w:lvl w:ilvl="0" w:tplc="8A545552">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6" w15:restartNumberingAfterBreak="0">
    <w:nsid w:val="0D55294B"/>
    <w:multiLevelType w:val="hybridMultilevel"/>
    <w:tmpl w:val="C9BA9192"/>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0DE0785B"/>
    <w:multiLevelType w:val="hybridMultilevel"/>
    <w:tmpl w:val="3E1ADD98"/>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8" w15:restartNumberingAfterBreak="0">
    <w:nsid w:val="168A646C"/>
    <w:multiLevelType w:val="hybridMultilevel"/>
    <w:tmpl w:val="0CE85E1A"/>
    <w:lvl w:ilvl="0" w:tplc="499E9928">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9" w15:restartNumberingAfterBreak="0">
    <w:nsid w:val="1EB37991"/>
    <w:multiLevelType w:val="hybridMultilevel"/>
    <w:tmpl w:val="EE1A20BE"/>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25347312"/>
    <w:multiLevelType w:val="hybridMultilevel"/>
    <w:tmpl w:val="950683D2"/>
    <w:lvl w:ilvl="0" w:tplc="040C000F">
      <w:start w:val="1"/>
      <w:numFmt w:val="decimal"/>
      <w:lvlText w:val="%1."/>
      <w:lvlJc w:val="left"/>
      <w:pPr>
        <w:ind w:left="1004" w:hanging="360"/>
      </w:pPr>
    </w:lvl>
    <w:lvl w:ilvl="1" w:tplc="040C0019">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1" w15:restartNumberingAfterBreak="0">
    <w:nsid w:val="274B2C68"/>
    <w:multiLevelType w:val="hybridMultilevel"/>
    <w:tmpl w:val="ADF05010"/>
    <w:lvl w:ilvl="0" w:tplc="92AC6106">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2" w15:restartNumberingAfterBreak="0">
    <w:nsid w:val="278B2982"/>
    <w:multiLevelType w:val="hybridMultilevel"/>
    <w:tmpl w:val="5456DBF2"/>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2C101FC7"/>
    <w:multiLevelType w:val="hybridMultilevel"/>
    <w:tmpl w:val="961AD066"/>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2E5A6781"/>
    <w:multiLevelType w:val="hybridMultilevel"/>
    <w:tmpl w:val="026C5CD6"/>
    <w:lvl w:ilvl="0" w:tplc="040C000F">
      <w:start w:val="1"/>
      <w:numFmt w:val="decimal"/>
      <w:lvlText w:val="%1."/>
      <w:lvlJc w:val="left"/>
      <w:pPr>
        <w:ind w:left="1004" w:hanging="360"/>
      </w:pPr>
    </w:lvl>
    <w:lvl w:ilvl="1" w:tplc="040C0019">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5" w15:restartNumberingAfterBreak="0">
    <w:nsid w:val="33660B14"/>
    <w:multiLevelType w:val="hybridMultilevel"/>
    <w:tmpl w:val="50C884CA"/>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6" w15:restartNumberingAfterBreak="0">
    <w:nsid w:val="363F4C30"/>
    <w:multiLevelType w:val="hybridMultilevel"/>
    <w:tmpl w:val="235033D8"/>
    <w:lvl w:ilvl="0" w:tplc="E16A22EC">
      <w:start w:val="7"/>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7" w15:restartNumberingAfterBreak="0">
    <w:nsid w:val="38706D3C"/>
    <w:multiLevelType w:val="hybridMultilevel"/>
    <w:tmpl w:val="E60AC14E"/>
    <w:lvl w:ilvl="0" w:tplc="510CC082">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8" w15:restartNumberingAfterBreak="0">
    <w:nsid w:val="41453995"/>
    <w:multiLevelType w:val="hybridMultilevel"/>
    <w:tmpl w:val="6864286A"/>
    <w:lvl w:ilvl="0" w:tplc="9B9672D8">
      <w:start w:val="7"/>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9" w15:restartNumberingAfterBreak="0">
    <w:nsid w:val="4CC31F8C"/>
    <w:multiLevelType w:val="hybridMultilevel"/>
    <w:tmpl w:val="04885704"/>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D58E523E">
      <w:start w:val="1"/>
      <w:numFmt w:val="bullet"/>
      <w:lvlText w:val=""/>
      <w:lvlJc w:val="left"/>
      <w:pPr>
        <w:ind w:left="2444" w:hanging="360"/>
      </w:pPr>
      <w:rPr>
        <w:rFonts w:ascii="Symbol" w:hAnsi="Symbol"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15:restartNumberingAfterBreak="0">
    <w:nsid w:val="53D67EA3"/>
    <w:multiLevelType w:val="hybridMultilevel"/>
    <w:tmpl w:val="FF6698D6"/>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15:restartNumberingAfterBreak="0">
    <w:nsid w:val="548B15DE"/>
    <w:multiLevelType w:val="hybridMultilevel"/>
    <w:tmpl w:val="41A4AF62"/>
    <w:lvl w:ilvl="0" w:tplc="040C000F">
      <w:start w:val="1"/>
      <w:numFmt w:val="decimal"/>
      <w:lvlText w:val="%1."/>
      <w:lvlJc w:val="left"/>
      <w:pPr>
        <w:ind w:left="1004" w:hanging="360"/>
      </w:pPr>
    </w:lvl>
    <w:lvl w:ilvl="1" w:tplc="040C000F">
      <w:start w:val="1"/>
      <w:numFmt w:val="decimal"/>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2" w15:restartNumberingAfterBreak="0">
    <w:nsid w:val="621874E3"/>
    <w:multiLevelType w:val="hybridMultilevel"/>
    <w:tmpl w:val="0992A9DE"/>
    <w:lvl w:ilvl="0" w:tplc="040C000F">
      <w:start w:val="1"/>
      <w:numFmt w:val="decimal"/>
      <w:lvlText w:val="%1."/>
      <w:lvlJc w:val="left"/>
      <w:pPr>
        <w:ind w:left="644" w:hanging="360"/>
      </w:pPr>
      <w:rPr>
        <w:rFonts w:hint="default"/>
      </w:rPr>
    </w:lvl>
    <w:lvl w:ilvl="1" w:tplc="30B87B3A">
      <w:start w:val="1"/>
      <w:numFmt w:val="decimal"/>
      <w:lvlText w:val="%2-"/>
      <w:lvlJc w:val="left"/>
      <w:pPr>
        <w:ind w:left="1364" w:hanging="360"/>
      </w:pPr>
      <w:rPr>
        <w:rFonts w:hint="default"/>
      </w:r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3" w15:restartNumberingAfterBreak="0">
    <w:nsid w:val="64473947"/>
    <w:multiLevelType w:val="hybridMultilevel"/>
    <w:tmpl w:val="54640132"/>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D58E523E">
      <w:start w:val="1"/>
      <w:numFmt w:val="bullet"/>
      <w:lvlText w:val=""/>
      <w:lvlJc w:val="left"/>
      <w:pPr>
        <w:ind w:left="2444" w:hanging="360"/>
      </w:pPr>
      <w:rPr>
        <w:rFonts w:ascii="Symbol" w:hAnsi="Symbol"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 w15:restartNumberingAfterBreak="0">
    <w:nsid w:val="64944AAF"/>
    <w:multiLevelType w:val="hybridMultilevel"/>
    <w:tmpl w:val="BCD01BD4"/>
    <w:lvl w:ilvl="0" w:tplc="040C000F">
      <w:start w:val="1"/>
      <w:numFmt w:val="decimal"/>
      <w:lvlText w:val="%1."/>
      <w:lvlJc w:val="left"/>
      <w:pPr>
        <w:ind w:left="1004" w:hanging="360"/>
      </w:pPr>
    </w:lvl>
    <w:lvl w:ilvl="1" w:tplc="040C0019">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5" w15:restartNumberingAfterBreak="0">
    <w:nsid w:val="70A66F23"/>
    <w:multiLevelType w:val="hybridMultilevel"/>
    <w:tmpl w:val="D6C878CA"/>
    <w:lvl w:ilvl="0" w:tplc="1B7827E4">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6" w15:restartNumberingAfterBreak="0">
    <w:nsid w:val="71E9478E"/>
    <w:multiLevelType w:val="hybridMultilevel"/>
    <w:tmpl w:val="B08C9FA6"/>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 w15:restartNumberingAfterBreak="0">
    <w:nsid w:val="74151A79"/>
    <w:multiLevelType w:val="hybridMultilevel"/>
    <w:tmpl w:val="091A95A0"/>
    <w:lvl w:ilvl="0" w:tplc="040C000F">
      <w:start w:val="1"/>
      <w:numFmt w:val="decimal"/>
      <w:lvlText w:val="%1."/>
      <w:lvlJc w:val="left"/>
      <w:pPr>
        <w:ind w:left="1004" w:hanging="360"/>
      </w:pPr>
    </w:lvl>
    <w:lvl w:ilvl="1" w:tplc="040C000F">
      <w:start w:val="1"/>
      <w:numFmt w:val="decimal"/>
      <w:lvlText w:val="%2."/>
      <w:lvlJc w:val="left"/>
      <w:pPr>
        <w:ind w:left="1724" w:hanging="360"/>
      </w:pPr>
    </w:lvl>
    <w:lvl w:ilvl="2" w:tplc="98FCAB58">
      <w:start w:val="7"/>
      <w:numFmt w:val="bullet"/>
      <w:lvlText w:val="-"/>
      <w:lvlJc w:val="left"/>
      <w:pPr>
        <w:ind w:left="2624" w:hanging="360"/>
      </w:pPr>
      <w:rPr>
        <w:rFonts w:ascii="Arial" w:eastAsiaTheme="minorEastAsia" w:hAnsi="Arial" w:cs="Arial" w:hint="default"/>
      </w:r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8" w15:restartNumberingAfterBreak="0">
    <w:nsid w:val="75495600"/>
    <w:multiLevelType w:val="hybridMultilevel"/>
    <w:tmpl w:val="EF900E3A"/>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 w15:restartNumberingAfterBreak="0">
    <w:nsid w:val="764B6030"/>
    <w:multiLevelType w:val="hybridMultilevel"/>
    <w:tmpl w:val="93D24C4A"/>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 w15:restartNumberingAfterBreak="0">
    <w:nsid w:val="773B6C42"/>
    <w:multiLevelType w:val="hybridMultilevel"/>
    <w:tmpl w:val="87D20B56"/>
    <w:lvl w:ilvl="0" w:tplc="8862ABF0">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1" w15:restartNumberingAfterBreak="0">
    <w:nsid w:val="79632627"/>
    <w:multiLevelType w:val="hybridMultilevel"/>
    <w:tmpl w:val="BC62707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2" w15:restartNumberingAfterBreak="0">
    <w:nsid w:val="7B2A4CE7"/>
    <w:multiLevelType w:val="hybridMultilevel"/>
    <w:tmpl w:val="22BE283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3" w15:restartNumberingAfterBreak="0">
    <w:nsid w:val="7D4E7E0D"/>
    <w:multiLevelType w:val="hybridMultilevel"/>
    <w:tmpl w:val="0C72F60A"/>
    <w:lvl w:ilvl="0" w:tplc="040C000F">
      <w:start w:val="1"/>
      <w:numFmt w:val="decimal"/>
      <w:lvlText w:val="%1."/>
      <w:lvlJc w:val="left"/>
      <w:pPr>
        <w:ind w:left="1004" w:hanging="360"/>
      </w:pPr>
    </w:lvl>
    <w:lvl w:ilvl="1" w:tplc="040C000F">
      <w:start w:val="1"/>
      <w:numFmt w:val="decimal"/>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4" w15:restartNumberingAfterBreak="0">
    <w:nsid w:val="7EC34D6F"/>
    <w:multiLevelType w:val="hybridMultilevel"/>
    <w:tmpl w:val="DD3AA8F8"/>
    <w:lvl w:ilvl="0" w:tplc="040C000F">
      <w:start w:val="1"/>
      <w:numFmt w:val="decimal"/>
      <w:lvlText w:val="%1."/>
      <w:lvlJc w:val="left"/>
      <w:pPr>
        <w:ind w:left="1724" w:hanging="360"/>
      </w:p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35" w15:restartNumberingAfterBreak="0">
    <w:nsid w:val="7EC4667D"/>
    <w:multiLevelType w:val="hybridMultilevel"/>
    <w:tmpl w:val="1826A852"/>
    <w:lvl w:ilvl="0" w:tplc="954614A4">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6" w15:restartNumberingAfterBreak="0">
    <w:nsid w:val="7F675AC0"/>
    <w:multiLevelType w:val="hybridMultilevel"/>
    <w:tmpl w:val="72DCBF50"/>
    <w:lvl w:ilvl="0" w:tplc="040C000F">
      <w:start w:val="1"/>
      <w:numFmt w:val="decimal"/>
      <w:lvlText w:val="%1."/>
      <w:lvlJc w:val="left"/>
      <w:pPr>
        <w:ind w:left="1004" w:hanging="360"/>
      </w:pPr>
    </w:lvl>
    <w:lvl w:ilvl="1" w:tplc="040C0019">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num w:numId="1">
    <w:abstractNumId w:val="0"/>
  </w:num>
  <w:num w:numId="2">
    <w:abstractNumId w:val="3"/>
  </w:num>
  <w:num w:numId="3">
    <w:abstractNumId w:val="32"/>
  </w:num>
  <w:num w:numId="4">
    <w:abstractNumId w:val="35"/>
  </w:num>
  <w:num w:numId="5">
    <w:abstractNumId w:val="15"/>
  </w:num>
  <w:num w:numId="6">
    <w:abstractNumId w:val="30"/>
  </w:num>
  <w:num w:numId="7">
    <w:abstractNumId w:val="22"/>
  </w:num>
  <w:num w:numId="8">
    <w:abstractNumId w:val="7"/>
  </w:num>
  <w:num w:numId="9">
    <w:abstractNumId w:val="25"/>
  </w:num>
  <w:num w:numId="10">
    <w:abstractNumId w:val="4"/>
  </w:num>
  <w:num w:numId="11">
    <w:abstractNumId w:val="1"/>
  </w:num>
  <w:num w:numId="12">
    <w:abstractNumId w:val="36"/>
  </w:num>
  <w:num w:numId="13">
    <w:abstractNumId w:val="34"/>
  </w:num>
  <w:num w:numId="14">
    <w:abstractNumId w:val="24"/>
  </w:num>
  <w:num w:numId="15">
    <w:abstractNumId w:val="27"/>
  </w:num>
  <w:num w:numId="16">
    <w:abstractNumId w:val="9"/>
  </w:num>
  <w:num w:numId="17">
    <w:abstractNumId w:val="16"/>
  </w:num>
  <w:num w:numId="18">
    <w:abstractNumId w:val="6"/>
  </w:num>
  <w:num w:numId="19">
    <w:abstractNumId w:val="18"/>
  </w:num>
  <w:num w:numId="20">
    <w:abstractNumId w:val="29"/>
  </w:num>
  <w:num w:numId="21">
    <w:abstractNumId w:val="19"/>
  </w:num>
  <w:num w:numId="22">
    <w:abstractNumId w:val="14"/>
  </w:num>
  <w:num w:numId="23">
    <w:abstractNumId w:val="21"/>
  </w:num>
  <w:num w:numId="24">
    <w:abstractNumId w:val="10"/>
  </w:num>
  <w:num w:numId="25">
    <w:abstractNumId w:val="33"/>
  </w:num>
  <w:num w:numId="26">
    <w:abstractNumId w:val="20"/>
  </w:num>
  <w:num w:numId="27">
    <w:abstractNumId w:val="23"/>
  </w:num>
  <w:num w:numId="28">
    <w:abstractNumId w:val="12"/>
  </w:num>
  <w:num w:numId="29">
    <w:abstractNumId w:val="11"/>
  </w:num>
  <w:num w:numId="30">
    <w:abstractNumId w:val="26"/>
  </w:num>
  <w:num w:numId="31">
    <w:abstractNumId w:val="5"/>
  </w:num>
  <w:num w:numId="32">
    <w:abstractNumId w:val="31"/>
  </w:num>
  <w:num w:numId="33">
    <w:abstractNumId w:val="8"/>
  </w:num>
  <w:num w:numId="34">
    <w:abstractNumId w:val="13"/>
  </w:num>
  <w:num w:numId="35">
    <w:abstractNumId w:val="2"/>
  </w:num>
  <w:num w:numId="36">
    <w:abstractNumId w:val="28"/>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trackedChanges" w:enforcement="0"/>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039A3"/>
    <w:rsid w:val="00006A31"/>
    <w:rsid w:val="000414A7"/>
    <w:rsid w:val="000437B1"/>
    <w:rsid w:val="00062ECD"/>
    <w:rsid w:val="00075084"/>
    <w:rsid w:val="0007570B"/>
    <w:rsid w:val="00077529"/>
    <w:rsid w:val="00084049"/>
    <w:rsid w:val="000B0D20"/>
    <w:rsid w:val="000B1494"/>
    <w:rsid w:val="000B3F6D"/>
    <w:rsid w:val="000C24FA"/>
    <w:rsid w:val="000C3437"/>
    <w:rsid w:val="000C3F27"/>
    <w:rsid w:val="000C7FAD"/>
    <w:rsid w:val="000D0DE1"/>
    <w:rsid w:val="000D0EE8"/>
    <w:rsid w:val="000E628E"/>
    <w:rsid w:val="00100A66"/>
    <w:rsid w:val="0010537F"/>
    <w:rsid w:val="001323AC"/>
    <w:rsid w:val="00135F7E"/>
    <w:rsid w:val="00137334"/>
    <w:rsid w:val="001375FF"/>
    <w:rsid w:val="00152048"/>
    <w:rsid w:val="00167394"/>
    <w:rsid w:val="00196DF4"/>
    <w:rsid w:val="001A535F"/>
    <w:rsid w:val="001B250B"/>
    <w:rsid w:val="001B4835"/>
    <w:rsid w:val="001C2C12"/>
    <w:rsid w:val="001D09A6"/>
    <w:rsid w:val="001E10BA"/>
    <w:rsid w:val="001E5106"/>
    <w:rsid w:val="001E5DD5"/>
    <w:rsid w:val="001E6787"/>
    <w:rsid w:val="001E75EF"/>
    <w:rsid w:val="001F6FB9"/>
    <w:rsid w:val="0020398F"/>
    <w:rsid w:val="00206E24"/>
    <w:rsid w:val="00207589"/>
    <w:rsid w:val="0021089C"/>
    <w:rsid w:val="00214FB5"/>
    <w:rsid w:val="00215EF7"/>
    <w:rsid w:val="002429CE"/>
    <w:rsid w:val="002454C0"/>
    <w:rsid w:val="0026678B"/>
    <w:rsid w:val="002672A1"/>
    <w:rsid w:val="00267DE1"/>
    <w:rsid w:val="002702C2"/>
    <w:rsid w:val="002B1245"/>
    <w:rsid w:val="002B19EE"/>
    <w:rsid w:val="002D73AA"/>
    <w:rsid w:val="002D7F23"/>
    <w:rsid w:val="002F411C"/>
    <w:rsid w:val="003050B7"/>
    <w:rsid w:val="003125F1"/>
    <w:rsid w:val="003143FE"/>
    <w:rsid w:val="00322E7A"/>
    <w:rsid w:val="003324D8"/>
    <w:rsid w:val="003338B9"/>
    <w:rsid w:val="0033511C"/>
    <w:rsid w:val="003476E8"/>
    <w:rsid w:val="00354137"/>
    <w:rsid w:val="00356B5B"/>
    <w:rsid w:val="00356C00"/>
    <w:rsid w:val="00362106"/>
    <w:rsid w:val="00371B80"/>
    <w:rsid w:val="0037201C"/>
    <w:rsid w:val="003757FF"/>
    <w:rsid w:val="00383314"/>
    <w:rsid w:val="00385334"/>
    <w:rsid w:val="003B0912"/>
    <w:rsid w:val="003B3225"/>
    <w:rsid w:val="003B363D"/>
    <w:rsid w:val="003B6CD4"/>
    <w:rsid w:val="003C1D4F"/>
    <w:rsid w:val="003F4AF0"/>
    <w:rsid w:val="0040015B"/>
    <w:rsid w:val="00400161"/>
    <w:rsid w:val="00413360"/>
    <w:rsid w:val="0041715F"/>
    <w:rsid w:val="0042092A"/>
    <w:rsid w:val="00436C7E"/>
    <w:rsid w:val="004402D7"/>
    <w:rsid w:val="004808F1"/>
    <w:rsid w:val="00481528"/>
    <w:rsid w:val="004977E0"/>
    <w:rsid w:val="004A6E4A"/>
    <w:rsid w:val="004D5CA0"/>
    <w:rsid w:val="004E246D"/>
    <w:rsid w:val="004E2CD2"/>
    <w:rsid w:val="004F5DE0"/>
    <w:rsid w:val="004F6564"/>
    <w:rsid w:val="0050204D"/>
    <w:rsid w:val="00503E5A"/>
    <w:rsid w:val="00510021"/>
    <w:rsid w:val="0052779B"/>
    <w:rsid w:val="00545C63"/>
    <w:rsid w:val="00567E0F"/>
    <w:rsid w:val="00584322"/>
    <w:rsid w:val="00595DBD"/>
    <w:rsid w:val="005B0922"/>
    <w:rsid w:val="005B71D8"/>
    <w:rsid w:val="005D262A"/>
    <w:rsid w:val="005E40EA"/>
    <w:rsid w:val="005E7CA9"/>
    <w:rsid w:val="005F7BF4"/>
    <w:rsid w:val="00600567"/>
    <w:rsid w:val="0060594F"/>
    <w:rsid w:val="00610C68"/>
    <w:rsid w:val="0062563C"/>
    <w:rsid w:val="006329CB"/>
    <w:rsid w:val="006353B0"/>
    <w:rsid w:val="00644735"/>
    <w:rsid w:val="00655DBD"/>
    <w:rsid w:val="00660423"/>
    <w:rsid w:val="00674698"/>
    <w:rsid w:val="00681F70"/>
    <w:rsid w:val="0068269F"/>
    <w:rsid w:val="006831C9"/>
    <w:rsid w:val="00684129"/>
    <w:rsid w:val="0068636F"/>
    <w:rsid w:val="006906FF"/>
    <w:rsid w:val="00691B9D"/>
    <w:rsid w:val="00693D24"/>
    <w:rsid w:val="006A57CB"/>
    <w:rsid w:val="006B5CBB"/>
    <w:rsid w:val="006C0270"/>
    <w:rsid w:val="006D5CA8"/>
    <w:rsid w:val="006E4A2C"/>
    <w:rsid w:val="006E67E9"/>
    <w:rsid w:val="006F3053"/>
    <w:rsid w:val="0071170F"/>
    <w:rsid w:val="007244D3"/>
    <w:rsid w:val="007418B5"/>
    <w:rsid w:val="0074252B"/>
    <w:rsid w:val="00745768"/>
    <w:rsid w:val="0075404E"/>
    <w:rsid w:val="0076124E"/>
    <w:rsid w:val="00765520"/>
    <w:rsid w:val="00795A87"/>
    <w:rsid w:val="007A76E8"/>
    <w:rsid w:val="007B3772"/>
    <w:rsid w:val="007C0FBD"/>
    <w:rsid w:val="007D594C"/>
    <w:rsid w:val="007E7F34"/>
    <w:rsid w:val="007F3EDD"/>
    <w:rsid w:val="007F7D73"/>
    <w:rsid w:val="0081344C"/>
    <w:rsid w:val="00846ED4"/>
    <w:rsid w:val="00847F00"/>
    <w:rsid w:val="00855321"/>
    <w:rsid w:val="00864CEA"/>
    <w:rsid w:val="00874D56"/>
    <w:rsid w:val="00874F3E"/>
    <w:rsid w:val="00876053"/>
    <w:rsid w:val="00884A39"/>
    <w:rsid w:val="0089552E"/>
    <w:rsid w:val="008A1F18"/>
    <w:rsid w:val="008B3D28"/>
    <w:rsid w:val="008B4B90"/>
    <w:rsid w:val="008D33A0"/>
    <w:rsid w:val="008E7D4E"/>
    <w:rsid w:val="008F3F2D"/>
    <w:rsid w:val="00901BBF"/>
    <w:rsid w:val="00910EDC"/>
    <w:rsid w:val="00911CFA"/>
    <w:rsid w:val="009157FD"/>
    <w:rsid w:val="0092203D"/>
    <w:rsid w:val="00933428"/>
    <w:rsid w:val="00942396"/>
    <w:rsid w:val="009432D0"/>
    <w:rsid w:val="00957CDF"/>
    <w:rsid w:val="00957F0E"/>
    <w:rsid w:val="00971836"/>
    <w:rsid w:val="009736FB"/>
    <w:rsid w:val="0097472C"/>
    <w:rsid w:val="00974E7D"/>
    <w:rsid w:val="00993EF9"/>
    <w:rsid w:val="009B14E0"/>
    <w:rsid w:val="009B2030"/>
    <w:rsid w:val="009C5224"/>
    <w:rsid w:val="009E055F"/>
    <w:rsid w:val="009E45D0"/>
    <w:rsid w:val="009F0CA4"/>
    <w:rsid w:val="00A004D6"/>
    <w:rsid w:val="00A00644"/>
    <w:rsid w:val="00A02FE2"/>
    <w:rsid w:val="00A0369D"/>
    <w:rsid w:val="00A04F09"/>
    <w:rsid w:val="00A13AD2"/>
    <w:rsid w:val="00A23AAD"/>
    <w:rsid w:val="00A24F23"/>
    <w:rsid w:val="00A629D6"/>
    <w:rsid w:val="00A6497C"/>
    <w:rsid w:val="00A7199E"/>
    <w:rsid w:val="00A76BD9"/>
    <w:rsid w:val="00A77B68"/>
    <w:rsid w:val="00A842F2"/>
    <w:rsid w:val="00A84B7B"/>
    <w:rsid w:val="00A84D6A"/>
    <w:rsid w:val="00A85FD5"/>
    <w:rsid w:val="00A90F21"/>
    <w:rsid w:val="00A9459F"/>
    <w:rsid w:val="00A960C0"/>
    <w:rsid w:val="00AA1258"/>
    <w:rsid w:val="00AA78A6"/>
    <w:rsid w:val="00AB0DAB"/>
    <w:rsid w:val="00AB2691"/>
    <w:rsid w:val="00AC4E32"/>
    <w:rsid w:val="00AC67FB"/>
    <w:rsid w:val="00AD2268"/>
    <w:rsid w:val="00AD326E"/>
    <w:rsid w:val="00AE3AC0"/>
    <w:rsid w:val="00AE77ED"/>
    <w:rsid w:val="00AF1ECF"/>
    <w:rsid w:val="00B01238"/>
    <w:rsid w:val="00B05438"/>
    <w:rsid w:val="00B1245A"/>
    <w:rsid w:val="00B147F7"/>
    <w:rsid w:val="00B3632F"/>
    <w:rsid w:val="00B47D95"/>
    <w:rsid w:val="00B617F1"/>
    <w:rsid w:val="00B62824"/>
    <w:rsid w:val="00B64E63"/>
    <w:rsid w:val="00B76B3E"/>
    <w:rsid w:val="00B80B4F"/>
    <w:rsid w:val="00B81EF2"/>
    <w:rsid w:val="00B90CF2"/>
    <w:rsid w:val="00BA0A7C"/>
    <w:rsid w:val="00BA3F7F"/>
    <w:rsid w:val="00C00FC8"/>
    <w:rsid w:val="00C068A7"/>
    <w:rsid w:val="00C13B06"/>
    <w:rsid w:val="00C1635D"/>
    <w:rsid w:val="00C26C82"/>
    <w:rsid w:val="00C33D1B"/>
    <w:rsid w:val="00C454C0"/>
    <w:rsid w:val="00C5594B"/>
    <w:rsid w:val="00C61994"/>
    <w:rsid w:val="00C64B86"/>
    <w:rsid w:val="00C65B15"/>
    <w:rsid w:val="00C70829"/>
    <w:rsid w:val="00C765D6"/>
    <w:rsid w:val="00C7781C"/>
    <w:rsid w:val="00C912C1"/>
    <w:rsid w:val="00C95885"/>
    <w:rsid w:val="00C96D77"/>
    <w:rsid w:val="00CA3D64"/>
    <w:rsid w:val="00CA544B"/>
    <w:rsid w:val="00CC4ADF"/>
    <w:rsid w:val="00CD19DF"/>
    <w:rsid w:val="00CD68B2"/>
    <w:rsid w:val="00CD6FD5"/>
    <w:rsid w:val="00CF4C77"/>
    <w:rsid w:val="00D068BD"/>
    <w:rsid w:val="00D07749"/>
    <w:rsid w:val="00D07FE9"/>
    <w:rsid w:val="00D1177F"/>
    <w:rsid w:val="00D2002F"/>
    <w:rsid w:val="00D274F6"/>
    <w:rsid w:val="00D34898"/>
    <w:rsid w:val="00D36176"/>
    <w:rsid w:val="00D501BD"/>
    <w:rsid w:val="00D53BD2"/>
    <w:rsid w:val="00D55340"/>
    <w:rsid w:val="00D55CDF"/>
    <w:rsid w:val="00D566AB"/>
    <w:rsid w:val="00D65949"/>
    <w:rsid w:val="00D816BB"/>
    <w:rsid w:val="00D82E62"/>
    <w:rsid w:val="00DA1767"/>
    <w:rsid w:val="00DB63C0"/>
    <w:rsid w:val="00DB78C1"/>
    <w:rsid w:val="00DC4590"/>
    <w:rsid w:val="00DC5ABD"/>
    <w:rsid w:val="00DD4D60"/>
    <w:rsid w:val="00DE3C3D"/>
    <w:rsid w:val="00E10A35"/>
    <w:rsid w:val="00E220ED"/>
    <w:rsid w:val="00E55A17"/>
    <w:rsid w:val="00E57DAB"/>
    <w:rsid w:val="00E666BF"/>
    <w:rsid w:val="00E70DF8"/>
    <w:rsid w:val="00E846EE"/>
    <w:rsid w:val="00E9240E"/>
    <w:rsid w:val="00E9341A"/>
    <w:rsid w:val="00E94C73"/>
    <w:rsid w:val="00E953A2"/>
    <w:rsid w:val="00EB590F"/>
    <w:rsid w:val="00EB7490"/>
    <w:rsid w:val="00ED7568"/>
    <w:rsid w:val="00EE32FB"/>
    <w:rsid w:val="00EE3931"/>
    <w:rsid w:val="00EE4705"/>
    <w:rsid w:val="00EF16C9"/>
    <w:rsid w:val="00F23119"/>
    <w:rsid w:val="00F321E9"/>
    <w:rsid w:val="00F45025"/>
    <w:rsid w:val="00F5482F"/>
    <w:rsid w:val="00F57B75"/>
    <w:rsid w:val="00F62055"/>
    <w:rsid w:val="00F63D39"/>
    <w:rsid w:val="00FB1EE6"/>
    <w:rsid w:val="00FB20AD"/>
    <w:rsid w:val="00FC2053"/>
    <w:rsid w:val="00FD39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3EAFCF"/>
  <w15:docId w15:val="{EC472E01-1915-4546-814A-69E5E3961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1"/>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D55CDF"/>
    <w:rPr>
      <w:sz w:val="22"/>
      <w:szCs w:val="22"/>
      <w:lang w:val="fr-FR" w:eastAsia="fr-FR"/>
    </w:rPr>
  </w:style>
  <w:style w:type="table" w:customStyle="1" w:styleId="Grilledutableau2">
    <w:name w:val="Grille du tableau2"/>
    <w:basedOn w:val="TableauNormal"/>
    <w:next w:val="Grilledutableau"/>
    <w:uiPriority w:val="59"/>
    <w:rsid w:val="00D55CDF"/>
    <w:rPr>
      <w:rFonts w:ascii="Times New Roman" w:eastAsia="PMingLiU"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F1ECF"/>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AF1ECF"/>
    <w:rPr>
      <w:b/>
      <w:bCs/>
    </w:rPr>
  </w:style>
  <w:style w:type="character" w:styleId="Accentuation">
    <w:name w:val="Emphasis"/>
    <w:basedOn w:val="Policepardfaut"/>
    <w:uiPriority w:val="20"/>
    <w:qFormat/>
    <w:rsid w:val="00AF1ECF"/>
    <w:rPr>
      <w:i/>
      <w:iCs/>
    </w:rPr>
  </w:style>
  <w:style w:type="character" w:customStyle="1" w:styleId="apple-converted-space">
    <w:name w:val="apple-converted-space"/>
    <w:basedOn w:val="Policepardfaut"/>
    <w:rsid w:val="00AF1ECF"/>
  </w:style>
  <w:style w:type="paragraph" w:styleId="Notedebasdepage">
    <w:name w:val="footnote text"/>
    <w:basedOn w:val="Normal"/>
    <w:link w:val="NotedebasdepageCar"/>
    <w:uiPriority w:val="99"/>
    <w:semiHidden/>
    <w:unhideWhenUsed/>
    <w:rsid w:val="00481528"/>
    <w:pPr>
      <w:spacing w:after="0" w:line="240" w:lineRule="auto"/>
      <w:ind w:left="340"/>
    </w:pPr>
    <w:rPr>
      <w:rFonts w:eastAsiaTheme="minorHAnsi"/>
      <w:sz w:val="20"/>
      <w:szCs w:val="20"/>
      <w:lang w:eastAsia="en-US"/>
    </w:rPr>
  </w:style>
  <w:style w:type="character" w:customStyle="1" w:styleId="NotedebasdepageCar">
    <w:name w:val="Note de bas de page Car"/>
    <w:basedOn w:val="Policepardfaut"/>
    <w:link w:val="Notedebasdepage"/>
    <w:uiPriority w:val="99"/>
    <w:semiHidden/>
    <w:rsid w:val="00481528"/>
    <w:rPr>
      <w:rFonts w:eastAsiaTheme="minorHAnsi"/>
      <w:sz w:val="20"/>
      <w:szCs w:val="20"/>
      <w:lang w:val="fr-FR"/>
    </w:rPr>
  </w:style>
  <w:style w:type="character" w:styleId="Marquedecommentaire">
    <w:name w:val="annotation reference"/>
    <w:basedOn w:val="Policepardfaut"/>
    <w:uiPriority w:val="99"/>
    <w:semiHidden/>
    <w:unhideWhenUsed/>
    <w:rsid w:val="00400161"/>
    <w:rPr>
      <w:sz w:val="18"/>
      <w:szCs w:val="18"/>
    </w:rPr>
  </w:style>
  <w:style w:type="paragraph" w:styleId="Commentaire">
    <w:name w:val="annotation text"/>
    <w:basedOn w:val="Normal"/>
    <w:link w:val="CommentaireCar"/>
    <w:uiPriority w:val="99"/>
    <w:semiHidden/>
    <w:unhideWhenUsed/>
    <w:rsid w:val="00400161"/>
    <w:pPr>
      <w:spacing w:line="240" w:lineRule="auto"/>
    </w:pPr>
    <w:rPr>
      <w:sz w:val="24"/>
      <w:szCs w:val="24"/>
    </w:rPr>
  </w:style>
  <w:style w:type="character" w:customStyle="1" w:styleId="CommentaireCar">
    <w:name w:val="Commentaire Car"/>
    <w:basedOn w:val="Policepardfaut"/>
    <w:link w:val="Commentaire"/>
    <w:uiPriority w:val="99"/>
    <w:semiHidden/>
    <w:rsid w:val="00400161"/>
    <w:rPr>
      <w:lang w:val="fr-FR" w:eastAsia="fr-FR"/>
    </w:rPr>
  </w:style>
  <w:style w:type="paragraph" w:styleId="Objetducommentaire">
    <w:name w:val="annotation subject"/>
    <w:basedOn w:val="Commentaire"/>
    <w:next w:val="Commentaire"/>
    <w:link w:val="ObjetducommentaireCar"/>
    <w:uiPriority w:val="99"/>
    <w:semiHidden/>
    <w:unhideWhenUsed/>
    <w:rsid w:val="00400161"/>
    <w:rPr>
      <w:b/>
      <w:bCs/>
      <w:sz w:val="20"/>
      <w:szCs w:val="20"/>
    </w:rPr>
  </w:style>
  <w:style w:type="character" w:customStyle="1" w:styleId="ObjetducommentaireCar">
    <w:name w:val="Objet du commentaire Car"/>
    <w:basedOn w:val="CommentaireCar"/>
    <w:link w:val="Objetducommentaire"/>
    <w:uiPriority w:val="99"/>
    <w:semiHidden/>
    <w:rsid w:val="00400161"/>
    <w:rPr>
      <w:b/>
      <w:bCs/>
      <w:sz w:val="20"/>
      <w:szCs w:val="20"/>
      <w:lang w:val="fr-FR" w:eastAsia="fr-FR"/>
    </w:rPr>
  </w:style>
  <w:style w:type="paragraph" w:styleId="Notedefin">
    <w:name w:val="endnote text"/>
    <w:basedOn w:val="Normal"/>
    <w:link w:val="NotedefinCar"/>
    <w:uiPriority w:val="99"/>
    <w:semiHidden/>
    <w:unhideWhenUsed/>
    <w:rsid w:val="00C454C0"/>
    <w:pPr>
      <w:spacing w:after="0" w:line="240" w:lineRule="auto"/>
    </w:pPr>
    <w:rPr>
      <w:sz w:val="20"/>
      <w:szCs w:val="20"/>
    </w:rPr>
  </w:style>
  <w:style w:type="character" w:customStyle="1" w:styleId="NotedefinCar">
    <w:name w:val="Note de fin Car"/>
    <w:basedOn w:val="Policepardfaut"/>
    <w:link w:val="Notedefin"/>
    <w:uiPriority w:val="99"/>
    <w:semiHidden/>
    <w:rsid w:val="00C454C0"/>
    <w:rPr>
      <w:sz w:val="20"/>
      <w:szCs w:val="20"/>
      <w:lang w:val="fr-FR" w:eastAsia="fr-FR"/>
    </w:rPr>
  </w:style>
  <w:style w:type="character" w:styleId="Appeldenotedefin">
    <w:name w:val="endnote reference"/>
    <w:basedOn w:val="Policepardfaut"/>
    <w:uiPriority w:val="99"/>
    <w:semiHidden/>
    <w:unhideWhenUsed/>
    <w:rsid w:val="00C454C0"/>
    <w:rPr>
      <w:vertAlign w:val="superscript"/>
    </w:rPr>
  </w:style>
  <w:style w:type="character" w:styleId="Lienhypertexte">
    <w:name w:val="Hyperlink"/>
    <w:basedOn w:val="Policepardfaut"/>
    <w:uiPriority w:val="99"/>
    <w:unhideWhenUsed/>
    <w:rsid w:val="00C454C0"/>
    <w:rPr>
      <w:color w:val="0000FF" w:themeColor="hyperlink"/>
      <w:u w:val="single"/>
    </w:rPr>
  </w:style>
  <w:style w:type="character" w:styleId="Mentionnonrsolue">
    <w:name w:val="Unresolved Mention"/>
    <w:basedOn w:val="Policepardfaut"/>
    <w:uiPriority w:val="99"/>
    <w:semiHidden/>
    <w:unhideWhenUsed/>
    <w:rsid w:val="00C454C0"/>
    <w:rPr>
      <w:color w:val="605E5C"/>
      <w:shd w:val="clear" w:color="auto" w:fill="E1DFDD"/>
    </w:rPr>
  </w:style>
  <w:style w:type="paragraph" w:styleId="Corpsdetexte">
    <w:name w:val="Body Text"/>
    <w:basedOn w:val="Normal"/>
    <w:link w:val="CorpsdetexteCar"/>
    <w:uiPriority w:val="1"/>
    <w:qFormat/>
    <w:rsid w:val="002429CE"/>
    <w:pPr>
      <w:widowControl w:val="0"/>
      <w:autoSpaceDE w:val="0"/>
      <w:autoSpaceDN w:val="0"/>
      <w:spacing w:before="55" w:after="0" w:line="240" w:lineRule="auto"/>
      <w:ind w:left="109" w:right="123" w:firstLine="283"/>
      <w:jc w:val="both"/>
    </w:pPr>
    <w:rPr>
      <w:rFonts w:ascii="Times New Roman" w:eastAsia="Times New Roman" w:hAnsi="Times New Roman" w:cs="Times New Roman"/>
      <w:lang w:val="en-US" w:eastAsia="en-US"/>
    </w:rPr>
  </w:style>
  <w:style w:type="character" w:customStyle="1" w:styleId="CorpsdetexteCar">
    <w:name w:val="Corps de texte Car"/>
    <w:basedOn w:val="Policepardfaut"/>
    <w:link w:val="Corpsdetexte"/>
    <w:uiPriority w:val="1"/>
    <w:rsid w:val="002429CE"/>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817092">
      <w:bodyDiv w:val="1"/>
      <w:marLeft w:val="0"/>
      <w:marRight w:val="0"/>
      <w:marTop w:val="0"/>
      <w:marBottom w:val="0"/>
      <w:divBdr>
        <w:top w:val="none" w:sz="0" w:space="0" w:color="auto"/>
        <w:left w:val="none" w:sz="0" w:space="0" w:color="auto"/>
        <w:bottom w:val="none" w:sz="0" w:space="0" w:color="auto"/>
        <w:right w:val="none" w:sz="0" w:space="0" w:color="auto"/>
      </w:divBdr>
    </w:div>
    <w:div w:id="706299383">
      <w:bodyDiv w:val="1"/>
      <w:marLeft w:val="0"/>
      <w:marRight w:val="0"/>
      <w:marTop w:val="0"/>
      <w:marBottom w:val="0"/>
      <w:divBdr>
        <w:top w:val="none" w:sz="0" w:space="0" w:color="auto"/>
        <w:left w:val="none" w:sz="0" w:space="0" w:color="auto"/>
        <w:bottom w:val="none" w:sz="0" w:space="0" w:color="auto"/>
        <w:right w:val="none" w:sz="0" w:space="0" w:color="auto"/>
      </w:divBdr>
    </w:div>
    <w:div w:id="1144932795">
      <w:bodyDiv w:val="1"/>
      <w:marLeft w:val="0"/>
      <w:marRight w:val="0"/>
      <w:marTop w:val="0"/>
      <w:marBottom w:val="0"/>
      <w:divBdr>
        <w:top w:val="none" w:sz="0" w:space="0" w:color="auto"/>
        <w:left w:val="none" w:sz="0" w:space="0" w:color="auto"/>
        <w:bottom w:val="none" w:sz="0" w:space="0" w:color="auto"/>
        <w:right w:val="none" w:sz="0" w:space="0" w:color="auto"/>
      </w:divBdr>
    </w:div>
    <w:div w:id="1154107234">
      <w:bodyDiv w:val="1"/>
      <w:marLeft w:val="0"/>
      <w:marRight w:val="0"/>
      <w:marTop w:val="0"/>
      <w:marBottom w:val="0"/>
      <w:divBdr>
        <w:top w:val="none" w:sz="0" w:space="0" w:color="auto"/>
        <w:left w:val="none" w:sz="0" w:space="0" w:color="auto"/>
        <w:bottom w:val="none" w:sz="0" w:space="0" w:color="auto"/>
        <w:right w:val="none" w:sz="0" w:space="0" w:color="auto"/>
      </w:divBdr>
    </w:div>
    <w:div w:id="1249926116">
      <w:bodyDiv w:val="1"/>
      <w:marLeft w:val="0"/>
      <w:marRight w:val="0"/>
      <w:marTop w:val="0"/>
      <w:marBottom w:val="0"/>
      <w:divBdr>
        <w:top w:val="none" w:sz="0" w:space="0" w:color="auto"/>
        <w:left w:val="none" w:sz="0" w:space="0" w:color="auto"/>
        <w:bottom w:val="none" w:sz="0" w:space="0" w:color="auto"/>
        <w:right w:val="none" w:sz="0" w:space="0" w:color="auto"/>
      </w:divBdr>
    </w:div>
    <w:div w:id="1389721004">
      <w:bodyDiv w:val="1"/>
      <w:marLeft w:val="0"/>
      <w:marRight w:val="0"/>
      <w:marTop w:val="0"/>
      <w:marBottom w:val="0"/>
      <w:divBdr>
        <w:top w:val="none" w:sz="0" w:space="0" w:color="auto"/>
        <w:left w:val="none" w:sz="0" w:space="0" w:color="auto"/>
        <w:bottom w:val="none" w:sz="0" w:space="0" w:color="auto"/>
        <w:right w:val="none" w:sz="0" w:space="0" w:color="auto"/>
      </w:divBdr>
    </w:div>
    <w:div w:id="15705764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AF795-8723-43A0-BDC9-A085020A8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850</Words>
  <Characters>4678</Characters>
  <Application>Microsoft Office Word</Application>
  <DocSecurity>0</DocSecurity>
  <Lines>38</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Dcaf</cp:lastModifiedBy>
  <cp:revision>2</cp:revision>
  <cp:lastPrinted>2020-06-08T10:04:00Z</cp:lastPrinted>
  <dcterms:created xsi:type="dcterms:W3CDTF">2020-06-18T09:03:00Z</dcterms:created>
  <dcterms:modified xsi:type="dcterms:W3CDTF">2020-06-18T09:03:00Z</dcterms:modified>
</cp:coreProperties>
</file>