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B116B" w14:textId="77777777" w:rsidR="006555D8" w:rsidRDefault="006555D8" w:rsidP="006555D8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7A2D609" w14:textId="029BF678" w:rsidR="006555D8" w:rsidRPr="006555D8" w:rsidRDefault="006555D8" w:rsidP="006555D8">
      <w:pPr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6555D8">
        <w:rPr>
          <w:rFonts w:ascii="Arial" w:hAnsi="Arial" w:cs="Arial"/>
          <w:b/>
          <w:bCs/>
          <w:sz w:val="24"/>
          <w:szCs w:val="24"/>
        </w:rPr>
        <w:t>Décret gouvernemental n° 2017-203 du 8 février 2017</w:t>
      </w:r>
      <w:bookmarkEnd w:id="0"/>
      <w:r w:rsidRPr="006555D8">
        <w:rPr>
          <w:rFonts w:ascii="Arial" w:hAnsi="Arial" w:cs="Arial"/>
          <w:b/>
          <w:bCs/>
          <w:sz w:val="24"/>
          <w:szCs w:val="24"/>
        </w:rPr>
        <w:t>, portant dissolution du conseil municipal du Médenine du gouvernorat de Médenine et désignation d’une délég</w:t>
      </w:r>
      <w:r w:rsidRPr="006555D8">
        <w:rPr>
          <w:rFonts w:ascii="Arial" w:hAnsi="Arial" w:cs="Arial"/>
          <w:b/>
          <w:bCs/>
          <w:sz w:val="24"/>
          <w:szCs w:val="24"/>
        </w:rPr>
        <w:t>ation spéciale</w:t>
      </w:r>
    </w:p>
    <w:p w14:paraId="19E6A87C" w14:textId="77777777" w:rsidR="006555D8" w:rsidRPr="006555D8" w:rsidRDefault="006555D8" w:rsidP="006555D8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CF9DF46" w14:textId="77777777" w:rsidR="006555D8" w:rsidRPr="006555D8" w:rsidRDefault="006555D8" w:rsidP="006555D8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6555D8">
        <w:rPr>
          <w:rFonts w:ascii="Arial" w:hAnsi="Arial" w:cs="Arial"/>
          <w:sz w:val="20"/>
          <w:szCs w:val="20"/>
        </w:rPr>
        <w:t>Le chef du gouvernement,</w:t>
      </w:r>
    </w:p>
    <w:p w14:paraId="64A5FA10" w14:textId="77777777" w:rsidR="006555D8" w:rsidRDefault="006555D8" w:rsidP="006555D8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8F76FA0" w14:textId="30B68200" w:rsidR="006555D8" w:rsidRPr="006555D8" w:rsidRDefault="006555D8" w:rsidP="006555D8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6555D8">
        <w:rPr>
          <w:rFonts w:ascii="Arial" w:hAnsi="Arial" w:cs="Arial"/>
          <w:sz w:val="20"/>
          <w:szCs w:val="20"/>
        </w:rPr>
        <w:t>Sur proposition du ministre des affaires locales et de l’environnement,</w:t>
      </w:r>
    </w:p>
    <w:p w14:paraId="35A304C0" w14:textId="77777777" w:rsidR="006555D8" w:rsidRDefault="006555D8" w:rsidP="006555D8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378215E2" w14:textId="42BF0802" w:rsidR="006555D8" w:rsidRPr="006555D8" w:rsidRDefault="006555D8" w:rsidP="006555D8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6555D8">
        <w:rPr>
          <w:rFonts w:ascii="Arial" w:hAnsi="Arial" w:cs="Arial"/>
          <w:sz w:val="20"/>
          <w:szCs w:val="20"/>
        </w:rPr>
        <w:t>Vu la constitution,</w:t>
      </w:r>
    </w:p>
    <w:p w14:paraId="1C446A95" w14:textId="77777777" w:rsidR="006555D8" w:rsidRDefault="006555D8" w:rsidP="006555D8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148E40E4" w14:textId="66EC8F5A" w:rsidR="006555D8" w:rsidRPr="006555D8" w:rsidRDefault="006555D8" w:rsidP="006555D8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6555D8">
        <w:rPr>
          <w:rFonts w:ascii="Arial" w:hAnsi="Arial" w:cs="Arial"/>
          <w:sz w:val="20"/>
          <w:szCs w:val="20"/>
        </w:rPr>
        <w:t xml:space="preserve">Vu la loi organique des communes promulguée par la loi n° 75-33 du 14 mai 1975, ensemble les textes qui l’ont modifiée ou complétée et notamment la loi organique n° 2008-57 du 4 août 2008 et notamment ses articles 11 et 12, </w:t>
      </w:r>
    </w:p>
    <w:p w14:paraId="44C160C1" w14:textId="77777777" w:rsidR="006555D8" w:rsidRDefault="006555D8" w:rsidP="006555D8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305C30BD" w14:textId="4BACF1B4" w:rsidR="006555D8" w:rsidRPr="006555D8" w:rsidRDefault="006555D8" w:rsidP="006555D8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6555D8">
        <w:rPr>
          <w:rFonts w:ascii="Arial" w:hAnsi="Arial" w:cs="Arial"/>
          <w:sz w:val="20"/>
          <w:szCs w:val="20"/>
        </w:rPr>
        <w:t>Vu le décret du 3 décembre 1913, portant création de la commune de Médenine,</w:t>
      </w:r>
    </w:p>
    <w:p w14:paraId="0F5CB555" w14:textId="77777777" w:rsidR="006555D8" w:rsidRDefault="006555D8" w:rsidP="006555D8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5BC68831" w14:textId="675DAA57" w:rsidR="006555D8" w:rsidRPr="006555D8" w:rsidRDefault="006555D8" w:rsidP="006555D8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6555D8">
        <w:rPr>
          <w:rFonts w:ascii="Arial" w:hAnsi="Arial" w:cs="Arial"/>
          <w:sz w:val="20"/>
          <w:szCs w:val="20"/>
        </w:rPr>
        <w:t>Vu le décret Présidentiel n° 2016-107 du 27 août 2016, portant nomination du chef du gouvernement et de ses membres,</w:t>
      </w:r>
    </w:p>
    <w:p w14:paraId="7C097AC9" w14:textId="77777777" w:rsidR="006555D8" w:rsidRDefault="006555D8" w:rsidP="006555D8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6A63AF38" w14:textId="6832B2FD" w:rsidR="006555D8" w:rsidRPr="006555D8" w:rsidRDefault="006555D8" w:rsidP="006555D8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6555D8">
        <w:rPr>
          <w:rFonts w:ascii="Arial" w:hAnsi="Arial" w:cs="Arial"/>
          <w:sz w:val="20"/>
          <w:szCs w:val="20"/>
        </w:rPr>
        <w:t>Vu le rapport du gouverneur de Médenine du 25 mai 2016, concernant l’absence du quorum au conseil municipal de Médenine,</w:t>
      </w:r>
    </w:p>
    <w:p w14:paraId="253D87A6" w14:textId="77777777" w:rsidR="006555D8" w:rsidRDefault="006555D8" w:rsidP="006555D8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0D45D502" w14:textId="606BDE57" w:rsidR="006555D8" w:rsidRPr="006555D8" w:rsidRDefault="006555D8" w:rsidP="006555D8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6555D8">
        <w:rPr>
          <w:rFonts w:ascii="Arial" w:hAnsi="Arial" w:cs="Arial"/>
          <w:sz w:val="20"/>
          <w:szCs w:val="20"/>
        </w:rPr>
        <w:t>Après la délibération du conseil des ministres.</w:t>
      </w:r>
    </w:p>
    <w:p w14:paraId="42845630" w14:textId="77777777" w:rsidR="006555D8" w:rsidRDefault="006555D8" w:rsidP="006555D8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B096326" w14:textId="4FEC97B2" w:rsidR="006555D8" w:rsidRPr="006555D8" w:rsidRDefault="006555D8" w:rsidP="006555D8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6555D8">
        <w:rPr>
          <w:rFonts w:ascii="Arial" w:hAnsi="Arial" w:cs="Arial"/>
          <w:sz w:val="20"/>
          <w:szCs w:val="20"/>
        </w:rPr>
        <w:t>Prend le décret gouvernemental dont la teneur suit :</w:t>
      </w:r>
    </w:p>
    <w:p w14:paraId="0A6C4279" w14:textId="77777777" w:rsidR="006555D8" w:rsidRDefault="006555D8" w:rsidP="006555D8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22D9633" w14:textId="46AE879E" w:rsidR="006555D8" w:rsidRPr="006555D8" w:rsidRDefault="006555D8" w:rsidP="006555D8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6555D8">
        <w:rPr>
          <w:rFonts w:ascii="Arial" w:hAnsi="Arial" w:cs="Arial"/>
          <w:b/>
          <w:bCs/>
          <w:i/>
          <w:iCs/>
          <w:sz w:val="20"/>
          <w:szCs w:val="20"/>
        </w:rPr>
        <w:t>Article premier –</w:t>
      </w:r>
      <w:r>
        <w:rPr>
          <w:rFonts w:ascii="Arial" w:hAnsi="Arial" w:cs="Arial"/>
          <w:sz w:val="20"/>
          <w:szCs w:val="20"/>
        </w:rPr>
        <w:t xml:space="preserve"> </w:t>
      </w:r>
      <w:r w:rsidRPr="006555D8">
        <w:rPr>
          <w:rFonts w:ascii="Arial" w:hAnsi="Arial" w:cs="Arial"/>
          <w:sz w:val="20"/>
          <w:szCs w:val="20"/>
        </w:rPr>
        <w:t>Le conseil municipal de Médenine du gouvernorat de Médenine est dissous.</w:t>
      </w:r>
    </w:p>
    <w:p w14:paraId="0E086E7D" w14:textId="77777777" w:rsidR="006555D8" w:rsidRDefault="006555D8" w:rsidP="006555D8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69E803DB" w14:textId="64C949A0" w:rsidR="006555D8" w:rsidRPr="006555D8" w:rsidRDefault="006555D8" w:rsidP="006555D8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6555D8">
        <w:rPr>
          <w:rFonts w:ascii="Arial" w:hAnsi="Arial" w:cs="Arial"/>
          <w:b/>
          <w:bCs/>
          <w:i/>
          <w:iCs/>
          <w:sz w:val="20"/>
          <w:szCs w:val="20"/>
        </w:rPr>
        <w:t>Art. 2 –</w:t>
      </w:r>
      <w:r>
        <w:rPr>
          <w:rFonts w:ascii="Arial" w:hAnsi="Arial" w:cs="Arial"/>
          <w:sz w:val="20"/>
          <w:szCs w:val="20"/>
        </w:rPr>
        <w:t xml:space="preserve"> </w:t>
      </w:r>
      <w:r w:rsidRPr="006555D8">
        <w:rPr>
          <w:rFonts w:ascii="Arial" w:hAnsi="Arial" w:cs="Arial"/>
          <w:sz w:val="20"/>
          <w:szCs w:val="20"/>
        </w:rPr>
        <w:t xml:space="preserve">Une délégation spéciale est désignée jusqu’au déroulement des élections municipales, remplissant les mêmes fonctions du conseil municipal et comprend les personnes suivantes : </w:t>
      </w:r>
    </w:p>
    <w:p w14:paraId="04E8E6E4" w14:textId="1426B345" w:rsidR="006555D8" w:rsidRPr="006555D8" w:rsidRDefault="006555D8" w:rsidP="006555D8">
      <w:pPr>
        <w:pStyle w:val="Paragraphedeliste"/>
        <w:numPr>
          <w:ilvl w:val="0"/>
          <w:numId w:val="32"/>
        </w:numPr>
        <w:spacing w:before="120" w:after="0" w:line="240" w:lineRule="auto"/>
        <w:ind w:left="927"/>
        <w:jc w:val="both"/>
        <w:rPr>
          <w:rFonts w:ascii="Arial" w:hAnsi="Arial" w:cs="Arial"/>
          <w:sz w:val="20"/>
          <w:szCs w:val="20"/>
        </w:rPr>
      </w:pPr>
      <w:r w:rsidRPr="006555D8">
        <w:rPr>
          <w:rFonts w:ascii="Arial" w:hAnsi="Arial" w:cs="Arial"/>
          <w:sz w:val="20"/>
          <w:szCs w:val="20"/>
        </w:rPr>
        <w:t xml:space="preserve">le délégué de Médenine Nord : président, </w:t>
      </w:r>
    </w:p>
    <w:p w14:paraId="75EE75BE" w14:textId="072633B5" w:rsidR="006555D8" w:rsidRPr="006555D8" w:rsidRDefault="006555D8" w:rsidP="006555D8">
      <w:pPr>
        <w:pStyle w:val="Paragraphedeliste"/>
        <w:numPr>
          <w:ilvl w:val="0"/>
          <w:numId w:val="32"/>
        </w:numPr>
        <w:spacing w:before="120" w:after="0" w:line="240" w:lineRule="auto"/>
        <w:ind w:left="927"/>
        <w:jc w:val="both"/>
        <w:rPr>
          <w:rFonts w:ascii="Arial" w:hAnsi="Arial" w:cs="Arial"/>
          <w:sz w:val="20"/>
          <w:szCs w:val="20"/>
        </w:rPr>
      </w:pPr>
      <w:r w:rsidRPr="006555D8">
        <w:rPr>
          <w:rFonts w:ascii="Arial" w:hAnsi="Arial" w:cs="Arial"/>
          <w:sz w:val="20"/>
          <w:szCs w:val="20"/>
        </w:rPr>
        <w:t xml:space="preserve">Fathi Ben Zeid : membre, </w:t>
      </w:r>
    </w:p>
    <w:p w14:paraId="5827EDB6" w14:textId="762E28B3" w:rsidR="006555D8" w:rsidRPr="006555D8" w:rsidRDefault="006555D8" w:rsidP="006555D8">
      <w:pPr>
        <w:pStyle w:val="Paragraphedeliste"/>
        <w:numPr>
          <w:ilvl w:val="0"/>
          <w:numId w:val="32"/>
        </w:numPr>
        <w:spacing w:before="120" w:after="0" w:line="240" w:lineRule="auto"/>
        <w:ind w:left="927"/>
        <w:jc w:val="both"/>
        <w:rPr>
          <w:rFonts w:ascii="Arial" w:hAnsi="Arial" w:cs="Arial"/>
          <w:sz w:val="20"/>
          <w:szCs w:val="20"/>
        </w:rPr>
      </w:pPr>
      <w:r w:rsidRPr="006555D8">
        <w:rPr>
          <w:rFonts w:ascii="Arial" w:hAnsi="Arial" w:cs="Arial"/>
          <w:sz w:val="20"/>
          <w:szCs w:val="20"/>
        </w:rPr>
        <w:t>Noureddine Hajeji : membre,</w:t>
      </w:r>
    </w:p>
    <w:p w14:paraId="0ED74A58" w14:textId="3D8B67BA" w:rsidR="006555D8" w:rsidRPr="006555D8" w:rsidRDefault="006555D8" w:rsidP="006555D8">
      <w:pPr>
        <w:pStyle w:val="Paragraphedeliste"/>
        <w:numPr>
          <w:ilvl w:val="0"/>
          <w:numId w:val="32"/>
        </w:numPr>
        <w:spacing w:before="120" w:after="0" w:line="240" w:lineRule="auto"/>
        <w:ind w:left="927"/>
        <w:jc w:val="both"/>
        <w:rPr>
          <w:rFonts w:ascii="Arial" w:hAnsi="Arial" w:cs="Arial"/>
          <w:sz w:val="20"/>
          <w:szCs w:val="20"/>
        </w:rPr>
      </w:pPr>
      <w:r w:rsidRPr="006555D8">
        <w:rPr>
          <w:rFonts w:ascii="Arial" w:hAnsi="Arial" w:cs="Arial"/>
          <w:sz w:val="20"/>
          <w:szCs w:val="20"/>
        </w:rPr>
        <w:t xml:space="preserve">Mesbeh Mars : membre, </w:t>
      </w:r>
    </w:p>
    <w:p w14:paraId="744BC2AB" w14:textId="619C03E3" w:rsidR="006555D8" w:rsidRPr="006555D8" w:rsidRDefault="006555D8" w:rsidP="006555D8">
      <w:pPr>
        <w:pStyle w:val="Paragraphedeliste"/>
        <w:numPr>
          <w:ilvl w:val="0"/>
          <w:numId w:val="32"/>
        </w:numPr>
        <w:spacing w:before="120" w:after="0" w:line="240" w:lineRule="auto"/>
        <w:ind w:left="927"/>
        <w:jc w:val="both"/>
        <w:rPr>
          <w:rFonts w:ascii="Arial" w:hAnsi="Arial" w:cs="Arial"/>
          <w:sz w:val="20"/>
          <w:szCs w:val="20"/>
        </w:rPr>
      </w:pPr>
      <w:r w:rsidRPr="006555D8">
        <w:rPr>
          <w:rFonts w:ascii="Arial" w:hAnsi="Arial" w:cs="Arial"/>
          <w:sz w:val="20"/>
          <w:szCs w:val="20"/>
        </w:rPr>
        <w:t xml:space="preserve">Houcine Khaled : membre, </w:t>
      </w:r>
    </w:p>
    <w:p w14:paraId="19781CE0" w14:textId="0DB50399" w:rsidR="006555D8" w:rsidRPr="006555D8" w:rsidRDefault="006555D8" w:rsidP="006555D8">
      <w:pPr>
        <w:pStyle w:val="Paragraphedeliste"/>
        <w:numPr>
          <w:ilvl w:val="0"/>
          <w:numId w:val="32"/>
        </w:numPr>
        <w:spacing w:before="120" w:after="0" w:line="240" w:lineRule="auto"/>
        <w:ind w:left="927"/>
        <w:jc w:val="both"/>
        <w:rPr>
          <w:rFonts w:ascii="Arial" w:hAnsi="Arial" w:cs="Arial"/>
          <w:sz w:val="20"/>
          <w:szCs w:val="20"/>
        </w:rPr>
      </w:pPr>
      <w:r w:rsidRPr="006555D8">
        <w:rPr>
          <w:rFonts w:ascii="Arial" w:hAnsi="Arial" w:cs="Arial"/>
          <w:sz w:val="20"/>
          <w:szCs w:val="20"/>
        </w:rPr>
        <w:t xml:space="preserve">Abdallah Lamloumi : membre, </w:t>
      </w:r>
    </w:p>
    <w:p w14:paraId="2FF86F81" w14:textId="2BF90B3B" w:rsidR="006555D8" w:rsidRPr="006555D8" w:rsidRDefault="006555D8" w:rsidP="006555D8">
      <w:pPr>
        <w:pStyle w:val="Paragraphedeliste"/>
        <w:numPr>
          <w:ilvl w:val="0"/>
          <w:numId w:val="32"/>
        </w:numPr>
        <w:spacing w:before="120" w:after="0" w:line="240" w:lineRule="auto"/>
        <w:ind w:left="927"/>
        <w:jc w:val="both"/>
        <w:rPr>
          <w:rFonts w:ascii="Arial" w:hAnsi="Arial" w:cs="Arial"/>
          <w:sz w:val="20"/>
          <w:szCs w:val="20"/>
        </w:rPr>
      </w:pPr>
      <w:r w:rsidRPr="006555D8">
        <w:rPr>
          <w:rFonts w:ascii="Arial" w:hAnsi="Arial" w:cs="Arial"/>
          <w:sz w:val="20"/>
          <w:szCs w:val="20"/>
        </w:rPr>
        <w:t xml:space="preserve">Lamjed Merzek : membre, </w:t>
      </w:r>
    </w:p>
    <w:p w14:paraId="68DA6F31" w14:textId="15D744FA" w:rsidR="006555D8" w:rsidRPr="006555D8" w:rsidRDefault="006555D8" w:rsidP="006555D8">
      <w:pPr>
        <w:pStyle w:val="Paragraphedeliste"/>
        <w:numPr>
          <w:ilvl w:val="0"/>
          <w:numId w:val="32"/>
        </w:numPr>
        <w:spacing w:before="120" w:after="0" w:line="240" w:lineRule="auto"/>
        <w:ind w:left="927"/>
        <w:jc w:val="both"/>
        <w:rPr>
          <w:rFonts w:ascii="Arial" w:hAnsi="Arial" w:cs="Arial"/>
          <w:sz w:val="20"/>
          <w:szCs w:val="20"/>
        </w:rPr>
      </w:pPr>
      <w:r w:rsidRPr="006555D8">
        <w:rPr>
          <w:rFonts w:ascii="Arial" w:hAnsi="Arial" w:cs="Arial"/>
          <w:sz w:val="20"/>
          <w:szCs w:val="20"/>
        </w:rPr>
        <w:t xml:space="preserve">Hbib Abed : membre, </w:t>
      </w:r>
    </w:p>
    <w:p w14:paraId="1EE8A802" w14:textId="77BC48C9" w:rsidR="006555D8" w:rsidRPr="006555D8" w:rsidRDefault="006555D8" w:rsidP="006555D8">
      <w:pPr>
        <w:pStyle w:val="Paragraphedeliste"/>
        <w:numPr>
          <w:ilvl w:val="0"/>
          <w:numId w:val="32"/>
        </w:numPr>
        <w:spacing w:before="120" w:after="0" w:line="240" w:lineRule="auto"/>
        <w:ind w:left="927"/>
        <w:jc w:val="both"/>
        <w:rPr>
          <w:rFonts w:ascii="Arial" w:hAnsi="Arial" w:cs="Arial"/>
          <w:sz w:val="20"/>
          <w:szCs w:val="20"/>
        </w:rPr>
      </w:pPr>
      <w:r w:rsidRPr="006555D8">
        <w:rPr>
          <w:rFonts w:ascii="Arial" w:hAnsi="Arial" w:cs="Arial"/>
          <w:sz w:val="20"/>
          <w:szCs w:val="20"/>
        </w:rPr>
        <w:t xml:space="preserve">Naoufel Hadded : membre, </w:t>
      </w:r>
    </w:p>
    <w:p w14:paraId="5E821C35" w14:textId="3B8DC71D" w:rsidR="006555D8" w:rsidRPr="006555D8" w:rsidRDefault="006555D8" w:rsidP="006555D8">
      <w:pPr>
        <w:pStyle w:val="Paragraphedeliste"/>
        <w:numPr>
          <w:ilvl w:val="0"/>
          <w:numId w:val="32"/>
        </w:numPr>
        <w:spacing w:before="120" w:after="0" w:line="240" w:lineRule="auto"/>
        <w:ind w:left="927"/>
        <w:jc w:val="both"/>
        <w:rPr>
          <w:rFonts w:ascii="Arial" w:hAnsi="Arial" w:cs="Arial"/>
          <w:sz w:val="20"/>
          <w:szCs w:val="20"/>
        </w:rPr>
      </w:pPr>
      <w:r w:rsidRPr="006555D8">
        <w:rPr>
          <w:rFonts w:ascii="Arial" w:hAnsi="Arial" w:cs="Arial"/>
          <w:sz w:val="20"/>
          <w:szCs w:val="20"/>
        </w:rPr>
        <w:t xml:space="preserve">Mouheddine Ben Aoun : membre, </w:t>
      </w:r>
    </w:p>
    <w:p w14:paraId="40810208" w14:textId="77777777" w:rsidR="006555D8" w:rsidRPr="006555D8" w:rsidRDefault="006555D8" w:rsidP="006555D8">
      <w:pPr>
        <w:pStyle w:val="Paragraphedeliste"/>
        <w:numPr>
          <w:ilvl w:val="0"/>
          <w:numId w:val="32"/>
        </w:numPr>
        <w:spacing w:before="120" w:after="0" w:line="240" w:lineRule="auto"/>
        <w:ind w:left="927"/>
        <w:jc w:val="both"/>
        <w:rPr>
          <w:rFonts w:ascii="Arial" w:hAnsi="Arial" w:cs="Arial"/>
          <w:sz w:val="20"/>
          <w:szCs w:val="20"/>
        </w:rPr>
      </w:pPr>
      <w:r w:rsidRPr="006555D8">
        <w:rPr>
          <w:rFonts w:ascii="Arial" w:hAnsi="Arial" w:cs="Arial"/>
          <w:sz w:val="20"/>
          <w:szCs w:val="20"/>
        </w:rPr>
        <w:t xml:space="preserve">-Abdellah Kmela : membre, </w:t>
      </w:r>
    </w:p>
    <w:p w14:paraId="3037D283" w14:textId="643D569E" w:rsidR="006555D8" w:rsidRPr="006555D8" w:rsidRDefault="006555D8" w:rsidP="006555D8">
      <w:pPr>
        <w:pStyle w:val="Paragraphedeliste"/>
        <w:numPr>
          <w:ilvl w:val="0"/>
          <w:numId w:val="32"/>
        </w:numPr>
        <w:spacing w:before="120" w:after="0" w:line="240" w:lineRule="auto"/>
        <w:ind w:left="927"/>
        <w:jc w:val="both"/>
        <w:rPr>
          <w:rFonts w:ascii="Arial" w:hAnsi="Arial" w:cs="Arial"/>
          <w:sz w:val="20"/>
          <w:szCs w:val="20"/>
        </w:rPr>
      </w:pPr>
      <w:r w:rsidRPr="006555D8">
        <w:rPr>
          <w:rFonts w:ascii="Arial" w:hAnsi="Arial" w:cs="Arial"/>
          <w:sz w:val="20"/>
          <w:szCs w:val="20"/>
        </w:rPr>
        <w:t xml:space="preserve">Moncef Ben Hmida : membre, </w:t>
      </w:r>
    </w:p>
    <w:p w14:paraId="6893AAC1" w14:textId="412A9F24" w:rsidR="006555D8" w:rsidRPr="006555D8" w:rsidRDefault="006555D8" w:rsidP="006555D8">
      <w:pPr>
        <w:pStyle w:val="Paragraphedeliste"/>
        <w:numPr>
          <w:ilvl w:val="0"/>
          <w:numId w:val="32"/>
        </w:numPr>
        <w:spacing w:before="120" w:after="0" w:line="240" w:lineRule="auto"/>
        <w:ind w:left="927"/>
        <w:jc w:val="both"/>
        <w:rPr>
          <w:rFonts w:ascii="Arial" w:hAnsi="Arial" w:cs="Arial"/>
          <w:sz w:val="20"/>
          <w:szCs w:val="20"/>
        </w:rPr>
      </w:pPr>
      <w:r w:rsidRPr="006555D8">
        <w:rPr>
          <w:rFonts w:ascii="Arial" w:hAnsi="Arial" w:cs="Arial"/>
          <w:sz w:val="20"/>
          <w:szCs w:val="20"/>
        </w:rPr>
        <w:t xml:space="preserve">Salah Ben Selem : membre, </w:t>
      </w:r>
    </w:p>
    <w:p w14:paraId="040A8CAD" w14:textId="77F00F67" w:rsidR="006555D8" w:rsidRPr="006555D8" w:rsidRDefault="006555D8" w:rsidP="006555D8">
      <w:pPr>
        <w:pStyle w:val="Paragraphedeliste"/>
        <w:numPr>
          <w:ilvl w:val="0"/>
          <w:numId w:val="32"/>
        </w:numPr>
        <w:spacing w:before="120" w:after="0" w:line="240" w:lineRule="auto"/>
        <w:ind w:left="927"/>
        <w:jc w:val="both"/>
        <w:rPr>
          <w:rFonts w:ascii="Arial" w:hAnsi="Arial" w:cs="Arial"/>
          <w:sz w:val="20"/>
          <w:szCs w:val="20"/>
        </w:rPr>
      </w:pPr>
      <w:r w:rsidRPr="006555D8">
        <w:rPr>
          <w:rFonts w:ascii="Arial" w:hAnsi="Arial" w:cs="Arial"/>
          <w:sz w:val="20"/>
          <w:szCs w:val="20"/>
        </w:rPr>
        <w:t xml:space="preserve">Lazhar Hamouda : membre, </w:t>
      </w:r>
    </w:p>
    <w:p w14:paraId="23C3852B" w14:textId="2AE77DF8" w:rsidR="006555D8" w:rsidRPr="006555D8" w:rsidRDefault="006555D8" w:rsidP="006555D8">
      <w:pPr>
        <w:pStyle w:val="Paragraphedeliste"/>
        <w:numPr>
          <w:ilvl w:val="0"/>
          <w:numId w:val="32"/>
        </w:numPr>
        <w:spacing w:before="120" w:after="0" w:line="240" w:lineRule="auto"/>
        <w:ind w:left="927"/>
        <w:jc w:val="both"/>
        <w:rPr>
          <w:rFonts w:ascii="Arial" w:hAnsi="Arial" w:cs="Arial"/>
          <w:sz w:val="20"/>
          <w:szCs w:val="20"/>
        </w:rPr>
      </w:pPr>
      <w:r w:rsidRPr="006555D8">
        <w:rPr>
          <w:rFonts w:ascii="Arial" w:hAnsi="Arial" w:cs="Arial"/>
          <w:sz w:val="20"/>
          <w:szCs w:val="20"/>
        </w:rPr>
        <w:t xml:space="preserve">Latifa Benothmen : membre. </w:t>
      </w:r>
    </w:p>
    <w:p w14:paraId="720BC755" w14:textId="77777777" w:rsidR="006555D8" w:rsidRDefault="006555D8" w:rsidP="006555D8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1ED87E91" w14:textId="45941F94" w:rsidR="006555D8" w:rsidRPr="006555D8" w:rsidRDefault="006555D8" w:rsidP="006555D8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6555D8">
        <w:rPr>
          <w:rFonts w:ascii="Arial" w:hAnsi="Arial" w:cs="Arial"/>
          <w:b/>
          <w:bCs/>
          <w:i/>
          <w:iCs/>
          <w:sz w:val="20"/>
          <w:szCs w:val="20"/>
        </w:rPr>
        <w:t>Art. 3 –</w:t>
      </w:r>
      <w:r>
        <w:rPr>
          <w:rFonts w:ascii="Arial" w:hAnsi="Arial" w:cs="Arial"/>
          <w:sz w:val="20"/>
          <w:szCs w:val="20"/>
        </w:rPr>
        <w:t xml:space="preserve"> </w:t>
      </w:r>
      <w:r w:rsidRPr="006555D8">
        <w:rPr>
          <w:rFonts w:ascii="Arial" w:hAnsi="Arial" w:cs="Arial"/>
          <w:sz w:val="20"/>
          <w:szCs w:val="20"/>
        </w:rPr>
        <w:t>Le ministre des affaires locales et de l’environnement est chargé de l’exécution du présent décret gouvernemental qui sera publié au Journal Officiel de la République Tunisienne.</w:t>
      </w:r>
    </w:p>
    <w:p w14:paraId="0A5FFFAC" w14:textId="77777777" w:rsidR="006555D8" w:rsidRDefault="006555D8" w:rsidP="006555D8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727C4023" w14:textId="7BA880BE" w:rsidR="006555D8" w:rsidRPr="006555D8" w:rsidRDefault="006555D8" w:rsidP="006555D8">
      <w:pPr>
        <w:spacing w:after="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6555D8">
        <w:rPr>
          <w:rFonts w:ascii="Arial" w:hAnsi="Arial" w:cs="Arial"/>
          <w:b/>
          <w:bCs/>
          <w:sz w:val="20"/>
          <w:szCs w:val="20"/>
        </w:rPr>
        <w:t>Tunis, le 8 février 2017.</w:t>
      </w:r>
    </w:p>
    <w:p w14:paraId="23570FA7" w14:textId="2D86667A" w:rsidR="003F38E9" w:rsidRPr="006555D8" w:rsidRDefault="003F38E9" w:rsidP="006555D8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sectPr w:rsidR="003F38E9" w:rsidRPr="006555D8" w:rsidSect="00A24F23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5117A" w14:textId="77777777" w:rsidR="00F468A5" w:rsidRDefault="00F468A5" w:rsidP="008F3F2D">
      <w:r>
        <w:separator/>
      </w:r>
    </w:p>
  </w:endnote>
  <w:endnote w:type="continuationSeparator" w:id="0">
    <w:p w14:paraId="538E492D" w14:textId="77777777" w:rsidR="00F468A5" w:rsidRDefault="00F468A5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44617" w14:textId="77777777" w:rsidR="00077529" w:rsidRPr="00D55CDF" w:rsidRDefault="00077529">
    <w:pPr>
      <w:pStyle w:val="Pieddepage"/>
      <w:rPr>
        <w:rFonts w:ascii="Arial" w:hAnsi="Arial"/>
        <w:color w:val="FFFFFF"/>
        <w:sz w:val="18"/>
        <w:szCs w:val="18"/>
      </w:rPr>
    </w:pPr>
    <w:r w:rsidRPr="00D55CDF">
      <w:rPr>
        <w:rFonts w:ascii="Arial" w:hAnsi="Arial"/>
        <w:noProof/>
        <w:color w:val="FFFFFF"/>
        <w:sz w:val="18"/>
        <w:szCs w:val="18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7C39104" wp14:editId="349F16DA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85760" cy="4572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2D52AD" w14:textId="037F08C3" w:rsidR="00077529" w:rsidRPr="00A00644" w:rsidRDefault="00077529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F2B8B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555D8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22C997F5" w14:textId="77777777" w:rsidR="00077529" w:rsidRDefault="00077529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C39104" id="Rectangle 5" o:spid="_x0000_s1028" style="position:absolute;margin-left:-90.3pt;margin-top:31.35pt;width:628.8pt;height:3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612D52AD" w14:textId="037F08C3" w:rsidR="00077529" w:rsidRPr="00A00644" w:rsidRDefault="00077529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4F2B8B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6555D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22C997F5" w14:textId="77777777" w:rsidR="00077529" w:rsidRDefault="00077529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DD074" w14:textId="77777777" w:rsidR="00077529" w:rsidRDefault="00077529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63C7F36" wp14:editId="69E92889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7993380" cy="457200"/>
              <wp:effectExtent l="0" t="0" r="762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E73675" w14:textId="4D4962BB" w:rsidR="00077529" w:rsidRPr="00A00644" w:rsidRDefault="00077529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468A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468A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3C7F36" id="Rectangle 4" o:spid="_x0000_s1029" style="position:absolute;margin-left:-90.3pt;margin-top:35.5pt;width:629.4pt;height:36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KC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21E73675" w14:textId="4D4962BB" w:rsidR="00077529" w:rsidRPr="00A00644" w:rsidRDefault="00077529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F468A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F468A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3A76E7" w14:textId="77777777" w:rsidR="00F468A5" w:rsidRDefault="00F468A5" w:rsidP="008F3F2D">
      <w:r>
        <w:separator/>
      </w:r>
    </w:p>
  </w:footnote>
  <w:footnote w:type="continuationSeparator" w:id="0">
    <w:p w14:paraId="7FD1F3C2" w14:textId="77777777" w:rsidR="00F468A5" w:rsidRDefault="00F468A5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0AC36" w14:textId="77777777" w:rsidR="00077529" w:rsidRDefault="00077529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D424640" wp14:editId="628DD53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85760" cy="800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0C4FB85" w14:textId="77777777" w:rsidR="00077529" w:rsidRDefault="00077529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0FF1D870" w14:textId="77777777" w:rsidR="00077529" w:rsidRPr="005F7BF4" w:rsidRDefault="00077529" w:rsidP="00E10A35">
                          <w:pPr>
                            <w:spacing w:after="0" w:line="240" w:lineRule="auto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 w:rsidRPr="005F7BF4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  <w:t>Accès aux lois, décrets et autres textes juridiques consolidés et mis à jour</w:t>
                          </w:r>
                        </w:p>
                        <w:p w14:paraId="4C09003A" w14:textId="77777777" w:rsidR="00077529" w:rsidRPr="005F7BF4" w:rsidRDefault="00077529" w:rsidP="00E10A35">
                          <w:pPr>
                            <w:ind w:left="1134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424640" id="Rectangle 2" o:spid="_x0000_s1026" style="position:absolute;margin-left:-90.3pt;margin-top:-56.7pt;width:628.8pt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30C4FB85" w14:textId="77777777" w:rsidR="00077529" w:rsidRDefault="00077529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0FF1D870" w14:textId="77777777" w:rsidR="00077529" w:rsidRPr="005F7BF4" w:rsidRDefault="00077529" w:rsidP="00E10A35">
                    <w:pPr>
                      <w:spacing w:after="0" w:line="240" w:lineRule="auto"/>
                      <w:ind w:left="1134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 w:rsidRPr="005F7BF4"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  <w:t>Accès aux lois, décrets et autres textes juridiques consolidés et mis à jour</w:t>
                    </w:r>
                  </w:p>
                  <w:p w14:paraId="4C09003A" w14:textId="77777777" w:rsidR="00077529" w:rsidRPr="005F7BF4" w:rsidRDefault="00077529" w:rsidP="00E10A35">
                    <w:pPr>
                      <w:ind w:left="1134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800" behindDoc="0" locked="0" layoutInCell="1" allowOverlap="1" wp14:anchorId="7638D818" wp14:editId="7DC7175D">
          <wp:simplePos x="0" y="0"/>
          <wp:positionH relativeFrom="column">
            <wp:posOffset>5155777</wp:posOffset>
          </wp:positionH>
          <wp:positionV relativeFrom="paragraph">
            <wp:posOffset>-549275</wp:posOffset>
          </wp:positionV>
          <wp:extent cx="1052195" cy="41529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A897B" w14:textId="77777777" w:rsidR="00077529" w:rsidRDefault="00077529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9D8345C" wp14:editId="565D84B6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BDDC3E" w14:textId="77777777" w:rsidR="00077529" w:rsidRDefault="00077529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1AB74112" w14:textId="77777777" w:rsidR="00077529" w:rsidRPr="00317C84" w:rsidRDefault="00077529" w:rsidP="00E10A35">
                          <w:pPr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  <w:t>Base de données</w:t>
                          </w:r>
                        </w:p>
                        <w:p w14:paraId="0347FD79" w14:textId="77777777" w:rsidR="00077529" w:rsidRPr="00317C84" w:rsidRDefault="00077529" w:rsidP="00E10A35">
                          <w:pPr>
                            <w:spacing w:after="0" w:line="20" w:lineRule="atLeast"/>
                            <w:ind w:left="1134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La legislation du secteur de la sécurité en Tunisie</w:t>
                          </w:r>
                        </w:p>
                        <w:p w14:paraId="7BD3CBB1" w14:textId="77777777" w:rsidR="00077529" w:rsidRPr="00D55CDF" w:rsidRDefault="00077529" w:rsidP="00584322">
                          <w:pPr>
                            <w:ind w:left="1134"/>
                            <w:jc w:val="both"/>
                            <w:rPr>
                              <w:rFonts w:ascii="Arial" w:hAnsi="Arial"/>
                            </w:rPr>
                          </w:pPr>
                          <w:r w:rsidRPr="00D55CDF">
                            <w:rPr>
                              <w:rFonts w:ascii="Arial" w:hAnsi="Arial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D8345C" id="Rectangle 1" o:spid="_x0000_s1027" style="position:absolute;margin-left:-90.3pt;margin-top:-56.7pt;width:629.4pt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MdD3VLPAgAAIA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BDDC3E" w14:textId="77777777" w:rsidR="00077529" w:rsidRDefault="00077529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1AB74112" w14:textId="77777777" w:rsidR="00077529" w:rsidRPr="00317C84" w:rsidRDefault="00077529" w:rsidP="00E10A35">
                    <w:pPr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  <w:r w:rsidRPr="00317C84"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  <w:t>Base de données</w:t>
                    </w:r>
                  </w:p>
                  <w:p w14:paraId="0347FD79" w14:textId="77777777" w:rsidR="00077529" w:rsidRPr="00317C84" w:rsidRDefault="00077529" w:rsidP="00E10A35">
                    <w:pPr>
                      <w:spacing w:after="0" w:line="20" w:lineRule="atLeast"/>
                      <w:ind w:left="1134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 w:rsidRPr="00317C8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La legislation du secteur de la sécurité en Tunisie</w:t>
                    </w:r>
                  </w:p>
                  <w:p w14:paraId="7BD3CBB1" w14:textId="77777777" w:rsidR="00077529" w:rsidRPr="00D55CDF" w:rsidRDefault="00077529" w:rsidP="00584322">
                    <w:pPr>
                      <w:ind w:left="1134"/>
                      <w:jc w:val="both"/>
                      <w:rPr>
                        <w:rFonts w:ascii="Arial" w:hAnsi="Arial"/>
                      </w:rPr>
                    </w:pPr>
                    <w:r w:rsidRPr="00D55CDF">
                      <w:rPr>
                        <w:rFonts w:ascii="Arial" w:hAnsi="Arial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0" locked="0" layoutInCell="1" allowOverlap="1" wp14:anchorId="5CB92B68" wp14:editId="46C32732">
          <wp:simplePos x="0" y="0"/>
          <wp:positionH relativeFrom="column">
            <wp:posOffset>5195782</wp:posOffset>
          </wp:positionH>
          <wp:positionV relativeFrom="paragraph">
            <wp:posOffset>-556260</wp:posOffset>
          </wp:positionV>
          <wp:extent cx="1052195" cy="41529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5FC6"/>
    <w:multiLevelType w:val="hybridMultilevel"/>
    <w:tmpl w:val="F88CC59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7BE3B62"/>
    <w:multiLevelType w:val="hybridMultilevel"/>
    <w:tmpl w:val="9A0E9D7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C216DC1"/>
    <w:multiLevelType w:val="hybridMultilevel"/>
    <w:tmpl w:val="935820FE"/>
    <w:lvl w:ilvl="0" w:tplc="276EEA1E">
      <w:start w:val="1"/>
      <w:numFmt w:val="bullet"/>
      <w:lvlText w:val=""/>
      <w:lvlJc w:val="left"/>
      <w:pPr>
        <w:ind w:left="719" w:hanging="435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D0935C0"/>
    <w:multiLevelType w:val="hybridMultilevel"/>
    <w:tmpl w:val="A5BE196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89283F0A">
      <w:numFmt w:val="bullet"/>
      <w:lvlText w:val="-"/>
      <w:lvlJc w:val="left"/>
      <w:pPr>
        <w:ind w:left="1724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D8977E2"/>
    <w:multiLevelType w:val="hybridMultilevel"/>
    <w:tmpl w:val="92A08ACA"/>
    <w:lvl w:ilvl="0" w:tplc="367453C8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0F0317FE"/>
    <w:multiLevelType w:val="hybridMultilevel"/>
    <w:tmpl w:val="1F9C1C08"/>
    <w:lvl w:ilvl="0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" w15:restartNumberingAfterBreak="0">
    <w:nsid w:val="109F4E7D"/>
    <w:multiLevelType w:val="hybridMultilevel"/>
    <w:tmpl w:val="9572BF8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1AD4124"/>
    <w:multiLevelType w:val="hybridMultilevel"/>
    <w:tmpl w:val="8BB40F4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8B34847"/>
    <w:multiLevelType w:val="hybridMultilevel"/>
    <w:tmpl w:val="404CF24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D2C44D3"/>
    <w:multiLevelType w:val="hybridMultilevel"/>
    <w:tmpl w:val="4DD0B4C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EA433E4"/>
    <w:multiLevelType w:val="hybridMultilevel"/>
    <w:tmpl w:val="3972571C"/>
    <w:lvl w:ilvl="0" w:tplc="69A8EE86">
      <w:numFmt w:val="bullet"/>
      <w:lvlText w:val="-"/>
      <w:lvlJc w:val="left"/>
      <w:pPr>
        <w:ind w:left="719" w:hanging="435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FA709C3"/>
    <w:multiLevelType w:val="hybridMultilevel"/>
    <w:tmpl w:val="6212BF1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BB7525C"/>
    <w:multiLevelType w:val="hybridMultilevel"/>
    <w:tmpl w:val="078CE8E6"/>
    <w:lvl w:ilvl="0" w:tplc="D8FA905E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2CD763DD"/>
    <w:multiLevelType w:val="hybridMultilevel"/>
    <w:tmpl w:val="BDD881E6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EB16B85"/>
    <w:multiLevelType w:val="hybridMultilevel"/>
    <w:tmpl w:val="27A41C1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EB75780"/>
    <w:multiLevelType w:val="hybridMultilevel"/>
    <w:tmpl w:val="2F5A1DB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4C81EF1"/>
    <w:multiLevelType w:val="hybridMultilevel"/>
    <w:tmpl w:val="68D4E84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9373A40"/>
    <w:multiLevelType w:val="hybridMultilevel"/>
    <w:tmpl w:val="C2C0CF0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6526AD0"/>
    <w:multiLevelType w:val="hybridMultilevel"/>
    <w:tmpl w:val="F0FA652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9FE50B0"/>
    <w:multiLevelType w:val="hybridMultilevel"/>
    <w:tmpl w:val="EE32ADD8"/>
    <w:lvl w:ilvl="0" w:tplc="25742A10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AEE5D00"/>
    <w:multiLevelType w:val="hybridMultilevel"/>
    <w:tmpl w:val="420AEE52"/>
    <w:lvl w:ilvl="0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1" w15:restartNumberingAfterBreak="0">
    <w:nsid w:val="569C758A"/>
    <w:multiLevelType w:val="hybridMultilevel"/>
    <w:tmpl w:val="E252E23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8D36BC0"/>
    <w:multiLevelType w:val="hybridMultilevel"/>
    <w:tmpl w:val="FC9819F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BCF6DF1"/>
    <w:multiLevelType w:val="hybridMultilevel"/>
    <w:tmpl w:val="00867244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A974E3"/>
    <w:multiLevelType w:val="hybridMultilevel"/>
    <w:tmpl w:val="FFAE403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05E4210"/>
    <w:multiLevelType w:val="hybridMultilevel"/>
    <w:tmpl w:val="4F528040"/>
    <w:lvl w:ilvl="0" w:tplc="5F0A621C">
      <w:numFmt w:val="bullet"/>
      <w:lvlText w:val="-"/>
      <w:lvlJc w:val="left"/>
      <w:pPr>
        <w:ind w:left="719" w:hanging="435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676E397A"/>
    <w:multiLevelType w:val="hybridMultilevel"/>
    <w:tmpl w:val="7F4C04B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EFB75C5"/>
    <w:multiLevelType w:val="hybridMultilevel"/>
    <w:tmpl w:val="AFBA008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003003B"/>
    <w:multiLevelType w:val="hybridMultilevel"/>
    <w:tmpl w:val="0E18FD9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13846C2"/>
    <w:multiLevelType w:val="hybridMultilevel"/>
    <w:tmpl w:val="A0AECA74"/>
    <w:lvl w:ilvl="0" w:tplc="367453C8">
      <w:numFmt w:val="bullet"/>
      <w:lvlText w:val="-"/>
      <w:lvlJc w:val="left"/>
      <w:pPr>
        <w:ind w:left="928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789219C"/>
    <w:multiLevelType w:val="hybridMultilevel"/>
    <w:tmpl w:val="19F63DD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9691127"/>
    <w:multiLevelType w:val="hybridMultilevel"/>
    <w:tmpl w:val="CF3CB28A"/>
    <w:lvl w:ilvl="0" w:tplc="D2C8E43E">
      <w:numFmt w:val="bullet"/>
      <w:lvlText w:val="-"/>
      <w:lvlJc w:val="left"/>
      <w:pPr>
        <w:ind w:left="719" w:hanging="435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7B425709"/>
    <w:multiLevelType w:val="hybridMultilevel"/>
    <w:tmpl w:val="7A660E8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6"/>
  </w:num>
  <w:num w:numId="4">
    <w:abstractNumId w:val="18"/>
  </w:num>
  <w:num w:numId="5">
    <w:abstractNumId w:val="20"/>
  </w:num>
  <w:num w:numId="6">
    <w:abstractNumId w:val="26"/>
  </w:num>
  <w:num w:numId="7">
    <w:abstractNumId w:val="0"/>
  </w:num>
  <w:num w:numId="8">
    <w:abstractNumId w:val="13"/>
  </w:num>
  <w:num w:numId="9">
    <w:abstractNumId w:val="5"/>
  </w:num>
  <w:num w:numId="10">
    <w:abstractNumId w:val="27"/>
  </w:num>
  <w:num w:numId="11">
    <w:abstractNumId w:val="24"/>
  </w:num>
  <w:num w:numId="12">
    <w:abstractNumId w:val="22"/>
  </w:num>
  <w:num w:numId="13">
    <w:abstractNumId w:val="9"/>
  </w:num>
  <w:num w:numId="14">
    <w:abstractNumId w:val="16"/>
  </w:num>
  <w:num w:numId="15">
    <w:abstractNumId w:val="1"/>
  </w:num>
  <w:num w:numId="16">
    <w:abstractNumId w:val="30"/>
  </w:num>
  <w:num w:numId="17">
    <w:abstractNumId w:val="17"/>
  </w:num>
  <w:num w:numId="18">
    <w:abstractNumId w:val="32"/>
  </w:num>
  <w:num w:numId="19">
    <w:abstractNumId w:val="8"/>
  </w:num>
  <w:num w:numId="20">
    <w:abstractNumId w:val="14"/>
  </w:num>
  <w:num w:numId="21">
    <w:abstractNumId w:val="10"/>
  </w:num>
  <w:num w:numId="22">
    <w:abstractNumId w:val="28"/>
  </w:num>
  <w:num w:numId="23">
    <w:abstractNumId w:val="25"/>
  </w:num>
  <w:num w:numId="24">
    <w:abstractNumId w:val="15"/>
  </w:num>
  <w:num w:numId="25">
    <w:abstractNumId w:val="4"/>
  </w:num>
  <w:num w:numId="26">
    <w:abstractNumId w:val="29"/>
  </w:num>
  <w:num w:numId="27">
    <w:abstractNumId w:val="31"/>
  </w:num>
  <w:num w:numId="28">
    <w:abstractNumId w:val="2"/>
  </w:num>
  <w:num w:numId="29">
    <w:abstractNumId w:val="23"/>
  </w:num>
  <w:num w:numId="30">
    <w:abstractNumId w:val="7"/>
  </w:num>
  <w:num w:numId="31">
    <w:abstractNumId w:val="19"/>
  </w:num>
  <w:num w:numId="32">
    <w:abstractNumId w:val="11"/>
  </w:num>
  <w:num w:numId="33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2D"/>
    <w:rsid w:val="00006A31"/>
    <w:rsid w:val="000414A7"/>
    <w:rsid w:val="00062ECD"/>
    <w:rsid w:val="00077529"/>
    <w:rsid w:val="000852B6"/>
    <w:rsid w:val="000B0D20"/>
    <w:rsid w:val="000C24FA"/>
    <w:rsid w:val="000C3437"/>
    <w:rsid w:val="000C3F27"/>
    <w:rsid w:val="000C7FAD"/>
    <w:rsid w:val="000D0DE1"/>
    <w:rsid w:val="000E628E"/>
    <w:rsid w:val="0010537F"/>
    <w:rsid w:val="001323AC"/>
    <w:rsid w:val="00137334"/>
    <w:rsid w:val="001375FF"/>
    <w:rsid w:val="00167394"/>
    <w:rsid w:val="00196DF4"/>
    <w:rsid w:val="001A535F"/>
    <w:rsid w:val="001B250B"/>
    <w:rsid w:val="001B4835"/>
    <w:rsid w:val="001E10BA"/>
    <w:rsid w:val="001E5DD5"/>
    <w:rsid w:val="001E6787"/>
    <w:rsid w:val="001F6FB9"/>
    <w:rsid w:val="0020398F"/>
    <w:rsid w:val="00206E24"/>
    <w:rsid w:val="00207589"/>
    <w:rsid w:val="0021089C"/>
    <w:rsid w:val="00215EF7"/>
    <w:rsid w:val="00232ADF"/>
    <w:rsid w:val="002454C0"/>
    <w:rsid w:val="0026678B"/>
    <w:rsid w:val="002672A1"/>
    <w:rsid w:val="00267DE1"/>
    <w:rsid w:val="002B1709"/>
    <w:rsid w:val="002B19EE"/>
    <w:rsid w:val="002D7F23"/>
    <w:rsid w:val="003050B7"/>
    <w:rsid w:val="003324D8"/>
    <w:rsid w:val="0033511C"/>
    <w:rsid w:val="003476E8"/>
    <w:rsid w:val="00354137"/>
    <w:rsid w:val="00356C00"/>
    <w:rsid w:val="00362106"/>
    <w:rsid w:val="00371B80"/>
    <w:rsid w:val="0037201C"/>
    <w:rsid w:val="003757FF"/>
    <w:rsid w:val="00383314"/>
    <w:rsid w:val="00385334"/>
    <w:rsid w:val="00393E74"/>
    <w:rsid w:val="003B363D"/>
    <w:rsid w:val="003B6CD4"/>
    <w:rsid w:val="003C61A2"/>
    <w:rsid w:val="003F38E9"/>
    <w:rsid w:val="003F4AF0"/>
    <w:rsid w:val="00400161"/>
    <w:rsid w:val="0041715F"/>
    <w:rsid w:val="00436C7E"/>
    <w:rsid w:val="004402D7"/>
    <w:rsid w:val="004808F1"/>
    <w:rsid w:val="00481528"/>
    <w:rsid w:val="004977E0"/>
    <w:rsid w:val="004D5CA0"/>
    <w:rsid w:val="004E246D"/>
    <w:rsid w:val="004E2CD2"/>
    <w:rsid w:val="004F2B8B"/>
    <w:rsid w:val="00503E5A"/>
    <w:rsid w:val="00510021"/>
    <w:rsid w:val="0052779B"/>
    <w:rsid w:val="00567E0F"/>
    <w:rsid w:val="00584322"/>
    <w:rsid w:val="00595DBD"/>
    <w:rsid w:val="005B19B3"/>
    <w:rsid w:val="005D262A"/>
    <w:rsid w:val="005E7CA9"/>
    <w:rsid w:val="005F7BF4"/>
    <w:rsid w:val="0060594F"/>
    <w:rsid w:val="006353B0"/>
    <w:rsid w:val="00644735"/>
    <w:rsid w:val="006555D8"/>
    <w:rsid w:val="00655DBD"/>
    <w:rsid w:val="00660423"/>
    <w:rsid w:val="00681F70"/>
    <w:rsid w:val="0068269F"/>
    <w:rsid w:val="00684129"/>
    <w:rsid w:val="006906FF"/>
    <w:rsid w:val="006B5CBB"/>
    <w:rsid w:val="006C0270"/>
    <w:rsid w:val="006D5CA8"/>
    <w:rsid w:val="006E4A2C"/>
    <w:rsid w:val="006F2CBA"/>
    <w:rsid w:val="0071170F"/>
    <w:rsid w:val="007244D3"/>
    <w:rsid w:val="007418B5"/>
    <w:rsid w:val="00745768"/>
    <w:rsid w:val="0075404E"/>
    <w:rsid w:val="0076124E"/>
    <w:rsid w:val="007A76E8"/>
    <w:rsid w:val="007D594C"/>
    <w:rsid w:val="007E7F34"/>
    <w:rsid w:val="007F3EDD"/>
    <w:rsid w:val="007F7D73"/>
    <w:rsid w:val="0081344C"/>
    <w:rsid w:val="00846ED4"/>
    <w:rsid w:val="00847F00"/>
    <w:rsid w:val="00864CEA"/>
    <w:rsid w:val="00874D56"/>
    <w:rsid w:val="00874F3E"/>
    <w:rsid w:val="00876053"/>
    <w:rsid w:val="0089552E"/>
    <w:rsid w:val="008B3D28"/>
    <w:rsid w:val="008B4B90"/>
    <w:rsid w:val="008F3F2D"/>
    <w:rsid w:val="00910EDC"/>
    <w:rsid w:val="00911CFA"/>
    <w:rsid w:val="009157FD"/>
    <w:rsid w:val="00933428"/>
    <w:rsid w:val="009432D0"/>
    <w:rsid w:val="00957CDF"/>
    <w:rsid w:val="00957F0E"/>
    <w:rsid w:val="009736FB"/>
    <w:rsid w:val="0097472C"/>
    <w:rsid w:val="00993EF9"/>
    <w:rsid w:val="009B2030"/>
    <w:rsid w:val="009E055F"/>
    <w:rsid w:val="009E45D0"/>
    <w:rsid w:val="00A00644"/>
    <w:rsid w:val="00A02FE2"/>
    <w:rsid w:val="00A0369D"/>
    <w:rsid w:val="00A04F09"/>
    <w:rsid w:val="00A10076"/>
    <w:rsid w:val="00A23AAD"/>
    <w:rsid w:val="00A24F23"/>
    <w:rsid w:val="00A664D9"/>
    <w:rsid w:val="00A7199E"/>
    <w:rsid w:val="00A72321"/>
    <w:rsid w:val="00A77B68"/>
    <w:rsid w:val="00A84B7B"/>
    <w:rsid w:val="00A84D6A"/>
    <w:rsid w:val="00A85FD5"/>
    <w:rsid w:val="00A90F21"/>
    <w:rsid w:val="00A9459F"/>
    <w:rsid w:val="00AA1258"/>
    <w:rsid w:val="00AA78A6"/>
    <w:rsid w:val="00AB2691"/>
    <w:rsid w:val="00AD2268"/>
    <w:rsid w:val="00AD326E"/>
    <w:rsid w:val="00AF1ECF"/>
    <w:rsid w:val="00B01238"/>
    <w:rsid w:val="00B05438"/>
    <w:rsid w:val="00B147F7"/>
    <w:rsid w:val="00B3632F"/>
    <w:rsid w:val="00B617F1"/>
    <w:rsid w:val="00B80B4F"/>
    <w:rsid w:val="00B90CF2"/>
    <w:rsid w:val="00BA3F7F"/>
    <w:rsid w:val="00C00FC8"/>
    <w:rsid w:val="00C01A85"/>
    <w:rsid w:val="00C068A7"/>
    <w:rsid w:val="00C13B06"/>
    <w:rsid w:val="00C1635D"/>
    <w:rsid w:val="00C26C82"/>
    <w:rsid w:val="00C33D1B"/>
    <w:rsid w:val="00C61994"/>
    <w:rsid w:val="00C64B86"/>
    <w:rsid w:val="00C7625A"/>
    <w:rsid w:val="00C96D77"/>
    <w:rsid w:val="00CA3D64"/>
    <w:rsid w:val="00CA544B"/>
    <w:rsid w:val="00CC4ADF"/>
    <w:rsid w:val="00CD19DF"/>
    <w:rsid w:val="00CF4C77"/>
    <w:rsid w:val="00D068BD"/>
    <w:rsid w:val="00D07749"/>
    <w:rsid w:val="00D1177F"/>
    <w:rsid w:val="00D1591D"/>
    <w:rsid w:val="00D2002F"/>
    <w:rsid w:val="00D274F6"/>
    <w:rsid w:val="00D34898"/>
    <w:rsid w:val="00D36176"/>
    <w:rsid w:val="00D501BD"/>
    <w:rsid w:val="00D55CDF"/>
    <w:rsid w:val="00D566AB"/>
    <w:rsid w:val="00D65949"/>
    <w:rsid w:val="00DC4590"/>
    <w:rsid w:val="00DC5ABD"/>
    <w:rsid w:val="00DD4D60"/>
    <w:rsid w:val="00DE3C3D"/>
    <w:rsid w:val="00E10A35"/>
    <w:rsid w:val="00E220ED"/>
    <w:rsid w:val="00E55A17"/>
    <w:rsid w:val="00E57DAB"/>
    <w:rsid w:val="00E70DF8"/>
    <w:rsid w:val="00E846EE"/>
    <w:rsid w:val="00E9240E"/>
    <w:rsid w:val="00E9341A"/>
    <w:rsid w:val="00E953A2"/>
    <w:rsid w:val="00EB590F"/>
    <w:rsid w:val="00ED7568"/>
    <w:rsid w:val="00EE32FB"/>
    <w:rsid w:val="00EF16C9"/>
    <w:rsid w:val="00F468A5"/>
    <w:rsid w:val="00F57B75"/>
    <w:rsid w:val="00FB1EE6"/>
    <w:rsid w:val="00FC2053"/>
    <w:rsid w:val="00FD39E6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3EAFCF"/>
  <w15:docId w15:val="{EC472E01-1915-4546-814A-69E5E396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CA3D64"/>
    <w:rPr>
      <w:vertAlign w:val="superscript"/>
    </w:rPr>
  </w:style>
  <w:style w:type="table" w:styleId="Grilledutableau">
    <w:name w:val="Table Grid"/>
    <w:basedOn w:val="TableauNormal"/>
    <w:uiPriority w:val="59"/>
    <w:rsid w:val="00DC4590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503E5A"/>
    <w:rPr>
      <w:sz w:val="22"/>
      <w:szCs w:val="22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D55CDF"/>
    <w:rPr>
      <w:sz w:val="22"/>
      <w:szCs w:val="22"/>
      <w:lang w:val="fr-FR" w:eastAsia="fr-FR"/>
    </w:rPr>
  </w:style>
  <w:style w:type="table" w:customStyle="1" w:styleId="Grilledutableau2">
    <w:name w:val="Grille du tableau2"/>
    <w:basedOn w:val="TableauNormal"/>
    <w:next w:val="Grilledutableau"/>
    <w:uiPriority w:val="59"/>
    <w:rsid w:val="00D55CDF"/>
    <w:rPr>
      <w:rFonts w:ascii="Times New Roman" w:eastAsia="PMingLiU" w:hAnsi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F1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AF1ECF"/>
    <w:rPr>
      <w:b/>
      <w:bCs/>
    </w:rPr>
  </w:style>
  <w:style w:type="character" w:styleId="Accentuation">
    <w:name w:val="Emphasis"/>
    <w:basedOn w:val="Policepardfaut"/>
    <w:uiPriority w:val="20"/>
    <w:qFormat/>
    <w:rsid w:val="00AF1ECF"/>
    <w:rPr>
      <w:i/>
      <w:iCs/>
    </w:rPr>
  </w:style>
  <w:style w:type="character" w:customStyle="1" w:styleId="apple-converted-space">
    <w:name w:val="apple-converted-space"/>
    <w:basedOn w:val="Policepardfaut"/>
    <w:rsid w:val="00AF1ECF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81528"/>
    <w:pPr>
      <w:spacing w:after="0" w:line="240" w:lineRule="auto"/>
      <w:ind w:left="340"/>
    </w:pPr>
    <w:rPr>
      <w:rFonts w:eastAsiaTheme="minorHAns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81528"/>
    <w:rPr>
      <w:rFonts w:eastAsiaTheme="minorHAnsi"/>
      <w:sz w:val="20"/>
      <w:szCs w:val="20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400161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0161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0161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0161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0161"/>
    <w:rPr>
      <w:b/>
      <w:bCs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8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8377E-7680-436C-9DC3-8A77E94A5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ALIA</cp:lastModifiedBy>
  <cp:revision>2</cp:revision>
  <cp:lastPrinted>2017-03-31T11:31:00Z</cp:lastPrinted>
  <dcterms:created xsi:type="dcterms:W3CDTF">2017-03-31T11:35:00Z</dcterms:created>
  <dcterms:modified xsi:type="dcterms:W3CDTF">2017-03-31T11:35:00Z</dcterms:modified>
</cp:coreProperties>
</file>