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04D5E" w14:textId="77777777" w:rsidR="00EB2A9E" w:rsidRDefault="00EB2A9E" w:rsidP="001925C2">
      <w:pPr>
        <w:spacing w:before="100" w:beforeAutospacing="1" w:after="0" w:line="240" w:lineRule="auto"/>
        <w:ind w:left="283"/>
        <w:jc w:val="both"/>
        <w:rPr>
          <w:rFonts w:ascii="Arial" w:hAnsi="Arial" w:cs="Arial"/>
          <w:b/>
          <w:bCs/>
          <w:color w:val="000000"/>
          <w:sz w:val="24"/>
          <w:szCs w:val="24"/>
          <w:shd w:val="clear" w:color="auto" w:fill="FFFFFF"/>
        </w:rPr>
      </w:pPr>
      <w:bookmarkStart w:id="0" w:name="_GoBack"/>
    </w:p>
    <w:p w14:paraId="4B8F56AD" w14:textId="14938F7F" w:rsidR="006378DE" w:rsidRPr="006378DE" w:rsidRDefault="006378DE" w:rsidP="001925C2">
      <w:pPr>
        <w:spacing w:after="0" w:line="240" w:lineRule="auto"/>
        <w:ind w:left="283"/>
        <w:jc w:val="both"/>
        <w:rPr>
          <w:rFonts w:ascii="Arial" w:hAnsi="Arial" w:cs="Arial"/>
          <w:b/>
          <w:bCs/>
          <w:color w:val="000000"/>
          <w:sz w:val="24"/>
          <w:szCs w:val="24"/>
          <w:shd w:val="clear" w:color="auto" w:fill="FFFFFF"/>
        </w:rPr>
      </w:pPr>
      <w:r w:rsidRPr="006378DE">
        <w:rPr>
          <w:rFonts w:ascii="Arial" w:hAnsi="Arial" w:cs="Arial"/>
          <w:b/>
          <w:bCs/>
          <w:color w:val="000000"/>
          <w:sz w:val="24"/>
          <w:szCs w:val="24"/>
          <w:shd w:val="clear" w:color="auto" w:fill="FFFFFF"/>
        </w:rPr>
        <w:t>Décret gouvernemental n° 2016-962 du 4 août 2016, fixant les attributions du ministère de la fonction publique, de la gouvernance et de</w:t>
      </w:r>
      <w:r>
        <w:rPr>
          <w:rFonts w:ascii="Arial" w:hAnsi="Arial" w:cs="Arial"/>
          <w:b/>
          <w:bCs/>
          <w:color w:val="000000"/>
          <w:sz w:val="24"/>
          <w:szCs w:val="24"/>
          <w:shd w:val="clear" w:color="auto" w:fill="FFFFFF"/>
        </w:rPr>
        <w:t xml:space="preserve"> la lutte contre la corruption</w:t>
      </w:r>
    </w:p>
    <w:p w14:paraId="6C05A90E" w14:textId="77777777" w:rsidR="006378DE" w:rsidRDefault="006378DE" w:rsidP="001925C2">
      <w:pPr>
        <w:spacing w:after="0" w:line="240" w:lineRule="auto"/>
        <w:ind w:left="283"/>
        <w:rPr>
          <w:rFonts w:ascii="Arial" w:hAnsi="Arial" w:cs="Arial"/>
          <w:color w:val="000000"/>
          <w:sz w:val="20"/>
          <w:szCs w:val="20"/>
          <w:shd w:val="clear" w:color="auto" w:fill="FFFFFF"/>
        </w:rPr>
      </w:pPr>
    </w:p>
    <w:p w14:paraId="22EB1C4D" w14:textId="77777777" w:rsidR="006378DE" w:rsidRDefault="006378DE" w:rsidP="001925C2">
      <w:pPr>
        <w:spacing w:after="0" w:line="240" w:lineRule="auto"/>
        <w:ind w:left="283"/>
        <w:rPr>
          <w:rFonts w:ascii="Arial" w:hAnsi="Arial" w:cs="Arial"/>
          <w:color w:val="000000"/>
          <w:sz w:val="20"/>
          <w:szCs w:val="20"/>
          <w:shd w:val="clear" w:color="auto" w:fill="FFFFFF"/>
        </w:rPr>
      </w:pPr>
    </w:p>
    <w:p w14:paraId="54FD06EF" w14:textId="363B7B04" w:rsidR="006378DE" w:rsidRPr="006378DE" w:rsidRDefault="006378DE" w:rsidP="001925C2">
      <w:pPr>
        <w:spacing w:after="0" w:line="240" w:lineRule="auto"/>
        <w:ind w:left="283"/>
        <w:rPr>
          <w:rFonts w:ascii="Arial" w:hAnsi="Arial" w:cs="Arial"/>
          <w:color w:val="000000"/>
          <w:sz w:val="20"/>
          <w:szCs w:val="20"/>
          <w:shd w:val="clear" w:color="auto" w:fill="FFFFFF"/>
        </w:rPr>
      </w:pPr>
      <w:r w:rsidRPr="006378DE">
        <w:rPr>
          <w:rFonts w:ascii="Arial" w:hAnsi="Arial" w:cs="Arial"/>
          <w:color w:val="000000"/>
          <w:sz w:val="20"/>
          <w:szCs w:val="20"/>
          <w:shd w:val="clear" w:color="auto" w:fill="FFFFFF"/>
        </w:rPr>
        <w:t xml:space="preserve">Le chef du gouvernement, </w:t>
      </w:r>
    </w:p>
    <w:p w14:paraId="65FE63A8" w14:textId="77777777" w:rsidR="006378DE" w:rsidRDefault="006378DE" w:rsidP="001925C2">
      <w:pPr>
        <w:spacing w:after="0" w:line="240" w:lineRule="auto"/>
        <w:ind w:left="283"/>
        <w:rPr>
          <w:rFonts w:ascii="Arial" w:hAnsi="Arial" w:cs="Arial"/>
          <w:color w:val="000000"/>
          <w:sz w:val="20"/>
          <w:szCs w:val="20"/>
          <w:shd w:val="clear" w:color="auto" w:fill="FFFFFF"/>
        </w:rPr>
      </w:pPr>
    </w:p>
    <w:p w14:paraId="09FFE1BC" w14:textId="4AC440FF" w:rsidR="006378DE" w:rsidRPr="006378DE" w:rsidRDefault="006378DE" w:rsidP="001925C2">
      <w:pPr>
        <w:spacing w:after="0" w:line="240" w:lineRule="auto"/>
        <w:ind w:left="283"/>
        <w:rPr>
          <w:rFonts w:ascii="Arial" w:hAnsi="Arial" w:cs="Arial"/>
          <w:color w:val="000000"/>
          <w:sz w:val="20"/>
          <w:szCs w:val="20"/>
          <w:shd w:val="clear" w:color="auto" w:fill="FFFFFF"/>
        </w:rPr>
      </w:pPr>
      <w:r w:rsidRPr="006378DE">
        <w:rPr>
          <w:rFonts w:ascii="Arial" w:hAnsi="Arial" w:cs="Arial"/>
          <w:color w:val="000000"/>
          <w:sz w:val="20"/>
          <w:szCs w:val="20"/>
          <w:shd w:val="clear" w:color="auto" w:fill="FFFFFF"/>
        </w:rPr>
        <w:t xml:space="preserve">Sur proposition du ministre de la fonction publique, de la gouvernance et de la lutte contre la corruption, </w:t>
      </w:r>
    </w:p>
    <w:p w14:paraId="4E4CBFE3" w14:textId="77777777" w:rsidR="006378DE" w:rsidRDefault="006378DE" w:rsidP="001925C2">
      <w:pPr>
        <w:spacing w:after="0" w:line="240" w:lineRule="auto"/>
        <w:ind w:left="283"/>
        <w:rPr>
          <w:rFonts w:ascii="Arial" w:hAnsi="Arial" w:cs="Arial"/>
          <w:color w:val="000000"/>
          <w:sz w:val="20"/>
          <w:szCs w:val="20"/>
          <w:shd w:val="clear" w:color="auto" w:fill="FFFFFF"/>
        </w:rPr>
      </w:pPr>
    </w:p>
    <w:p w14:paraId="388393C8" w14:textId="773884D4" w:rsidR="006378DE" w:rsidRPr="006378DE" w:rsidRDefault="006378DE" w:rsidP="001925C2">
      <w:pPr>
        <w:spacing w:after="0" w:line="240" w:lineRule="auto"/>
        <w:ind w:left="283"/>
        <w:rPr>
          <w:rFonts w:ascii="Arial" w:hAnsi="Arial" w:cs="Arial"/>
          <w:color w:val="000000"/>
          <w:sz w:val="20"/>
          <w:szCs w:val="20"/>
          <w:shd w:val="clear" w:color="auto" w:fill="FFFFFF"/>
        </w:rPr>
      </w:pPr>
      <w:r w:rsidRPr="006378DE">
        <w:rPr>
          <w:rFonts w:ascii="Arial" w:hAnsi="Arial" w:cs="Arial"/>
          <w:color w:val="000000"/>
          <w:sz w:val="20"/>
          <w:szCs w:val="20"/>
          <w:shd w:val="clear" w:color="auto" w:fill="FFFFFF"/>
        </w:rPr>
        <w:t xml:space="preserve">Vu la constitution et notamment son article 92, </w:t>
      </w:r>
    </w:p>
    <w:p w14:paraId="5A340A7F" w14:textId="77777777" w:rsidR="006378DE" w:rsidRDefault="006378DE" w:rsidP="001925C2">
      <w:pPr>
        <w:spacing w:after="0" w:line="240" w:lineRule="auto"/>
        <w:ind w:left="283"/>
        <w:rPr>
          <w:rFonts w:ascii="Arial" w:hAnsi="Arial" w:cs="Arial"/>
          <w:color w:val="000000"/>
          <w:sz w:val="20"/>
          <w:szCs w:val="20"/>
          <w:shd w:val="clear" w:color="auto" w:fill="FFFFFF"/>
        </w:rPr>
      </w:pPr>
    </w:p>
    <w:p w14:paraId="2AC9391F" w14:textId="33839691" w:rsidR="006378DE" w:rsidRPr="006378DE" w:rsidRDefault="006378DE" w:rsidP="001925C2">
      <w:pPr>
        <w:spacing w:after="0" w:line="240" w:lineRule="auto"/>
        <w:ind w:left="283"/>
        <w:rPr>
          <w:rFonts w:ascii="Arial" w:hAnsi="Arial" w:cs="Arial"/>
          <w:color w:val="000000"/>
          <w:sz w:val="20"/>
          <w:szCs w:val="20"/>
          <w:shd w:val="clear" w:color="auto" w:fill="FFFFFF"/>
        </w:rPr>
      </w:pPr>
      <w:r w:rsidRPr="006378DE">
        <w:rPr>
          <w:rFonts w:ascii="Arial" w:hAnsi="Arial" w:cs="Arial"/>
          <w:color w:val="000000"/>
          <w:sz w:val="20"/>
          <w:szCs w:val="20"/>
          <w:shd w:val="clear" w:color="auto" w:fill="FFFFFF"/>
        </w:rPr>
        <w:t xml:space="preserve">Vu le décret-loi cadre n° 2011-120 du 14 novembre 2011, relatif à la lutte contre la corruption, </w:t>
      </w:r>
    </w:p>
    <w:p w14:paraId="3327ECB9" w14:textId="77777777" w:rsidR="006378DE" w:rsidRDefault="006378DE" w:rsidP="001925C2">
      <w:pPr>
        <w:spacing w:after="0" w:line="240" w:lineRule="auto"/>
        <w:ind w:left="283"/>
        <w:rPr>
          <w:rFonts w:ascii="Arial" w:hAnsi="Arial" w:cs="Arial"/>
          <w:color w:val="000000"/>
          <w:sz w:val="20"/>
          <w:szCs w:val="20"/>
          <w:shd w:val="clear" w:color="auto" w:fill="FFFFFF"/>
        </w:rPr>
      </w:pPr>
    </w:p>
    <w:p w14:paraId="04A12F76" w14:textId="4A54D2CD" w:rsidR="006378DE" w:rsidRPr="006378DE" w:rsidRDefault="006378DE" w:rsidP="001925C2">
      <w:pPr>
        <w:spacing w:after="0" w:line="240" w:lineRule="auto"/>
        <w:ind w:left="283"/>
        <w:rPr>
          <w:rFonts w:ascii="Arial" w:hAnsi="Arial" w:cs="Arial"/>
          <w:color w:val="000000"/>
          <w:sz w:val="20"/>
          <w:szCs w:val="20"/>
          <w:shd w:val="clear" w:color="auto" w:fill="FFFFFF"/>
        </w:rPr>
      </w:pPr>
      <w:r w:rsidRPr="006378DE">
        <w:rPr>
          <w:rFonts w:ascii="Arial" w:hAnsi="Arial" w:cs="Arial"/>
          <w:color w:val="000000"/>
          <w:sz w:val="20"/>
          <w:szCs w:val="20"/>
          <w:shd w:val="clear" w:color="auto" w:fill="FFFFFF"/>
        </w:rPr>
        <w:t xml:space="preserve">Vu le décret n° 70-118 du 11 avril 1970, portant organisation des services du Premier ministère, tel que modifié et complété par les textes subséquents, </w:t>
      </w:r>
    </w:p>
    <w:p w14:paraId="1DED0518" w14:textId="77777777" w:rsidR="006378DE" w:rsidRDefault="006378DE" w:rsidP="001925C2">
      <w:pPr>
        <w:spacing w:after="0" w:line="240" w:lineRule="auto"/>
        <w:ind w:left="283"/>
        <w:rPr>
          <w:rFonts w:ascii="Arial" w:hAnsi="Arial" w:cs="Arial"/>
          <w:color w:val="000000"/>
          <w:sz w:val="20"/>
          <w:szCs w:val="20"/>
          <w:shd w:val="clear" w:color="auto" w:fill="FFFFFF"/>
        </w:rPr>
      </w:pPr>
    </w:p>
    <w:p w14:paraId="36A66323" w14:textId="348FDFB4" w:rsidR="006378DE" w:rsidRPr="006378DE" w:rsidRDefault="006378DE" w:rsidP="001925C2">
      <w:pPr>
        <w:spacing w:after="0" w:line="240" w:lineRule="auto"/>
        <w:ind w:left="283"/>
        <w:rPr>
          <w:rFonts w:ascii="Arial" w:hAnsi="Arial" w:cs="Arial"/>
          <w:color w:val="000000"/>
          <w:sz w:val="20"/>
          <w:szCs w:val="20"/>
          <w:shd w:val="clear" w:color="auto" w:fill="FFFFFF"/>
        </w:rPr>
      </w:pPr>
      <w:r w:rsidRPr="006378DE">
        <w:rPr>
          <w:rFonts w:ascii="Arial" w:hAnsi="Arial" w:cs="Arial"/>
          <w:color w:val="000000"/>
          <w:sz w:val="20"/>
          <w:szCs w:val="20"/>
          <w:shd w:val="clear" w:color="auto" w:fill="FFFFFF"/>
        </w:rPr>
        <w:t xml:space="preserve">Vu le décret </w:t>
      </w:r>
      <w:r w:rsidR="001925C2">
        <w:rPr>
          <w:rFonts w:ascii="Arial" w:hAnsi="Arial" w:cs="Arial"/>
          <w:color w:val="000000"/>
          <w:sz w:val="20"/>
          <w:szCs w:val="20"/>
          <w:shd w:val="clear" w:color="auto" w:fill="FFFFFF"/>
        </w:rPr>
        <w:t>p</w:t>
      </w:r>
      <w:r w:rsidRPr="006378DE">
        <w:rPr>
          <w:rFonts w:ascii="Arial" w:hAnsi="Arial" w:cs="Arial"/>
          <w:color w:val="000000"/>
          <w:sz w:val="20"/>
          <w:szCs w:val="20"/>
          <w:shd w:val="clear" w:color="auto" w:fill="FFFFFF"/>
        </w:rPr>
        <w:t xml:space="preserve">résidentiel n° 2015-35 du 6 février 2015, portant nomination du chef du gouvernement et de ses membres, </w:t>
      </w:r>
    </w:p>
    <w:p w14:paraId="09E39DBA" w14:textId="77777777" w:rsidR="006378DE" w:rsidRDefault="006378DE" w:rsidP="001925C2">
      <w:pPr>
        <w:spacing w:after="0" w:line="240" w:lineRule="auto"/>
        <w:ind w:left="283"/>
        <w:rPr>
          <w:rFonts w:ascii="Arial" w:hAnsi="Arial" w:cs="Arial"/>
          <w:color w:val="000000"/>
          <w:sz w:val="20"/>
          <w:szCs w:val="20"/>
          <w:shd w:val="clear" w:color="auto" w:fill="FFFFFF"/>
        </w:rPr>
      </w:pPr>
    </w:p>
    <w:p w14:paraId="28360212" w14:textId="16E285D6" w:rsidR="006378DE" w:rsidRPr="006378DE" w:rsidRDefault="006378DE" w:rsidP="001925C2">
      <w:pPr>
        <w:spacing w:after="0" w:line="240" w:lineRule="auto"/>
        <w:ind w:left="283"/>
        <w:rPr>
          <w:rFonts w:ascii="Arial" w:hAnsi="Arial" w:cs="Arial"/>
          <w:color w:val="000000"/>
          <w:sz w:val="20"/>
          <w:szCs w:val="20"/>
          <w:shd w:val="clear" w:color="auto" w:fill="FFFFFF"/>
        </w:rPr>
      </w:pPr>
      <w:r w:rsidRPr="006378DE">
        <w:rPr>
          <w:rFonts w:ascii="Arial" w:hAnsi="Arial" w:cs="Arial"/>
          <w:color w:val="000000"/>
          <w:sz w:val="20"/>
          <w:szCs w:val="20"/>
          <w:shd w:val="clear" w:color="auto" w:fill="FFFFFF"/>
        </w:rPr>
        <w:t xml:space="preserve">Vu le décret </w:t>
      </w:r>
      <w:r w:rsidR="001925C2">
        <w:rPr>
          <w:rFonts w:ascii="Arial" w:hAnsi="Arial" w:cs="Arial"/>
          <w:color w:val="000000"/>
          <w:sz w:val="20"/>
          <w:szCs w:val="20"/>
          <w:shd w:val="clear" w:color="auto" w:fill="FFFFFF"/>
        </w:rPr>
        <w:t>p</w:t>
      </w:r>
      <w:r w:rsidRPr="006378DE">
        <w:rPr>
          <w:rFonts w:ascii="Arial" w:hAnsi="Arial" w:cs="Arial"/>
          <w:color w:val="000000"/>
          <w:sz w:val="20"/>
          <w:szCs w:val="20"/>
          <w:shd w:val="clear" w:color="auto" w:fill="FFFFFF"/>
        </w:rPr>
        <w:t xml:space="preserve">résidentiel n° 2016-1 du 12 janvier 2016, portant nomination des membres du gouvernement, </w:t>
      </w:r>
    </w:p>
    <w:p w14:paraId="5F39161B" w14:textId="77777777" w:rsidR="006378DE" w:rsidRDefault="006378DE" w:rsidP="001925C2">
      <w:pPr>
        <w:spacing w:after="0" w:line="240" w:lineRule="auto"/>
        <w:ind w:left="283"/>
        <w:rPr>
          <w:rFonts w:ascii="Arial" w:hAnsi="Arial" w:cs="Arial"/>
          <w:color w:val="000000"/>
          <w:sz w:val="20"/>
          <w:szCs w:val="20"/>
          <w:shd w:val="clear" w:color="auto" w:fill="FFFFFF"/>
        </w:rPr>
      </w:pPr>
    </w:p>
    <w:p w14:paraId="3AFA2389" w14:textId="41C28A1B" w:rsidR="006378DE" w:rsidRPr="006378DE" w:rsidRDefault="006378DE" w:rsidP="001925C2">
      <w:pPr>
        <w:spacing w:after="0" w:line="240" w:lineRule="auto"/>
        <w:ind w:left="283"/>
        <w:rPr>
          <w:rFonts w:ascii="Arial" w:hAnsi="Arial" w:cs="Arial"/>
          <w:color w:val="000000"/>
          <w:sz w:val="20"/>
          <w:szCs w:val="20"/>
          <w:shd w:val="clear" w:color="auto" w:fill="FFFFFF"/>
        </w:rPr>
      </w:pPr>
      <w:r w:rsidRPr="006378DE">
        <w:rPr>
          <w:rFonts w:ascii="Arial" w:hAnsi="Arial" w:cs="Arial"/>
          <w:color w:val="000000"/>
          <w:sz w:val="20"/>
          <w:szCs w:val="20"/>
          <w:shd w:val="clear" w:color="auto" w:fill="FFFFFF"/>
        </w:rPr>
        <w:t xml:space="preserve">Vu le décret gouvernemental n° 2016-271 du 2 mars 2016, portant création du ministère de la fonction publique, de la gouvernance et de la lutte contre la corruption et lui rattachant des structures, </w:t>
      </w:r>
    </w:p>
    <w:p w14:paraId="23FB7ACA" w14:textId="77777777" w:rsidR="006378DE" w:rsidRDefault="006378DE" w:rsidP="001925C2">
      <w:pPr>
        <w:spacing w:after="0" w:line="240" w:lineRule="auto"/>
        <w:ind w:left="283"/>
        <w:rPr>
          <w:rFonts w:ascii="Arial" w:hAnsi="Arial" w:cs="Arial"/>
          <w:color w:val="000000"/>
          <w:sz w:val="20"/>
          <w:szCs w:val="20"/>
          <w:shd w:val="clear" w:color="auto" w:fill="FFFFFF"/>
        </w:rPr>
      </w:pPr>
    </w:p>
    <w:p w14:paraId="2932250C" w14:textId="5B88A3A9" w:rsidR="006378DE" w:rsidRPr="006378DE" w:rsidRDefault="006378DE" w:rsidP="001925C2">
      <w:pPr>
        <w:spacing w:after="0" w:line="240" w:lineRule="auto"/>
        <w:ind w:left="283"/>
        <w:rPr>
          <w:rFonts w:ascii="Arial" w:hAnsi="Arial" w:cs="Arial"/>
          <w:color w:val="000000"/>
          <w:sz w:val="20"/>
          <w:szCs w:val="20"/>
          <w:shd w:val="clear" w:color="auto" w:fill="FFFFFF"/>
        </w:rPr>
      </w:pPr>
      <w:r w:rsidRPr="006378DE">
        <w:rPr>
          <w:rFonts w:ascii="Arial" w:hAnsi="Arial" w:cs="Arial"/>
          <w:color w:val="000000"/>
          <w:sz w:val="20"/>
          <w:szCs w:val="20"/>
          <w:shd w:val="clear" w:color="auto" w:fill="FFFFFF"/>
        </w:rPr>
        <w:t xml:space="preserve">Vu l'avis du tribunal administratif, </w:t>
      </w:r>
    </w:p>
    <w:p w14:paraId="1F4D279C" w14:textId="77777777" w:rsidR="006378DE" w:rsidRDefault="006378DE" w:rsidP="001925C2">
      <w:pPr>
        <w:spacing w:after="0" w:line="240" w:lineRule="auto"/>
        <w:ind w:left="283"/>
        <w:rPr>
          <w:rFonts w:ascii="Arial" w:hAnsi="Arial" w:cs="Arial"/>
          <w:color w:val="000000"/>
          <w:sz w:val="20"/>
          <w:szCs w:val="20"/>
          <w:shd w:val="clear" w:color="auto" w:fill="FFFFFF"/>
        </w:rPr>
      </w:pPr>
    </w:p>
    <w:p w14:paraId="03C414E1" w14:textId="57DB9E1A" w:rsidR="006378DE" w:rsidRPr="006378DE" w:rsidRDefault="006378DE" w:rsidP="001925C2">
      <w:pPr>
        <w:spacing w:after="0" w:line="240" w:lineRule="auto"/>
        <w:ind w:left="283"/>
        <w:rPr>
          <w:rFonts w:ascii="Arial" w:hAnsi="Arial" w:cs="Arial"/>
          <w:color w:val="000000"/>
          <w:sz w:val="20"/>
          <w:szCs w:val="20"/>
          <w:shd w:val="clear" w:color="auto" w:fill="FFFFFF"/>
        </w:rPr>
      </w:pPr>
      <w:r w:rsidRPr="006378DE">
        <w:rPr>
          <w:rFonts w:ascii="Arial" w:hAnsi="Arial" w:cs="Arial"/>
          <w:color w:val="000000"/>
          <w:sz w:val="20"/>
          <w:szCs w:val="20"/>
          <w:shd w:val="clear" w:color="auto" w:fill="FFFFFF"/>
        </w:rPr>
        <w:t xml:space="preserve">Après la délibération du conseil des ministres. </w:t>
      </w:r>
    </w:p>
    <w:p w14:paraId="1B0B74FB" w14:textId="77777777" w:rsidR="006378DE" w:rsidRDefault="006378DE" w:rsidP="001925C2">
      <w:pPr>
        <w:spacing w:after="0" w:line="240" w:lineRule="auto"/>
        <w:ind w:left="283"/>
        <w:rPr>
          <w:rFonts w:ascii="Arial" w:hAnsi="Arial" w:cs="Arial"/>
          <w:color w:val="000000"/>
          <w:sz w:val="20"/>
          <w:szCs w:val="20"/>
          <w:shd w:val="clear" w:color="auto" w:fill="FFFFFF"/>
        </w:rPr>
      </w:pPr>
    </w:p>
    <w:p w14:paraId="1461B536" w14:textId="25C1E8C4" w:rsidR="006378DE" w:rsidRPr="006378DE" w:rsidRDefault="006378DE" w:rsidP="001925C2">
      <w:pPr>
        <w:spacing w:after="0" w:line="240" w:lineRule="auto"/>
        <w:ind w:left="283"/>
        <w:rPr>
          <w:rFonts w:ascii="Arial" w:hAnsi="Arial" w:cs="Arial"/>
          <w:color w:val="000000"/>
          <w:sz w:val="20"/>
          <w:szCs w:val="20"/>
          <w:shd w:val="clear" w:color="auto" w:fill="FFFFFF"/>
        </w:rPr>
      </w:pPr>
      <w:r w:rsidRPr="006378DE">
        <w:rPr>
          <w:rFonts w:ascii="Arial" w:hAnsi="Arial" w:cs="Arial"/>
          <w:color w:val="000000"/>
          <w:sz w:val="20"/>
          <w:szCs w:val="20"/>
          <w:shd w:val="clear" w:color="auto" w:fill="FFFFFF"/>
        </w:rPr>
        <w:t xml:space="preserve">Prend le décret gouvernemental dont la teneur suit : </w:t>
      </w:r>
    </w:p>
    <w:p w14:paraId="35B7C69C" w14:textId="77777777" w:rsidR="006378DE" w:rsidRDefault="006378DE" w:rsidP="001925C2">
      <w:pPr>
        <w:spacing w:after="0" w:line="240" w:lineRule="auto"/>
        <w:ind w:left="283"/>
        <w:rPr>
          <w:rFonts w:ascii="Arial" w:hAnsi="Arial" w:cs="Arial"/>
          <w:color w:val="000000"/>
          <w:sz w:val="20"/>
          <w:szCs w:val="20"/>
          <w:shd w:val="clear" w:color="auto" w:fill="FFFFFF"/>
        </w:rPr>
      </w:pPr>
    </w:p>
    <w:p w14:paraId="0371984F" w14:textId="730A056A" w:rsidR="006378DE" w:rsidRPr="006378DE" w:rsidRDefault="006378DE" w:rsidP="001925C2">
      <w:pPr>
        <w:spacing w:after="0" w:line="240" w:lineRule="auto"/>
        <w:ind w:left="283"/>
        <w:rPr>
          <w:rFonts w:ascii="Arial" w:hAnsi="Arial" w:cs="Arial"/>
          <w:color w:val="000000"/>
          <w:sz w:val="20"/>
          <w:szCs w:val="20"/>
          <w:shd w:val="clear" w:color="auto" w:fill="FFFFFF"/>
        </w:rPr>
      </w:pPr>
      <w:r w:rsidRPr="006378DE">
        <w:rPr>
          <w:rFonts w:ascii="Arial" w:hAnsi="Arial" w:cs="Arial"/>
          <w:b/>
          <w:bCs/>
          <w:i/>
          <w:iCs/>
          <w:color w:val="000000"/>
          <w:sz w:val="20"/>
          <w:szCs w:val="20"/>
          <w:shd w:val="clear" w:color="auto" w:fill="FFFFFF"/>
        </w:rPr>
        <w:t xml:space="preserve">Article premier </w:t>
      </w:r>
      <w:r w:rsidRPr="006378DE">
        <w:rPr>
          <w:rFonts w:ascii="Arial" w:hAnsi="Arial" w:cs="Arial"/>
          <w:b/>
          <w:bCs/>
          <w:i/>
          <w:iCs/>
          <w:color w:val="000000"/>
          <w:sz w:val="20"/>
          <w:szCs w:val="20"/>
          <w:shd w:val="clear" w:color="auto" w:fill="FFFFFF"/>
        </w:rPr>
        <w:t>–</w:t>
      </w:r>
      <w:r>
        <w:rPr>
          <w:rFonts w:ascii="Arial" w:hAnsi="Arial" w:cs="Arial"/>
          <w:color w:val="000000"/>
          <w:sz w:val="20"/>
          <w:szCs w:val="20"/>
          <w:shd w:val="clear" w:color="auto" w:fill="FFFFFF"/>
        </w:rPr>
        <w:t xml:space="preserve"> </w:t>
      </w:r>
      <w:r w:rsidRPr="006378DE">
        <w:rPr>
          <w:rFonts w:ascii="Arial" w:hAnsi="Arial" w:cs="Arial"/>
          <w:color w:val="000000"/>
          <w:sz w:val="20"/>
          <w:szCs w:val="20"/>
          <w:shd w:val="clear" w:color="auto" w:fill="FFFFFF"/>
        </w:rPr>
        <w:t xml:space="preserve">Le ministère de la fonction publique, de la gouvernance et de la lutte contre la corruption est chargé de participer à la conception de la politique générale de l'Etat dans les domaines de la fonction publique, de gouvernance et de la lutte contre la corruption et le suivi de son exécution. </w:t>
      </w:r>
    </w:p>
    <w:p w14:paraId="221A3D60" w14:textId="77777777" w:rsidR="006378DE" w:rsidRDefault="006378DE" w:rsidP="001925C2">
      <w:pPr>
        <w:spacing w:after="0" w:line="240" w:lineRule="auto"/>
        <w:ind w:left="283"/>
        <w:rPr>
          <w:rFonts w:ascii="Arial" w:hAnsi="Arial" w:cs="Arial"/>
          <w:color w:val="000000"/>
          <w:sz w:val="20"/>
          <w:szCs w:val="20"/>
          <w:shd w:val="clear" w:color="auto" w:fill="FFFFFF"/>
        </w:rPr>
      </w:pPr>
    </w:p>
    <w:p w14:paraId="7404724D" w14:textId="77777777" w:rsidR="006378DE" w:rsidRDefault="006378DE" w:rsidP="001925C2">
      <w:pPr>
        <w:spacing w:after="0" w:line="240" w:lineRule="auto"/>
        <w:ind w:left="283"/>
        <w:rPr>
          <w:rFonts w:ascii="Arial" w:hAnsi="Arial" w:cs="Arial"/>
          <w:color w:val="000000"/>
          <w:sz w:val="20"/>
          <w:szCs w:val="20"/>
          <w:shd w:val="clear" w:color="auto" w:fill="FFFFFF"/>
        </w:rPr>
      </w:pPr>
      <w:r w:rsidRPr="006378DE">
        <w:rPr>
          <w:rFonts w:ascii="Arial" w:hAnsi="Arial" w:cs="Arial"/>
          <w:b/>
          <w:bCs/>
          <w:i/>
          <w:iCs/>
          <w:color w:val="000000"/>
          <w:sz w:val="20"/>
          <w:szCs w:val="20"/>
          <w:shd w:val="clear" w:color="auto" w:fill="FFFFFF"/>
        </w:rPr>
        <w:t xml:space="preserve">Art. 2 </w:t>
      </w:r>
      <w:r w:rsidRPr="006378DE">
        <w:rPr>
          <w:rFonts w:ascii="Arial" w:hAnsi="Arial" w:cs="Arial"/>
          <w:b/>
          <w:bCs/>
          <w:i/>
          <w:iCs/>
          <w:color w:val="000000"/>
          <w:sz w:val="20"/>
          <w:szCs w:val="20"/>
          <w:shd w:val="clear" w:color="auto" w:fill="FFFFFF"/>
        </w:rPr>
        <w:t>–</w:t>
      </w:r>
      <w:r w:rsidRPr="006378DE">
        <w:rPr>
          <w:rFonts w:ascii="Arial" w:hAnsi="Arial" w:cs="Arial"/>
          <w:color w:val="000000"/>
          <w:sz w:val="20"/>
          <w:szCs w:val="20"/>
          <w:shd w:val="clear" w:color="auto" w:fill="FFFFFF"/>
        </w:rPr>
        <w:t xml:space="preserve"> Le ministère de la fonction publique, de la gouvernance et de la lutte contre la corruption est chargé en domaine de la fonction publique de : </w:t>
      </w:r>
    </w:p>
    <w:p w14:paraId="1622C2B1" w14:textId="77777777" w:rsidR="006378DE" w:rsidRDefault="006378DE" w:rsidP="001925C2">
      <w:pPr>
        <w:pStyle w:val="Paragraphedeliste"/>
        <w:numPr>
          <w:ilvl w:val="0"/>
          <w:numId w:val="47"/>
        </w:numPr>
        <w:spacing w:before="120" w:after="0" w:line="240" w:lineRule="auto"/>
        <w:ind w:left="927"/>
        <w:rPr>
          <w:rFonts w:ascii="Arial" w:hAnsi="Arial" w:cs="Arial"/>
          <w:color w:val="000000"/>
          <w:sz w:val="20"/>
          <w:szCs w:val="20"/>
          <w:shd w:val="clear" w:color="auto" w:fill="FFFFFF"/>
        </w:rPr>
      </w:pPr>
      <w:r w:rsidRPr="006378DE">
        <w:rPr>
          <w:rFonts w:ascii="Arial" w:hAnsi="Arial" w:cs="Arial"/>
          <w:color w:val="000000"/>
          <w:sz w:val="20"/>
          <w:szCs w:val="20"/>
          <w:shd w:val="clear" w:color="auto" w:fill="FFFFFF"/>
        </w:rPr>
        <w:t xml:space="preserve">suivre l'exécution des orientations, des objectifs et des programmes relatifs au secteur de la fonction publique, </w:t>
      </w:r>
    </w:p>
    <w:p w14:paraId="720CA571" w14:textId="77777777" w:rsidR="006378DE" w:rsidRDefault="006378DE" w:rsidP="001925C2">
      <w:pPr>
        <w:pStyle w:val="Paragraphedeliste"/>
        <w:numPr>
          <w:ilvl w:val="0"/>
          <w:numId w:val="47"/>
        </w:numPr>
        <w:spacing w:before="120" w:after="0" w:line="240" w:lineRule="auto"/>
        <w:ind w:left="927"/>
        <w:rPr>
          <w:rFonts w:ascii="Arial" w:hAnsi="Arial" w:cs="Arial"/>
          <w:color w:val="000000"/>
          <w:sz w:val="20"/>
          <w:szCs w:val="20"/>
          <w:shd w:val="clear" w:color="auto" w:fill="FFFFFF"/>
        </w:rPr>
      </w:pPr>
      <w:r w:rsidRPr="006378DE">
        <w:rPr>
          <w:rFonts w:ascii="Arial" w:hAnsi="Arial" w:cs="Arial"/>
          <w:color w:val="000000"/>
          <w:sz w:val="20"/>
          <w:szCs w:val="20"/>
          <w:shd w:val="clear" w:color="auto" w:fill="FFFFFF"/>
        </w:rPr>
        <w:t xml:space="preserve">participer à l'élaboration des programmes et des projets réalisés dans le cadre des plans de développement économiques et sociales et proposer les mesures y afférentes, </w:t>
      </w:r>
    </w:p>
    <w:p w14:paraId="56BAF4F5" w14:textId="77777777" w:rsidR="006378DE" w:rsidRDefault="006378DE" w:rsidP="001925C2">
      <w:pPr>
        <w:pStyle w:val="Paragraphedeliste"/>
        <w:numPr>
          <w:ilvl w:val="0"/>
          <w:numId w:val="47"/>
        </w:numPr>
        <w:spacing w:before="120" w:after="0" w:line="240" w:lineRule="auto"/>
        <w:ind w:left="927"/>
        <w:rPr>
          <w:rFonts w:ascii="Arial" w:hAnsi="Arial" w:cs="Arial"/>
          <w:color w:val="000000"/>
          <w:sz w:val="20"/>
          <w:szCs w:val="20"/>
          <w:shd w:val="clear" w:color="auto" w:fill="FFFFFF"/>
        </w:rPr>
      </w:pPr>
      <w:r w:rsidRPr="006378DE">
        <w:rPr>
          <w:rFonts w:ascii="Arial" w:hAnsi="Arial" w:cs="Arial"/>
          <w:color w:val="000000"/>
          <w:sz w:val="20"/>
          <w:szCs w:val="20"/>
          <w:shd w:val="clear" w:color="auto" w:fill="FFFFFF"/>
        </w:rPr>
        <w:t xml:space="preserve">émettre des avis sur les questions soumises à son examen en domaine de gestion des ressources humaines, </w:t>
      </w:r>
    </w:p>
    <w:p w14:paraId="360922EE" w14:textId="77777777" w:rsidR="006378DE" w:rsidRDefault="006378DE" w:rsidP="001925C2">
      <w:pPr>
        <w:pStyle w:val="Paragraphedeliste"/>
        <w:numPr>
          <w:ilvl w:val="0"/>
          <w:numId w:val="47"/>
        </w:numPr>
        <w:spacing w:before="120" w:after="0" w:line="240" w:lineRule="auto"/>
        <w:ind w:left="927"/>
        <w:rPr>
          <w:rFonts w:ascii="Arial" w:hAnsi="Arial" w:cs="Arial"/>
          <w:color w:val="000000"/>
          <w:sz w:val="20"/>
          <w:szCs w:val="20"/>
          <w:shd w:val="clear" w:color="auto" w:fill="FFFFFF"/>
        </w:rPr>
      </w:pPr>
      <w:r w:rsidRPr="006378DE">
        <w:rPr>
          <w:rFonts w:ascii="Arial" w:hAnsi="Arial" w:cs="Arial"/>
          <w:color w:val="000000"/>
          <w:sz w:val="20"/>
          <w:szCs w:val="20"/>
          <w:shd w:val="clear" w:color="auto" w:fill="FFFFFF"/>
        </w:rPr>
        <w:t xml:space="preserve">définir les perspectives destinées à promouvoir le système de gestion des ressources humaines de l'administration ainsi que les méthodes et les modes d'organisation des services publics, </w:t>
      </w:r>
    </w:p>
    <w:p w14:paraId="21657652" w14:textId="77777777" w:rsidR="006378DE" w:rsidRDefault="006378DE" w:rsidP="001925C2">
      <w:pPr>
        <w:pStyle w:val="Paragraphedeliste"/>
        <w:numPr>
          <w:ilvl w:val="0"/>
          <w:numId w:val="47"/>
        </w:numPr>
        <w:spacing w:before="120" w:after="0" w:line="240" w:lineRule="auto"/>
        <w:ind w:left="927"/>
        <w:rPr>
          <w:rFonts w:ascii="Arial" w:hAnsi="Arial" w:cs="Arial"/>
          <w:color w:val="000000"/>
          <w:sz w:val="20"/>
          <w:szCs w:val="20"/>
          <w:shd w:val="clear" w:color="auto" w:fill="FFFFFF"/>
        </w:rPr>
      </w:pPr>
      <w:r w:rsidRPr="006378DE">
        <w:rPr>
          <w:rFonts w:ascii="Arial" w:hAnsi="Arial" w:cs="Arial"/>
          <w:color w:val="000000"/>
          <w:sz w:val="20"/>
          <w:szCs w:val="20"/>
          <w:shd w:val="clear" w:color="auto" w:fill="FFFFFF"/>
        </w:rPr>
        <w:t xml:space="preserve">examiner et proposer les textes juridiques et réaliser les études et les recherches en domaine de la fonction publique et la restructuration des services publics, </w:t>
      </w:r>
    </w:p>
    <w:p w14:paraId="116F6B14" w14:textId="77777777" w:rsidR="006378DE" w:rsidRDefault="006378DE" w:rsidP="001925C2">
      <w:pPr>
        <w:pStyle w:val="Paragraphedeliste"/>
        <w:numPr>
          <w:ilvl w:val="0"/>
          <w:numId w:val="47"/>
        </w:numPr>
        <w:spacing w:before="120" w:after="0" w:line="240" w:lineRule="auto"/>
        <w:ind w:left="927"/>
        <w:rPr>
          <w:rFonts w:ascii="Arial" w:hAnsi="Arial" w:cs="Arial"/>
          <w:color w:val="000000"/>
          <w:sz w:val="20"/>
          <w:szCs w:val="20"/>
          <w:shd w:val="clear" w:color="auto" w:fill="FFFFFF"/>
        </w:rPr>
      </w:pPr>
      <w:r w:rsidRPr="006378DE">
        <w:rPr>
          <w:rFonts w:ascii="Arial" w:hAnsi="Arial" w:cs="Arial"/>
          <w:color w:val="000000"/>
          <w:sz w:val="20"/>
          <w:szCs w:val="20"/>
          <w:shd w:val="clear" w:color="auto" w:fill="FFFFFF"/>
        </w:rPr>
        <w:t xml:space="preserve">proposer et coordonner les réformes et les simplifications relatives aux méthodes et procédures administratives, et superviser toutes les initiatives visant à améliorer la relation entre les services publics et leurs usagers, </w:t>
      </w:r>
    </w:p>
    <w:p w14:paraId="6A96233E" w14:textId="77777777" w:rsidR="006378DE" w:rsidRDefault="006378DE" w:rsidP="001925C2">
      <w:pPr>
        <w:pStyle w:val="Paragraphedeliste"/>
        <w:numPr>
          <w:ilvl w:val="0"/>
          <w:numId w:val="47"/>
        </w:numPr>
        <w:spacing w:before="120" w:after="0" w:line="240" w:lineRule="auto"/>
        <w:ind w:left="927"/>
        <w:rPr>
          <w:rFonts w:ascii="Arial" w:hAnsi="Arial" w:cs="Arial"/>
          <w:color w:val="000000"/>
          <w:sz w:val="20"/>
          <w:szCs w:val="20"/>
          <w:shd w:val="clear" w:color="auto" w:fill="FFFFFF"/>
        </w:rPr>
      </w:pPr>
      <w:r w:rsidRPr="006378DE">
        <w:rPr>
          <w:rFonts w:ascii="Arial" w:hAnsi="Arial" w:cs="Arial"/>
          <w:color w:val="000000"/>
          <w:sz w:val="20"/>
          <w:szCs w:val="20"/>
          <w:shd w:val="clear" w:color="auto" w:fill="FFFFFF"/>
        </w:rPr>
        <w:t xml:space="preserve">coordonner, renforcer et soutenir les initiatives réalisées par les ministères afin d'évaluer et de moderniser les activités qui visent l'amélioration des services rendus aux citoyens et aux usagers des services publics ainsi que la participation à la bonne gestion des biens publics, </w:t>
      </w:r>
    </w:p>
    <w:p w14:paraId="5E20102B" w14:textId="68E13C42" w:rsidR="006378DE" w:rsidRDefault="006378DE" w:rsidP="001925C2">
      <w:pPr>
        <w:pStyle w:val="Paragraphedeliste"/>
        <w:numPr>
          <w:ilvl w:val="0"/>
          <w:numId w:val="47"/>
        </w:numPr>
        <w:spacing w:before="120" w:after="0" w:line="240" w:lineRule="auto"/>
        <w:ind w:left="927"/>
        <w:rPr>
          <w:rFonts w:ascii="Arial" w:hAnsi="Arial" w:cs="Arial"/>
          <w:color w:val="000000"/>
          <w:sz w:val="20"/>
          <w:szCs w:val="20"/>
          <w:shd w:val="clear" w:color="auto" w:fill="FFFFFF"/>
        </w:rPr>
      </w:pPr>
      <w:r w:rsidRPr="006378DE">
        <w:rPr>
          <w:rFonts w:ascii="Arial" w:hAnsi="Arial" w:cs="Arial"/>
          <w:color w:val="000000"/>
          <w:sz w:val="20"/>
          <w:szCs w:val="20"/>
          <w:shd w:val="clear" w:color="auto" w:fill="FFFFFF"/>
        </w:rPr>
        <w:t xml:space="preserve">œuvrer au développement de l'administration électronique à travers l'exploitation efficiente des systèmes d'information et de télécommunication en </w:t>
      </w:r>
      <w:r w:rsidR="001925C2" w:rsidRPr="006378DE">
        <w:rPr>
          <w:rFonts w:ascii="Arial" w:hAnsi="Arial" w:cs="Arial"/>
          <w:color w:val="000000"/>
          <w:sz w:val="20"/>
          <w:szCs w:val="20"/>
          <w:shd w:val="clear" w:color="auto" w:fill="FFFFFF"/>
        </w:rPr>
        <w:t>vue</w:t>
      </w:r>
      <w:r w:rsidRPr="006378DE">
        <w:rPr>
          <w:rFonts w:ascii="Arial" w:hAnsi="Arial" w:cs="Arial"/>
          <w:color w:val="000000"/>
          <w:sz w:val="20"/>
          <w:szCs w:val="20"/>
          <w:shd w:val="clear" w:color="auto" w:fill="FFFFFF"/>
        </w:rPr>
        <w:t xml:space="preserve"> d'améliorer la qualité et l'efficacité des services administratifs fournis aux usagers par l'administration,</w:t>
      </w:r>
    </w:p>
    <w:p w14:paraId="5CF34CE8" w14:textId="6A9705C4" w:rsidR="006378DE" w:rsidRDefault="006378DE" w:rsidP="001925C2">
      <w:pPr>
        <w:pStyle w:val="Paragraphedeliste"/>
        <w:numPr>
          <w:ilvl w:val="0"/>
          <w:numId w:val="47"/>
        </w:numPr>
        <w:spacing w:before="120" w:after="0" w:line="240" w:lineRule="auto"/>
        <w:ind w:left="927"/>
        <w:rPr>
          <w:rFonts w:ascii="Arial" w:hAnsi="Arial" w:cs="Arial"/>
          <w:color w:val="000000"/>
          <w:sz w:val="20"/>
          <w:szCs w:val="20"/>
          <w:shd w:val="clear" w:color="auto" w:fill="FFFFFF"/>
        </w:rPr>
      </w:pPr>
      <w:r w:rsidRPr="006378DE">
        <w:rPr>
          <w:rFonts w:ascii="Arial" w:hAnsi="Arial" w:cs="Arial"/>
          <w:color w:val="000000"/>
          <w:sz w:val="20"/>
          <w:szCs w:val="20"/>
          <w:shd w:val="clear" w:color="auto" w:fill="FFFFFF"/>
        </w:rPr>
        <w:t xml:space="preserve">collaborer avec les structures concernées en </w:t>
      </w:r>
      <w:r w:rsidR="001925C2" w:rsidRPr="006378DE">
        <w:rPr>
          <w:rFonts w:ascii="Arial" w:hAnsi="Arial" w:cs="Arial"/>
          <w:color w:val="000000"/>
          <w:sz w:val="20"/>
          <w:szCs w:val="20"/>
          <w:shd w:val="clear" w:color="auto" w:fill="FFFFFF"/>
        </w:rPr>
        <w:t>vue</w:t>
      </w:r>
      <w:r w:rsidRPr="006378DE">
        <w:rPr>
          <w:rFonts w:ascii="Arial" w:hAnsi="Arial" w:cs="Arial"/>
          <w:color w:val="000000"/>
          <w:sz w:val="20"/>
          <w:szCs w:val="20"/>
          <w:shd w:val="clear" w:color="auto" w:fill="FFFFFF"/>
        </w:rPr>
        <w:t xml:space="preserve"> d'adopter les règles et les mécanismes du management public moderne au niveau central et régional, </w:t>
      </w:r>
    </w:p>
    <w:p w14:paraId="270ABEC2" w14:textId="77777777" w:rsidR="006378DE" w:rsidRDefault="006378DE" w:rsidP="001925C2">
      <w:pPr>
        <w:pStyle w:val="Paragraphedeliste"/>
        <w:numPr>
          <w:ilvl w:val="0"/>
          <w:numId w:val="47"/>
        </w:numPr>
        <w:spacing w:before="120" w:after="0" w:line="240" w:lineRule="auto"/>
        <w:ind w:left="927"/>
        <w:rPr>
          <w:rFonts w:ascii="Arial" w:hAnsi="Arial" w:cs="Arial"/>
          <w:color w:val="000000"/>
          <w:sz w:val="20"/>
          <w:szCs w:val="20"/>
          <w:shd w:val="clear" w:color="auto" w:fill="FFFFFF"/>
        </w:rPr>
      </w:pPr>
      <w:r w:rsidRPr="006378DE">
        <w:rPr>
          <w:rFonts w:ascii="Arial" w:hAnsi="Arial" w:cs="Arial"/>
          <w:color w:val="000000"/>
          <w:sz w:val="20"/>
          <w:szCs w:val="20"/>
          <w:shd w:val="clear" w:color="auto" w:fill="FFFFFF"/>
        </w:rPr>
        <w:t xml:space="preserve">participer à la conception de nouveaux systèmes de gestion pour les structures de l'Etat, des entreprises et des établissements publics, </w:t>
      </w:r>
    </w:p>
    <w:p w14:paraId="4265C835" w14:textId="77777777" w:rsidR="006378DE" w:rsidRDefault="006378DE" w:rsidP="001925C2">
      <w:pPr>
        <w:pStyle w:val="Paragraphedeliste"/>
        <w:numPr>
          <w:ilvl w:val="0"/>
          <w:numId w:val="47"/>
        </w:numPr>
        <w:spacing w:before="120" w:after="0" w:line="240" w:lineRule="auto"/>
        <w:ind w:left="927"/>
        <w:rPr>
          <w:rFonts w:ascii="Arial" w:hAnsi="Arial" w:cs="Arial"/>
          <w:color w:val="000000"/>
          <w:sz w:val="20"/>
          <w:szCs w:val="20"/>
          <w:shd w:val="clear" w:color="auto" w:fill="FFFFFF"/>
        </w:rPr>
      </w:pPr>
      <w:r w:rsidRPr="006378DE">
        <w:rPr>
          <w:rFonts w:ascii="Arial" w:hAnsi="Arial" w:cs="Arial"/>
          <w:color w:val="000000"/>
          <w:sz w:val="20"/>
          <w:szCs w:val="20"/>
          <w:shd w:val="clear" w:color="auto" w:fill="FFFFFF"/>
        </w:rPr>
        <w:t xml:space="preserve">participer à l'élaboration de la stratégie de l'Etat dans le domaine des participations, des entreprises et des établissements publics, </w:t>
      </w:r>
    </w:p>
    <w:p w14:paraId="18D07F01" w14:textId="77777777" w:rsidR="006378DE" w:rsidRDefault="006378DE" w:rsidP="001925C2">
      <w:pPr>
        <w:pStyle w:val="Paragraphedeliste"/>
        <w:numPr>
          <w:ilvl w:val="0"/>
          <w:numId w:val="47"/>
        </w:numPr>
        <w:spacing w:before="120" w:after="0" w:line="240" w:lineRule="auto"/>
        <w:ind w:left="927"/>
        <w:rPr>
          <w:rFonts w:ascii="Arial" w:hAnsi="Arial" w:cs="Arial"/>
          <w:color w:val="000000"/>
          <w:sz w:val="20"/>
          <w:szCs w:val="20"/>
          <w:shd w:val="clear" w:color="auto" w:fill="FFFFFF"/>
        </w:rPr>
      </w:pPr>
      <w:r w:rsidRPr="006378DE">
        <w:rPr>
          <w:rFonts w:ascii="Arial" w:hAnsi="Arial" w:cs="Arial"/>
          <w:color w:val="000000"/>
          <w:sz w:val="20"/>
          <w:szCs w:val="20"/>
          <w:shd w:val="clear" w:color="auto" w:fill="FFFFFF"/>
        </w:rPr>
        <w:t xml:space="preserve">participer à l'étude et à l'élaboration de la politique de rémunération et de la négociation sociale dans le secteur public, </w:t>
      </w:r>
    </w:p>
    <w:p w14:paraId="76A821A9" w14:textId="77777777" w:rsidR="006378DE" w:rsidRDefault="006378DE" w:rsidP="001925C2">
      <w:pPr>
        <w:pStyle w:val="Paragraphedeliste"/>
        <w:numPr>
          <w:ilvl w:val="0"/>
          <w:numId w:val="47"/>
        </w:numPr>
        <w:spacing w:before="120" w:after="0" w:line="240" w:lineRule="auto"/>
        <w:ind w:left="927"/>
        <w:rPr>
          <w:rFonts w:ascii="Arial" w:hAnsi="Arial" w:cs="Arial"/>
          <w:color w:val="000000"/>
          <w:sz w:val="20"/>
          <w:szCs w:val="20"/>
          <w:shd w:val="clear" w:color="auto" w:fill="FFFFFF"/>
        </w:rPr>
      </w:pPr>
      <w:r w:rsidRPr="006378DE">
        <w:rPr>
          <w:rFonts w:ascii="Arial" w:hAnsi="Arial" w:cs="Arial"/>
          <w:color w:val="000000"/>
          <w:sz w:val="20"/>
          <w:szCs w:val="20"/>
          <w:shd w:val="clear" w:color="auto" w:fill="FFFFFF"/>
        </w:rPr>
        <w:t xml:space="preserve">piloter des programmes et des projets de modernisation administrative au niveau central et régional, </w:t>
      </w:r>
    </w:p>
    <w:p w14:paraId="0ABDD168" w14:textId="77777777" w:rsidR="006378DE" w:rsidRDefault="006378DE" w:rsidP="001925C2">
      <w:pPr>
        <w:pStyle w:val="Paragraphedeliste"/>
        <w:numPr>
          <w:ilvl w:val="0"/>
          <w:numId w:val="47"/>
        </w:numPr>
        <w:spacing w:before="120" w:after="0" w:line="240" w:lineRule="auto"/>
        <w:ind w:left="927"/>
        <w:rPr>
          <w:rFonts w:ascii="Arial" w:hAnsi="Arial" w:cs="Arial"/>
          <w:color w:val="000000"/>
          <w:sz w:val="20"/>
          <w:szCs w:val="20"/>
          <w:shd w:val="clear" w:color="auto" w:fill="FFFFFF"/>
        </w:rPr>
      </w:pPr>
      <w:r w:rsidRPr="006378DE">
        <w:rPr>
          <w:rFonts w:ascii="Arial" w:hAnsi="Arial" w:cs="Arial"/>
          <w:color w:val="000000"/>
          <w:sz w:val="20"/>
          <w:szCs w:val="20"/>
          <w:shd w:val="clear" w:color="auto" w:fill="FFFFFF"/>
        </w:rPr>
        <w:t xml:space="preserve">concevoir et mettre en œuvre les politiques et les programmes dans les domaines de modernisation administrative et l'administration électronique, ainsi qu'assurer la coordination entre les ministères dans ces domaines, et le suivi de l'exécution des décisions et des recommandations connexes, </w:t>
      </w:r>
    </w:p>
    <w:p w14:paraId="656CB54C" w14:textId="77777777" w:rsidR="006378DE" w:rsidRDefault="006378DE" w:rsidP="001925C2">
      <w:pPr>
        <w:pStyle w:val="Paragraphedeliste"/>
        <w:numPr>
          <w:ilvl w:val="0"/>
          <w:numId w:val="47"/>
        </w:numPr>
        <w:spacing w:before="120" w:after="0" w:line="240" w:lineRule="auto"/>
        <w:ind w:left="927"/>
        <w:rPr>
          <w:rFonts w:ascii="Arial" w:hAnsi="Arial" w:cs="Arial"/>
          <w:color w:val="000000"/>
          <w:sz w:val="20"/>
          <w:szCs w:val="20"/>
          <w:shd w:val="clear" w:color="auto" w:fill="FFFFFF"/>
        </w:rPr>
      </w:pPr>
      <w:r w:rsidRPr="006378DE">
        <w:rPr>
          <w:rFonts w:ascii="Arial" w:hAnsi="Arial" w:cs="Arial"/>
          <w:color w:val="000000"/>
          <w:sz w:val="20"/>
          <w:szCs w:val="20"/>
          <w:shd w:val="clear" w:color="auto" w:fill="FFFFFF"/>
        </w:rPr>
        <w:t>suivre et coordonner les travaux d'audit et d'évaluation menés par les organes de contrôle et d'inspection afin de mesurer la faisabilité et l'efficacité en comparaison avec les objectifs énoncés, ainsi que proposer les moyens d'amélioration et de correction si nécessaire,</w:t>
      </w:r>
    </w:p>
    <w:p w14:paraId="40B1467F" w14:textId="77777777" w:rsidR="006378DE" w:rsidRDefault="006378DE" w:rsidP="001925C2">
      <w:pPr>
        <w:pStyle w:val="Paragraphedeliste"/>
        <w:numPr>
          <w:ilvl w:val="0"/>
          <w:numId w:val="47"/>
        </w:numPr>
        <w:spacing w:before="120" w:after="0" w:line="240" w:lineRule="auto"/>
        <w:ind w:left="927"/>
        <w:rPr>
          <w:rFonts w:ascii="Arial" w:hAnsi="Arial" w:cs="Arial"/>
          <w:color w:val="000000"/>
          <w:sz w:val="20"/>
          <w:szCs w:val="20"/>
          <w:shd w:val="clear" w:color="auto" w:fill="FFFFFF"/>
        </w:rPr>
      </w:pPr>
      <w:r w:rsidRPr="006378DE">
        <w:rPr>
          <w:rFonts w:ascii="Arial" w:hAnsi="Arial" w:cs="Arial"/>
          <w:color w:val="000000"/>
          <w:sz w:val="20"/>
          <w:szCs w:val="20"/>
          <w:shd w:val="clear" w:color="auto" w:fill="FFFFFF"/>
        </w:rPr>
        <w:t xml:space="preserve">concevoir et exécuter la politique du gouvernement en domaine de formation, de perfectionnement des compétences et de l'habilitation des agents publics, </w:t>
      </w:r>
    </w:p>
    <w:p w14:paraId="632F823C" w14:textId="77777777" w:rsidR="006378DE" w:rsidRDefault="006378DE" w:rsidP="001925C2">
      <w:pPr>
        <w:pStyle w:val="Paragraphedeliste"/>
        <w:numPr>
          <w:ilvl w:val="0"/>
          <w:numId w:val="47"/>
        </w:numPr>
        <w:spacing w:before="120" w:after="0" w:line="240" w:lineRule="auto"/>
        <w:ind w:left="927"/>
        <w:rPr>
          <w:rFonts w:ascii="Arial" w:hAnsi="Arial" w:cs="Arial"/>
          <w:color w:val="000000"/>
          <w:sz w:val="20"/>
          <w:szCs w:val="20"/>
          <w:shd w:val="clear" w:color="auto" w:fill="FFFFFF"/>
        </w:rPr>
      </w:pPr>
      <w:r w:rsidRPr="006378DE">
        <w:rPr>
          <w:rFonts w:ascii="Arial" w:hAnsi="Arial" w:cs="Arial"/>
          <w:color w:val="000000"/>
          <w:sz w:val="20"/>
          <w:szCs w:val="20"/>
          <w:shd w:val="clear" w:color="auto" w:fill="FFFFFF"/>
        </w:rPr>
        <w:t>fixer les indicateurs de formation, établir des systèmes informatiques et faire des statistiques relatives à la formation,</w:t>
      </w:r>
    </w:p>
    <w:p w14:paraId="6CFFF167" w14:textId="77777777" w:rsidR="006378DE" w:rsidRDefault="006378DE" w:rsidP="001925C2">
      <w:pPr>
        <w:pStyle w:val="Paragraphedeliste"/>
        <w:numPr>
          <w:ilvl w:val="0"/>
          <w:numId w:val="47"/>
        </w:numPr>
        <w:spacing w:before="120" w:after="0" w:line="240" w:lineRule="auto"/>
        <w:ind w:left="927"/>
        <w:rPr>
          <w:rFonts w:ascii="Arial" w:hAnsi="Arial" w:cs="Arial"/>
          <w:color w:val="000000"/>
          <w:sz w:val="20"/>
          <w:szCs w:val="20"/>
          <w:shd w:val="clear" w:color="auto" w:fill="FFFFFF"/>
        </w:rPr>
      </w:pPr>
      <w:r w:rsidRPr="006378DE">
        <w:rPr>
          <w:rFonts w:ascii="Arial" w:hAnsi="Arial" w:cs="Arial"/>
          <w:color w:val="000000"/>
          <w:sz w:val="20"/>
          <w:szCs w:val="20"/>
          <w:shd w:val="clear" w:color="auto" w:fill="FFFFFF"/>
        </w:rPr>
        <w:t xml:space="preserve">contrôler, suivre et évaluer annuellement, les plans de formation et de développement des capacités des agents, menés par les différents ministères, </w:t>
      </w:r>
    </w:p>
    <w:p w14:paraId="25F336B1" w14:textId="77777777" w:rsidR="006378DE" w:rsidRDefault="006378DE" w:rsidP="001925C2">
      <w:pPr>
        <w:pStyle w:val="Paragraphedeliste"/>
        <w:numPr>
          <w:ilvl w:val="0"/>
          <w:numId w:val="47"/>
        </w:numPr>
        <w:spacing w:before="120" w:after="0" w:line="240" w:lineRule="auto"/>
        <w:ind w:left="927"/>
        <w:rPr>
          <w:rFonts w:ascii="Arial" w:hAnsi="Arial" w:cs="Arial"/>
          <w:color w:val="000000"/>
          <w:sz w:val="20"/>
          <w:szCs w:val="20"/>
          <w:shd w:val="clear" w:color="auto" w:fill="FFFFFF"/>
        </w:rPr>
      </w:pPr>
      <w:r w:rsidRPr="006378DE">
        <w:rPr>
          <w:rFonts w:ascii="Arial" w:hAnsi="Arial" w:cs="Arial"/>
          <w:color w:val="000000"/>
          <w:sz w:val="20"/>
          <w:szCs w:val="20"/>
          <w:shd w:val="clear" w:color="auto" w:fill="FFFFFF"/>
        </w:rPr>
        <w:t xml:space="preserve">émettre des avis sur les projets de textes réglementaires relatifs à la création des établissements de formation, des cycles de formation ou des programmes de formation de base ou continue, qui sont proposés par les différents ministères, </w:t>
      </w:r>
    </w:p>
    <w:p w14:paraId="275113FC" w14:textId="77777777" w:rsidR="006378DE" w:rsidRDefault="006378DE" w:rsidP="001925C2">
      <w:pPr>
        <w:pStyle w:val="Paragraphedeliste"/>
        <w:numPr>
          <w:ilvl w:val="0"/>
          <w:numId w:val="47"/>
        </w:numPr>
        <w:spacing w:before="120" w:after="0" w:line="240" w:lineRule="auto"/>
        <w:ind w:left="927"/>
        <w:rPr>
          <w:rFonts w:ascii="Arial" w:hAnsi="Arial" w:cs="Arial"/>
          <w:color w:val="000000"/>
          <w:sz w:val="20"/>
          <w:szCs w:val="20"/>
          <w:shd w:val="clear" w:color="auto" w:fill="FFFFFF"/>
        </w:rPr>
      </w:pPr>
      <w:r w:rsidRPr="006378DE">
        <w:rPr>
          <w:rFonts w:ascii="Arial" w:hAnsi="Arial" w:cs="Arial"/>
          <w:color w:val="000000"/>
          <w:sz w:val="20"/>
          <w:szCs w:val="20"/>
          <w:shd w:val="clear" w:color="auto" w:fill="FFFFFF"/>
        </w:rPr>
        <w:t xml:space="preserve">effectuer l'évaluation intérimaire et synthétique de la performance globale de l'administration publique, </w:t>
      </w:r>
    </w:p>
    <w:p w14:paraId="49226C22" w14:textId="2D761D5C" w:rsidR="006378DE" w:rsidRPr="006378DE" w:rsidRDefault="006378DE" w:rsidP="001925C2">
      <w:pPr>
        <w:pStyle w:val="Paragraphedeliste"/>
        <w:numPr>
          <w:ilvl w:val="0"/>
          <w:numId w:val="47"/>
        </w:numPr>
        <w:spacing w:before="120" w:after="0" w:line="240" w:lineRule="auto"/>
        <w:ind w:left="927"/>
        <w:rPr>
          <w:rFonts w:ascii="Arial" w:hAnsi="Arial" w:cs="Arial"/>
          <w:color w:val="000000"/>
          <w:sz w:val="20"/>
          <w:szCs w:val="20"/>
          <w:shd w:val="clear" w:color="auto" w:fill="FFFFFF"/>
        </w:rPr>
      </w:pPr>
      <w:r w:rsidRPr="006378DE">
        <w:rPr>
          <w:rFonts w:ascii="Arial" w:hAnsi="Arial" w:cs="Arial"/>
          <w:color w:val="000000"/>
          <w:sz w:val="20"/>
          <w:szCs w:val="20"/>
          <w:shd w:val="clear" w:color="auto" w:fill="FFFFFF"/>
        </w:rPr>
        <w:t xml:space="preserve">mettre en place des méthodes de développement et de rénovation dans le domaine de gestion administrative et financière. </w:t>
      </w:r>
    </w:p>
    <w:p w14:paraId="3986B2E1" w14:textId="77777777" w:rsidR="006378DE" w:rsidRDefault="006378DE" w:rsidP="001925C2">
      <w:pPr>
        <w:spacing w:after="0" w:line="240" w:lineRule="auto"/>
        <w:ind w:left="283"/>
        <w:rPr>
          <w:rFonts w:ascii="Arial" w:hAnsi="Arial" w:cs="Arial"/>
          <w:color w:val="000000"/>
          <w:sz w:val="20"/>
          <w:szCs w:val="20"/>
          <w:shd w:val="clear" w:color="auto" w:fill="FFFFFF"/>
        </w:rPr>
      </w:pPr>
    </w:p>
    <w:p w14:paraId="21701947" w14:textId="77777777" w:rsidR="006378DE" w:rsidRDefault="006378DE" w:rsidP="001925C2">
      <w:pPr>
        <w:spacing w:after="0" w:line="240" w:lineRule="auto"/>
        <w:ind w:left="283"/>
        <w:rPr>
          <w:rFonts w:ascii="Arial" w:hAnsi="Arial" w:cs="Arial"/>
          <w:color w:val="000000"/>
          <w:sz w:val="20"/>
          <w:szCs w:val="20"/>
          <w:shd w:val="clear" w:color="auto" w:fill="FFFFFF"/>
        </w:rPr>
      </w:pPr>
      <w:r w:rsidRPr="001925C2">
        <w:rPr>
          <w:rFonts w:ascii="Arial" w:hAnsi="Arial" w:cs="Arial"/>
          <w:b/>
          <w:bCs/>
          <w:i/>
          <w:iCs/>
          <w:color w:val="000000"/>
          <w:sz w:val="20"/>
          <w:szCs w:val="20"/>
          <w:shd w:val="clear" w:color="auto" w:fill="FFFFFF"/>
        </w:rPr>
        <w:t xml:space="preserve">Art. 3 </w:t>
      </w:r>
      <w:r w:rsidRPr="001925C2">
        <w:rPr>
          <w:rFonts w:ascii="Arial" w:hAnsi="Arial" w:cs="Arial"/>
          <w:b/>
          <w:bCs/>
          <w:i/>
          <w:iCs/>
          <w:color w:val="000000"/>
          <w:sz w:val="20"/>
          <w:szCs w:val="20"/>
          <w:shd w:val="clear" w:color="auto" w:fill="FFFFFF"/>
        </w:rPr>
        <w:t>–</w:t>
      </w:r>
      <w:r w:rsidRPr="006378DE">
        <w:rPr>
          <w:rFonts w:ascii="Arial" w:hAnsi="Arial" w:cs="Arial"/>
          <w:color w:val="000000"/>
          <w:sz w:val="20"/>
          <w:szCs w:val="20"/>
          <w:shd w:val="clear" w:color="auto" w:fill="FFFFFF"/>
        </w:rPr>
        <w:t xml:space="preserve"> Le ministère de la fonction publique, de la gouvernance et de la lutte contre la corruption est changé en domaine de la gouvernance notamment de ce qui suit :</w:t>
      </w:r>
    </w:p>
    <w:p w14:paraId="6BCC3A01" w14:textId="77777777" w:rsidR="001925C2" w:rsidRDefault="006378DE" w:rsidP="001925C2">
      <w:pPr>
        <w:pStyle w:val="Paragraphedeliste"/>
        <w:numPr>
          <w:ilvl w:val="0"/>
          <w:numId w:val="47"/>
        </w:numPr>
        <w:spacing w:before="120" w:after="0" w:line="240" w:lineRule="auto"/>
        <w:ind w:left="927"/>
        <w:rPr>
          <w:rFonts w:ascii="Arial" w:hAnsi="Arial" w:cs="Arial"/>
          <w:color w:val="000000"/>
          <w:sz w:val="20"/>
          <w:szCs w:val="20"/>
          <w:shd w:val="clear" w:color="auto" w:fill="FFFFFF"/>
        </w:rPr>
      </w:pPr>
      <w:r w:rsidRPr="006378DE">
        <w:rPr>
          <w:rFonts w:ascii="Arial" w:hAnsi="Arial" w:cs="Arial"/>
          <w:color w:val="000000"/>
          <w:sz w:val="20"/>
          <w:szCs w:val="20"/>
          <w:shd w:val="clear" w:color="auto" w:fill="FFFFFF"/>
        </w:rPr>
        <w:t>élaborer et mettre en œuvre la politique du gouvernement dans le domaine de la gouvernance en adoptant une approche participative,</w:t>
      </w:r>
    </w:p>
    <w:p w14:paraId="49FAC35A" w14:textId="77777777" w:rsidR="001925C2" w:rsidRDefault="006378DE" w:rsidP="001925C2">
      <w:pPr>
        <w:pStyle w:val="Paragraphedeliste"/>
        <w:numPr>
          <w:ilvl w:val="0"/>
          <w:numId w:val="47"/>
        </w:numPr>
        <w:spacing w:before="120" w:after="0" w:line="240" w:lineRule="auto"/>
        <w:ind w:left="927"/>
        <w:rPr>
          <w:rFonts w:ascii="Arial" w:hAnsi="Arial" w:cs="Arial"/>
          <w:color w:val="000000"/>
          <w:sz w:val="20"/>
          <w:szCs w:val="20"/>
          <w:shd w:val="clear" w:color="auto" w:fill="FFFFFF"/>
        </w:rPr>
      </w:pPr>
      <w:r w:rsidRPr="001925C2">
        <w:rPr>
          <w:rFonts w:ascii="Arial" w:hAnsi="Arial" w:cs="Arial"/>
          <w:color w:val="000000"/>
          <w:sz w:val="20"/>
          <w:szCs w:val="20"/>
          <w:shd w:val="clear" w:color="auto" w:fill="FFFFFF"/>
        </w:rPr>
        <w:t xml:space="preserve">proposer et élaborer les réformes législatives et règlementaires relatives à la gouvernance. </w:t>
      </w:r>
    </w:p>
    <w:p w14:paraId="175D08FC" w14:textId="77777777" w:rsidR="001925C2" w:rsidRDefault="006378DE" w:rsidP="001925C2">
      <w:pPr>
        <w:pStyle w:val="Paragraphedeliste"/>
        <w:numPr>
          <w:ilvl w:val="0"/>
          <w:numId w:val="47"/>
        </w:numPr>
        <w:spacing w:before="120" w:after="0" w:line="240" w:lineRule="auto"/>
        <w:ind w:left="927"/>
        <w:rPr>
          <w:rFonts w:ascii="Arial" w:hAnsi="Arial" w:cs="Arial"/>
          <w:color w:val="000000"/>
          <w:sz w:val="20"/>
          <w:szCs w:val="20"/>
          <w:shd w:val="clear" w:color="auto" w:fill="FFFFFF"/>
        </w:rPr>
      </w:pPr>
      <w:r w:rsidRPr="001925C2">
        <w:rPr>
          <w:rFonts w:ascii="Arial" w:hAnsi="Arial" w:cs="Arial"/>
          <w:color w:val="000000"/>
          <w:sz w:val="20"/>
          <w:szCs w:val="20"/>
          <w:shd w:val="clear" w:color="auto" w:fill="FFFFFF"/>
        </w:rPr>
        <w:t xml:space="preserve">mettre en place des programmes visant à diffuser la culture de la bonne gouvernance, </w:t>
      </w:r>
    </w:p>
    <w:p w14:paraId="240C3517" w14:textId="77777777" w:rsidR="001925C2" w:rsidRDefault="006378DE" w:rsidP="001925C2">
      <w:pPr>
        <w:pStyle w:val="Paragraphedeliste"/>
        <w:numPr>
          <w:ilvl w:val="0"/>
          <w:numId w:val="47"/>
        </w:numPr>
        <w:spacing w:before="120" w:after="0" w:line="240" w:lineRule="auto"/>
        <w:ind w:left="927"/>
        <w:rPr>
          <w:rFonts w:ascii="Arial" w:hAnsi="Arial" w:cs="Arial"/>
          <w:color w:val="000000"/>
          <w:sz w:val="20"/>
          <w:szCs w:val="20"/>
          <w:shd w:val="clear" w:color="auto" w:fill="FFFFFF"/>
        </w:rPr>
      </w:pPr>
      <w:r w:rsidRPr="001925C2">
        <w:rPr>
          <w:rFonts w:ascii="Arial" w:hAnsi="Arial" w:cs="Arial"/>
          <w:color w:val="000000"/>
          <w:sz w:val="20"/>
          <w:szCs w:val="20"/>
          <w:shd w:val="clear" w:color="auto" w:fill="FFFFFF"/>
        </w:rPr>
        <w:t xml:space="preserve">proposer les mécanismes permettant de consacrer les principes et les règles prévus par la constitution, relatifs à l'organisation de l'administration publique et à son activité, </w:t>
      </w:r>
    </w:p>
    <w:p w14:paraId="6D6EAF3C" w14:textId="77777777" w:rsidR="001925C2" w:rsidRDefault="006378DE" w:rsidP="001925C2">
      <w:pPr>
        <w:pStyle w:val="Paragraphedeliste"/>
        <w:numPr>
          <w:ilvl w:val="0"/>
          <w:numId w:val="47"/>
        </w:numPr>
        <w:spacing w:before="120" w:after="0" w:line="240" w:lineRule="auto"/>
        <w:ind w:left="927"/>
        <w:rPr>
          <w:rFonts w:ascii="Arial" w:hAnsi="Arial" w:cs="Arial"/>
          <w:color w:val="000000"/>
          <w:sz w:val="20"/>
          <w:szCs w:val="20"/>
          <w:shd w:val="clear" w:color="auto" w:fill="FFFFFF"/>
        </w:rPr>
      </w:pPr>
      <w:r w:rsidRPr="001925C2">
        <w:rPr>
          <w:rFonts w:ascii="Arial" w:hAnsi="Arial" w:cs="Arial"/>
          <w:color w:val="000000"/>
          <w:sz w:val="20"/>
          <w:szCs w:val="20"/>
          <w:shd w:val="clear" w:color="auto" w:fill="FFFFFF"/>
        </w:rPr>
        <w:t xml:space="preserve">soutenir les structures publiques et les personnes chargées de gérer un service public à élaborer des codes de conduite et de déontologie déterminant les droits et les obligations de leurs agents, </w:t>
      </w:r>
    </w:p>
    <w:p w14:paraId="316A1071" w14:textId="77777777" w:rsidR="001925C2" w:rsidRDefault="006378DE" w:rsidP="001925C2">
      <w:pPr>
        <w:pStyle w:val="Paragraphedeliste"/>
        <w:numPr>
          <w:ilvl w:val="0"/>
          <w:numId w:val="47"/>
        </w:numPr>
        <w:spacing w:before="120" w:after="0" w:line="240" w:lineRule="auto"/>
        <w:ind w:left="927"/>
        <w:rPr>
          <w:rFonts w:ascii="Arial" w:hAnsi="Arial" w:cs="Arial"/>
          <w:color w:val="000000"/>
          <w:sz w:val="20"/>
          <w:szCs w:val="20"/>
          <w:shd w:val="clear" w:color="auto" w:fill="FFFFFF"/>
        </w:rPr>
      </w:pPr>
      <w:r w:rsidRPr="001925C2">
        <w:rPr>
          <w:rFonts w:ascii="Arial" w:hAnsi="Arial" w:cs="Arial"/>
          <w:color w:val="000000"/>
          <w:sz w:val="20"/>
          <w:szCs w:val="20"/>
          <w:shd w:val="clear" w:color="auto" w:fill="FFFFFF"/>
        </w:rPr>
        <w:t xml:space="preserve">inciter les structures publiques et les personnes chargées de gérer un service public, à élaborer des manuels de procédures définissant précisément et clairement les conditions et les procédures de la fourniture des services, </w:t>
      </w:r>
    </w:p>
    <w:p w14:paraId="79A65632" w14:textId="77777777" w:rsidR="001925C2" w:rsidRDefault="006378DE" w:rsidP="001925C2">
      <w:pPr>
        <w:pStyle w:val="Paragraphedeliste"/>
        <w:numPr>
          <w:ilvl w:val="0"/>
          <w:numId w:val="47"/>
        </w:numPr>
        <w:spacing w:before="120" w:after="0" w:line="240" w:lineRule="auto"/>
        <w:ind w:left="927"/>
        <w:rPr>
          <w:rFonts w:ascii="Arial" w:hAnsi="Arial" w:cs="Arial"/>
          <w:color w:val="000000"/>
          <w:sz w:val="20"/>
          <w:szCs w:val="20"/>
          <w:shd w:val="clear" w:color="auto" w:fill="FFFFFF"/>
        </w:rPr>
      </w:pPr>
      <w:r w:rsidRPr="001925C2">
        <w:rPr>
          <w:rFonts w:ascii="Arial" w:hAnsi="Arial" w:cs="Arial"/>
          <w:color w:val="000000"/>
          <w:sz w:val="20"/>
          <w:szCs w:val="20"/>
          <w:shd w:val="clear" w:color="auto" w:fill="FFFFFF"/>
        </w:rPr>
        <w:t xml:space="preserve">améliorer le système de la commande publique et accorder plus de transparence et d'efficacité à la gestion des marchés publics, </w:t>
      </w:r>
    </w:p>
    <w:p w14:paraId="13F869B9" w14:textId="77777777" w:rsidR="001925C2" w:rsidRDefault="006378DE" w:rsidP="001925C2">
      <w:pPr>
        <w:pStyle w:val="Paragraphedeliste"/>
        <w:numPr>
          <w:ilvl w:val="0"/>
          <w:numId w:val="47"/>
        </w:numPr>
        <w:spacing w:before="120" w:after="0" w:line="240" w:lineRule="auto"/>
        <w:ind w:left="927"/>
        <w:rPr>
          <w:rFonts w:ascii="Arial" w:hAnsi="Arial" w:cs="Arial"/>
          <w:color w:val="000000"/>
          <w:sz w:val="20"/>
          <w:szCs w:val="20"/>
          <w:shd w:val="clear" w:color="auto" w:fill="FFFFFF"/>
        </w:rPr>
      </w:pPr>
      <w:r w:rsidRPr="001925C2">
        <w:rPr>
          <w:rFonts w:ascii="Arial" w:hAnsi="Arial" w:cs="Arial"/>
          <w:color w:val="000000"/>
          <w:sz w:val="20"/>
          <w:szCs w:val="20"/>
          <w:shd w:val="clear" w:color="auto" w:fill="FFFFFF"/>
        </w:rPr>
        <w:t xml:space="preserve">élaborer des programmes visant la rationalisation de la gestion des ressources, des dépenses et des achats publics en coordination avec les autorités concernées, </w:t>
      </w:r>
    </w:p>
    <w:p w14:paraId="1DBC07EF" w14:textId="77777777" w:rsidR="001925C2" w:rsidRDefault="006378DE" w:rsidP="001925C2">
      <w:pPr>
        <w:pStyle w:val="Paragraphedeliste"/>
        <w:numPr>
          <w:ilvl w:val="0"/>
          <w:numId w:val="47"/>
        </w:numPr>
        <w:spacing w:before="120" w:after="0" w:line="240" w:lineRule="auto"/>
        <w:ind w:left="927"/>
        <w:rPr>
          <w:rFonts w:ascii="Arial" w:hAnsi="Arial" w:cs="Arial"/>
          <w:color w:val="000000"/>
          <w:sz w:val="20"/>
          <w:szCs w:val="20"/>
          <w:shd w:val="clear" w:color="auto" w:fill="FFFFFF"/>
        </w:rPr>
      </w:pPr>
      <w:r w:rsidRPr="001925C2">
        <w:rPr>
          <w:rFonts w:ascii="Arial" w:hAnsi="Arial" w:cs="Arial"/>
          <w:color w:val="000000"/>
          <w:sz w:val="20"/>
          <w:szCs w:val="20"/>
          <w:shd w:val="clear" w:color="auto" w:fill="FFFFFF"/>
        </w:rPr>
        <w:t xml:space="preserve">mettre en place des systèmes d'audit et d'évaluation internes et externes en collaboration avec les structures concernées, </w:t>
      </w:r>
    </w:p>
    <w:p w14:paraId="3E74FEF9" w14:textId="77777777" w:rsidR="001925C2" w:rsidRDefault="006378DE" w:rsidP="001925C2">
      <w:pPr>
        <w:pStyle w:val="Paragraphedeliste"/>
        <w:numPr>
          <w:ilvl w:val="0"/>
          <w:numId w:val="47"/>
        </w:numPr>
        <w:spacing w:before="120" w:after="0" w:line="240" w:lineRule="auto"/>
        <w:ind w:left="927"/>
        <w:rPr>
          <w:rFonts w:ascii="Arial" w:hAnsi="Arial" w:cs="Arial"/>
          <w:color w:val="000000"/>
          <w:sz w:val="20"/>
          <w:szCs w:val="20"/>
          <w:shd w:val="clear" w:color="auto" w:fill="FFFFFF"/>
        </w:rPr>
      </w:pPr>
      <w:r w:rsidRPr="001925C2">
        <w:rPr>
          <w:rFonts w:ascii="Arial" w:hAnsi="Arial" w:cs="Arial"/>
          <w:color w:val="000000"/>
          <w:sz w:val="20"/>
          <w:szCs w:val="20"/>
          <w:shd w:val="clear" w:color="auto" w:fill="FFFFFF"/>
        </w:rPr>
        <w:t xml:space="preserve">œuvrer à l'instauration des mécanismes permettant la consécration des principes de transparence, d'intégrité, de redevabilité et de respect de la loi ainsi que diffuser leurs cultures en adoptant une approche participative, </w:t>
      </w:r>
    </w:p>
    <w:p w14:paraId="126136C5" w14:textId="77777777" w:rsidR="001925C2" w:rsidRDefault="006378DE" w:rsidP="001925C2">
      <w:pPr>
        <w:pStyle w:val="Paragraphedeliste"/>
        <w:numPr>
          <w:ilvl w:val="0"/>
          <w:numId w:val="47"/>
        </w:numPr>
        <w:spacing w:before="120" w:after="0" w:line="240" w:lineRule="auto"/>
        <w:ind w:left="927"/>
        <w:rPr>
          <w:rFonts w:ascii="Arial" w:hAnsi="Arial" w:cs="Arial"/>
          <w:color w:val="000000"/>
          <w:sz w:val="20"/>
          <w:szCs w:val="20"/>
          <w:shd w:val="clear" w:color="auto" w:fill="FFFFFF"/>
        </w:rPr>
      </w:pPr>
      <w:r w:rsidRPr="001925C2">
        <w:rPr>
          <w:rFonts w:ascii="Arial" w:hAnsi="Arial" w:cs="Arial"/>
          <w:color w:val="000000"/>
          <w:sz w:val="20"/>
          <w:szCs w:val="20"/>
          <w:shd w:val="clear" w:color="auto" w:fill="FFFFFF"/>
        </w:rPr>
        <w:t>examiner et proposer, les textes relatifs à la gouvernance des structures de délibération et de gestion dans les établissements et entreprises publics,</w:t>
      </w:r>
    </w:p>
    <w:p w14:paraId="199C649C" w14:textId="17BB9574" w:rsidR="006378DE" w:rsidRPr="001925C2" w:rsidRDefault="006378DE" w:rsidP="001925C2">
      <w:pPr>
        <w:pStyle w:val="Paragraphedeliste"/>
        <w:numPr>
          <w:ilvl w:val="0"/>
          <w:numId w:val="47"/>
        </w:numPr>
        <w:spacing w:before="120" w:after="0" w:line="240" w:lineRule="auto"/>
        <w:ind w:left="927"/>
        <w:rPr>
          <w:rFonts w:ascii="Arial" w:hAnsi="Arial" w:cs="Arial"/>
          <w:color w:val="000000"/>
          <w:sz w:val="20"/>
          <w:szCs w:val="20"/>
          <w:shd w:val="clear" w:color="auto" w:fill="FFFFFF"/>
        </w:rPr>
      </w:pPr>
      <w:r w:rsidRPr="001925C2">
        <w:rPr>
          <w:rFonts w:ascii="Arial" w:hAnsi="Arial" w:cs="Arial"/>
          <w:color w:val="000000"/>
          <w:sz w:val="20"/>
          <w:szCs w:val="20"/>
          <w:shd w:val="clear" w:color="auto" w:fill="FFFFFF"/>
        </w:rPr>
        <w:t xml:space="preserve">représenter l'état dans les manifestations internationales dans le domaine de la gouvernance. </w:t>
      </w:r>
    </w:p>
    <w:p w14:paraId="5B3A4DA0" w14:textId="77777777" w:rsidR="006378DE" w:rsidRDefault="006378DE" w:rsidP="001925C2">
      <w:pPr>
        <w:spacing w:after="0" w:line="240" w:lineRule="auto"/>
        <w:ind w:left="283"/>
        <w:rPr>
          <w:rFonts w:ascii="Arial" w:hAnsi="Arial" w:cs="Arial"/>
          <w:color w:val="000000"/>
          <w:sz w:val="20"/>
          <w:szCs w:val="20"/>
          <w:shd w:val="clear" w:color="auto" w:fill="FFFFFF"/>
        </w:rPr>
      </w:pPr>
    </w:p>
    <w:p w14:paraId="161A4CCF" w14:textId="6291A69D" w:rsidR="001925C2" w:rsidRDefault="006378DE" w:rsidP="001925C2">
      <w:pPr>
        <w:spacing w:after="0" w:line="240" w:lineRule="auto"/>
        <w:ind w:left="283"/>
        <w:rPr>
          <w:rFonts w:ascii="Arial" w:hAnsi="Arial" w:cs="Arial"/>
          <w:color w:val="000000"/>
          <w:sz w:val="20"/>
          <w:szCs w:val="20"/>
          <w:shd w:val="clear" w:color="auto" w:fill="FFFFFF"/>
        </w:rPr>
      </w:pPr>
      <w:r w:rsidRPr="001925C2">
        <w:rPr>
          <w:rFonts w:ascii="Arial" w:hAnsi="Arial" w:cs="Arial"/>
          <w:b/>
          <w:bCs/>
          <w:i/>
          <w:iCs/>
          <w:color w:val="000000"/>
          <w:sz w:val="20"/>
          <w:szCs w:val="20"/>
          <w:shd w:val="clear" w:color="auto" w:fill="FFFFFF"/>
        </w:rPr>
        <w:t xml:space="preserve">Art. 4 </w:t>
      </w:r>
      <w:r w:rsidR="001925C2" w:rsidRPr="001925C2">
        <w:rPr>
          <w:rFonts w:ascii="Arial" w:hAnsi="Arial" w:cs="Arial"/>
          <w:b/>
          <w:bCs/>
          <w:i/>
          <w:iCs/>
          <w:color w:val="000000"/>
          <w:sz w:val="20"/>
          <w:szCs w:val="20"/>
          <w:shd w:val="clear" w:color="auto" w:fill="FFFFFF"/>
        </w:rPr>
        <w:t>–</w:t>
      </w:r>
      <w:r w:rsidRPr="006378DE">
        <w:rPr>
          <w:rFonts w:ascii="Arial" w:hAnsi="Arial" w:cs="Arial"/>
          <w:color w:val="000000"/>
          <w:sz w:val="20"/>
          <w:szCs w:val="20"/>
          <w:shd w:val="clear" w:color="auto" w:fill="FFFFFF"/>
        </w:rPr>
        <w:t xml:space="preserve"> Le ministère de la fonction publique, de la gouvernance et de la lutte contre la corruption est chargé en domaine de la lutte contre la corruption de ce qui suit : </w:t>
      </w:r>
    </w:p>
    <w:p w14:paraId="08E62B18" w14:textId="77777777" w:rsidR="001925C2" w:rsidRDefault="006378DE" w:rsidP="001925C2">
      <w:pPr>
        <w:pStyle w:val="Paragraphedeliste"/>
        <w:numPr>
          <w:ilvl w:val="0"/>
          <w:numId w:val="47"/>
        </w:numPr>
        <w:spacing w:before="120" w:after="0" w:line="240" w:lineRule="auto"/>
        <w:ind w:left="927"/>
        <w:rPr>
          <w:rFonts w:ascii="Arial" w:hAnsi="Arial" w:cs="Arial"/>
          <w:color w:val="000000"/>
          <w:sz w:val="20"/>
          <w:szCs w:val="20"/>
          <w:shd w:val="clear" w:color="auto" w:fill="FFFFFF"/>
        </w:rPr>
      </w:pPr>
      <w:r w:rsidRPr="006378DE">
        <w:rPr>
          <w:rFonts w:ascii="Arial" w:hAnsi="Arial" w:cs="Arial"/>
          <w:color w:val="000000"/>
          <w:sz w:val="20"/>
          <w:szCs w:val="20"/>
          <w:shd w:val="clear" w:color="auto" w:fill="FFFFFF"/>
        </w:rPr>
        <w:t xml:space="preserve">concevoir et mettre en œuvre une stratégie nationale de lutte contre la corruption, </w:t>
      </w:r>
    </w:p>
    <w:p w14:paraId="4F0B8131" w14:textId="77777777" w:rsidR="001925C2" w:rsidRDefault="006378DE" w:rsidP="001925C2">
      <w:pPr>
        <w:pStyle w:val="Paragraphedeliste"/>
        <w:numPr>
          <w:ilvl w:val="0"/>
          <w:numId w:val="47"/>
        </w:numPr>
        <w:spacing w:before="120" w:after="0" w:line="240" w:lineRule="auto"/>
        <w:ind w:left="927"/>
        <w:rPr>
          <w:rFonts w:ascii="Arial" w:hAnsi="Arial" w:cs="Arial"/>
          <w:color w:val="000000"/>
          <w:sz w:val="20"/>
          <w:szCs w:val="20"/>
          <w:shd w:val="clear" w:color="auto" w:fill="FFFFFF"/>
        </w:rPr>
      </w:pPr>
      <w:r w:rsidRPr="001925C2">
        <w:rPr>
          <w:rFonts w:ascii="Arial" w:hAnsi="Arial" w:cs="Arial"/>
          <w:color w:val="000000"/>
          <w:sz w:val="20"/>
          <w:szCs w:val="20"/>
          <w:shd w:val="clear" w:color="auto" w:fill="FFFFFF"/>
        </w:rPr>
        <w:t xml:space="preserve">collaborer avec les ministères concernés à concevoir et à mettre en œuvre les programmes sectoriels de lutte contre la corruption et le suivi de leurs exécutions, </w:t>
      </w:r>
    </w:p>
    <w:p w14:paraId="04967DA0" w14:textId="77777777" w:rsidR="001925C2" w:rsidRDefault="006378DE" w:rsidP="001925C2">
      <w:pPr>
        <w:pStyle w:val="Paragraphedeliste"/>
        <w:numPr>
          <w:ilvl w:val="0"/>
          <w:numId w:val="47"/>
        </w:numPr>
        <w:spacing w:before="120" w:after="0" w:line="240" w:lineRule="auto"/>
        <w:ind w:left="927"/>
        <w:rPr>
          <w:rFonts w:ascii="Arial" w:hAnsi="Arial" w:cs="Arial"/>
          <w:color w:val="000000"/>
          <w:sz w:val="20"/>
          <w:szCs w:val="20"/>
          <w:shd w:val="clear" w:color="auto" w:fill="FFFFFF"/>
        </w:rPr>
      </w:pPr>
      <w:r w:rsidRPr="001925C2">
        <w:rPr>
          <w:rFonts w:ascii="Arial" w:hAnsi="Arial" w:cs="Arial"/>
          <w:color w:val="000000"/>
          <w:sz w:val="20"/>
          <w:szCs w:val="20"/>
          <w:shd w:val="clear" w:color="auto" w:fill="FFFFFF"/>
        </w:rPr>
        <w:t xml:space="preserve">proposer et élaborer les textes législatifs et réglementaires visant à la lutte contre la corruption, </w:t>
      </w:r>
    </w:p>
    <w:p w14:paraId="77A57FF9" w14:textId="77777777" w:rsidR="001925C2" w:rsidRDefault="006378DE" w:rsidP="001925C2">
      <w:pPr>
        <w:pStyle w:val="Paragraphedeliste"/>
        <w:numPr>
          <w:ilvl w:val="0"/>
          <w:numId w:val="47"/>
        </w:numPr>
        <w:spacing w:before="120" w:after="0" w:line="240" w:lineRule="auto"/>
        <w:ind w:left="927"/>
        <w:rPr>
          <w:rFonts w:ascii="Arial" w:hAnsi="Arial" w:cs="Arial"/>
          <w:color w:val="000000"/>
          <w:sz w:val="20"/>
          <w:szCs w:val="20"/>
          <w:shd w:val="clear" w:color="auto" w:fill="FFFFFF"/>
        </w:rPr>
      </w:pPr>
      <w:r w:rsidRPr="001925C2">
        <w:rPr>
          <w:rFonts w:ascii="Arial" w:hAnsi="Arial" w:cs="Arial"/>
          <w:color w:val="000000"/>
          <w:sz w:val="20"/>
          <w:szCs w:val="20"/>
          <w:shd w:val="clear" w:color="auto" w:fill="FFFFFF"/>
        </w:rPr>
        <w:t xml:space="preserve">concevoir et mettre en œuvre des mécanismes assurant la réduction des pratiques incitant à la propagation de la corruption dans le secteur public, </w:t>
      </w:r>
    </w:p>
    <w:p w14:paraId="2D710B9A" w14:textId="77777777" w:rsidR="001925C2" w:rsidRDefault="006378DE" w:rsidP="001925C2">
      <w:pPr>
        <w:pStyle w:val="Paragraphedeliste"/>
        <w:numPr>
          <w:ilvl w:val="0"/>
          <w:numId w:val="47"/>
        </w:numPr>
        <w:spacing w:before="120" w:after="0" w:line="240" w:lineRule="auto"/>
        <w:ind w:left="927"/>
        <w:rPr>
          <w:rFonts w:ascii="Arial" w:hAnsi="Arial" w:cs="Arial"/>
          <w:color w:val="000000"/>
          <w:sz w:val="20"/>
          <w:szCs w:val="20"/>
          <w:shd w:val="clear" w:color="auto" w:fill="FFFFFF"/>
        </w:rPr>
      </w:pPr>
      <w:r w:rsidRPr="001925C2">
        <w:rPr>
          <w:rFonts w:ascii="Arial" w:hAnsi="Arial" w:cs="Arial"/>
          <w:color w:val="000000"/>
          <w:sz w:val="20"/>
          <w:szCs w:val="20"/>
          <w:shd w:val="clear" w:color="auto" w:fill="FFFFFF"/>
        </w:rPr>
        <w:t xml:space="preserve">collaborer avec les structures concernées afin de soumettre l'exercice des différentes activités économiques et des transactions et échanges commerciaux entre les entreprises du secteur privé, aux principes de concurrence légitime et renforcer les principes de la transparence et d'intégrité dans la gestion et la conduite des entreprises du secteur privé, </w:t>
      </w:r>
    </w:p>
    <w:p w14:paraId="5BE74F33" w14:textId="77777777" w:rsidR="001925C2" w:rsidRDefault="006378DE" w:rsidP="001925C2">
      <w:pPr>
        <w:pStyle w:val="Paragraphedeliste"/>
        <w:numPr>
          <w:ilvl w:val="0"/>
          <w:numId w:val="47"/>
        </w:numPr>
        <w:spacing w:before="120" w:after="0" w:line="240" w:lineRule="auto"/>
        <w:ind w:left="927"/>
        <w:rPr>
          <w:rFonts w:ascii="Arial" w:hAnsi="Arial" w:cs="Arial"/>
          <w:color w:val="000000"/>
          <w:sz w:val="20"/>
          <w:szCs w:val="20"/>
          <w:shd w:val="clear" w:color="auto" w:fill="FFFFFF"/>
        </w:rPr>
      </w:pPr>
      <w:r w:rsidRPr="001925C2">
        <w:rPr>
          <w:rFonts w:ascii="Arial" w:hAnsi="Arial" w:cs="Arial"/>
          <w:color w:val="000000"/>
          <w:sz w:val="20"/>
          <w:szCs w:val="20"/>
          <w:shd w:val="clear" w:color="auto" w:fill="FFFFFF"/>
        </w:rPr>
        <w:t xml:space="preserve">transmettre les plaintes et les dénonciations reçues, concernant des affaires de corruption, aux autorités compétentes, </w:t>
      </w:r>
    </w:p>
    <w:p w14:paraId="6EE1C9D0" w14:textId="77777777" w:rsidR="001925C2" w:rsidRDefault="006378DE" w:rsidP="001925C2">
      <w:pPr>
        <w:pStyle w:val="Paragraphedeliste"/>
        <w:numPr>
          <w:ilvl w:val="0"/>
          <w:numId w:val="47"/>
        </w:numPr>
        <w:spacing w:before="120" w:after="0" w:line="240" w:lineRule="auto"/>
        <w:ind w:left="927"/>
        <w:rPr>
          <w:rFonts w:ascii="Arial" w:hAnsi="Arial" w:cs="Arial"/>
          <w:color w:val="000000"/>
          <w:sz w:val="20"/>
          <w:szCs w:val="20"/>
          <w:shd w:val="clear" w:color="auto" w:fill="FFFFFF"/>
        </w:rPr>
      </w:pPr>
      <w:r w:rsidRPr="001925C2">
        <w:rPr>
          <w:rFonts w:ascii="Arial" w:hAnsi="Arial" w:cs="Arial"/>
          <w:color w:val="000000"/>
          <w:sz w:val="20"/>
          <w:szCs w:val="20"/>
          <w:shd w:val="clear" w:color="auto" w:fill="FFFFFF"/>
        </w:rPr>
        <w:t xml:space="preserve">faire participer les citoyens à la lutte contre la corruption dans les secteurs public et privé, </w:t>
      </w:r>
    </w:p>
    <w:p w14:paraId="243EF359" w14:textId="77777777" w:rsidR="001925C2" w:rsidRDefault="006378DE" w:rsidP="001925C2">
      <w:pPr>
        <w:pStyle w:val="Paragraphedeliste"/>
        <w:numPr>
          <w:ilvl w:val="0"/>
          <w:numId w:val="47"/>
        </w:numPr>
        <w:spacing w:before="120" w:after="0" w:line="240" w:lineRule="auto"/>
        <w:ind w:left="927"/>
        <w:rPr>
          <w:rFonts w:ascii="Arial" w:hAnsi="Arial" w:cs="Arial"/>
          <w:color w:val="000000"/>
          <w:sz w:val="20"/>
          <w:szCs w:val="20"/>
          <w:shd w:val="clear" w:color="auto" w:fill="FFFFFF"/>
        </w:rPr>
      </w:pPr>
      <w:r w:rsidRPr="001925C2">
        <w:rPr>
          <w:rFonts w:ascii="Arial" w:hAnsi="Arial" w:cs="Arial"/>
          <w:color w:val="000000"/>
          <w:sz w:val="20"/>
          <w:szCs w:val="20"/>
          <w:shd w:val="clear" w:color="auto" w:fill="FFFFFF"/>
        </w:rPr>
        <w:t xml:space="preserve">la sensibilisation aux risques de corruption et à la nécessité d'y combattre, </w:t>
      </w:r>
    </w:p>
    <w:p w14:paraId="5961C32F" w14:textId="7E0BC2D9" w:rsidR="006378DE" w:rsidRPr="001925C2" w:rsidRDefault="006378DE" w:rsidP="001925C2">
      <w:pPr>
        <w:pStyle w:val="Paragraphedeliste"/>
        <w:numPr>
          <w:ilvl w:val="0"/>
          <w:numId w:val="47"/>
        </w:numPr>
        <w:spacing w:before="120" w:after="0" w:line="240" w:lineRule="auto"/>
        <w:ind w:left="927"/>
        <w:rPr>
          <w:rFonts w:ascii="Arial" w:hAnsi="Arial" w:cs="Arial"/>
          <w:color w:val="000000"/>
          <w:sz w:val="20"/>
          <w:szCs w:val="20"/>
          <w:shd w:val="clear" w:color="auto" w:fill="FFFFFF"/>
        </w:rPr>
      </w:pPr>
      <w:r w:rsidRPr="001925C2">
        <w:rPr>
          <w:rFonts w:ascii="Arial" w:hAnsi="Arial" w:cs="Arial"/>
          <w:color w:val="000000"/>
          <w:sz w:val="20"/>
          <w:szCs w:val="20"/>
          <w:shd w:val="clear" w:color="auto" w:fill="FFFFFF"/>
        </w:rPr>
        <w:t xml:space="preserve">mettre en place des programmes de formation en domaine de lutte contre la corruption. </w:t>
      </w:r>
    </w:p>
    <w:p w14:paraId="6AE6A74B" w14:textId="77777777" w:rsidR="006378DE" w:rsidRDefault="006378DE" w:rsidP="001925C2">
      <w:pPr>
        <w:spacing w:after="0" w:line="240" w:lineRule="auto"/>
        <w:ind w:left="283"/>
        <w:rPr>
          <w:rFonts w:ascii="Arial" w:hAnsi="Arial" w:cs="Arial"/>
          <w:color w:val="000000"/>
          <w:sz w:val="20"/>
          <w:szCs w:val="20"/>
          <w:shd w:val="clear" w:color="auto" w:fill="FFFFFF"/>
        </w:rPr>
      </w:pPr>
    </w:p>
    <w:p w14:paraId="67707EBA" w14:textId="77777777" w:rsidR="001925C2" w:rsidRDefault="006378DE" w:rsidP="001925C2">
      <w:pPr>
        <w:spacing w:after="0" w:line="240" w:lineRule="auto"/>
        <w:ind w:left="283"/>
        <w:rPr>
          <w:rFonts w:ascii="Arial" w:hAnsi="Arial" w:cs="Arial"/>
          <w:color w:val="000000"/>
          <w:sz w:val="20"/>
          <w:szCs w:val="20"/>
          <w:shd w:val="clear" w:color="auto" w:fill="FFFFFF"/>
        </w:rPr>
      </w:pPr>
      <w:r w:rsidRPr="001925C2">
        <w:rPr>
          <w:rFonts w:ascii="Arial" w:hAnsi="Arial" w:cs="Arial"/>
          <w:b/>
          <w:bCs/>
          <w:i/>
          <w:iCs/>
          <w:color w:val="000000"/>
          <w:sz w:val="20"/>
          <w:szCs w:val="20"/>
          <w:shd w:val="clear" w:color="auto" w:fill="FFFFFF"/>
        </w:rPr>
        <w:t xml:space="preserve">Art. 5 </w:t>
      </w:r>
      <w:r w:rsidR="001925C2" w:rsidRPr="001925C2">
        <w:rPr>
          <w:rFonts w:ascii="Arial" w:hAnsi="Arial" w:cs="Arial"/>
          <w:b/>
          <w:bCs/>
          <w:i/>
          <w:iCs/>
          <w:color w:val="000000"/>
          <w:sz w:val="20"/>
          <w:szCs w:val="20"/>
          <w:shd w:val="clear" w:color="auto" w:fill="FFFFFF"/>
        </w:rPr>
        <w:t>–</w:t>
      </w:r>
      <w:r w:rsidRPr="006378DE">
        <w:rPr>
          <w:rFonts w:ascii="Arial" w:hAnsi="Arial" w:cs="Arial"/>
          <w:color w:val="000000"/>
          <w:sz w:val="20"/>
          <w:szCs w:val="20"/>
          <w:shd w:val="clear" w:color="auto" w:fill="FFFFFF"/>
        </w:rPr>
        <w:t xml:space="preserve"> Le ministère de la fonction publique, de la gouvernance et de la lutte contre la corruption est chargé en domaine du contrôle notamment de ce qui suit : </w:t>
      </w:r>
    </w:p>
    <w:p w14:paraId="0757F1EA" w14:textId="77777777" w:rsidR="001925C2" w:rsidRDefault="006378DE" w:rsidP="001925C2">
      <w:pPr>
        <w:pStyle w:val="Paragraphedeliste"/>
        <w:numPr>
          <w:ilvl w:val="0"/>
          <w:numId w:val="47"/>
        </w:numPr>
        <w:spacing w:before="120" w:after="0" w:line="240" w:lineRule="auto"/>
        <w:ind w:left="927"/>
        <w:rPr>
          <w:rFonts w:ascii="Arial" w:hAnsi="Arial" w:cs="Arial"/>
          <w:color w:val="000000"/>
          <w:sz w:val="20"/>
          <w:szCs w:val="20"/>
          <w:shd w:val="clear" w:color="auto" w:fill="FFFFFF"/>
        </w:rPr>
      </w:pPr>
      <w:r w:rsidRPr="006378DE">
        <w:rPr>
          <w:rFonts w:ascii="Arial" w:hAnsi="Arial" w:cs="Arial"/>
          <w:color w:val="000000"/>
          <w:sz w:val="20"/>
          <w:szCs w:val="20"/>
          <w:shd w:val="clear" w:color="auto" w:fill="FFFFFF"/>
        </w:rPr>
        <w:t xml:space="preserve">mettre en place une conception et une stratégie nationale en domaine de contrôle administratif et financier en adoptant les normes internationales, </w:t>
      </w:r>
    </w:p>
    <w:p w14:paraId="0855286E" w14:textId="77777777" w:rsidR="001925C2" w:rsidRDefault="006378DE" w:rsidP="001925C2">
      <w:pPr>
        <w:pStyle w:val="Paragraphedeliste"/>
        <w:numPr>
          <w:ilvl w:val="0"/>
          <w:numId w:val="47"/>
        </w:numPr>
        <w:spacing w:before="120" w:after="0" w:line="240" w:lineRule="auto"/>
        <w:ind w:left="927"/>
        <w:rPr>
          <w:rFonts w:ascii="Arial" w:hAnsi="Arial" w:cs="Arial"/>
          <w:color w:val="000000"/>
          <w:sz w:val="20"/>
          <w:szCs w:val="20"/>
          <w:shd w:val="clear" w:color="auto" w:fill="FFFFFF"/>
        </w:rPr>
      </w:pPr>
      <w:r w:rsidRPr="001925C2">
        <w:rPr>
          <w:rFonts w:ascii="Arial" w:hAnsi="Arial" w:cs="Arial"/>
          <w:color w:val="000000"/>
          <w:sz w:val="20"/>
          <w:szCs w:val="20"/>
          <w:shd w:val="clear" w:color="auto" w:fill="FFFFFF"/>
        </w:rPr>
        <w:t xml:space="preserve">moderniser la fonction du contrôle public et déterminer son orientation conformément aux besoins de la gestion moderne, </w:t>
      </w:r>
    </w:p>
    <w:p w14:paraId="2F22157A" w14:textId="77777777" w:rsidR="001925C2" w:rsidRDefault="006378DE" w:rsidP="001925C2">
      <w:pPr>
        <w:pStyle w:val="Paragraphedeliste"/>
        <w:numPr>
          <w:ilvl w:val="0"/>
          <w:numId w:val="47"/>
        </w:numPr>
        <w:spacing w:before="120" w:after="0" w:line="240" w:lineRule="auto"/>
        <w:ind w:left="927"/>
        <w:rPr>
          <w:rFonts w:ascii="Arial" w:hAnsi="Arial" w:cs="Arial"/>
          <w:color w:val="000000"/>
          <w:sz w:val="20"/>
          <w:szCs w:val="20"/>
          <w:shd w:val="clear" w:color="auto" w:fill="FFFFFF"/>
        </w:rPr>
      </w:pPr>
      <w:r w:rsidRPr="001925C2">
        <w:rPr>
          <w:rFonts w:ascii="Arial" w:hAnsi="Arial" w:cs="Arial"/>
          <w:color w:val="000000"/>
          <w:sz w:val="20"/>
          <w:szCs w:val="20"/>
          <w:shd w:val="clear" w:color="auto" w:fill="FFFFFF"/>
        </w:rPr>
        <w:t xml:space="preserve">le contrôle, l'audit et l'évaluation de la gestion publique durant toutes ses étapes et la délivrance des rapports périodiques à cet effet, </w:t>
      </w:r>
    </w:p>
    <w:p w14:paraId="43301A23" w14:textId="77777777" w:rsidR="001925C2" w:rsidRDefault="006378DE" w:rsidP="001925C2">
      <w:pPr>
        <w:pStyle w:val="Paragraphedeliste"/>
        <w:numPr>
          <w:ilvl w:val="0"/>
          <w:numId w:val="47"/>
        </w:numPr>
        <w:spacing w:before="120" w:after="0" w:line="240" w:lineRule="auto"/>
        <w:ind w:left="927"/>
        <w:rPr>
          <w:rFonts w:ascii="Arial" w:hAnsi="Arial" w:cs="Arial"/>
          <w:color w:val="000000"/>
          <w:sz w:val="20"/>
          <w:szCs w:val="20"/>
          <w:shd w:val="clear" w:color="auto" w:fill="FFFFFF"/>
        </w:rPr>
      </w:pPr>
      <w:r w:rsidRPr="001925C2">
        <w:rPr>
          <w:rFonts w:ascii="Arial" w:hAnsi="Arial" w:cs="Arial"/>
          <w:color w:val="000000"/>
          <w:sz w:val="20"/>
          <w:szCs w:val="20"/>
          <w:shd w:val="clear" w:color="auto" w:fill="FFFFFF"/>
        </w:rPr>
        <w:t>effectuer un contrôle général sur l'administration et les services publics ainsi qu'un contrôle général des dépenses publiques,</w:t>
      </w:r>
    </w:p>
    <w:p w14:paraId="5EC1B077" w14:textId="154640C9" w:rsidR="006378DE" w:rsidRPr="001925C2" w:rsidRDefault="006378DE" w:rsidP="001925C2">
      <w:pPr>
        <w:pStyle w:val="Paragraphedeliste"/>
        <w:numPr>
          <w:ilvl w:val="0"/>
          <w:numId w:val="47"/>
        </w:numPr>
        <w:spacing w:before="120" w:after="0" w:line="240" w:lineRule="auto"/>
        <w:ind w:left="927"/>
        <w:rPr>
          <w:rFonts w:ascii="Arial" w:hAnsi="Arial" w:cs="Arial"/>
          <w:color w:val="000000"/>
          <w:sz w:val="20"/>
          <w:szCs w:val="20"/>
          <w:shd w:val="clear" w:color="auto" w:fill="FFFFFF"/>
        </w:rPr>
      </w:pPr>
      <w:r w:rsidRPr="001925C2">
        <w:rPr>
          <w:rFonts w:ascii="Arial" w:hAnsi="Arial" w:cs="Arial"/>
          <w:color w:val="000000"/>
          <w:sz w:val="20"/>
          <w:szCs w:val="20"/>
          <w:shd w:val="clear" w:color="auto" w:fill="FFFFFF"/>
        </w:rPr>
        <w:t xml:space="preserve">contrôler la réalisation de toute mission d'inspection et de contrôle des services publics. </w:t>
      </w:r>
    </w:p>
    <w:p w14:paraId="70B18466" w14:textId="77777777" w:rsidR="006378DE" w:rsidRDefault="006378DE" w:rsidP="001925C2">
      <w:pPr>
        <w:spacing w:after="0" w:line="240" w:lineRule="auto"/>
        <w:ind w:left="283"/>
        <w:rPr>
          <w:rFonts w:ascii="Arial" w:hAnsi="Arial" w:cs="Arial"/>
          <w:color w:val="000000"/>
          <w:sz w:val="20"/>
          <w:szCs w:val="20"/>
          <w:shd w:val="clear" w:color="auto" w:fill="FFFFFF"/>
        </w:rPr>
      </w:pPr>
    </w:p>
    <w:p w14:paraId="479BB6E6" w14:textId="78EDC573" w:rsidR="006378DE" w:rsidRPr="006378DE" w:rsidRDefault="006378DE" w:rsidP="001925C2">
      <w:pPr>
        <w:spacing w:after="0" w:line="240" w:lineRule="auto"/>
        <w:ind w:left="283"/>
        <w:rPr>
          <w:rFonts w:ascii="Arial" w:hAnsi="Arial" w:cs="Arial"/>
          <w:color w:val="000000"/>
          <w:sz w:val="20"/>
          <w:szCs w:val="20"/>
          <w:shd w:val="clear" w:color="auto" w:fill="FFFFFF"/>
        </w:rPr>
      </w:pPr>
      <w:r w:rsidRPr="001925C2">
        <w:rPr>
          <w:rFonts w:ascii="Arial" w:hAnsi="Arial" w:cs="Arial"/>
          <w:b/>
          <w:bCs/>
          <w:i/>
          <w:iCs/>
          <w:color w:val="000000"/>
          <w:sz w:val="20"/>
          <w:szCs w:val="20"/>
          <w:shd w:val="clear" w:color="auto" w:fill="FFFFFF"/>
        </w:rPr>
        <w:t xml:space="preserve">Art. 6 </w:t>
      </w:r>
      <w:r w:rsidR="001925C2" w:rsidRPr="001925C2">
        <w:rPr>
          <w:rFonts w:ascii="Arial" w:hAnsi="Arial" w:cs="Arial"/>
          <w:b/>
          <w:bCs/>
          <w:i/>
          <w:iCs/>
          <w:color w:val="000000"/>
          <w:sz w:val="20"/>
          <w:szCs w:val="20"/>
          <w:shd w:val="clear" w:color="auto" w:fill="FFFFFF"/>
        </w:rPr>
        <w:t>–</w:t>
      </w:r>
      <w:r w:rsidRPr="006378DE">
        <w:rPr>
          <w:rFonts w:ascii="Arial" w:hAnsi="Arial" w:cs="Arial"/>
          <w:color w:val="000000"/>
          <w:sz w:val="20"/>
          <w:szCs w:val="20"/>
          <w:shd w:val="clear" w:color="auto" w:fill="FFFFFF"/>
        </w:rPr>
        <w:t xml:space="preserve"> Le ministère de la fonction publique, de la gouvernance et de la lutte contre la corruption est chargé de l'examen des projets des textes juridiques relatifs à la fonction publique, établissements et entreprises publics, la gouvernance et la lutte contre la corruption, qui sont élaborés ou lui sont soumis par les autres ministères, de l'accomplissement de leur élaboration au niveau juridique et d'effectuer les consultations requises en vertu de la législation et réglementation en vigueur. </w:t>
      </w:r>
    </w:p>
    <w:p w14:paraId="5451C612" w14:textId="77777777" w:rsidR="006378DE" w:rsidRDefault="006378DE" w:rsidP="001925C2">
      <w:pPr>
        <w:spacing w:after="0" w:line="240" w:lineRule="auto"/>
        <w:ind w:left="283"/>
        <w:rPr>
          <w:rFonts w:ascii="Arial" w:hAnsi="Arial" w:cs="Arial"/>
          <w:color w:val="000000"/>
          <w:sz w:val="20"/>
          <w:szCs w:val="20"/>
          <w:shd w:val="clear" w:color="auto" w:fill="FFFFFF"/>
        </w:rPr>
      </w:pPr>
    </w:p>
    <w:p w14:paraId="3BC45E16" w14:textId="7E951B49" w:rsidR="006378DE" w:rsidRPr="006378DE" w:rsidRDefault="006378DE" w:rsidP="001925C2">
      <w:pPr>
        <w:spacing w:after="0" w:line="240" w:lineRule="auto"/>
        <w:ind w:left="283"/>
        <w:rPr>
          <w:rFonts w:ascii="Arial" w:hAnsi="Arial" w:cs="Arial"/>
          <w:color w:val="000000"/>
          <w:sz w:val="20"/>
          <w:szCs w:val="20"/>
          <w:shd w:val="clear" w:color="auto" w:fill="FFFFFF"/>
        </w:rPr>
      </w:pPr>
      <w:r w:rsidRPr="001925C2">
        <w:rPr>
          <w:rFonts w:ascii="Arial" w:hAnsi="Arial" w:cs="Arial"/>
          <w:b/>
          <w:bCs/>
          <w:i/>
          <w:iCs/>
          <w:color w:val="000000"/>
          <w:sz w:val="20"/>
          <w:szCs w:val="20"/>
          <w:shd w:val="clear" w:color="auto" w:fill="FFFFFF"/>
        </w:rPr>
        <w:t xml:space="preserve">Art. 7 </w:t>
      </w:r>
      <w:r w:rsidR="001925C2" w:rsidRPr="001925C2">
        <w:rPr>
          <w:rFonts w:ascii="Arial" w:hAnsi="Arial" w:cs="Arial"/>
          <w:b/>
          <w:bCs/>
          <w:i/>
          <w:iCs/>
          <w:color w:val="000000"/>
          <w:sz w:val="20"/>
          <w:szCs w:val="20"/>
          <w:shd w:val="clear" w:color="auto" w:fill="FFFFFF"/>
        </w:rPr>
        <w:t>–</w:t>
      </w:r>
      <w:r w:rsidRPr="006378DE">
        <w:rPr>
          <w:rFonts w:ascii="Arial" w:hAnsi="Arial" w:cs="Arial"/>
          <w:color w:val="000000"/>
          <w:sz w:val="20"/>
          <w:szCs w:val="20"/>
          <w:shd w:val="clear" w:color="auto" w:fill="FFFFFF"/>
        </w:rPr>
        <w:t xml:space="preserve"> Le ministère de la fonction publique, de la gouvernance et de la lutte contre la corruption veille au développement des programmes de coopération internationale et au renforcement des relations avec les organismes internationaux et régionaux s'occupant des questions relevant de sa compétence. </w:t>
      </w:r>
    </w:p>
    <w:p w14:paraId="6A1EECED" w14:textId="77777777" w:rsidR="006378DE" w:rsidRDefault="006378DE" w:rsidP="001925C2">
      <w:pPr>
        <w:spacing w:after="0" w:line="240" w:lineRule="auto"/>
        <w:ind w:left="283"/>
        <w:rPr>
          <w:rFonts w:ascii="Arial" w:hAnsi="Arial" w:cs="Arial"/>
          <w:color w:val="000000"/>
          <w:sz w:val="20"/>
          <w:szCs w:val="20"/>
          <w:shd w:val="clear" w:color="auto" w:fill="FFFFFF"/>
        </w:rPr>
      </w:pPr>
    </w:p>
    <w:p w14:paraId="775A453C" w14:textId="173D9383" w:rsidR="006378DE" w:rsidRPr="006378DE" w:rsidRDefault="006378DE" w:rsidP="001925C2">
      <w:pPr>
        <w:spacing w:after="0" w:line="240" w:lineRule="auto"/>
        <w:ind w:left="283"/>
        <w:rPr>
          <w:rFonts w:ascii="Arial" w:hAnsi="Arial" w:cs="Arial"/>
          <w:color w:val="000000"/>
          <w:sz w:val="20"/>
          <w:szCs w:val="20"/>
          <w:shd w:val="clear" w:color="auto" w:fill="FFFFFF"/>
        </w:rPr>
      </w:pPr>
      <w:r w:rsidRPr="001925C2">
        <w:rPr>
          <w:rFonts w:ascii="Arial" w:hAnsi="Arial" w:cs="Arial"/>
          <w:b/>
          <w:bCs/>
          <w:i/>
          <w:iCs/>
          <w:color w:val="000000"/>
          <w:sz w:val="20"/>
          <w:szCs w:val="20"/>
          <w:shd w:val="clear" w:color="auto" w:fill="FFFFFF"/>
        </w:rPr>
        <w:t xml:space="preserve">Art. 8 </w:t>
      </w:r>
      <w:r w:rsidR="001925C2" w:rsidRPr="001925C2">
        <w:rPr>
          <w:rFonts w:ascii="Arial" w:hAnsi="Arial" w:cs="Arial"/>
          <w:b/>
          <w:bCs/>
          <w:i/>
          <w:iCs/>
          <w:color w:val="000000"/>
          <w:sz w:val="20"/>
          <w:szCs w:val="20"/>
          <w:shd w:val="clear" w:color="auto" w:fill="FFFFFF"/>
        </w:rPr>
        <w:t>–</w:t>
      </w:r>
      <w:r w:rsidRPr="006378DE">
        <w:rPr>
          <w:rFonts w:ascii="Arial" w:hAnsi="Arial" w:cs="Arial"/>
          <w:color w:val="000000"/>
          <w:sz w:val="20"/>
          <w:szCs w:val="20"/>
          <w:shd w:val="clear" w:color="auto" w:fill="FFFFFF"/>
        </w:rPr>
        <w:t xml:space="preserve"> Les structures visées par le décret n° 2016-271 du 2 mars 2016 susvisé, continuent d'exercer leurs fonctions qui lui sont confiées en vertu des textes spécifiques tant qu'ils ne sont pas contraires aux dispositions du présent décret gouvernemental. </w:t>
      </w:r>
    </w:p>
    <w:p w14:paraId="2CA3D7BD" w14:textId="77777777" w:rsidR="006378DE" w:rsidRDefault="006378DE" w:rsidP="001925C2">
      <w:pPr>
        <w:spacing w:after="0" w:line="240" w:lineRule="auto"/>
        <w:ind w:left="283"/>
        <w:rPr>
          <w:rFonts w:ascii="Arial" w:hAnsi="Arial" w:cs="Arial"/>
          <w:color w:val="000000"/>
          <w:sz w:val="20"/>
          <w:szCs w:val="20"/>
          <w:shd w:val="clear" w:color="auto" w:fill="FFFFFF"/>
        </w:rPr>
      </w:pPr>
    </w:p>
    <w:p w14:paraId="5D1F076E" w14:textId="1180F9C0" w:rsidR="006378DE" w:rsidRPr="006378DE" w:rsidRDefault="006378DE" w:rsidP="001925C2">
      <w:pPr>
        <w:spacing w:after="0" w:line="240" w:lineRule="auto"/>
        <w:ind w:left="283"/>
        <w:rPr>
          <w:rFonts w:ascii="Arial" w:hAnsi="Arial" w:cs="Arial"/>
          <w:color w:val="000000"/>
          <w:sz w:val="20"/>
          <w:szCs w:val="20"/>
          <w:shd w:val="clear" w:color="auto" w:fill="FFFFFF"/>
        </w:rPr>
      </w:pPr>
      <w:r w:rsidRPr="001925C2">
        <w:rPr>
          <w:rFonts w:ascii="Arial" w:hAnsi="Arial" w:cs="Arial"/>
          <w:b/>
          <w:bCs/>
          <w:i/>
          <w:iCs/>
          <w:color w:val="000000"/>
          <w:sz w:val="20"/>
          <w:szCs w:val="20"/>
          <w:shd w:val="clear" w:color="auto" w:fill="FFFFFF"/>
        </w:rPr>
        <w:t xml:space="preserve">Art. 9 </w:t>
      </w:r>
      <w:r w:rsidR="001925C2" w:rsidRPr="001925C2">
        <w:rPr>
          <w:rFonts w:ascii="Arial" w:hAnsi="Arial" w:cs="Arial"/>
          <w:b/>
          <w:bCs/>
          <w:i/>
          <w:iCs/>
          <w:color w:val="000000"/>
          <w:sz w:val="20"/>
          <w:szCs w:val="20"/>
          <w:shd w:val="clear" w:color="auto" w:fill="FFFFFF"/>
        </w:rPr>
        <w:t>–</w:t>
      </w:r>
      <w:r w:rsidRPr="006378DE">
        <w:rPr>
          <w:rFonts w:ascii="Arial" w:hAnsi="Arial" w:cs="Arial"/>
          <w:color w:val="000000"/>
          <w:sz w:val="20"/>
          <w:szCs w:val="20"/>
          <w:shd w:val="clear" w:color="auto" w:fill="FFFFFF"/>
        </w:rPr>
        <w:t xml:space="preserve"> Le ministre de la fonction publique, de la gouvernance et de la lutte contre la corruption soumet au chef du gouvernement, les rapports d'activité annuels des différents hauts comités de contrôle ainsi que le rapport annuel sur les entreprises publiques. </w:t>
      </w:r>
    </w:p>
    <w:p w14:paraId="598558BD" w14:textId="77777777" w:rsidR="006378DE" w:rsidRDefault="006378DE" w:rsidP="001925C2">
      <w:pPr>
        <w:spacing w:after="0" w:line="240" w:lineRule="auto"/>
        <w:ind w:left="283"/>
        <w:rPr>
          <w:rFonts w:ascii="Arial" w:hAnsi="Arial" w:cs="Arial"/>
          <w:color w:val="000000"/>
          <w:sz w:val="20"/>
          <w:szCs w:val="20"/>
          <w:shd w:val="clear" w:color="auto" w:fill="FFFFFF"/>
        </w:rPr>
      </w:pPr>
    </w:p>
    <w:p w14:paraId="0A6CF1E3" w14:textId="67090C71" w:rsidR="006378DE" w:rsidRPr="006378DE" w:rsidRDefault="006378DE" w:rsidP="001925C2">
      <w:pPr>
        <w:spacing w:after="0" w:line="240" w:lineRule="auto"/>
        <w:ind w:left="283"/>
        <w:rPr>
          <w:rFonts w:ascii="Arial" w:hAnsi="Arial" w:cs="Arial"/>
          <w:color w:val="000000"/>
          <w:sz w:val="20"/>
          <w:szCs w:val="20"/>
          <w:shd w:val="clear" w:color="auto" w:fill="FFFFFF"/>
        </w:rPr>
      </w:pPr>
      <w:r w:rsidRPr="001925C2">
        <w:rPr>
          <w:rFonts w:ascii="Arial" w:hAnsi="Arial" w:cs="Arial"/>
          <w:b/>
          <w:bCs/>
          <w:i/>
          <w:iCs/>
          <w:color w:val="000000"/>
          <w:sz w:val="20"/>
          <w:szCs w:val="20"/>
          <w:shd w:val="clear" w:color="auto" w:fill="FFFFFF"/>
        </w:rPr>
        <w:t xml:space="preserve">Art. 10 </w:t>
      </w:r>
      <w:r w:rsidR="001925C2" w:rsidRPr="001925C2">
        <w:rPr>
          <w:rFonts w:ascii="Arial" w:hAnsi="Arial" w:cs="Arial"/>
          <w:b/>
          <w:bCs/>
          <w:i/>
          <w:iCs/>
          <w:color w:val="000000"/>
          <w:sz w:val="20"/>
          <w:szCs w:val="20"/>
          <w:shd w:val="clear" w:color="auto" w:fill="FFFFFF"/>
        </w:rPr>
        <w:t>–</w:t>
      </w:r>
      <w:r w:rsidRPr="006378DE">
        <w:rPr>
          <w:rFonts w:ascii="Arial" w:hAnsi="Arial" w:cs="Arial"/>
          <w:color w:val="000000"/>
          <w:sz w:val="20"/>
          <w:szCs w:val="20"/>
          <w:shd w:val="clear" w:color="auto" w:fill="FFFFFF"/>
        </w:rPr>
        <w:t xml:space="preserve"> Le ministre de la fonction publique, de la gouvernance et de la lutte contre la corruption et le ministre des finances sont chargés, chacun en ce qui le concerne, de l'exécution du présent décret gouvernemental qui sera publié au Journal Officiel de la République Tunisienne. </w:t>
      </w:r>
    </w:p>
    <w:p w14:paraId="48745332" w14:textId="77777777" w:rsidR="006378DE" w:rsidRDefault="006378DE" w:rsidP="001925C2">
      <w:pPr>
        <w:spacing w:after="0" w:line="240" w:lineRule="auto"/>
        <w:ind w:left="283"/>
        <w:jc w:val="both"/>
        <w:rPr>
          <w:rFonts w:ascii="Arial" w:hAnsi="Arial" w:cs="Arial"/>
          <w:color w:val="000000"/>
          <w:sz w:val="20"/>
          <w:szCs w:val="20"/>
          <w:shd w:val="clear" w:color="auto" w:fill="FFFFFF"/>
        </w:rPr>
      </w:pPr>
    </w:p>
    <w:p w14:paraId="54629668" w14:textId="00DD64E5" w:rsidR="00B473C0" w:rsidRPr="001925C2" w:rsidRDefault="006378DE" w:rsidP="001925C2">
      <w:pPr>
        <w:spacing w:after="0" w:line="240" w:lineRule="auto"/>
        <w:ind w:left="283"/>
        <w:jc w:val="both"/>
        <w:rPr>
          <w:rFonts w:ascii="Arial" w:hAnsi="Arial" w:cs="Arial"/>
          <w:b/>
          <w:bCs/>
          <w:color w:val="000000"/>
          <w:sz w:val="24"/>
          <w:szCs w:val="24"/>
          <w:shd w:val="clear" w:color="auto" w:fill="FFFFFF"/>
        </w:rPr>
      </w:pPr>
      <w:r w:rsidRPr="001925C2">
        <w:rPr>
          <w:rFonts w:ascii="Arial" w:hAnsi="Arial" w:cs="Arial"/>
          <w:b/>
          <w:bCs/>
          <w:color w:val="000000"/>
          <w:sz w:val="20"/>
          <w:szCs w:val="20"/>
          <w:shd w:val="clear" w:color="auto" w:fill="FFFFFF"/>
        </w:rPr>
        <w:t>Tunis, le 4 août 2016.</w:t>
      </w:r>
      <w:bookmarkEnd w:id="0"/>
    </w:p>
    <w:sectPr w:rsidR="00B473C0" w:rsidRPr="001925C2" w:rsidSect="00A24F23">
      <w:headerReference w:type="even" r:id="rId8"/>
      <w:headerReference w:type="default" r:id="rId9"/>
      <w:footerReference w:type="even" r:id="rId10"/>
      <w:footerReference w:type="default" r:id="rId11"/>
      <w:headerReference w:type="first" r:id="rId12"/>
      <w:footerReference w:type="first" r:id="rId13"/>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A0BAD" w14:textId="77777777" w:rsidR="000F04F4" w:rsidRDefault="000F04F4" w:rsidP="008F3F2D">
      <w:r>
        <w:separator/>
      </w:r>
    </w:p>
  </w:endnote>
  <w:endnote w:type="continuationSeparator" w:id="0">
    <w:p w14:paraId="28B62B2A" w14:textId="77777777" w:rsidR="000F04F4" w:rsidRDefault="000F04F4"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40CB6" w14:textId="77777777" w:rsidR="000F04F4" w:rsidRPr="00C64B86" w:rsidRDefault="000F04F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3032857C" w:rsidR="000F04F4" w:rsidRPr="00A00644" w:rsidRDefault="000F04F4"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1925C2">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1925C2">
                            <w:rPr>
                              <w:rFonts w:ascii="Arial" w:hAnsi="Arial" w:cs="Arial"/>
                              <w:noProof/>
                              <w:sz w:val="18"/>
                              <w:szCs w:val="18"/>
                            </w:rPr>
                            <w:t>3</w:t>
                          </w:r>
                          <w:r w:rsidRPr="001E5DD5">
                            <w:rPr>
                              <w:rFonts w:ascii="Arial" w:hAnsi="Arial" w:cs="Arial"/>
                              <w:noProof/>
                              <w:sz w:val="18"/>
                              <w:szCs w:val="18"/>
                            </w:rPr>
                            <w:fldChar w:fldCharType="end"/>
                          </w:r>
                        </w:p>
                        <w:p w14:paraId="75F5800F" w14:textId="77777777" w:rsidR="000F04F4" w:rsidRDefault="000F04F4"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032857C" w:rsidR="000F04F4" w:rsidRPr="00A00644" w:rsidRDefault="000F04F4"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1925C2">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1925C2">
                      <w:rPr>
                        <w:rFonts w:ascii="Arial" w:hAnsi="Arial" w:cs="Arial"/>
                        <w:noProof/>
                        <w:sz w:val="18"/>
                        <w:szCs w:val="18"/>
                      </w:rPr>
                      <w:t>3</w:t>
                    </w:r>
                    <w:r w:rsidRPr="001E5DD5">
                      <w:rPr>
                        <w:rFonts w:ascii="Arial" w:hAnsi="Arial" w:cs="Arial"/>
                        <w:noProof/>
                        <w:sz w:val="18"/>
                        <w:szCs w:val="18"/>
                      </w:rPr>
                      <w:fldChar w:fldCharType="end"/>
                    </w:r>
                  </w:p>
                  <w:p w14:paraId="75F5800F" w14:textId="77777777" w:rsidR="000F04F4" w:rsidRDefault="000F04F4"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325FA" w14:textId="77777777" w:rsidR="000F04F4" w:rsidRDefault="000F04F4">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02A3A495" w:rsidR="000F04F4" w:rsidRPr="00A00644" w:rsidRDefault="000F04F4"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1925C2">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1925C2">
                            <w:rPr>
                              <w:rFonts w:ascii="Arial" w:hAnsi="Arial" w:cs="Arial"/>
                              <w:noProof/>
                              <w:sz w:val="18"/>
                              <w:szCs w:val="18"/>
                            </w:rPr>
                            <w:t>3</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2A3A495" w:rsidR="000F04F4" w:rsidRPr="00A00644" w:rsidRDefault="000F04F4"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1925C2">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1925C2">
                      <w:rPr>
                        <w:rFonts w:ascii="Arial" w:hAnsi="Arial" w:cs="Arial"/>
                        <w:noProof/>
                        <w:sz w:val="18"/>
                        <w:szCs w:val="18"/>
                      </w:rPr>
                      <w:t>3</w:t>
                    </w:r>
                    <w:r w:rsidRPr="001E5DD5">
                      <w:rPr>
                        <w:rFonts w:ascii="Arial" w:hAnsi="Arial" w:cs="Arial"/>
                        <w:noProof/>
                        <w:sz w:val="18"/>
                        <w:szCs w:val="18"/>
                      </w:rPr>
                      <w:fldChar w:fldCharType="end"/>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83D17" w14:textId="77777777" w:rsidR="000F04F4" w:rsidRDefault="000F04F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3D63A" w14:textId="77777777" w:rsidR="000F04F4" w:rsidRDefault="000F04F4" w:rsidP="008F3F2D">
      <w:r>
        <w:separator/>
      </w:r>
    </w:p>
  </w:footnote>
  <w:footnote w:type="continuationSeparator" w:id="0">
    <w:p w14:paraId="327D9161" w14:textId="77777777" w:rsidR="000F04F4" w:rsidRDefault="000F04F4"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1C17A" w14:textId="4725312D" w:rsidR="000F04F4" w:rsidRDefault="000F04F4">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0F04F4" w:rsidRDefault="000F04F4" w:rsidP="0097472C">
                          <w:pPr>
                            <w:spacing w:after="0" w:line="240" w:lineRule="auto"/>
                            <w:ind w:left="567"/>
                            <w:rPr>
                              <w:rFonts w:ascii="Arial" w:eastAsia="Times New Roman" w:hAnsi="Arial" w:cs="Times New Roman"/>
                              <w:sz w:val="24"/>
                              <w:szCs w:val="24"/>
                            </w:rPr>
                          </w:pPr>
                        </w:p>
                        <w:p w14:paraId="6E13C0BA" w14:textId="77777777" w:rsidR="000F04F4" w:rsidRPr="005F7BF4" w:rsidRDefault="000F04F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0F04F4" w:rsidRPr="005F7BF4" w:rsidRDefault="000F04F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0F04F4" w:rsidRDefault="000F04F4" w:rsidP="0097472C">
                    <w:pPr>
                      <w:spacing w:after="0" w:line="240" w:lineRule="auto"/>
                      <w:ind w:left="567"/>
                      <w:rPr>
                        <w:rFonts w:ascii="Arial" w:eastAsia="Times New Roman" w:hAnsi="Arial" w:cs="Times New Roman"/>
                        <w:sz w:val="24"/>
                        <w:szCs w:val="24"/>
                      </w:rPr>
                    </w:pPr>
                  </w:p>
                  <w:p w14:paraId="6E13C0BA" w14:textId="77777777" w:rsidR="000F04F4" w:rsidRPr="005F7BF4" w:rsidRDefault="000F04F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0F04F4" w:rsidRPr="005F7BF4" w:rsidRDefault="000F04F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80B58" w14:textId="18178F50" w:rsidR="000F04F4" w:rsidRDefault="000F04F4">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0F04F4" w:rsidRDefault="000F04F4" w:rsidP="0075404E">
                          <w:pPr>
                            <w:spacing w:after="0" w:line="20" w:lineRule="atLeast"/>
                            <w:ind w:left="567"/>
                            <w:rPr>
                              <w:rFonts w:ascii="Arial" w:eastAsia="Times New Roman" w:hAnsi="Arial" w:cs="Arial"/>
                              <w:sz w:val="24"/>
                              <w:szCs w:val="20"/>
                              <w:lang w:eastAsia="en-US"/>
                            </w:rPr>
                          </w:pPr>
                        </w:p>
                        <w:p w14:paraId="590536B7" w14:textId="77777777" w:rsidR="000F04F4" w:rsidRPr="00317C84" w:rsidRDefault="000F04F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0F04F4" w:rsidRPr="00317C84" w:rsidRDefault="000F04F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0F04F4" w:rsidRPr="00CA3D64" w:rsidRDefault="000F04F4" w:rsidP="00584322">
                          <w:pPr>
                            <w:ind w:left="1134"/>
                            <w:jc w:val="both"/>
                            <w:rPr>
                              <w:rFonts w:asciiTheme="minorBidi" w:hAnsiTheme="minorBidi"/>
                            </w:rPr>
                          </w:pPr>
                          <w:r w:rsidRPr="00CA3D64">
                            <w:rPr>
                              <w:rFonts w:asciiTheme="minorBidi" w:hAnsiTheme="minorBidi"/>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0F04F4" w:rsidRDefault="000F04F4" w:rsidP="0075404E">
                    <w:pPr>
                      <w:spacing w:after="0" w:line="20" w:lineRule="atLeast"/>
                      <w:ind w:left="567"/>
                      <w:rPr>
                        <w:rFonts w:ascii="Arial" w:eastAsia="Times New Roman" w:hAnsi="Arial" w:cs="Arial"/>
                        <w:sz w:val="24"/>
                        <w:szCs w:val="20"/>
                        <w:lang w:eastAsia="en-US"/>
                      </w:rPr>
                    </w:pPr>
                  </w:p>
                  <w:p w14:paraId="590536B7" w14:textId="77777777" w:rsidR="000F04F4" w:rsidRPr="00317C84" w:rsidRDefault="000F04F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0F04F4" w:rsidRPr="00317C84" w:rsidRDefault="000F04F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0F04F4" w:rsidRPr="00CA3D64" w:rsidRDefault="000F04F4" w:rsidP="00584322">
                    <w:pPr>
                      <w:ind w:left="1134"/>
                      <w:jc w:val="both"/>
                      <w:rPr>
                        <w:rFonts w:asciiTheme="minorBidi" w:hAnsiTheme="minorBidi"/>
                      </w:rPr>
                    </w:pPr>
                    <w:r w:rsidRPr="00CA3D64">
                      <w:rPr>
                        <w:rFonts w:asciiTheme="minorBidi" w:hAnsiTheme="minorBidi"/>
                      </w:rPr>
                      <w:t>www.legislation-securite.tn</w:t>
                    </w:r>
                  </w:p>
                </w:txbxContent>
              </v:textbox>
            </v:rect>
          </w:pict>
        </mc:Fallback>
      </mc:AlternateContent>
    </w:r>
    <w:r>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414C6" w14:textId="77777777" w:rsidR="000F04F4" w:rsidRDefault="000F04F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7ED9"/>
    <w:multiLevelType w:val="hybridMultilevel"/>
    <w:tmpl w:val="3B2A4C0E"/>
    <w:lvl w:ilvl="0" w:tplc="FB3A797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 w15:restartNumberingAfterBreak="0">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5234BDF"/>
    <w:multiLevelType w:val="hybridMultilevel"/>
    <w:tmpl w:val="F48E8422"/>
    <w:lvl w:ilvl="0" w:tplc="FB3A797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 w15:restartNumberingAfterBreak="0">
    <w:nsid w:val="09C03494"/>
    <w:multiLevelType w:val="multilevel"/>
    <w:tmpl w:val="7E38B4CA"/>
    <w:lvl w:ilvl="0">
      <w:start w:val="3"/>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15:restartNumberingAfterBreak="0">
    <w:nsid w:val="0A602850"/>
    <w:multiLevelType w:val="hybridMultilevel"/>
    <w:tmpl w:val="6AFE1D7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AA34947"/>
    <w:multiLevelType w:val="multilevel"/>
    <w:tmpl w:val="E306E07A"/>
    <w:lvl w:ilvl="0">
      <w:start w:val="1"/>
      <w:numFmt w:val="decimal"/>
      <w:lvlText w:val="%1"/>
      <w:lvlJc w:val="left"/>
      <w:pPr>
        <w:ind w:left="360" w:hanging="360"/>
      </w:pPr>
      <w:rPr>
        <w:rFonts w:hint="default"/>
      </w:rPr>
    </w:lvl>
    <w:lvl w:ilvl="1">
      <w:start w:val="1"/>
      <w:numFmt w:val="decimal"/>
      <w:lvlText w:val="%1.%2"/>
      <w:lvlJc w:val="left"/>
      <w:pPr>
        <w:ind w:left="1003" w:hanging="3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6" w15:restartNumberingAfterBreak="0">
    <w:nsid w:val="0D651F2C"/>
    <w:multiLevelType w:val="hybridMultilevel"/>
    <w:tmpl w:val="306850E8"/>
    <w:lvl w:ilvl="0" w:tplc="408EE8C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7" w15:restartNumberingAfterBreak="0">
    <w:nsid w:val="10E852A3"/>
    <w:multiLevelType w:val="multilevel"/>
    <w:tmpl w:val="13421A1C"/>
    <w:lvl w:ilvl="0">
      <w:start w:val="1"/>
      <w:numFmt w:val="decimal"/>
      <w:lvlText w:val="%1"/>
      <w:lvlJc w:val="left"/>
      <w:pPr>
        <w:ind w:left="360" w:hanging="360"/>
      </w:pPr>
      <w:rPr>
        <w:rFonts w:hint="default"/>
      </w:rPr>
    </w:lvl>
    <w:lvl w:ilvl="1">
      <w:start w:val="1"/>
      <w:numFmt w:val="decimal"/>
      <w:lvlText w:val="%1-%2"/>
      <w:lvlJc w:val="left"/>
      <w:pPr>
        <w:ind w:left="1003" w:hanging="3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8" w15:restartNumberingAfterBreak="0">
    <w:nsid w:val="12A44271"/>
    <w:multiLevelType w:val="hybridMultilevel"/>
    <w:tmpl w:val="6798A1A0"/>
    <w:lvl w:ilvl="0" w:tplc="10DABBE8">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9" w15:restartNumberingAfterBreak="0">
    <w:nsid w:val="144A15F9"/>
    <w:multiLevelType w:val="multilevel"/>
    <w:tmpl w:val="4516BA0C"/>
    <w:lvl w:ilvl="0">
      <w:start w:val="2"/>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0" w15:restartNumberingAfterBreak="0">
    <w:nsid w:val="163C27A2"/>
    <w:multiLevelType w:val="multilevel"/>
    <w:tmpl w:val="5D366C9C"/>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1" w15:restartNumberingAfterBreak="0">
    <w:nsid w:val="178E5DF3"/>
    <w:multiLevelType w:val="multilevel"/>
    <w:tmpl w:val="104C8C7A"/>
    <w:lvl w:ilvl="0">
      <w:start w:val="2"/>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2" w15:restartNumberingAfterBreak="0">
    <w:nsid w:val="1C42594D"/>
    <w:multiLevelType w:val="hybridMultilevel"/>
    <w:tmpl w:val="87A6528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097000E"/>
    <w:multiLevelType w:val="hybridMultilevel"/>
    <w:tmpl w:val="978A0744"/>
    <w:lvl w:ilvl="0" w:tplc="040C0015">
      <w:start w:val="1"/>
      <w:numFmt w:val="upperLetter"/>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4" w15:restartNumberingAfterBreak="0">
    <w:nsid w:val="24A20C89"/>
    <w:multiLevelType w:val="multilevel"/>
    <w:tmpl w:val="45BA695C"/>
    <w:lvl w:ilvl="0">
      <w:start w:val="3"/>
      <w:numFmt w:val="decimal"/>
      <w:lvlText w:val="%1"/>
      <w:lvlJc w:val="left"/>
      <w:pPr>
        <w:ind w:left="360" w:hanging="360"/>
      </w:pPr>
      <w:rPr>
        <w:rFonts w:hint="default"/>
      </w:rPr>
    </w:lvl>
    <w:lvl w:ilvl="1">
      <w:start w:val="1"/>
      <w:numFmt w:val="decimal"/>
      <w:lvlText w:val="%1-%2"/>
      <w:lvlJc w:val="left"/>
      <w:pPr>
        <w:ind w:left="1003" w:hanging="3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15" w15:restartNumberingAfterBreak="0">
    <w:nsid w:val="25F84C81"/>
    <w:multiLevelType w:val="multilevel"/>
    <w:tmpl w:val="4FAE2CF8"/>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6" w15:restartNumberingAfterBreak="0">
    <w:nsid w:val="26CB6C75"/>
    <w:multiLevelType w:val="hybridMultilevel"/>
    <w:tmpl w:val="05E69EA0"/>
    <w:lvl w:ilvl="0" w:tplc="D3003410">
      <w:numFmt w:val="bullet"/>
      <w:lvlText w:val="–"/>
      <w:lvlJc w:val="left"/>
      <w:pPr>
        <w:ind w:left="1003" w:hanging="360"/>
      </w:pPr>
      <w:rPr>
        <w:rFonts w:ascii="Calibri" w:eastAsia="MS Mincho" w:hAnsi="Calibri"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7" w15:restartNumberingAfterBreak="0">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9AC64AF"/>
    <w:multiLevelType w:val="hybridMultilevel"/>
    <w:tmpl w:val="8DEC378E"/>
    <w:lvl w:ilvl="0" w:tplc="D3003410">
      <w:numFmt w:val="bullet"/>
      <w:lvlText w:val="–"/>
      <w:lvlJc w:val="left"/>
      <w:pPr>
        <w:ind w:left="1003" w:hanging="360"/>
      </w:pPr>
      <w:rPr>
        <w:rFonts w:ascii="Calibri" w:eastAsia="MS Mincho" w:hAnsi="Calibri"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9" w15:restartNumberingAfterBreak="0">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0FA178F"/>
    <w:multiLevelType w:val="hybridMultilevel"/>
    <w:tmpl w:val="E8FEE62E"/>
    <w:lvl w:ilvl="0" w:tplc="FB3A797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1" w15:restartNumberingAfterBreak="0">
    <w:nsid w:val="313B653B"/>
    <w:multiLevelType w:val="multilevel"/>
    <w:tmpl w:val="8DAA50CA"/>
    <w:lvl w:ilvl="0">
      <w:start w:val="2"/>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2" w15:restartNumberingAfterBreak="0">
    <w:nsid w:val="34E608D8"/>
    <w:multiLevelType w:val="multilevel"/>
    <w:tmpl w:val="E5D49822"/>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3" w15:restartNumberingAfterBreak="0">
    <w:nsid w:val="3823539E"/>
    <w:multiLevelType w:val="multilevel"/>
    <w:tmpl w:val="35DE0CC2"/>
    <w:lvl w:ilvl="0">
      <w:start w:val="4"/>
      <w:numFmt w:val="decimal"/>
      <w:lvlText w:val="%1"/>
      <w:lvlJc w:val="left"/>
      <w:pPr>
        <w:ind w:left="360" w:hanging="360"/>
      </w:pPr>
      <w:rPr>
        <w:rFonts w:hint="default"/>
      </w:rPr>
    </w:lvl>
    <w:lvl w:ilvl="1">
      <w:start w:val="1"/>
      <w:numFmt w:val="decimal"/>
      <w:lvlText w:val="%1-%2"/>
      <w:lvlJc w:val="left"/>
      <w:pPr>
        <w:ind w:left="1003" w:hanging="3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24" w15:restartNumberingAfterBreak="0">
    <w:nsid w:val="3DA052FD"/>
    <w:multiLevelType w:val="hybridMultilevel"/>
    <w:tmpl w:val="B42C70CE"/>
    <w:lvl w:ilvl="0" w:tplc="E91A3D14">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25" w15:restartNumberingAfterBreak="0">
    <w:nsid w:val="4255706D"/>
    <w:multiLevelType w:val="hybridMultilevel"/>
    <w:tmpl w:val="A0486DE2"/>
    <w:lvl w:ilvl="0" w:tplc="408EE8C2">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6" w15:restartNumberingAfterBreak="0">
    <w:nsid w:val="477A453C"/>
    <w:multiLevelType w:val="multilevel"/>
    <w:tmpl w:val="88DCF914"/>
    <w:lvl w:ilvl="0">
      <w:start w:val="3"/>
      <w:numFmt w:val="decimal"/>
      <w:lvlText w:val="%1"/>
      <w:lvlJc w:val="left"/>
      <w:pPr>
        <w:ind w:left="360" w:hanging="360"/>
      </w:pPr>
      <w:rPr>
        <w:rFonts w:hint="default"/>
      </w:rPr>
    </w:lvl>
    <w:lvl w:ilvl="1">
      <w:start w:val="1"/>
      <w:numFmt w:val="decimal"/>
      <w:lvlText w:val="%1.%2"/>
      <w:lvlJc w:val="left"/>
      <w:pPr>
        <w:ind w:left="1003" w:hanging="3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27" w15:restartNumberingAfterBreak="0">
    <w:nsid w:val="4B6E0A8A"/>
    <w:multiLevelType w:val="hybridMultilevel"/>
    <w:tmpl w:val="42505E62"/>
    <w:lvl w:ilvl="0" w:tplc="6AC46A10">
      <w:start w:val="1"/>
      <w:numFmt w:val="upperLetter"/>
      <w:lvlText w:val="%1-"/>
      <w:lvlJc w:val="left"/>
      <w:pPr>
        <w:ind w:left="720" w:hanging="360"/>
      </w:pPr>
      <w:rPr>
        <w:rFonts w:hint="default"/>
        <w:b w:val="0"/>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BA82EDD"/>
    <w:multiLevelType w:val="hybridMultilevel"/>
    <w:tmpl w:val="DB3AF608"/>
    <w:lvl w:ilvl="0" w:tplc="59DCA342">
      <w:start w:val="6"/>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4C0934A7"/>
    <w:multiLevelType w:val="hybridMultilevel"/>
    <w:tmpl w:val="77C4046A"/>
    <w:lvl w:ilvl="0" w:tplc="6CC4037E">
      <w:start w:val="1"/>
      <w:numFmt w:val="lowerLetter"/>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30" w15:restartNumberingAfterBreak="0">
    <w:nsid w:val="4E9901C8"/>
    <w:multiLevelType w:val="hybridMultilevel"/>
    <w:tmpl w:val="F0F6A638"/>
    <w:lvl w:ilvl="0" w:tplc="7DCA366A">
      <w:start w:val="1"/>
      <w:numFmt w:val="lowerLetter"/>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31" w15:restartNumberingAfterBreak="0">
    <w:nsid w:val="5A1530D7"/>
    <w:multiLevelType w:val="hybridMultilevel"/>
    <w:tmpl w:val="810C37F0"/>
    <w:lvl w:ilvl="0" w:tplc="D3FC13F2">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32" w15:restartNumberingAfterBreak="0">
    <w:nsid w:val="5D973912"/>
    <w:multiLevelType w:val="hybridMultilevel"/>
    <w:tmpl w:val="35A0C432"/>
    <w:lvl w:ilvl="0" w:tplc="040C0015">
      <w:start w:val="1"/>
      <w:numFmt w:val="upperLetter"/>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33" w15:restartNumberingAfterBreak="0">
    <w:nsid w:val="644D34E7"/>
    <w:multiLevelType w:val="multilevel"/>
    <w:tmpl w:val="8CCCDB2E"/>
    <w:lvl w:ilvl="0">
      <w:start w:val="3"/>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34" w15:restartNumberingAfterBreak="0">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9C461E5"/>
    <w:multiLevelType w:val="hybridMultilevel"/>
    <w:tmpl w:val="AC70E760"/>
    <w:lvl w:ilvl="0" w:tplc="604A5AAA">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36" w15:restartNumberingAfterBreak="0">
    <w:nsid w:val="6ACD1839"/>
    <w:multiLevelType w:val="hybridMultilevel"/>
    <w:tmpl w:val="144C2A1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FFE2774"/>
    <w:multiLevelType w:val="hybridMultilevel"/>
    <w:tmpl w:val="F1E47268"/>
    <w:lvl w:ilvl="0" w:tplc="AE90486E">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38" w15:restartNumberingAfterBreak="0">
    <w:nsid w:val="70B63F5A"/>
    <w:multiLevelType w:val="hybridMultilevel"/>
    <w:tmpl w:val="DD42CC30"/>
    <w:lvl w:ilvl="0" w:tplc="D256E8F6">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39" w15:restartNumberingAfterBreak="0">
    <w:nsid w:val="70C57750"/>
    <w:multiLevelType w:val="hybridMultilevel"/>
    <w:tmpl w:val="26945976"/>
    <w:lvl w:ilvl="0" w:tplc="FB3A797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40" w15:restartNumberingAfterBreak="0">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2B3118F"/>
    <w:multiLevelType w:val="hybridMultilevel"/>
    <w:tmpl w:val="9F585DC6"/>
    <w:lvl w:ilvl="0" w:tplc="D3003410">
      <w:numFmt w:val="bullet"/>
      <w:lvlText w:val="–"/>
      <w:lvlJc w:val="left"/>
      <w:pPr>
        <w:ind w:left="1003" w:hanging="360"/>
      </w:pPr>
      <w:rPr>
        <w:rFonts w:ascii="Calibri" w:eastAsia="MS Mincho" w:hAnsi="Calibri"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42" w15:restartNumberingAfterBreak="0">
    <w:nsid w:val="73CC2122"/>
    <w:multiLevelType w:val="multilevel"/>
    <w:tmpl w:val="9620F510"/>
    <w:lvl w:ilvl="0">
      <w:start w:val="2"/>
      <w:numFmt w:val="decimal"/>
      <w:lvlText w:val="%1"/>
      <w:lvlJc w:val="left"/>
      <w:pPr>
        <w:ind w:left="360" w:hanging="360"/>
      </w:pPr>
      <w:rPr>
        <w:rFonts w:hint="default"/>
      </w:rPr>
    </w:lvl>
    <w:lvl w:ilvl="1">
      <w:start w:val="1"/>
      <w:numFmt w:val="decimal"/>
      <w:lvlText w:val="%1-%2"/>
      <w:lvlJc w:val="left"/>
      <w:pPr>
        <w:ind w:left="1003" w:hanging="3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43" w15:restartNumberingAfterBreak="0">
    <w:nsid w:val="759A6D18"/>
    <w:multiLevelType w:val="multilevel"/>
    <w:tmpl w:val="E5EC0FC6"/>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44" w15:restartNumberingAfterBreak="0">
    <w:nsid w:val="7A0B584B"/>
    <w:multiLevelType w:val="hybridMultilevel"/>
    <w:tmpl w:val="7C9E4D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BCE63DF"/>
    <w:multiLevelType w:val="multilevel"/>
    <w:tmpl w:val="75140C9C"/>
    <w:lvl w:ilvl="0">
      <w:start w:val="2"/>
      <w:numFmt w:val="decimal"/>
      <w:lvlText w:val="%1"/>
      <w:lvlJc w:val="left"/>
      <w:pPr>
        <w:ind w:left="360" w:hanging="360"/>
      </w:pPr>
      <w:rPr>
        <w:rFonts w:hint="default"/>
      </w:rPr>
    </w:lvl>
    <w:lvl w:ilvl="1">
      <w:start w:val="1"/>
      <w:numFmt w:val="decimal"/>
      <w:lvlText w:val="%1.%2"/>
      <w:lvlJc w:val="left"/>
      <w:pPr>
        <w:ind w:left="1003" w:hanging="3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46" w15:restartNumberingAfterBreak="0">
    <w:nsid w:val="7E625AAA"/>
    <w:multiLevelType w:val="hybridMultilevel"/>
    <w:tmpl w:val="5F1A0638"/>
    <w:lvl w:ilvl="0" w:tplc="D1AA22F4">
      <w:start w:val="1"/>
      <w:numFmt w:val="lowerLetter"/>
      <w:lvlText w:val="%1)"/>
      <w:lvlJc w:val="left"/>
      <w:pPr>
        <w:ind w:left="936" w:hanging="360"/>
      </w:pPr>
      <w:rPr>
        <w:rFonts w:cs="Times New Roman" w:hint="default"/>
      </w:rPr>
    </w:lvl>
    <w:lvl w:ilvl="1" w:tplc="040C0019" w:tentative="1">
      <w:start w:val="1"/>
      <w:numFmt w:val="lowerLetter"/>
      <w:lvlText w:val="%2."/>
      <w:lvlJc w:val="left"/>
      <w:pPr>
        <w:ind w:left="1656" w:hanging="360"/>
      </w:pPr>
      <w:rPr>
        <w:rFonts w:cs="Times New Roman"/>
      </w:rPr>
    </w:lvl>
    <w:lvl w:ilvl="2" w:tplc="040C001B" w:tentative="1">
      <w:start w:val="1"/>
      <w:numFmt w:val="lowerRoman"/>
      <w:lvlText w:val="%3."/>
      <w:lvlJc w:val="right"/>
      <w:pPr>
        <w:ind w:left="2376" w:hanging="180"/>
      </w:pPr>
      <w:rPr>
        <w:rFonts w:cs="Times New Roman"/>
      </w:rPr>
    </w:lvl>
    <w:lvl w:ilvl="3" w:tplc="040C000F" w:tentative="1">
      <w:start w:val="1"/>
      <w:numFmt w:val="decimal"/>
      <w:lvlText w:val="%4."/>
      <w:lvlJc w:val="left"/>
      <w:pPr>
        <w:ind w:left="3096" w:hanging="360"/>
      </w:pPr>
      <w:rPr>
        <w:rFonts w:cs="Times New Roman"/>
      </w:rPr>
    </w:lvl>
    <w:lvl w:ilvl="4" w:tplc="040C0019" w:tentative="1">
      <w:start w:val="1"/>
      <w:numFmt w:val="lowerLetter"/>
      <w:lvlText w:val="%5."/>
      <w:lvlJc w:val="left"/>
      <w:pPr>
        <w:ind w:left="3816" w:hanging="360"/>
      </w:pPr>
      <w:rPr>
        <w:rFonts w:cs="Times New Roman"/>
      </w:rPr>
    </w:lvl>
    <w:lvl w:ilvl="5" w:tplc="040C001B" w:tentative="1">
      <w:start w:val="1"/>
      <w:numFmt w:val="lowerRoman"/>
      <w:lvlText w:val="%6."/>
      <w:lvlJc w:val="right"/>
      <w:pPr>
        <w:ind w:left="4536" w:hanging="180"/>
      </w:pPr>
      <w:rPr>
        <w:rFonts w:cs="Times New Roman"/>
      </w:rPr>
    </w:lvl>
    <w:lvl w:ilvl="6" w:tplc="040C000F" w:tentative="1">
      <w:start w:val="1"/>
      <w:numFmt w:val="decimal"/>
      <w:lvlText w:val="%7."/>
      <w:lvlJc w:val="left"/>
      <w:pPr>
        <w:ind w:left="5256" w:hanging="360"/>
      </w:pPr>
      <w:rPr>
        <w:rFonts w:cs="Times New Roman"/>
      </w:rPr>
    </w:lvl>
    <w:lvl w:ilvl="7" w:tplc="040C0019" w:tentative="1">
      <w:start w:val="1"/>
      <w:numFmt w:val="lowerLetter"/>
      <w:lvlText w:val="%8."/>
      <w:lvlJc w:val="left"/>
      <w:pPr>
        <w:ind w:left="5976" w:hanging="360"/>
      </w:pPr>
      <w:rPr>
        <w:rFonts w:cs="Times New Roman"/>
      </w:rPr>
    </w:lvl>
    <w:lvl w:ilvl="8" w:tplc="040C001B" w:tentative="1">
      <w:start w:val="1"/>
      <w:numFmt w:val="lowerRoman"/>
      <w:lvlText w:val="%9."/>
      <w:lvlJc w:val="right"/>
      <w:pPr>
        <w:ind w:left="6696" w:hanging="180"/>
      </w:pPr>
      <w:rPr>
        <w:rFonts w:cs="Times New Roman"/>
      </w:rPr>
    </w:lvl>
  </w:abstractNum>
  <w:num w:numId="1">
    <w:abstractNumId w:val="1"/>
  </w:num>
  <w:num w:numId="2">
    <w:abstractNumId w:val="17"/>
  </w:num>
  <w:num w:numId="3">
    <w:abstractNumId w:val="40"/>
  </w:num>
  <w:num w:numId="4">
    <w:abstractNumId w:val="19"/>
  </w:num>
  <w:num w:numId="5">
    <w:abstractNumId w:val="34"/>
  </w:num>
  <w:num w:numId="6">
    <w:abstractNumId w:val="46"/>
  </w:num>
  <w:num w:numId="7">
    <w:abstractNumId w:val="28"/>
  </w:num>
  <w:num w:numId="8">
    <w:abstractNumId w:val="4"/>
  </w:num>
  <w:num w:numId="9">
    <w:abstractNumId w:val="27"/>
  </w:num>
  <w:num w:numId="10">
    <w:abstractNumId w:val="25"/>
  </w:num>
  <w:num w:numId="11">
    <w:abstractNumId w:val="13"/>
  </w:num>
  <w:num w:numId="12">
    <w:abstractNumId w:val="44"/>
  </w:num>
  <w:num w:numId="13">
    <w:abstractNumId w:val="12"/>
  </w:num>
  <w:num w:numId="14">
    <w:abstractNumId w:val="36"/>
  </w:num>
  <w:num w:numId="15">
    <w:abstractNumId w:val="6"/>
  </w:num>
  <w:num w:numId="16">
    <w:abstractNumId w:val="41"/>
  </w:num>
  <w:num w:numId="17">
    <w:abstractNumId w:val="32"/>
  </w:num>
  <w:num w:numId="18">
    <w:abstractNumId w:val="16"/>
  </w:num>
  <w:num w:numId="19">
    <w:abstractNumId w:val="18"/>
  </w:num>
  <w:num w:numId="20">
    <w:abstractNumId w:val="39"/>
  </w:num>
  <w:num w:numId="21">
    <w:abstractNumId w:val="0"/>
  </w:num>
  <w:num w:numId="22">
    <w:abstractNumId w:val="29"/>
  </w:num>
  <w:num w:numId="23">
    <w:abstractNumId w:val="30"/>
  </w:num>
  <w:num w:numId="24">
    <w:abstractNumId w:val="35"/>
  </w:num>
  <w:num w:numId="25">
    <w:abstractNumId w:val="5"/>
  </w:num>
  <w:num w:numId="26">
    <w:abstractNumId w:val="45"/>
  </w:num>
  <w:num w:numId="27">
    <w:abstractNumId w:val="26"/>
  </w:num>
  <w:num w:numId="28">
    <w:abstractNumId w:val="8"/>
  </w:num>
  <w:num w:numId="29">
    <w:abstractNumId w:val="7"/>
  </w:num>
  <w:num w:numId="30">
    <w:abstractNumId w:val="42"/>
  </w:num>
  <w:num w:numId="31">
    <w:abstractNumId w:val="3"/>
  </w:num>
  <w:num w:numId="32">
    <w:abstractNumId w:val="14"/>
  </w:num>
  <w:num w:numId="33">
    <w:abstractNumId w:val="23"/>
  </w:num>
  <w:num w:numId="34">
    <w:abstractNumId w:val="24"/>
  </w:num>
  <w:num w:numId="35">
    <w:abstractNumId w:val="43"/>
  </w:num>
  <w:num w:numId="36">
    <w:abstractNumId w:val="9"/>
  </w:num>
  <w:num w:numId="37">
    <w:abstractNumId w:val="33"/>
  </w:num>
  <w:num w:numId="38">
    <w:abstractNumId w:val="31"/>
  </w:num>
  <w:num w:numId="39">
    <w:abstractNumId w:val="10"/>
  </w:num>
  <w:num w:numId="40">
    <w:abstractNumId w:val="21"/>
  </w:num>
  <w:num w:numId="41">
    <w:abstractNumId w:val="38"/>
  </w:num>
  <w:num w:numId="42">
    <w:abstractNumId w:val="22"/>
  </w:num>
  <w:num w:numId="43">
    <w:abstractNumId w:val="37"/>
  </w:num>
  <w:num w:numId="44">
    <w:abstractNumId w:val="15"/>
  </w:num>
  <w:num w:numId="45">
    <w:abstractNumId w:val="11"/>
  </w:num>
  <w:num w:numId="46">
    <w:abstractNumId w:val="2"/>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F2D"/>
    <w:rsid w:val="00097F1E"/>
    <w:rsid w:val="000A545B"/>
    <w:rsid w:val="000B0D20"/>
    <w:rsid w:val="000D0DE1"/>
    <w:rsid w:val="000D3465"/>
    <w:rsid w:val="000F04F4"/>
    <w:rsid w:val="001323AC"/>
    <w:rsid w:val="001925C2"/>
    <w:rsid w:val="001A535F"/>
    <w:rsid w:val="001E5DD5"/>
    <w:rsid w:val="001E6787"/>
    <w:rsid w:val="0020398F"/>
    <w:rsid w:val="002B19EE"/>
    <w:rsid w:val="002F2A93"/>
    <w:rsid w:val="00354137"/>
    <w:rsid w:val="003B6CD4"/>
    <w:rsid w:val="004956B5"/>
    <w:rsid w:val="004A39E8"/>
    <w:rsid w:val="00503E5A"/>
    <w:rsid w:val="00512902"/>
    <w:rsid w:val="00513189"/>
    <w:rsid w:val="00523E4F"/>
    <w:rsid w:val="00584322"/>
    <w:rsid w:val="00595DBD"/>
    <w:rsid w:val="005E2E66"/>
    <w:rsid w:val="005F7BF4"/>
    <w:rsid w:val="006378DE"/>
    <w:rsid w:val="00653F7B"/>
    <w:rsid w:val="00684129"/>
    <w:rsid w:val="0072081F"/>
    <w:rsid w:val="007244D3"/>
    <w:rsid w:val="0075404E"/>
    <w:rsid w:val="007720ED"/>
    <w:rsid w:val="0089552E"/>
    <w:rsid w:val="008F3F2D"/>
    <w:rsid w:val="009157FD"/>
    <w:rsid w:val="0091717B"/>
    <w:rsid w:val="00957F0E"/>
    <w:rsid w:val="00961870"/>
    <w:rsid w:val="0097472C"/>
    <w:rsid w:val="00A00644"/>
    <w:rsid w:val="00A04F09"/>
    <w:rsid w:val="00A24F23"/>
    <w:rsid w:val="00A431C2"/>
    <w:rsid w:val="00A61EF5"/>
    <w:rsid w:val="00A90F21"/>
    <w:rsid w:val="00AD2268"/>
    <w:rsid w:val="00B05438"/>
    <w:rsid w:val="00B473C0"/>
    <w:rsid w:val="00B617F1"/>
    <w:rsid w:val="00C1635D"/>
    <w:rsid w:val="00C61994"/>
    <w:rsid w:val="00C64B86"/>
    <w:rsid w:val="00CA3D64"/>
    <w:rsid w:val="00CA544B"/>
    <w:rsid w:val="00CC4ADF"/>
    <w:rsid w:val="00D05290"/>
    <w:rsid w:val="00D07749"/>
    <w:rsid w:val="00D17F70"/>
    <w:rsid w:val="00DB243D"/>
    <w:rsid w:val="00DC4590"/>
    <w:rsid w:val="00E10A35"/>
    <w:rsid w:val="00E76032"/>
    <w:rsid w:val="00E953A2"/>
    <w:rsid w:val="00EB2A9E"/>
    <w:rsid w:val="00ED3B64"/>
    <w:rsid w:val="00F110B5"/>
    <w:rsid w:val="00F57B75"/>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E7CF79"/>
  <w15:docId w15:val="{7B1D8BD9-28BC-4AAE-AA7F-E44A3ABE0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B473C0"/>
  </w:style>
  <w:style w:type="paragraph" w:styleId="Notedebasdepage">
    <w:name w:val="footnote text"/>
    <w:basedOn w:val="Normal"/>
    <w:link w:val="NotedebasdepageCar"/>
    <w:uiPriority w:val="99"/>
    <w:semiHidden/>
    <w:unhideWhenUsed/>
    <w:rsid w:val="000D346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D3465"/>
    <w:rPr>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1B94D-3254-4CBC-A7C4-D61546CEC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1709</Words>
  <Characters>9401</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DCAF Tunis</dc:creator>
  <cp:lastModifiedBy>WIDED</cp:lastModifiedBy>
  <cp:revision>2</cp:revision>
  <cp:lastPrinted>2017-06-07T10:54:00Z</cp:lastPrinted>
  <dcterms:created xsi:type="dcterms:W3CDTF">2017-06-07T11:08:00Z</dcterms:created>
  <dcterms:modified xsi:type="dcterms:W3CDTF">2017-06-07T11:08:00Z</dcterms:modified>
</cp:coreProperties>
</file>