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82" w:rsidRDefault="00564782" w:rsidP="00603B5D">
      <w:pPr>
        <w:spacing w:after="0" w:line="240" w:lineRule="auto"/>
        <w:ind w:left="283"/>
        <w:jc w:val="both"/>
        <w:rPr>
          <w:rFonts w:ascii="Arial" w:hAnsi="Arial"/>
          <w:b/>
          <w:bCs/>
          <w:sz w:val="24"/>
          <w:szCs w:val="24"/>
        </w:rPr>
      </w:pPr>
      <w:r w:rsidRPr="00564782">
        <w:rPr>
          <w:rFonts w:ascii="Arial" w:hAnsi="Arial"/>
          <w:b/>
          <w:bCs/>
          <w:sz w:val="24"/>
          <w:szCs w:val="24"/>
        </w:rPr>
        <w:t>Décret gouvernemental n° 2016-228 du 11 janvier 2016, portant désignation d'une délégation spéciale à la commune d'El Aamra du gouvernorat de Sfax</w:t>
      </w:r>
    </w:p>
    <w:p w:rsidR="00603B5D" w:rsidRPr="00564782" w:rsidRDefault="00603B5D" w:rsidP="00603B5D">
      <w:pPr>
        <w:spacing w:after="0" w:line="240" w:lineRule="auto"/>
        <w:ind w:left="283"/>
        <w:jc w:val="both"/>
        <w:rPr>
          <w:rFonts w:ascii="Arial" w:hAnsi="Arial"/>
          <w:b/>
          <w:bCs/>
          <w:sz w:val="24"/>
          <w:szCs w:val="24"/>
        </w:rPr>
      </w:pPr>
    </w:p>
    <w:p w:rsidR="00564782" w:rsidRDefault="00564782" w:rsidP="00603B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564782">
        <w:rPr>
          <w:rFonts w:ascii="Arial" w:hAnsi="Arial"/>
          <w:sz w:val="20"/>
          <w:szCs w:val="20"/>
        </w:rPr>
        <w:t xml:space="preserve">Le chef du gouvernement, </w:t>
      </w:r>
    </w:p>
    <w:p w:rsidR="00603B5D" w:rsidRPr="00564782" w:rsidRDefault="00603B5D" w:rsidP="00603B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</w:p>
    <w:p w:rsidR="00564782" w:rsidRDefault="00564782" w:rsidP="00603B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564782">
        <w:rPr>
          <w:rFonts w:ascii="Arial" w:hAnsi="Arial"/>
          <w:sz w:val="20"/>
          <w:szCs w:val="20"/>
        </w:rPr>
        <w:t xml:space="preserve">Sur proposition du ministre de l'intérieur, </w:t>
      </w:r>
    </w:p>
    <w:p w:rsidR="00603B5D" w:rsidRPr="00564782" w:rsidRDefault="00603B5D" w:rsidP="00603B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</w:p>
    <w:p w:rsidR="00564782" w:rsidRDefault="00564782" w:rsidP="00603B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564782">
        <w:rPr>
          <w:rFonts w:ascii="Arial" w:hAnsi="Arial"/>
          <w:sz w:val="20"/>
          <w:szCs w:val="20"/>
        </w:rPr>
        <w:t xml:space="preserve">Vu la constitution, </w:t>
      </w:r>
    </w:p>
    <w:p w:rsidR="00603B5D" w:rsidRPr="00564782" w:rsidRDefault="00603B5D" w:rsidP="00603B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</w:p>
    <w:p w:rsidR="00564782" w:rsidRPr="00564782" w:rsidRDefault="00564782" w:rsidP="00603B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564782">
        <w:rPr>
          <w:rFonts w:ascii="Arial" w:hAnsi="Arial"/>
          <w:sz w:val="20"/>
          <w:szCs w:val="20"/>
        </w:rPr>
        <w:t>Vu la loi organique des communes promulguée par la loi n° 75-33 du 14 mai 1975, ensemble les textes qui l'ont modifiée ou complétée et notamment la loi organique n° 2008-57 du 4 août 2008 dans son article 12,</w:t>
      </w:r>
    </w:p>
    <w:p w:rsidR="00603B5D" w:rsidRDefault="00603B5D" w:rsidP="00603B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</w:p>
    <w:p w:rsidR="00564782" w:rsidRPr="00564782" w:rsidRDefault="00564782" w:rsidP="00603B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564782">
        <w:rPr>
          <w:rFonts w:ascii="Arial" w:hAnsi="Arial"/>
          <w:sz w:val="20"/>
          <w:szCs w:val="20"/>
        </w:rPr>
        <w:t xml:space="preserve">Vu le décret gouvernemental n° 2015-1276 du 11 septembre 2015, portant création de la commune d'El Aamra, </w:t>
      </w:r>
    </w:p>
    <w:p w:rsidR="00603B5D" w:rsidRDefault="00603B5D" w:rsidP="00603B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</w:p>
    <w:p w:rsidR="00564782" w:rsidRPr="00564782" w:rsidRDefault="00564782" w:rsidP="00603B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564782">
        <w:rPr>
          <w:rFonts w:ascii="Arial" w:hAnsi="Arial"/>
          <w:sz w:val="20"/>
          <w:szCs w:val="20"/>
        </w:rPr>
        <w:t xml:space="preserve">Vu le décret Présidentiel n° 2015-35 du 6 février 2015, portant nomination du chef du gouvernement et de ses membres, </w:t>
      </w:r>
    </w:p>
    <w:p w:rsidR="00603B5D" w:rsidRDefault="00603B5D" w:rsidP="00603B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</w:p>
    <w:p w:rsidR="00564782" w:rsidRPr="00564782" w:rsidRDefault="00564782" w:rsidP="00603B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564782">
        <w:rPr>
          <w:rFonts w:ascii="Arial" w:hAnsi="Arial"/>
          <w:sz w:val="20"/>
          <w:szCs w:val="20"/>
        </w:rPr>
        <w:t xml:space="preserve">Après la délibération du conseil des ministres. </w:t>
      </w:r>
    </w:p>
    <w:p w:rsidR="00603B5D" w:rsidRDefault="00603B5D" w:rsidP="00603B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</w:p>
    <w:p w:rsidR="00564782" w:rsidRPr="00564782" w:rsidRDefault="00564782" w:rsidP="00603B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564782">
        <w:rPr>
          <w:rFonts w:ascii="Arial" w:hAnsi="Arial"/>
          <w:sz w:val="20"/>
          <w:szCs w:val="20"/>
        </w:rPr>
        <w:t xml:space="preserve">Prend le décret gouvernemental dont la teneur suit : </w:t>
      </w:r>
    </w:p>
    <w:p w:rsidR="00603B5D" w:rsidRDefault="00603B5D" w:rsidP="00603B5D">
      <w:pPr>
        <w:spacing w:after="0" w:line="240" w:lineRule="auto"/>
        <w:ind w:left="283"/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:rsidR="00564782" w:rsidRPr="00564782" w:rsidRDefault="00564782" w:rsidP="00603B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564782">
        <w:rPr>
          <w:rFonts w:ascii="Arial" w:hAnsi="Arial"/>
          <w:b/>
          <w:bCs/>
          <w:i/>
          <w:iCs/>
          <w:sz w:val="20"/>
          <w:szCs w:val="20"/>
        </w:rPr>
        <w:t>Article premier</w:t>
      </w:r>
      <w:r w:rsidRPr="00564782">
        <w:rPr>
          <w:rFonts w:ascii="Arial" w:hAnsi="Arial"/>
          <w:b/>
          <w:bCs/>
          <w:i/>
          <w:iCs/>
          <w:sz w:val="20"/>
          <w:szCs w:val="20"/>
        </w:rPr>
        <w:t xml:space="preserve"> –</w:t>
      </w:r>
      <w:r>
        <w:rPr>
          <w:rFonts w:ascii="Arial" w:hAnsi="Arial"/>
          <w:sz w:val="20"/>
          <w:szCs w:val="20"/>
        </w:rPr>
        <w:t xml:space="preserve"> </w:t>
      </w:r>
      <w:r w:rsidRPr="00564782">
        <w:rPr>
          <w:rFonts w:ascii="Arial" w:hAnsi="Arial"/>
          <w:sz w:val="20"/>
          <w:szCs w:val="20"/>
        </w:rPr>
        <w:t xml:space="preserve">Est désignée une délégation spéciale dans la commune d'El Aamra du gouvernorat de Sfax, remplissant les mêmes fonctions du conseil municipal jusqu'au déroulement des élections municipales. </w:t>
      </w:r>
    </w:p>
    <w:p w:rsidR="00603B5D" w:rsidRDefault="00603B5D" w:rsidP="00603B5D">
      <w:pPr>
        <w:spacing w:after="0" w:line="240" w:lineRule="auto"/>
        <w:ind w:left="283"/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:rsidR="00564782" w:rsidRPr="00564782" w:rsidRDefault="00564782" w:rsidP="00603B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564782">
        <w:rPr>
          <w:rFonts w:ascii="Arial" w:hAnsi="Arial"/>
          <w:b/>
          <w:bCs/>
          <w:i/>
          <w:iCs/>
          <w:sz w:val="20"/>
          <w:szCs w:val="20"/>
        </w:rPr>
        <w:t>Art. 2</w:t>
      </w:r>
      <w:r>
        <w:rPr>
          <w:rFonts w:ascii="Arial" w:hAnsi="Arial"/>
          <w:sz w:val="20"/>
          <w:szCs w:val="20"/>
        </w:rPr>
        <w:t xml:space="preserve"> – </w:t>
      </w:r>
      <w:r w:rsidRPr="00564782">
        <w:rPr>
          <w:rFonts w:ascii="Arial" w:hAnsi="Arial"/>
          <w:sz w:val="20"/>
          <w:szCs w:val="20"/>
        </w:rPr>
        <w:t>Cette délégation spéciale comprend les personnes suivantes :</w:t>
      </w:r>
    </w:p>
    <w:p w:rsidR="00564782" w:rsidRPr="00564782" w:rsidRDefault="00564782" w:rsidP="00603B5D">
      <w:pPr>
        <w:numPr>
          <w:ilvl w:val="0"/>
          <w:numId w:val="39"/>
        </w:numPr>
        <w:spacing w:before="120" w:after="0" w:line="240" w:lineRule="auto"/>
        <w:ind w:left="984"/>
        <w:jc w:val="both"/>
        <w:rPr>
          <w:rFonts w:ascii="Arial" w:hAnsi="Arial"/>
          <w:sz w:val="20"/>
          <w:szCs w:val="20"/>
        </w:rPr>
      </w:pPr>
      <w:r w:rsidRPr="00564782">
        <w:rPr>
          <w:rFonts w:ascii="Arial" w:hAnsi="Arial"/>
          <w:sz w:val="20"/>
          <w:szCs w:val="20"/>
        </w:rPr>
        <w:t xml:space="preserve">Le délégué d'El Aamra : président, </w:t>
      </w:r>
    </w:p>
    <w:p w:rsidR="00564782" w:rsidRPr="00564782" w:rsidRDefault="00564782" w:rsidP="00603B5D">
      <w:pPr>
        <w:numPr>
          <w:ilvl w:val="0"/>
          <w:numId w:val="39"/>
        </w:numPr>
        <w:spacing w:before="120" w:after="0" w:line="240" w:lineRule="auto"/>
        <w:ind w:left="984"/>
        <w:jc w:val="both"/>
        <w:rPr>
          <w:rFonts w:ascii="Arial" w:hAnsi="Arial"/>
          <w:sz w:val="20"/>
          <w:szCs w:val="20"/>
        </w:rPr>
      </w:pPr>
      <w:r w:rsidRPr="00564782">
        <w:rPr>
          <w:rFonts w:ascii="Arial" w:hAnsi="Arial"/>
          <w:sz w:val="20"/>
          <w:szCs w:val="20"/>
        </w:rPr>
        <w:t xml:space="preserve">Barâa Ben Abdallah : membre, </w:t>
      </w:r>
    </w:p>
    <w:p w:rsidR="00564782" w:rsidRPr="00564782" w:rsidRDefault="00564782" w:rsidP="00603B5D">
      <w:pPr>
        <w:numPr>
          <w:ilvl w:val="0"/>
          <w:numId w:val="39"/>
        </w:numPr>
        <w:spacing w:before="120" w:after="0" w:line="240" w:lineRule="auto"/>
        <w:ind w:left="984"/>
        <w:jc w:val="both"/>
        <w:rPr>
          <w:rFonts w:ascii="Arial" w:hAnsi="Arial"/>
          <w:sz w:val="20"/>
          <w:szCs w:val="20"/>
        </w:rPr>
      </w:pPr>
      <w:r w:rsidRPr="00564782">
        <w:rPr>
          <w:rFonts w:ascii="Arial" w:hAnsi="Arial"/>
          <w:sz w:val="20"/>
          <w:szCs w:val="20"/>
        </w:rPr>
        <w:t>M</w:t>
      </w:r>
      <w:bookmarkStart w:id="0" w:name="_GoBack"/>
      <w:bookmarkEnd w:id="0"/>
      <w:r w:rsidRPr="00564782">
        <w:rPr>
          <w:rFonts w:ascii="Arial" w:hAnsi="Arial"/>
          <w:sz w:val="20"/>
          <w:szCs w:val="20"/>
        </w:rPr>
        <w:t xml:space="preserve">ouldi Trabelsi : membre, </w:t>
      </w:r>
    </w:p>
    <w:p w:rsidR="00564782" w:rsidRPr="00564782" w:rsidRDefault="00564782" w:rsidP="00603B5D">
      <w:pPr>
        <w:numPr>
          <w:ilvl w:val="0"/>
          <w:numId w:val="39"/>
        </w:numPr>
        <w:spacing w:before="120" w:after="0" w:line="240" w:lineRule="auto"/>
        <w:ind w:left="984"/>
        <w:jc w:val="both"/>
        <w:rPr>
          <w:rFonts w:ascii="Arial" w:hAnsi="Arial"/>
          <w:sz w:val="20"/>
          <w:szCs w:val="20"/>
        </w:rPr>
      </w:pPr>
      <w:r w:rsidRPr="00564782">
        <w:rPr>
          <w:rFonts w:ascii="Arial" w:hAnsi="Arial"/>
          <w:sz w:val="20"/>
          <w:szCs w:val="20"/>
        </w:rPr>
        <w:t xml:space="preserve">Souad Hchich : membre, </w:t>
      </w:r>
    </w:p>
    <w:p w:rsidR="00564782" w:rsidRPr="00564782" w:rsidRDefault="00564782" w:rsidP="00603B5D">
      <w:pPr>
        <w:numPr>
          <w:ilvl w:val="0"/>
          <w:numId w:val="39"/>
        </w:numPr>
        <w:spacing w:before="120" w:after="0" w:line="240" w:lineRule="auto"/>
        <w:ind w:left="984"/>
        <w:jc w:val="both"/>
        <w:rPr>
          <w:rFonts w:ascii="Arial" w:hAnsi="Arial"/>
          <w:sz w:val="20"/>
          <w:szCs w:val="20"/>
        </w:rPr>
      </w:pPr>
      <w:r w:rsidRPr="00564782">
        <w:rPr>
          <w:rFonts w:ascii="Arial" w:hAnsi="Arial"/>
          <w:sz w:val="20"/>
          <w:szCs w:val="20"/>
        </w:rPr>
        <w:t xml:space="preserve">Amin Adoueni : membre, </w:t>
      </w:r>
    </w:p>
    <w:p w:rsidR="00564782" w:rsidRPr="00564782" w:rsidRDefault="00564782" w:rsidP="00603B5D">
      <w:pPr>
        <w:numPr>
          <w:ilvl w:val="0"/>
          <w:numId w:val="39"/>
        </w:numPr>
        <w:spacing w:before="120" w:after="0" w:line="240" w:lineRule="auto"/>
        <w:ind w:left="984"/>
        <w:jc w:val="both"/>
        <w:rPr>
          <w:rFonts w:ascii="Arial" w:hAnsi="Arial"/>
          <w:sz w:val="20"/>
          <w:szCs w:val="20"/>
        </w:rPr>
      </w:pPr>
      <w:r w:rsidRPr="00564782">
        <w:rPr>
          <w:rFonts w:ascii="Arial" w:hAnsi="Arial"/>
          <w:sz w:val="20"/>
          <w:szCs w:val="20"/>
        </w:rPr>
        <w:t xml:space="preserve">Amal Ben Azaza : membre, </w:t>
      </w:r>
    </w:p>
    <w:p w:rsidR="00564782" w:rsidRPr="00564782" w:rsidRDefault="00564782" w:rsidP="00603B5D">
      <w:pPr>
        <w:numPr>
          <w:ilvl w:val="0"/>
          <w:numId w:val="39"/>
        </w:numPr>
        <w:spacing w:before="120" w:after="0" w:line="240" w:lineRule="auto"/>
        <w:ind w:left="984"/>
        <w:jc w:val="both"/>
        <w:rPr>
          <w:rFonts w:ascii="Arial" w:hAnsi="Arial"/>
          <w:sz w:val="20"/>
          <w:szCs w:val="20"/>
        </w:rPr>
      </w:pPr>
      <w:r w:rsidRPr="00564782">
        <w:rPr>
          <w:rFonts w:ascii="Arial" w:hAnsi="Arial"/>
          <w:sz w:val="20"/>
          <w:szCs w:val="20"/>
        </w:rPr>
        <w:t xml:space="preserve">Zied Saïdi : membre, </w:t>
      </w:r>
    </w:p>
    <w:p w:rsidR="00564782" w:rsidRPr="00564782" w:rsidRDefault="00564782" w:rsidP="00603B5D">
      <w:pPr>
        <w:numPr>
          <w:ilvl w:val="0"/>
          <w:numId w:val="39"/>
        </w:numPr>
        <w:spacing w:before="120" w:after="0" w:line="240" w:lineRule="auto"/>
        <w:ind w:left="984"/>
        <w:jc w:val="both"/>
        <w:rPr>
          <w:rFonts w:ascii="Arial" w:hAnsi="Arial"/>
          <w:sz w:val="20"/>
          <w:szCs w:val="20"/>
        </w:rPr>
      </w:pPr>
      <w:r w:rsidRPr="00564782">
        <w:rPr>
          <w:rFonts w:ascii="Arial" w:hAnsi="Arial"/>
          <w:sz w:val="20"/>
          <w:szCs w:val="20"/>
        </w:rPr>
        <w:t>Zine Ben Belgacem : membre,</w:t>
      </w:r>
    </w:p>
    <w:p w:rsidR="00564782" w:rsidRPr="00564782" w:rsidRDefault="00564782" w:rsidP="00603B5D">
      <w:pPr>
        <w:numPr>
          <w:ilvl w:val="0"/>
          <w:numId w:val="39"/>
        </w:numPr>
        <w:spacing w:before="120" w:after="0" w:line="240" w:lineRule="auto"/>
        <w:ind w:left="984"/>
        <w:jc w:val="both"/>
        <w:rPr>
          <w:rFonts w:ascii="Arial" w:hAnsi="Arial"/>
          <w:sz w:val="20"/>
          <w:szCs w:val="20"/>
        </w:rPr>
      </w:pPr>
      <w:r w:rsidRPr="00564782">
        <w:rPr>
          <w:rFonts w:ascii="Arial" w:hAnsi="Arial"/>
          <w:sz w:val="20"/>
          <w:szCs w:val="20"/>
        </w:rPr>
        <w:t xml:space="preserve">Youssef Ben Nasser : membre, </w:t>
      </w:r>
    </w:p>
    <w:p w:rsidR="00564782" w:rsidRPr="00564782" w:rsidRDefault="00564782" w:rsidP="00603B5D">
      <w:pPr>
        <w:numPr>
          <w:ilvl w:val="0"/>
          <w:numId w:val="39"/>
        </w:numPr>
        <w:spacing w:before="120" w:after="0" w:line="240" w:lineRule="auto"/>
        <w:ind w:left="984"/>
        <w:jc w:val="both"/>
        <w:rPr>
          <w:rFonts w:ascii="Arial" w:hAnsi="Arial"/>
          <w:sz w:val="20"/>
          <w:szCs w:val="20"/>
        </w:rPr>
      </w:pPr>
      <w:r w:rsidRPr="00564782">
        <w:rPr>
          <w:rFonts w:ascii="Arial" w:hAnsi="Arial"/>
          <w:sz w:val="20"/>
          <w:szCs w:val="20"/>
        </w:rPr>
        <w:t xml:space="preserve">Saber Douaed : membre, </w:t>
      </w:r>
    </w:p>
    <w:p w:rsidR="00564782" w:rsidRPr="00564782" w:rsidRDefault="00564782" w:rsidP="00603B5D">
      <w:pPr>
        <w:numPr>
          <w:ilvl w:val="0"/>
          <w:numId w:val="39"/>
        </w:numPr>
        <w:spacing w:before="120" w:after="0" w:line="240" w:lineRule="auto"/>
        <w:ind w:left="984"/>
        <w:jc w:val="both"/>
        <w:rPr>
          <w:rFonts w:ascii="Arial" w:hAnsi="Arial"/>
          <w:sz w:val="20"/>
          <w:szCs w:val="20"/>
        </w:rPr>
      </w:pPr>
      <w:r w:rsidRPr="00564782">
        <w:rPr>
          <w:rFonts w:ascii="Arial" w:hAnsi="Arial"/>
          <w:sz w:val="20"/>
          <w:szCs w:val="20"/>
        </w:rPr>
        <w:t xml:space="preserve">Hammadi Msalmi : membre, </w:t>
      </w:r>
    </w:p>
    <w:p w:rsidR="00564782" w:rsidRPr="00564782" w:rsidRDefault="00564782" w:rsidP="00603B5D">
      <w:pPr>
        <w:numPr>
          <w:ilvl w:val="0"/>
          <w:numId w:val="39"/>
        </w:numPr>
        <w:spacing w:before="120" w:after="0" w:line="240" w:lineRule="auto"/>
        <w:ind w:left="984"/>
        <w:jc w:val="both"/>
        <w:rPr>
          <w:rFonts w:ascii="Arial" w:hAnsi="Arial"/>
          <w:sz w:val="20"/>
          <w:szCs w:val="20"/>
        </w:rPr>
      </w:pPr>
      <w:r w:rsidRPr="00564782">
        <w:rPr>
          <w:rFonts w:ascii="Arial" w:hAnsi="Arial"/>
          <w:sz w:val="20"/>
          <w:szCs w:val="20"/>
        </w:rPr>
        <w:t xml:space="preserve">Mohamed Ben Brik : membre, </w:t>
      </w:r>
    </w:p>
    <w:p w:rsidR="00564782" w:rsidRPr="00564782" w:rsidRDefault="00564782" w:rsidP="00603B5D">
      <w:pPr>
        <w:numPr>
          <w:ilvl w:val="0"/>
          <w:numId w:val="39"/>
        </w:numPr>
        <w:spacing w:before="120" w:after="0" w:line="240" w:lineRule="auto"/>
        <w:ind w:left="984"/>
        <w:jc w:val="both"/>
        <w:rPr>
          <w:rFonts w:ascii="Arial" w:hAnsi="Arial"/>
          <w:sz w:val="20"/>
          <w:szCs w:val="20"/>
        </w:rPr>
      </w:pPr>
      <w:r w:rsidRPr="00564782">
        <w:rPr>
          <w:rFonts w:ascii="Arial" w:hAnsi="Arial"/>
          <w:sz w:val="20"/>
          <w:szCs w:val="20"/>
        </w:rPr>
        <w:t>Mekki Rekik : membre,</w:t>
      </w:r>
    </w:p>
    <w:p w:rsidR="00564782" w:rsidRPr="00564782" w:rsidRDefault="00564782" w:rsidP="00603B5D">
      <w:pPr>
        <w:numPr>
          <w:ilvl w:val="0"/>
          <w:numId w:val="39"/>
        </w:numPr>
        <w:spacing w:before="120" w:after="0" w:line="240" w:lineRule="auto"/>
        <w:ind w:left="984"/>
        <w:jc w:val="both"/>
        <w:rPr>
          <w:rFonts w:ascii="Arial" w:hAnsi="Arial"/>
          <w:sz w:val="20"/>
          <w:szCs w:val="20"/>
        </w:rPr>
      </w:pPr>
      <w:r w:rsidRPr="00564782">
        <w:rPr>
          <w:rFonts w:ascii="Arial" w:hAnsi="Arial"/>
          <w:sz w:val="20"/>
          <w:szCs w:val="20"/>
        </w:rPr>
        <w:t xml:space="preserve">Nacer Brik : membre, </w:t>
      </w:r>
    </w:p>
    <w:p w:rsidR="00564782" w:rsidRPr="00564782" w:rsidRDefault="00564782" w:rsidP="00603B5D">
      <w:pPr>
        <w:numPr>
          <w:ilvl w:val="0"/>
          <w:numId w:val="39"/>
        </w:numPr>
        <w:spacing w:before="120" w:after="0" w:line="240" w:lineRule="auto"/>
        <w:ind w:left="984"/>
        <w:jc w:val="both"/>
        <w:rPr>
          <w:rFonts w:ascii="Arial" w:hAnsi="Arial"/>
          <w:sz w:val="20"/>
          <w:szCs w:val="20"/>
        </w:rPr>
      </w:pPr>
      <w:r w:rsidRPr="00564782">
        <w:rPr>
          <w:rFonts w:ascii="Arial" w:hAnsi="Arial"/>
          <w:sz w:val="20"/>
          <w:szCs w:val="20"/>
        </w:rPr>
        <w:t xml:space="preserve">Nejeh Hamza : membre, </w:t>
      </w:r>
    </w:p>
    <w:p w:rsidR="00564782" w:rsidRPr="00564782" w:rsidRDefault="00564782" w:rsidP="00603B5D">
      <w:pPr>
        <w:numPr>
          <w:ilvl w:val="0"/>
          <w:numId w:val="39"/>
        </w:numPr>
        <w:spacing w:before="120" w:after="0" w:line="240" w:lineRule="auto"/>
        <w:ind w:left="984"/>
        <w:jc w:val="both"/>
        <w:rPr>
          <w:rFonts w:ascii="Arial" w:hAnsi="Arial"/>
          <w:sz w:val="20"/>
          <w:szCs w:val="20"/>
        </w:rPr>
      </w:pPr>
      <w:r w:rsidRPr="00564782">
        <w:rPr>
          <w:rFonts w:ascii="Arial" w:hAnsi="Arial"/>
          <w:sz w:val="20"/>
          <w:szCs w:val="20"/>
        </w:rPr>
        <w:t xml:space="preserve">Hafedh Behi : membre. </w:t>
      </w:r>
    </w:p>
    <w:p w:rsidR="00603B5D" w:rsidRDefault="00603B5D" w:rsidP="00603B5D">
      <w:pPr>
        <w:spacing w:after="0" w:line="240" w:lineRule="auto"/>
        <w:ind w:left="283"/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:rsidR="00564782" w:rsidRPr="00564782" w:rsidRDefault="00564782" w:rsidP="00603B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564782">
        <w:rPr>
          <w:rFonts w:ascii="Arial" w:hAnsi="Arial"/>
          <w:b/>
          <w:bCs/>
          <w:i/>
          <w:iCs/>
          <w:sz w:val="20"/>
          <w:szCs w:val="20"/>
        </w:rPr>
        <w:t>Art. 3</w:t>
      </w:r>
      <w:r w:rsidRPr="00564782">
        <w:rPr>
          <w:rFonts w:ascii="Arial" w:hAnsi="Arial"/>
          <w:b/>
          <w:bCs/>
          <w:i/>
          <w:iCs/>
          <w:sz w:val="20"/>
          <w:szCs w:val="20"/>
        </w:rPr>
        <w:t xml:space="preserve"> –</w:t>
      </w:r>
      <w:r>
        <w:rPr>
          <w:rFonts w:ascii="Arial" w:hAnsi="Arial"/>
          <w:sz w:val="20"/>
          <w:szCs w:val="20"/>
        </w:rPr>
        <w:t xml:space="preserve"> </w:t>
      </w:r>
      <w:r w:rsidRPr="00564782">
        <w:rPr>
          <w:rFonts w:ascii="Arial" w:hAnsi="Arial"/>
          <w:sz w:val="20"/>
          <w:szCs w:val="20"/>
        </w:rPr>
        <w:t xml:space="preserve">Le ministre de l'intérieur est chargé de l'exécution du présent décret gouvernemental qui sera publié au Journal Officiel de la République Tunisienne. </w:t>
      </w:r>
    </w:p>
    <w:p w:rsidR="00603B5D" w:rsidRDefault="00603B5D" w:rsidP="00603B5D">
      <w:pPr>
        <w:spacing w:after="0" w:line="240" w:lineRule="auto"/>
        <w:ind w:left="283"/>
        <w:jc w:val="both"/>
        <w:rPr>
          <w:rFonts w:ascii="Arial" w:hAnsi="Arial"/>
          <w:b/>
          <w:bCs/>
          <w:sz w:val="20"/>
          <w:szCs w:val="20"/>
        </w:rPr>
      </w:pPr>
    </w:p>
    <w:p w:rsidR="00564782" w:rsidRPr="00564782" w:rsidRDefault="00564782" w:rsidP="00603B5D">
      <w:pPr>
        <w:spacing w:after="0" w:line="240" w:lineRule="auto"/>
        <w:ind w:left="283"/>
        <w:jc w:val="both"/>
        <w:rPr>
          <w:rFonts w:ascii="Arial" w:hAnsi="Arial"/>
          <w:b/>
          <w:bCs/>
          <w:sz w:val="20"/>
          <w:szCs w:val="20"/>
        </w:rPr>
      </w:pPr>
      <w:r w:rsidRPr="00564782">
        <w:rPr>
          <w:rFonts w:ascii="Arial" w:hAnsi="Arial"/>
          <w:b/>
          <w:bCs/>
          <w:sz w:val="20"/>
          <w:szCs w:val="20"/>
        </w:rPr>
        <w:t>Tunis, le 11 janvier 2016.</w:t>
      </w:r>
    </w:p>
    <w:p w:rsidR="00A72321" w:rsidRPr="00C839AE" w:rsidRDefault="00A72321" w:rsidP="00603B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</w:p>
    <w:sectPr w:rsidR="00A72321" w:rsidRPr="00C839AE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90B" w:rsidRDefault="0068190B" w:rsidP="008F3F2D">
      <w:r>
        <w:separator/>
      </w:r>
    </w:p>
  </w:endnote>
  <w:endnote w:type="continuationSeparator" w:id="0">
    <w:p w:rsidR="0068190B" w:rsidRDefault="0068190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Pr="00D55CDF" w:rsidRDefault="00564782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3C6394" w:rsidRPr="00A00644" w:rsidRDefault="003C639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6478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3138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3C6394" w:rsidRDefault="003C639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3C6394" w:rsidRPr="00A00644" w:rsidRDefault="003C639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64782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31384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3C6394" w:rsidRDefault="003C639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Default="0056478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3C6394" w:rsidRPr="00A00644" w:rsidRDefault="003C639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190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8190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3C6394" w:rsidRPr="00A00644" w:rsidRDefault="003C639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8190B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8190B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90B" w:rsidRDefault="0068190B" w:rsidP="008F3F2D">
      <w:r>
        <w:separator/>
      </w:r>
    </w:p>
  </w:footnote>
  <w:footnote w:type="continuationSeparator" w:id="0">
    <w:p w:rsidR="0068190B" w:rsidRDefault="0068190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Default="0056478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C6394" w:rsidRDefault="003C639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3C6394" w:rsidRPr="005F7BF4" w:rsidRDefault="003C639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:rsidR="003C6394" w:rsidRPr="005F7BF4" w:rsidRDefault="003C639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3C6394" w:rsidRDefault="003C639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3C6394" w:rsidRPr="005F7BF4" w:rsidRDefault="003C639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:rsidR="003C6394" w:rsidRPr="005F7BF4" w:rsidRDefault="003C639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5155565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Default="0056478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C6394" w:rsidRDefault="003C639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3C6394" w:rsidRPr="00317C84" w:rsidRDefault="003C639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:rsidR="003C6394" w:rsidRPr="00317C84" w:rsidRDefault="003C639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:rsidR="003C6394" w:rsidRPr="00D55CDF" w:rsidRDefault="003C6394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" fillcolor="maroon" stroked="f">
              <v:fill color2="red" rotate="t" angle="90" focus="100%" type="gradient"/>
              <v:textbox>
                <w:txbxContent>
                  <w:p w:rsidR="003C6394" w:rsidRDefault="003C639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</w:pPr>
                  </w:p>
                  <w:p w:rsidR="003C6394" w:rsidRPr="00317C84" w:rsidRDefault="003C639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:rsidR="003C6394" w:rsidRPr="00317C84" w:rsidRDefault="003C639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:rsidR="003C6394" w:rsidRPr="00D55CDF" w:rsidRDefault="003C6394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5195570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FC6"/>
    <w:multiLevelType w:val="hybridMultilevel"/>
    <w:tmpl w:val="F88CC5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BE3B62"/>
    <w:multiLevelType w:val="hybridMultilevel"/>
    <w:tmpl w:val="9A0E9D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B41691"/>
    <w:multiLevelType w:val="hybridMultilevel"/>
    <w:tmpl w:val="E60AC9D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C216DC1"/>
    <w:multiLevelType w:val="hybridMultilevel"/>
    <w:tmpl w:val="935820FE"/>
    <w:lvl w:ilvl="0" w:tplc="276EEA1E">
      <w:start w:val="1"/>
      <w:numFmt w:val="bullet"/>
      <w:lvlText w:val=""/>
      <w:lvlJc w:val="left"/>
      <w:pPr>
        <w:ind w:left="719" w:hanging="43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0935C0"/>
    <w:multiLevelType w:val="hybridMultilevel"/>
    <w:tmpl w:val="A5BE196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9283F0A">
      <w:numFmt w:val="bullet"/>
      <w:lvlText w:val="-"/>
      <w:lvlJc w:val="left"/>
      <w:pPr>
        <w:ind w:left="1724" w:hanging="360"/>
      </w:pPr>
      <w:rPr>
        <w:rFonts w:ascii="Arial" w:eastAsia="MS Mincho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8977E2"/>
    <w:multiLevelType w:val="hybridMultilevel"/>
    <w:tmpl w:val="92A08ACA"/>
    <w:lvl w:ilvl="0" w:tplc="367453C8"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0317FE"/>
    <w:multiLevelType w:val="hybridMultilevel"/>
    <w:tmpl w:val="1F9C1C08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09F4E7D"/>
    <w:multiLevelType w:val="hybridMultilevel"/>
    <w:tmpl w:val="9572BF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0C165AB"/>
    <w:multiLevelType w:val="hybridMultilevel"/>
    <w:tmpl w:val="8ABA958E"/>
    <w:lvl w:ilvl="0" w:tplc="593CD14A">
      <w:numFmt w:val="bullet"/>
      <w:lvlText w:val="-"/>
      <w:lvlJc w:val="left"/>
      <w:pPr>
        <w:ind w:left="643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6A86728"/>
    <w:multiLevelType w:val="hybridMultilevel"/>
    <w:tmpl w:val="93663E56"/>
    <w:lvl w:ilvl="0" w:tplc="D6C4DDE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34847"/>
    <w:multiLevelType w:val="hybridMultilevel"/>
    <w:tmpl w:val="404CF2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2C44D3"/>
    <w:multiLevelType w:val="hybridMultilevel"/>
    <w:tmpl w:val="4DD0B4C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EA433E4"/>
    <w:multiLevelType w:val="hybridMultilevel"/>
    <w:tmpl w:val="3972571C"/>
    <w:lvl w:ilvl="0" w:tplc="69A8EE86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F096035"/>
    <w:multiLevelType w:val="hybridMultilevel"/>
    <w:tmpl w:val="5EE4D1A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20F5EC9"/>
    <w:multiLevelType w:val="hybridMultilevel"/>
    <w:tmpl w:val="2F345E0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CD763DD"/>
    <w:multiLevelType w:val="hybridMultilevel"/>
    <w:tmpl w:val="BDD881E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B16B85"/>
    <w:multiLevelType w:val="hybridMultilevel"/>
    <w:tmpl w:val="27A41C1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B75780"/>
    <w:multiLevelType w:val="hybridMultilevel"/>
    <w:tmpl w:val="2F5A1DB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C81EF1"/>
    <w:multiLevelType w:val="hybridMultilevel"/>
    <w:tmpl w:val="68D4E8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373A40"/>
    <w:multiLevelType w:val="hybridMultilevel"/>
    <w:tmpl w:val="C2C0CF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6526AD0"/>
    <w:multiLevelType w:val="hybridMultilevel"/>
    <w:tmpl w:val="F0FA65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857C56"/>
    <w:multiLevelType w:val="hybridMultilevel"/>
    <w:tmpl w:val="F39A0D54"/>
    <w:lvl w:ilvl="0" w:tplc="83CEF67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AEE5D00"/>
    <w:multiLevelType w:val="hybridMultilevel"/>
    <w:tmpl w:val="420AEE52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54FB5EA6"/>
    <w:multiLevelType w:val="hybridMultilevel"/>
    <w:tmpl w:val="53848928"/>
    <w:lvl w:ilvl="0" w:tplc="F9E0A898">
      <w:numFmt w:val="bullet"/>
      <w:lvlText w:val="-"/>
      <w:lvlJc w:val="left"/>
      <w:pPr>
        <w:ind w:left="643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569C758A"/>
    <w:multiLevelType w:val="hybridMultilevel"/>
    <w:tmpl w:val="E252E2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8D36BC0"/>
    <w:multiLevelType w:val="hybridMultilevel"/>
    <w:tmpl w:val="FC9819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BCF6DF1"/>
    <w:multiLevelType w:val="hybridMultilevel"/>
    <w:tmpl w:val="0086724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974E3"/>
    <w:multiLevelType w:val="hybridMultilevel"/>
    <w:tmpl w:val="FFAE403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05E4210"/>
    <w:multiLevelType w:val="hybridMultilevel"/>
    <w:tmpl w:val="4F528040"/>
    <w:lvl w:ilvl="0" w:tplc="5F0A621C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7544E01"/>
    <w:multiLevelType w:val="hybridMultilevel"/>
    <w:tmpl w:val="32206440"/>
    <w:lvl w:ilvl="0" w:tplc="E84094C0">
      <w:start w:val="3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676E397A"/>
    <w:multiLevelType w:val="hybridMultilevel"/>
    <w:tmpl w:val="7F4C04B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EFB75C5"/>
    <w:multiLevelType w:val="hybridMultilevel"/>
    <w:tmpl w:val="AFBA008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003003B"/>
    <w:multiLevelType w:val="hybridMultilevel"/>
    <w:tmpl w:val="0E18FD9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13846C2"/>
    <w:multiLevelType w:val="hybridMultilevel"/>
    <w:tmpl w:val="A0AECA74"/>
    <w:lvl w:ilvl="0" w:tplc="367453C8">
      <w:numFmt w:val="bullet"/>
      <w:lvlText w:val="-"/>
      <w:lvlJc w:val="left"/>
      <w:pPr>
        <w:ind w:left="928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454074B"/>
    <w:multiLevelType w:val="hybridMultilevel"/>
    <w:tmpl w:val="DF009A7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76D21839"/>
    <w:multiLevelType w:val="hybridMultilevel"/>
    <w:tmpl w:val="C718917E"/>
    <w:lvl w:ilvl="0" w:tplc="359870A2">
      <w:start w:val="1"/>
      <w:numFmt w:val="decimal"/>
      <w:lvlText w:val="%1-"/>
      <w:lvlJc w:val="left"/>
      <w:pPr>
        <w:ind w:left="1003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7789219C"/>
    <w:multiLevelType w:val="hybridMultilevel"/>
    <w:tmpl w:val="19F63D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95A4D62"/>
    <w:multiLevelType w:val="hybridMultilevel"/>
    <w:tmpl w:val="C5F836E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91127"/>
    <w:multiLevelType w:val="hybridMultilevel"/>
    <w:tmpl w:val="CF3CB28A"/>
    <w:lvl w:ilvl="0" w:tplc="D2C8E43E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B425709"/>
    <w:multiLevelType w:val="hybridMultilevel"/>
    <w:tmpl w:val="7A660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7"/>
  </w:num>
  <w:num w:numId="4">
    <w:abstractNumId w:val="20"/>
  </w:num>
  <w:num w:numId="5">
    <w:abstractNumId w:val="22"/>
  </w:num>
  <w:num w:numId="6">
    <w:abstractNumId w:val="30"/>
  </w:num>
  <w:num w:numId="7">
    <w:abstractNumId w:val="0"/>
  </w:num>
  <w:num w:numId="8">
    <w:abstractNumId w:val="15"/>
  </w:num>
  <w:num w:numId="9">
    <w:abstractNumId w:val="6"/>
  </w:num>
  <w:num w:numId="10">
    <w:abstractNumId w:val="31"/>
  </w:num>
  <w:num w:numId="11">
    <w:abstractNumId w:val="27"/>
  </w:num>
  <w:num w:numId="12">
    <w:abstractNumId w:val="25"/>
  </w:num>
  <w:num w:numId="13">
    <w:abstractNumId w:val="11"/>
  </w:num>
  <w:num w:numId="14">
    <w:abstractNumId w:val="18"/>
  </w:num>
  <w:num w:numId="15">
    <w:abstractNumId w:val="1"/>
  </w:num>
  <w:num w:numId="16">
    <w:abstractNumId w:val="36"/>
  </w:num>
  <w:num w:numId="17">
    <w:abstractNumId w:val="19"/>
  </w:num>
  <w:num w:numId="18">
    <w:abstractNumId w:val="39"/>
  </w:num>
  <w:num w:numId="19">
    <w:abstractNumId w:val="10"/>
  </w:num>
  <w:num w:numId="20">
    <w:abstractNumId w:val="16"/>
  </w:num>
  <w:num w:numId="21">
    <w:abstractNumId w:val="12"/>
  </w:num>
  <w:num w:numId="22">
    <w:abstractNumId w:val="32"/>
  </w:num>
  <w:num w:numId="23">
    <w:abstractNumId w:val="28"/>
  </w:num>
  <w:num w:numId="24">
    <w:abstractNumId w:val="17"/>
  </w:num>
  <w:num w:numId="25">
    <w:abstractNumId w:val="5"/>
  </w:num>
  <w:num w:numId="26">
    <w:abstractNumId w:val="33"/>
  </w:num>
  <w:num w:numId="27">
    <w:abstractNumId w:val="38"/>
  </w:num>
  <w:num w:numId="28">
    <w:abstractNumId w:val="3"/>
  </w:num>
  <w:num w:numId="29">
    <w:abstractNumId w:val="26"/>
  </w:num>
  <w:num w:numId="30">
    <w:abstractNumId w:val="37"/>
  </w:num>
  <w:num w:numId="31">
    <w:abstractNumId w:val="9"/>
  </w:num>
  <w:num w:numId="32">
    <w:abstractNumId w:val="14"/>
  </w:num>
  <w:num w:numId="33">
    <w:abstractNumId w:val="13"/>
  </w:num>
  <w:num w:numId="34">
    <w:abstractNumId w:val="8"/>
  </w:num>
  <w:num w:numId="35">
    <w:abstractNumId w:val="35"/>
  </w:num>
  <w:num w:numId="36">
    <w:abstractNumId w:val="21"/>
  </w:num>
  <w:num w:numId="37">
    <w:abstractNumId w:val="2"/>
  </w:num>
  <w:num w:numId="38">
    <w:abstractNumId w:val="29"/>
  </w:num>
  <w:num w:numId="39">
    <w:abstractNumId w:val="34"/>
  </w:num>
  <w:num w:numId="40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82"/>
    <w:rsid w:val="00006A31"/>
    <w:rsid w:val="000414A7"/>
    <w:rsid w:val="00062ECD"/>
    <w:rsid w:val="00077529"/>
    <w:rsid w:val="000B0D20"/>
    <w:rsid w:val="000C24FA"/>
    <w:rsid w:val="000C3437"/>
    <w:rsid w:val="000C3F27"/>
    <w:rsid w:val="000C7FAD"/>
    <w:rsid w:val="000D0DE1"/>
    <w:rsid w:val="000E628E"/>
    <w:rsid w:val="0010537F"/>
    <w:rsid w:val="001323AC"/>
    <w:rsid w:val="00137334"/>
    <w:rsid w:val="001375FF"/>
    <w:rsid w:val="00167394"/>
    <w:rsid w:val="00196DF4"/>
    <w:rsid w:val="001A535F"/>
    <w:rsid w:val="001B250B"/>
    <w:rsid w:val="001B4835"/>
    <w:rsid w:val="001E10BA"/>
    <w:rsid w:val="001E5DD5"/>
    <w:rsid w:val="001E6787"/>
    <w:rsid w:val="001F6FB9"/>
    <w:rsid w:val="0020398F"/>
    <w:rsid w:val="00206E24"/>
    <w:rsid w:val="00207589"/>
    <w:rsid w:val="0021089C"/>
    <w:rsid w:val="00215EF7"/>
    <w:rsid w:val="00227ED3"/>
    <w:rsid w:val="00232ADF"/>
    <w:rsid w:val="002454C0"/>
    <w:rsid w:val="0026678B"/>
    <w:rsid w:val="002672A1"/>
    <w:rsid w:val="00267DE1"/>
    <w:rsid w:val="002B19EE"/>
    <w:rsid w:val="002D7F23"/>
    <w:rsid w:val="003050B7"/>
    <w:rsid w:val="003324D8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93E74"/>
    <w:rsid w:val="003B363D"/>
    <w:rsid w:val="003B6CD4"/>
    <w:rsid w:val="003C61A2"/>
    <w:rsid w:val="003C6394"/>
    <w:rsid w:val="003F4AF0"/>
    <w:rsid w:val="00400161"/>
    <w:rsid w:val="0041715F"/>
    <w:rsid w:val="00436C7E"/>
    <w:rsid w:val="004402D7"/>
    <w:rsid w:val="004808F1"/>
    <w:rsid w:val="00481528"/>
    <w:rsid w:val="004977E0"/>
    <w:rsid w:val="004D5CA0"/>
    <w:rsid w:val="004E246D"/>
    <w:rsid w:val="004E2CD2"/>
    <w:rsid w:val="00503E5A"/>
    <w:rsid w:val="00510021"/>
    <w:rsid w:val="0052779B"/>
    <w:rsid w:val="00564782"/>
    <w:rsid w:val="00567E0F"/>
    <w:rsid w:val="00584322"/>
    <w:rsid w:val="00595DBD"/>
    <w:rsid w:val="005D262A"/>
    <w:rsid w:val="005E7CA9"/>
    <w:rsid w:val="005F7BF4"/>
    <w:rsid w:val="00603B5D"/>
    <w:rsid w:val="0060594F"/>
    <w:rsid w:val="006353B0"/>
    <w:rsid w:val="00644735"/>
    <w:rsid w:val="00655DBD"/>
    <w:rsid w:val="00660423"/>
    <w:rsid w:val="0068190B"/>
    <w:rsid w:val="00681F70"/>
    <w:rsid w:val="0068269F"/>
    <w:rsid w:val="00684129"/>
    <w:rsid w:val="006906FF"/>
    <w:rsid w:val="006B5CBB"/>
    <w:rsid w:val="006C0270"/>
    <w:rsid w:val="006D5CA8"/>
    <w:rsid w:val="006E4A2C"/>
    <w:rsid w:val="0071170F"/>
    <w:rsid w:val="007244D3"/>
    <w:rsid w:val="00735299"/>
    <w:rsid w:val="007418B5"/>
    <w:rsid w:val="00745768"/>
    <w:rsid w:val="0075404E"/>
    <w:rsid w:val="0076124E"/>
    <w:rsid w:val="007A76E8"/>
    <w:rsid w:val="007D594C"/>
    <w:rsid w:val="007E7F34"/>
    <w:rsid w:val="007F3EDD"/>
    <w:rsid w:val="007F7D73"/>
    <w:rsid w:val="0081344C"/>
    <w:rsid w:val="00817938"/>
    <w:rsid w:val="00831384"/>
    <w:rsid w:val="00846ED4"/>
    <w:rsid w:val="00847F00"/>
    <w:rsid w:val="00864CEA"/>
    <w:rsid w:val="00874D56"/>
    <w:rsid w:val="00874F3E"/>
    <w:rsid w:val="00876053"/>
    <w:rsid w:val="0089552E"/>
    <w:rsid w:val="008B3D28"/>
    <w:rsid w:val="008B4B90"/>
    <w:rsid w:val="008F3F2D"/>
    <w:rsid w:val="00910EDC"/>
    <w:rsid w:val="00911CFA"/>
    <w:rsid w:val="009157FD"/>
    <w:rsid w:val="00933428"/>
    <w:rsid w:val="009432D0"/>
    <w:rsid w:val="00957CDF"/>
    <w:rsid w:val="00957F0E"/>
    <w:rsid w:val="009736FB"/>
    <w:rsid w:val="0097472C"/>
    <w:rsid w:val="00993EF9"/>
    <w:rsid w:val="009B2030"/>
    <w:rsid w:val="009E055F"/>
    <w:rsid w:val="009E45D0"/>
    <w:rsid w:val="00A00644"/>
    <w:rsid w:val="00A02FE2"/>
    <w:rsid w:val="00A0369D"/>
    <w:rsid w:val="00A04F09"/>
    <w:rsid w:val="00A10076"/>
    <w:rsid w:val="00A23AAD"/>
    <w:rsid w:val="00A24F23"/>
    <w:rsid w:val="00A664D9"/>
    <w:rsid w:val="00A7199E"/>
    <w:rsid w:val="00A72321"/>
    <w:rsid w:val="00A77B68"/>
    <w:rsid w:val="00A84B7B"/>
    <w:rsid w:val="00A84D6A"/>
    <w:rsid w:val="00A85FD5"/>
    <w:rsid w:val="00A90F21"/>
    <w:rsid w:val="00A9459F"/>
    <w:rsid w:val="00AA1258"/>
    <w:rsid w:val="00AA78A6"/>
    <w:rsid w:val="00AB2691"/>
    <w:rsid w:val="00AD2268"/>
    <w:rsid w:val="00AD326E"/>
    <w:rsid w:val="00AF1ECF"/>
    <w:rsid w:val="00B01238"/>
    <w:rsid w:val="00B05438"/>
    <w:rsid w:val="00B147F7"/>
    <w:rsid w:val="00B3632F"/>
    <w:rsid w:val="00B617F1"/>
    <w:rsid w:val="00B6765F"/>
    <w:rsid w:val="00B80B4F"/>
    <w:rsid w:val="00B90CF2"/>
    <w:rsid w:val="00BA1865"/>
    <w:rsid w:val="00BA3F7F"/>
    <w:rsid w:val="00BC5F63"/>
    <w:rsid w:val="00C00FC8"/>
    <w:rsid w:val="00C01A85"/>
    <w:rsid w:val="00C068A7"/>
    <w:rsid w:val="00C13B06"/>
    <w:rsid w:val="00C1635D"/>
    <w:rsid w:val="00C26C82"/>
    <w:rsid w:val="00C33D1B"/>
    <w:rsid w:val="00C61994"/>
    <w:rsid w:val="00C64B86"/>
    <w:rsid w:val="00C7625A"/>
    <w:rsid w:val="00C839AE"/>
    <w:rsid w:val="00C96D77"/>
    <w:rsid w:val="00CA3D64"/>
    <w:rsid w:val="00CA544B"/>
    <w:rsid w:val="00CC4ADF"/>
    <w:rsid w:val="00CD19DF"/>
    <w:rsid w:val="00CF4C77"/>
    <w:rsid w:val="00D068BD"/>
    <w:rsid w:val="00D07749"/>
    <w:rsid w:val="00D1177F"/>
    <w:rsid w:val="00D1591D"/>
    <w:rsid w:val="00D2002F"/>
    <w:rsid w:val="00D274F6"/>
    <w:rsid w:val="00D34898"/>
    <w:rsid w:val="00D36176"/>
    <w:rsid w:val="00D501BD"/>
    <w:rsid w:val="00D55CDF"/>
    <w:rsid w:val="00D566AB"/>
    <w:rsid w:val="00D65949"/>
    <w:rsid w:val="00DC4590"/>
    <w:rsid w:val="00DC5ABD"/>
    <w:rsid w:val="00DD4D60"/>
    <w:rsid w:val="00DE3C3D"/>
    <w:rsid w:val="00E10A35"/>
    <w:rsid w:val="00E220ED"/>
    <w:rsid w:val="00E55A17"/>
    <w:rsid w:val="00E57DAB"/>
    <w:rsid w:val="00E70DF8"/>
    <w:rsid w:val="00E846EE"/>
    <w:rsid w:val="00E86FD6"/>
    <w:rsid w:val="00E9240E"/>
    <w:rsid w:val="00E9341A"/>
    <w:rsid w:val="00E953A2"/>
    <w:rsid w:val="00EB590F"/>
    <w:rsid w:val="00ED7568"/>
    <w:rsid w:val="00EE32FB"/>
    <w:rsid w:val="00EF16C9"/>
    <w:rsid w:val="00F45ED6"/>
    <w:rsid w:val="00F57B75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49F12"/>
  <w15:docId w15:val="{FDE5D9C8-8EA7-4840-93EC-A5DC22F9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uiPriority w:val="22"/>
    <w:qFormat/>
    <w:rsid w:val="00AF1ECF"/>
    <w:rPr>
      <w:b/>
      <w:bCs/>
    </w:rPr>
  </w:style>
  <w:style w:type="character" w:styleId="Accentuation">
    <w:name w:val="Emphasis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="Cambria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481528"/>
    <w:rPr>
      <w:rFonts w:eastAsia="Cambria"/>
      <w:sz w:val="20"/>
      <w:szCs w:val="20"/>
      <w:lang w:val="fr-FR"/>
    </w:rPr>
  </w:style>
  <w:style w:type="character" w:styleId="Marquedecommentaire">
    <w:name w:val="annotation reference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character" w:styleId="Lienhypertexte">
    <w:name w:val="Hyperlink"/>
    <w:uiPriority w:val="99"/>
    <w:unhideWhenUsed/>
    <w:rsid w:val="003C6394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C639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en-US"/>
    </w:rPr>
  </w:style>
  <w:style w:type="character" w:customStyle="1" w:styleId="NotedefinCar">
    <w:name w:val="Note de fin Car"/>
    <w:link w:val="Notedefin"/>
    <w:uiPriority w:val="99"/>
    <w:semiHidden/>
    <w:rsid w:val="003C6394"/>
    <w:rPr>
      <w:rFonts w:ascii="Times New Roman" w:eastAsia="PMingLiU" w:hAnsi="Times New Roman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3C6394"/>
    <w:rPr>
      <w:vertAlign w:val="superscript"/>
    </w:rPr>
  </w:style>
  <w:style w:type="character" w:styleId="Mention">
    <w:name w:val="Mention"/>
    <w:uiPriority w:val="99"/>
    <w:semiHidden/>
    <w:unhideWhenUsed/>
    <w:rsid w:val="003C63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Loi%20n&#176;%2097-80%20du%201er%20D&#233;cembre%201997%20(Fr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574E-8C7B-4E2D-8505-3BEECB65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Loi n° 97-80 du 1er Décembre 1997 (Fr)</Template>
  <TotalTime>4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Links>
    <vt:vector size="48" baseType="variant">
      <vt:variant>
        <vt:i4>5046294</vt:i4>
      </vt:variant>
      <vt:variant>
        <vt:i4>18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5046294</vt:i4>
      </vt:variant>
      <vt:variant>
        <vt:i4>15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5046294</vt:i4>
      </vt:variant>
      <vt:variant>
        <vt:i4>12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4194327</vt:i4>
      </vt:variant>
      <vt:variant>
        <vt:i4>9</vt:i4>
      </vt:variant>
      <vt:variant>
        <vt:i4>0</vt:i4>
      </vt:variant>
      <vt:variant>
        <vt:i4>5</vt:i4>
      </vt:variant>
      <vt:variant>
        <vt:lpwstr>http://legislation-securite.tn/node/42140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  <vt:variant>
        <vt:i4>4194327</vt:i4>
      </vt:variant>
      <vt:variant>
        <vt:i4>3</vt:i4>
      </vt:variant>
      <vt:variant>
        <vt:i4>0</vt:i4>
      </vt:variant>
      <vt:variant>
        <vt:i4>5</vt:i4>
      </vt:variant>
      <vt:variant>
        <vt:lpwstr>http://legislation-securite.tn/node/42140</vt:lpwstr>
      </vt:variant>
      <vt:variant>
        <vt:lpwstr/>
      </vt:variant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cp:lastModifiedBy>ALIA</cp:lastModifiedBy>
  <cp:revision>3</cp:revision>
  <cp:lastPrinted>2018-02-05T09:33:00Z</cp:lastPrinted>
  <dcterms:created xsi:type="dcterms:W3CDTF">2018-02-05T09:29:00Z</dcterms:created>
  <dcterms:modified xsi:type="dcterms:W3CDTF">2018-02-05T09:33:00Z</dcterms:modified>
</cp:coreProperties>
</file>