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F4" w:rsidRDefault="007934F4" w:rsidP="00AB76D5">
      <w:pPr>
        <w:bidi/>
        <w:spacing w:after="0" w:line="240" w:lineRule="auto"/>
        <w:ind w:left="284"/>
        <w:jc w:val="both"/>
        <w:rPr>
          <w:rFonts w:ascii="Arial" w:hAnsi="Arial" w:cs="Arial"/>
          <w:b/>
          <w:bCs/>
          <w:sz w:val="24"/>
          <w:szCs w:val="24"/>
          <w:rtl/>
        </w:rPr>
      </w:pPr>
    </w:p>
    <w:p w:rsidR="00AB76D5" w:rsidRPr="00AB76D5" w:rsidRDefault="007934F4" w:rsidP="007934F4">
      <w:pPr>
        <w:bidi/>
        <w:spacing w:after="0" w:line="240" w:lineRule="auto"/>
        <w:ind w:left="284"/>
        <w:jc w:val="both"/>
        <w:rPr>
          <w:rFonts w:ascii="Arial" w:hAnsi="Arial" w:cs="Arial"/>
          <w:b/>
          <w:bCs/>
          <w:sz w:val="24"/>
          <w:szCs w:val="24"/>
        </w:rPr>
      </w:pPr>
      <w:r>
        <w:rPr>
          <w:rFonts w:ascii="Arial" w:hAnsi="Arial" w:cs="Arial" w:hint="cs"/>
          <w:b/>
          <w:bCs/>
          <w:sz w:val="24"/>
          <w:szCs w:val="24"/>
          <w:rtl/>
          <w:lang w:bidi="ar-TN"/>
        </w:rPr>
        <w:t xml:space="preserve">قرار </w:t>
      </w:r>
      <w:r w:rsidR="00AB76D5" w:rsidRPr="00AB76D5">
        <w:rPr>
          <w:rFonts w:ascii="Arial" w:hAnsi="Arial" w:cs="Arial"/>
          <w:b/>
          <w:bCs/>
          <w:sz w:val="24"/>
          <w:szCs w:val="24"/>
          <w:rtl/>
        </w:rPr>
        <w:t>الهيئة العليا المستقلة للانتخابات عدد 1 لسنة 2017 مؤرخ في 10 أفريل 2017 يتعلق بروزنامة الانتخابات البلدية لسنة 2017</w:t>
      </w:r>
    </w:p>
    <w:p w:rsidR="00AB76D5" w:rsidRDefault="00AB76D5" w:rsidP="00AB76D5">
      <w:pPr>
        <w:bidi/>
        <w:spacing w:after="0" w:line="240" w:lineRule="auto"/>
        <w:ind w:left="284"/>
        <w:jc w:val="both"/>
        <w:rPr>
          <w:rFonts w:ascii="Arial" w:hAnsi="Arial" w:cs="Arial"/>
          <w:rtl/>
        </w:rPr>
      </w:pPr>
    </w:p>
    <w:p w:rsidR="00AB76D5" w:rsidRDefault="00AB76D5" w:rsidP="00AB76D5">
      <w:pPr>
        <w:bidi/>
        <w:spacing w:after="0" w:line="240" w:lineRule="auto"/>
        <w:ind w:left="284"/>
        <w:jc w:val="both"/>
        <w:rPr>
          <w:rFonts w:ascii="Arial" w:hAnsi="Arial" w:cs="Arial"/>
        </w:rPr>
      </w:pPr>
    </w:p>
    <w:p w:rsidR="00AB76D5" w:rsidRPr="00AB76D5" w:rsidRDefault="00AB76D5" w:rsidP="00AB76D5">
      <w:pPr>
        <w:bidi/>
        <w:spacing w:after="0" w:line="240" w:lineRule="auto"/>
        <w:ind w:left="284"/>
        <w:jc w:val="both"/>
        <w:rPr>
          <w:rFonts w:ascii="Arial" w:hAnsi="Arial" w:cs="Arial"/>
          <w:rtl/>
        </w:rPr>
      </w:pPr>
      <w:r w:rsidRPr="00AB76D5">
        <w:rPr>
          <w:rFonts w:ascii="Arial" w:hAnsi="Arial" w:cs="Arial"/>
          <w:rtl/>
        </w:rPr>
        <w:t>إن مجلس الهيئة العليا المستقلة للانتخابات،</w:t>
      </w:r>
    </w:p>
    <w:p w:rsidR="00AB76D5" w:rsidRPr="00AB76D5" w:rsidRDefault="00AB76D5" w:rsidP="00AB76D5">
      <w:pPr>
        <w:bidi/>
        <w:spacing w:after="0" w:line="240" w:lineRule="auto"/>
        <w:ind w:left="284"/>
        <w:jc w:val="both"/>
        <w:rPr>
          <w:rFonts w:ascii="Arial" w:hAnsi="Arial" w:cs="Arial"/>
          <w:rtl/>
        </w:rPr>
      </w:pPr>
    </w:p>
    <w:p w:rsidR="00AB76D5" w:rsidRPr="00AB76D5" w:rsidRDefault="00AB76D5" w:rsidP="00AB76D5">
      <w:pPr>
        <w:bidi/>
        <w:spacing w:after="0" w:line="240" w:lineRule="auto"/>
        <w:ind w:left="284"/>
        <w:jc w:val="both"/>
        <w:rPr>
          <w:rFonts w:ascii="Arial" w:hAnsi="Arial" w:cs="Arial"/>
          <w:rtl/>
        </w:rPr>
      </w:pPr>
      <w:r w:rsidRPr="00AB76D5">
        <w:rPr>
          <w:rFonts w:ascii="Arial" w:hAnsi="Arial" w:cs="Arial"/>
          <w:rtl/>
        </w:rPr>
        <w:t>بعد الاطلاع على الدستور وخاصة الفصل 126 منه،</w:t>
      </w:r>
    </w:p>
    <w:p w:rsidR="00AB76D5" w:rsidRPr="00AB76D5" w:rsidRDefault="00AB76D5" w:rsidP="00AB76D5">
      <w:pPr>
        <w:bidi/>
        <w:spacing w:after="0" w:line="240" w:lineRule="auto"/>
        <w:ind w:left="284"/>
        <w:jc w:val="both"/>
        <w:rPr>
          <w:rFonts w:ascii="Arial" w:hAnsi="Arial" w:cs="Arial"/>
          <w:rtl/>
        </w:rPr>
      </w:pPr>
    </w:p>
    <w:p w:rsidR="00AB76D5" w:rsidRPr="00AB76D5" w:rsidRDefault="00AB76D5" w:rsidP="00AB76D5">
      <w:pPr>
        <w:bidi/>
        <w:spacing w:after="0" w:line="240" w:lineRule="auto"/>
        <w:ind w:left="284"/>
        <w:jc w:val="both"/>
        <w:rPr>
          <w:rFonts w:ascii="Arial" w:hAnsi="Arial" w:cs="Arial"/>
          <w:rtl/>
        </w:rPr>
      </w:pPr>
      <w:r w:rsidRPr="00AB76D5">
        <w:rPr>
          <w:rFonts w:ascii="Arial" w:hAnsi="Arial" w:cs="Arial"/>
          <w:rtl/>
        </w:rPr>
        <w:t xml:space="preserve">وعلى القانون الأساسي عدد 23 لسنة 2012 المؤرخ في 20 ديسمبر 2012 المتعلق بالهيئة العليا المستقلة للانتخابات وعلى جميع النصوص التي نقحته وتممته وخاصة الفقرة 5 من الفصل 3 منه، </w:t>
      </w:r>
    </w:p>
    <w:p w:rsidR="00AB76D5" w:rsidRPr="00AB76D5" w:rsidRDefault="00AB76D5" w:rsidP="00AB76D5">
      <w:pPr>
        <w:bidi/>
        <w:spacing w:after="0" w:line="240" w:lineRule="auto"/>
        <w:ind w:left="284"/>
        <w:jc w:val="both"/>
        <w:rPr>
          <w:rFonts w:ascii="Arial" w:hAnsi="Arial" w:cs="Arial"/>
          <w:rtl/>
        </w:rPr>
      </w:pPr>
    </w:p>
    <w:p w:rsidR="00AB76D5" w:rsidRPr="00AB76D5" w:rsidRDefault="00AB76D5" w:rsidP="00AB76D5">
      <w:pPr>
        <w:bidi/>
        <w:spacing w:after="0" w:line="240" w:lineRule="auto"/>
        <w:ind w:left="284"/>
        <w:jc w:val="both"/>
        <w:rPr>
          <w:rFonts w:ascii="Arial" w:hAnsi="Arial" w:cs="Arial"/>
          <w:rtl/>
        </w:rPr>
      </w:pPr>
      <w:r w:rsidRPr="00AB76D5">
        <w:rPr>
          <w:rFonts w:ascii="Arial" w:hAnsi="Arial" w:cs="Arial"/>
          <w:rtl/>
        </w:rPr>
        <w:t>وعلى القانون الأساسي عدد 16 لسنة 2014 المؤرخ في 26 ماي 2014 المتعلق بالانتخابات والاستفتاء كما تمّ تنقيحه وإتمامه بالقانون الأساسي عدد 7 لسنة 2017 المؤرخ في 14 فيفري 2017</w:t>
      </w:r>
      <w:r w:rsidRPr="00AB76D5">
        <w:rPr>
          <w:rFonts w:ascii="Arial" w:hAnsi="Arial" w:cs="Arial"/>
        </w:rPr>
        <w:t>.</w:t>
      </w:r>
    </w:p>
    <w:p w:rsidR="00AB76D5" w:rsidRPr="00AB76D5" w:rsidRDefault="00AB76D5" w:rsidP="00AB76D5">
      <w:pPr>
        <w:bidi/>
        <w:spacing w:after="0" w:line="240" w:lineRule="auto"/>
        <w:ind w:left="284"/>
        <w:jc w:val="both"/>
        <w:rPr>
          <w:rFonts w:ascii="Arial" w:hAnsi="Arial" w:cs="Arial"/>
          <w:rtl/>
        </w:rPr>
      </w:pPr>
    </w:p>
    <w:p w:rsidR="00AB76D5" w:rsidRPr="00AB76D5" w:rsidRDefault="00AB76D5" w:rsidP="00AB76D5">
      <w:pPr>
        <w:bidi/>
        <w:spacing w:after="0" w:line="240" w:lineRule="auto"/>
        <w:ind w:left="284"/>
        <w:jc w:val="both"/>
        <w:rPr>
          <w:rFonts w:ascii="Arial" w:hAnsi="Arial" w:cs="Arial"/>
          <w:rtl/>
        </w:rPr>
      </w:pPr>
      <w:r w:rsidRPr="00AB76D5">
        <w:rPr>
          <w:rFonts w:ascii="Arial" w:hAnsi="Arial" w:cs="Arial"/>
          <w:rtl/>
        </w:rPr>
        <w:t>وبعد التداول قرر ما يلي</w:t>
      </w:r>
      <w:r w:rsidRPr="00AB76D5">
        <w:rPr>
          <w:rFonts w:ascii="Arial" w:hAnsi="Arial" w:cs="Arial"/>
        </w:rPr>
        <w:t>:</w:t>
      </w:r>
    </w:p>
    <w:p w:rsidR="00AB76D5" w:rsidRPr="00AB76D5" w:rsidRDefault="00AB76D5" w:rsidP="00AB76D5">
      <w:pPr>
        <w:bidi/>
        <w:spacing w:after="0" w:line="240" w:lineRule="auto"/>
        <w:ind w:left="284"/>
        <w:jc w:val="both"/>
        <w:rPr>
          <w:rFonts w:ascii="Arial" w:hAnsi="Arial" w:cs="Arial"/>
          <w:rtl/>
        </w:rPr>
      </w:pPr>
    </w:p>
    <w:p w:rsidR="00AB76D5" w:rsidRPr="00AB76D5" w:rsidRDefault="00AB76D5" w:rsidP="00AB76D5">
      <w:pPr>
        <w:bidi/>
        <w:spacing w:after="0" w:line="240" w:lineRule="auto"/>
        <w:ind w:left="284"/>
        <w:jc w:val="both"/>
        <w:rPr>
          <w:rFonts w:ascii="Arial" w:hAnsi="Arial" w:cs="Arial"/>
          <w:rtl/>
        </w:rPr>
      </w:pPr>
      <w:r w:rsidRPr="00AB76D5">
        <w:rPr>
          <w:rFonts w:ascii="Arial" w:hAnsi="Arial" w:cs="Arial"/>
          <w:b/>
          <w:bCs/>
          <w:rtl/>
        </w:rPr>
        <w:t>الفصل الأول</w:t>
      </w:r>
      <w:r w:rsidRPr="00AB76D5">
        <w:rPr>
          <w:rFonts w:ascii="Arial" w:hAnsi="Arial" w:cs="Arial" w:hint="cs"/>
          <w:b/>
          <w:bCs/>
          <w:rtl/>
        </w:rPr>
        <w:t xml:space="preserve"> </w:t>
      </w:r>
      <w:r w:rsidRPr="00AB76D5">
        <w:rPr>
          <w:rFonts w:ascii="Arial" w:hAnsi="Arial" w:cs="Arial"/>
          <w:b/>
          <w:bCs/>
          <w:rtl/>
        </w:rPr>
        <w:t>–</w:t>
      </w:r>
      <w:r>
        <w:rPr>
          <w:rFonts w:ascii="Arial" w:hAnsi="Arial" w:cs="Arial" w:hint="cs"/>
          <w:rtl/>
        </w:rPr>
        <w:t xml:space="preserve"> </w:t>
      </w:r>
      <w:r w:rsidRPr="00AB76D5">
        <w:rPr>
          <w:rFonts w:ascii="Arial" w:hAnsi="Arial" w:cs="Arial"/>
          <w:rtl/>
        </w:rPr>
        <w:t>يضبط هذا القرار روزنامة الانتخابات البلدية لسنة 2017</w:t>
      </w:r>
      <w:r w:rsidRPr="00AB76D5">
        <w:rPr>
          <w:rFonts w:ascii="Arial" w:hAnsi="Arial" w:cs="Arial"/>
        </w:rPr>
        <w:t>.</w:t>
      </w:r>
    </w:p>
    <w:p w:rsidR="00AB76D5" w:rsidRPr="00AB76D5" w:rsidRDefault="00AB76D5" w:rsidP="00AB76D5">
      <w:pPr>
        <w:bidi/>
        <w:spacing w:after="0" w:line="240" w:lineRule="auto"/>
        <w:ind w:left="284"/>
        <w:jc w:val="both"/>
        <w:rPr>
          <w:rFonts w:ascii="Arial" w:hAnsi="Arial" w:cs="Arial"/>
          <w:rtl/>
        </w:rPr>
      </w:pPr>
    </w:p>
    <w:p w:rsidR="00AB76D5" w:rsidRPr="00AB76D5" w:rsidRDefault="00AB76D5" w:rsidP="00AB76D5">
      <w:pPr>
        <w:bidi/>
        <w:spacing w:after="0" w:line="240" w:lineRule="auto"/>
        <w:ind w:left="284"/>
        <w:jc w:val="center"/>
        <w:rPr>
          <w:rFonts w:ascii="Arial" w:hAnsi="Arial" w:cs="Arial"/>
          <w:b/>
          <w:bCs/>
          <w:rtl/>
        </w:rPr>
      </w:pPr>
      <w:r w:rsidRPr="00AB76D5">
        <w:rPr>
          <w:rFonts w:ascii="Arial" w:hAnsi="Arial" w:cs="Arial"/>
          <w:b/>
          <w:bCs/>
          <w:rtl/>
        </w:rPr>
        <w:t>الباب الأوّل</w:t>
      </w:r>
      <w:r w:rsidRPr="00AB76D5">
        <w:rPr>
          <w:rFonts w:ascii="Arial" w:hAnsi="Arial" w:cs="Arial" w:hint="cs"/>
          <w:b/>
          <w:bCs/>
          <w:rtl/>
        </w:rPr>
        <w:t xml:space="preserve"> </w:t>
      </w:r>
      <w:r w:rsidRPr="00AB76D5">
        <w:rPr>
          <w:rFonts w:ascii="Arial" w:hAnsi="Arial" w:cs="Arial"/>
          <w:b/>
          <w:bCs/>
          <w:rtl/>
        </w:rPr>
        <w:t>–</w:t>
      </w:r>
      <w:r w:rsidRPr="00AB76D5">
        <w:rPr>
          <w:rFonts w:ascii="Arial" w:hAnsi="Arial" w:cs="Arial" w:hint="cs"/>
          <w:b/>
          <w:bCs/>
          <w:rtl/>
        </w:rPr>
        <w:t xml:space="preserve"> </w:t>
      </w:r>
      <w:r w:rsidRPr="00AB76D5">
        <w:rPr>
          <w:rFonts w:ascii="Arial" w:hAnsi="Arial" w:cs="Arial"/>
          <w:b/>
          <w:bCs/>
          <w:rtl/>
        </w:rPr>
        <w:t>تسجيل الناخبين</w:t>
      </w:r>
    </w:p>
    <w:p w:rsidR="00AB76D5" w:rsidRPr="00AB76D5" w:rsidRDefault="00AB76D5" w:rsidP="00AB76D5">
      <w:pPr>
        <w:bidi/>
        <w:spacing w:after="0" w:line="240" w:lineRule="auto"/>
        <w:ind w:left="284"/>
        <w:jc w:val="both"/>
        <w:rPr>
          <w:rFonts w:ascii="Arial" w:hAnsi="Arial" w:cs="Arial"/>
          <w:b/>
          <w:bCs/>
          <w:rtl/>
        </w:rPr>
      </w:pPr>
    </w:p>
    <w:p w:rsidR="00AB76D5" w:rsidRPr="00AB76D5" w:rsidRDefault="00AB76D5" w:rsidP="00AB76D5">
      <w:pPr>
        <w:bidi/>
        <w:spacing w:after="0" w:line="240" w:lineRule="auto"/>
        <w:ind w:left="284"/>
        <w:jc w:val="both"/>
        <w:rPr>
          <w:rFonts w:ascii="Arial" w:hAnsi="Arial" w:cs="Arial"/>
          <w:rtl/>
        </w:rPr>
      </w:pPr>
      <w:r w:rsidRPr="00AB76D5">
        <w:rPr>
          <w:rFonts w:ascii="Arial" w:hAnsi="Arial" w:cs="Arial"/>
          <w:b/>
          <w:bCs/>
          <w:rtl/>
        </w:rPr>
        <w:t xml:space="preserve">الفصل </w:t>
      </w:r>
      <w:r w:rsidRPr="00AB76D5">
        <w:rPr>
          <w:rFonts w:ascii="Arial" w:hAnsi="Arial" w:cs="Arial" w:hint="cs"/>
          <w:b/>
          <w:bCs/>
          <w:rtl/>
        </w:rPr>
        <w:t xml:space="preserve">2 </w:t>
      </w:r>
      <w:r w:rsidRPr="00AB76D5">
        <w:rPr>
          <w:rFonts w:ascii="Arial" w:hAnsi="Arial" w:cs="Arial"/>
          <w:b/>
          <w:bCs/>
          <w:rtl/>
        </w:rPr>
        <w:t>–</w:t>
      </w:r>
      <w:r w:rsidRPr="00AB76D5">
        <w:rPr>
          <w:rFonts w:ascii="Arial" w:hAnsi="Arial" w:cs="Arial"/>
          <w:rtl/>
        </w:rPr>
        <w:t xml:space="preserve"> تنطلق عملية تسجيل الناخبين يوم الاثنين 19 جوان 2017 وتنتهي يوم الخميس 10 أوت 2017</w:t>
      </w:r>
      <w:r w:rsidRPr="00AB76D5">
        <w:rPr>
          <w:rFonts w:ascii="Arial" w:hAnsi="Arial" w:cs="Arial"/>
        </w:rPr>
        <w:t>.</w:t>
      </w:r>
    </w:p>
    <w:p w:rsidR="00AB76D5" w:rsidRPr="00AB76D5" w:rsidRDefault="00AB76D5" w:rsidP="00AB76D5">
      <w:pPr>
        <w:bidi/>
        <w:spacing w:after="0" w:line="240" w:lineRule="auto"/>
        <w:ind w:left="284"/>
        <w:jc w:val="both"/>
        <w:rPr>
          <w:rFonts w:ascii="Arial" w:hAnsi="Arial" w:cs="Arial"/>
          <w:rtl/>
        </w:rPr>
      </w:pPr>
    </w:p>
    <w:p w:rsidR="00AB76D5" w:rsidRPr="00AB76D5" w:rsidRDefault="00AB76D5" w:rsidP="00AB76D5">
      <w:pPr>
        <w:bidi/>
        <w:spacing w:after="0" w:line="240" w:lineRule="auto"/>
        <w:ind w:left="284"/>
        <w:jc w:val="both"/>
        <w:rPr>
          <w:rFonts w:ascii="Arial" w:hAnsi="Arial" w:cs="Arial"/>
          <w:rtl/>
        </w:rPr>
      </w:pPr>
      <w:r w:rsidRPr="00AB76D5">
        <w:rPr>
          <w:rFonts w:ascii="Arial" w:hAnsi="Arial" w:cs="Arial"/>
          <w:b/>
          <w:bCs/>
          <w:rtl/>
        </w:rPr>
        <w:t xml:space="preserve">الفصل </w:t>
      </w:r>
      <w:r w:rsidRPr="00AB76D5">
        <w:rPr>
          <w:rFonts w:ascii="Arial" w:hAnsi="Arial" w:cs="Arial" w:hint="cs"/>
          <w:b/>
          <w:bCs/>
          <w:rtl/>
        </w:rPr>
        <w:t xml:space="preserve">3 </w:t>
      </w:r>
      <w:r w:rsidRPr="00AB76D5">
        <w:rPr>
          <w:rFonts w:ascii="Arial" w:hAnsi="Arial" w:cs="Arial"/>
          <w:b/>
          <w:bCs/>
          <w:rtl/>
        </w:rPr>
        <w:t>–</w:t>
      </w:r>
      <w:r w:rsidRPr="00AB76D5">
        <w:rPr>
          <w:rFonts w:ascii="Arial" w:hAnsi="Arial" w:cs="Arial"/>
          <w:rtl/>
        </w:rPr>
        <w:t xml:space="preserve"> توضع قائمات الناخبين على ذمة العموم في الفترة الممتدة من يوم الأربعاء 16 أوت 2017 إلى يوم الجمعة 18 أوت 2017</w:t>
      </w:r>
      <w:r w:rsidRPr="00AB76D5">
        <w:rPr>
          <w:rFonts w:ascii="Arial" w:hAnsi="Arial" w:cs="Arial"/>
        </w:rPr>
        <w:t>.</w:t>
      </w:r>
    </w:p>
    <w:p w:rsidR="00AB76D5" w:rsidRPr="00AB76D5" w:rsidRDefault="00AB76D5" w:rsidP="00AB76D5">
      <w:pPr>
        <w:bidi/>
        <w:spacing w:after="0" w:line="240" w:lineRule="auto"/>
        <w:ind w:left="284"/>
        <w:jc w:val="both"/>
        <w:rPr>
          <w:rFonts w:ascii="Arial" w:hAnsi="Arial" w:cs="Arial"/>
          <w:rtl/>
        </w:rPr>
      </w:pPr>
    </w:p>
    <w:p w:rsidR="00AB76D5" w:rsidRPr="00AB76D5" w:rsidRDefault="00AB76D5" w:rsidP="00AB76D5">
      <w:pPr>
        <w:bidi/>
        <w:spacing w:after="0" w:line="240" w:lineRule="auto"/>
        <w:ind w:left="284"/>
        <w:jc w:val="both"/>
        <w:rPr>
          <w:rFonts w:ascii="Arial" w:hAnsi="Arial" w:cs="Arial"/>
          <w:rtl/>
        </w:rPr>
      </w:pPr>
      <w:r w:rsidRPr="00AB76D5">
        <w:rPr>
          <w:rFonts w:ascii="Arial" w:hAnsi="Arial" w:cs="Arial"/>
          <w:b/>
          <w:bCs/>
          <w:rtl/>
        </w:rPr>
        <w:t xml:space="preserve">الفصل </w:t>
      </w:r>
      <w:r w:rsidRPr="00AB76D5">
        <w:rPr>
          <w:rFonts w:ascii="Arial" w:hAnsi="Arial" w:cs="Arial" w:hint="cs"/>
          <w:b/>
          <w:bCs/>
          <w:rtl/>
        </w:rPr>
        <w:t xml:space="preserve">4 </w:t>
      </w:r>
      <w:r w:rsidRPr="00AB76D5">
        <w:rPr>
          <w:rFonts w:ascii="Arial" w:hAnsi="Arial" w:cs="Arial"/>
          <w:b/>
          <w:bCs/>
          <w:rtl/>
        </w:rPr>
        <w:t>–</w:t>
      </w:r>
      <w:r w:rsidRPr="00AB76D5">
        <w:rPr>
          <w:rFonts w:ascii="Arial" w:hAnsi="Arial" w:cs="Arial"/>
          <w:rtl/>
        </w:rPr>
        <w:t xml:space="preserve"> يتمّ تلقي الاعتراضات على قائمات الناخبين انطلاقا من يوم السبت 19 أوت 2017 وإلى غاية يوم الاثنين 21 أوت 2017، ويتم الإعلام بالقرارات المتعلقة بها في أجل أقصاه يوم السبت 26 أوت 2017</w:t>
      </w:r>
      <w:r w:rsidRPr="00AB76D5">
        <w:rPr>
          <w:rFonts w:ascii="Arial" w:hAnsi="Arial" w:cs="Arial"/>
        </w:rPr>
        <w:t>.</w:t>
      </w:r>
    </w:p>
    <w:p w:rsidR="00AB76D5" w:rsidRPr="00AB76D5" w:rsidRDefault="00AB76D5" w:rsidP="00AB76D5">
      <w:pPr>
        <w:bidi/>
        <w:spacing w:after="0" w:line="240" w:lineRule="auto"/>
        <w:ind w:left="284"/>
        <w:jc w:val="both"/>
        <w:rPr>
          <w:rFonts w:ascii="Arial" w:hAnsi="Arial" w:cs="Arial"/>
          <w:b/>
          <w:bCs/>
          <w:rtl/>
        </w:rPr>
      </w:pPr>
    </w:p>
    <w:p w:rsidR="00AB76D5" w:rsidRPr="00AB76D5" w:rsidRDefault="00AB76D5" w:rsidP="00AB76D5">
      <w:pPr>
        <w:bidi/>
        <w:spacing w:after="0" w:line="240" w:lineRule="auto"/>
        <w:ind w:left="284"/>
        <w:jc w:val="both"/>
        <w:rPr>
          <w:rFonts w:ascii="Arial" w:hAnsi="Arial" w:cs="Arial"/>
          <w:rtl/>
        </w:rPr>
      </w:pPr>
      <w:r w:rsidRPr="00AB76D5">
        <w:rPr>
          <w:rFonts w:ascii="Arial" w:hAnsi="Arial" w:cs="Arial"/>
          <w:b/>
          <w:bCs/>
          <w:rtl/>
        </w:rPr>
        <w:t xml:space="preserve">الفصل </w:t>
      </w:r>
      <w:r w:rsidRPr="00AB76D5">
        <w:rPr>
          <w:rFonts w:ascii="Arial" w:hAnsi="Arial" w:cs="Arial" w:hint="cs"/>
          <w:b/>
          <w:bCs/>
          <w:rtl/>
        </w:rPr>
        <w:t xml:space="preserve">5 </w:t>
      </w:r>
      <w:r w:rsidRPr="00AB76D5">
        <w:rPr>
          <w:rFonts w:ascii="Arial" w:hAnsi="Arial" w:cs="Arial"/>
          <w:b/>
          <w:bCs/>
          <w:rtl/>
        </w:rPr>
        <w:t>–</w:t>
      </w:r>
      <w:r w:rsidRPr="00AB76D5">
        <w:rPr>
          <w:rFonts w:ascii="Arial" w:hAnsi="Arial" w:cs="Arial"/>
          <w:rtl/>
        </w:rPr>
        <w:t xml:space="preserve"> تتولّى الهيئة الإعلان عن قائمة الناخبين النهائية بعد انقضاء الطعون في أجل أقصاه يوم الاثنين 18 سبتمبر 2017</w:t>
      </w:r>
      <w:r w:rsidRPr="00AB76D5">
        <w:rPr>
          <w:rFonts w:ascii="Arial" w:hAnsi="Arial" w:cs="Arial"/>
        </w:rPr>
        <w:t>.</w:t>
      </w:r>
    </w:p>
    <w:p w:rsidR="00AB76D5" w:rsidRPr="00AB76D5" w:rsidRDefault="00AB76D5" w:rsidP="00AB76D5">
      <w:pPr>
        <w:bidi/>
        <w:spacing w:after="0" w:line="240" w:lineRule="auto"/>
        <w:ind w:left="284"/>
        <w:jc w:val="both"/>
        <w:rPr>
          <w:rFonts w:ascii="Arial" w:hAnsi="Arial" w:cs="Arial"/>
          <w:rtl/>
        </w:rPr>
      </w:pPr>
    </w:p>
    <w:p w:rsidR="00AB76D5" w:rsidRPr="00AB76D5" w:rsidRDefault="00AB76D5" w:rsidP="00AB76D5">
      <w:pPr>
        <w:bidi/>
        <w:spacing w:after="0" w:line="240" w:lineRule="auto"/>
        <w:ind w:left="284"/>
        <w:jc w:val="center"/>
        <w:rPr>
          <w:rFonts w:ascii="Arial" w:hAnsi="Arial" w:cs="Arial"/>
          <w:b/>
          <w:bCs/>
          <w:rtl/>
        </w:rPr>
      </w:pPr>
      <w:r w:rsidRPr="00AB76D5">
        <w:rPr>
          <w:rFonts w:ascii="Arial" w:hAnsi="Arial" w:cs="Arial"/>
          <w:b/>
          <w:bCs/>
          <w:rtl/>
        </w:rPr>
        <w:t>الباب الثاني</w:t>
      </w:r>
      <w:r w:rsidRPr="00AB76D5">
        <w:rPr>
          <w:rFonts w:ascii="Arial" w:hAnsi="Arial" w:cs="Arial" w:hint="cs"/>
          <w:b/>
          <w:bCs/>
          <w:rtl/>
        </w:rPr>
        <w:t xml:space="preserve"> </w:t>
      </w:r>
      <w:r w:rsidRPr="00AB76D5">
        <w:rPr>
          <w:rFonts w:ascii="Arial" w:hAnsi="Arial" w:cs="Arial"/>
          <w:b/>
          <w:bCs/>
          <w:rtl/>
        </w:rPr>
        <w:t>–</w:t>
      </w:r>
      <w:r w:rsidRPr="00AB76D5">
        <w:rPr>
          <w:rFonts w:ascii="Arial" w:hAnsi="Arial" w:cs="Arial" w:hint="cs"/>
          <w:b/>
          <w:bCs/>
          <w:rtl/>
        </w:rPr>
        <w:t xml:space="preserve"> </w:t>
      </w:r>
      <w:r w:rsidRPr="00AB76D5">
        <w:rPr>
          <w:rFonts w:ascii="Arial" w:hAnsi="Arial" w:cs="Arial"/>
          <w:b/>
          <w:bCs/>
          <w:rtl/>
        </w:rPr>
        <w:t>الترشحات للانتخابات البلدية</w:t>
      </w:r>
    </w:p>
    <w:p w:rsidR="00AB76D5" w:rsidRPr="00AB76D5" w:rsidRDefault="00AB76D5" w:rsidP="00AB76D5">
      <w:pPr>
        <w:bidi/>
        <w:spacing w:after="0" w:line="240" w:lineRule="auto"/>
        <w:ind w:left="284"/>
        <w:jc w:val="both"/>
        <w:rPr>
          <w:rFonts w:ascii="Arial" w:hAnsi="Arial" w:cs="Arial"/>
          <w:b/>
          <w:bCs/>
          <w:rtl/>
        </w:rPr>
      </w:pPr>
    </w:p>
    <w:p w:rsidR="00AB76D5" w:rsidRPr="00AB76D5" w:rsidRDefault="00AB76D5" w:rsidP="007934F4">
      <w:pPr>
        <w:bidi/>
        <w:spacing w:before="120" w:after="0" w:line="240" w:lineRule="auto"/>
        <w:ind w:left="284"/>
        <w:jc w:val="both"/>
        <w:rPr>
          <w:rFonts w:ascii="Arial" w:hAnsi="Arial" w:cs="Arial"/>
          <w:rtl/>
        </w:rPr>
      </w:pPr>
      <w:r w:rsidRPr="00AB76D5">
        <w:rPr>
          <w:rFonts w:ascii="Arial" w:hAnsi="Arial" w:cs="Arial"/>
          <w:b/>
          <w:bCs/>
          <w:rtl/>
        </w:rPr>
        <w:t xml:space="preserve">الفصل </w:t>
      </w:r>
      <w:r w:rsidRPr="00AB76D5">
        <w:rPr>
          <w:rFonts w:ascii="Arial" w:hAnsi="Arial" w:cs="Arial" w:hint="cs"/>
          <w:b/>
          <w:bCs/>
          <w:rtl/>
        </w:rPr>
        <w:t xml:space="preserve">6 </w:t>
      </w:r>
      <w:r w:rsidRPr="00AB76D5">
        <w:rPr>
          <w:rFonts w:ascii="Arial" w:hAnsi="Arial" w:cs="Arial"/>
          <w:b/>
          <w:bCs/>
          <w:rtl/>
        </w:rPr>
        <w:t>–</w:t>
      </w:r>
      <w:r w:rsidRPr="00AB76D5">
        <w:rPr>
          <w:rFonts w:ascii="Arial" w:hAnsi="Arial" w:cs="Arial"/>
          <w:rtl/>
        </w:rPr>
        <w:t xml:space="preserve"> يفتح باب الترشحات للانتخابات البلدية يوم الثلاثاء 19 سبتمبر 2017 على الساعة الثامنة صباحا ويغلق يوم الثلاثاء 26 سبتمبر 2017 على الساعة السادسة مساء. ويتمّ الإعلان عن القائمات المقبولة للمترشحين للانتخابات البلدية في أجل أقصاه يوم الخميس 5 أكتوبر 2017</w:t>
      </w:r>
      <w:r w:rsidRPr="00AB76D5">
        <w:rPr>
          <w:rFonts w:ascii="Arial" w:hAnsi="Arial" w:cs="Arial"/>
        </w:rPr>
        <w:t>.</w:t>
      </w:r>
    </w:p>
    <w:p w:rsidR="00AB76D5" w:rsidRPr="00AB76D5" w:rsidRDefault="00AB76D5" w:rsidP="007934F4">
      <w:pPr>
        <w:bidi/>
        <w:spacing w:before="120" w:after="0" w:line="240" w:lineRule="auto"/>
        <w:ind w:left="284"/>
        <w:jc w:val="both"/>
        <w:rPr>
          <w:rFonts w:ascii="Arial" w:hAnsi="Arial" w:cs="Arial"/>
          <w:rtl/>
        </w:rPr>
      </w:pPr>
      <w:r w:rsidRPr="00AB76D5">
        <w:rPr>
          <w:rFonts w:ascii="Arial" w:hAnsi="Arial" w:cs="Arial"/>
          <w:rtl/>
        </w:rPr>
        <w:t>يتمّ الإعلان عن القائمات المقبولة نهائيا بعد انقضاء الطعون في أجل أقصاه يوم الخميس 9 نوفمبر 2017</w:t>
      </w:r>
      <w:r w:rsidRPr="00AB76D5">
        <w:rPr>
          <w:rFonts w:ascii="Arial" w:hAnsi="Arial" w:cs="Arial"/>
        </w:rPr>
        <w:t>.</w:t>
      </w:r>
    </w:p>
    <w:p w:rsidR="00AB76D5" w:rsidRPr="00AB76D5" w:rsidRDefault="00AB76D5" w:rsidP="00AB76D5">
      <w:pPr>
        <w:bidi/>
        <w:spacing w:after="0" w:line="240" w:lineRule="auto"/>
        <w:ind w:left="284"/>
        <w:jc w:val="both"/>
        <w:rPr>
          <w:rFonts w:ascii="Arial" w:hAnsi="Arial" w:cs="Arial"/>
          <w:rtl/>
        </w:rPr>
      </w:pPr>
    </w:p>
    <w:p w:rsidR="00AB76D5" w:rsidRPr="00AB76D5" w:rsidRDefault="00AB76D5" w:rsidP="00AB76D5">
      <w:pPr>
        <w:bidi/>
        <w:spacing w:after="0" w:line="240" w:lineRule="auto"/>
        <w:ind w:left="284"/>
        <w:jc w:val="both"/>
        <w:rPr>
          <w:rFonts w:ascii="Arial" w:hAnsi="Arial" w:cs="Arial"/>
          <w:rtl/>
        </w:rPr>
      </w:pPr>
      <w:r w:rsidRPr="00AB76D5">
        <w:rPr>
          <w:rFonts w:ascii="Arial" w:hAnsi="Arial" w:cs="Arial"/>
          <w:b/>
          <w:bCs/>
          <w:rtl/>
        </w:rPr>
        <w:t>الفصل</w:t>
      </w:r>
      <w:r w:rsidRPr="00AB76D5">
        <w:rPr>
          <w:rFonts w:ascii="Arial" w:hAnsi="Arial" w:cs="Arial"/>
          <w:b/>
          <w:bCs/>
          <w:rtl/>
        </w:rPr>
        <w:t xml:space="preserve"> 7</w:t>
      </w:r>
      <w:r w:rsidRPr="00AB76D5">
        <w:rPr>
          <w:rFonts w:ascii="Arial" w:hAnsi="Arial" w:cs="Arial" w:hint="cs"/>
          <w:b/>
          <w:bCs/>
          <w:rtl/>
        </w:rPr>
        <w:t xml:space="preserve"> </w:t>
      </w:r>
      <w:r w:rsidRPr="00AB76D5">
        <w:rPr>
          <w:rFonts w:ascii="Arial" w:hAnsi="Arial" w:cs="Arial"/>
          <w:b/>
          <w:bCs/>
          <w:rtl/>
        </w:rPr>
        <w:t>–</w:t>
      </w:r>
      <w:r>
        <w:rPr>
          <w:rFonts w:ascii="Arial" w:hAnsi="Arial" w:cs="Arial" w:hint="cs"/>
          <w:rtl/>
        </w:rPr>
        <w:t xml:space="preserve"> </w:t>
      </w:r>
      <w:r w:rsidRPr="00AB76D5">
        <w:rPr>
          <w:rFonts w:ascii="Arial" w:hAnsi="Arial" w:cs="Arial"/>
          <w:rtl/>
        </w:rPr>
        <w:t>يتم قبول مطالب انسحاب المترشحين من الانتخابات البلدية في أجل أقصاه يوم الخميس 9 نوفمبر 2017</w:t>
      </w:r>
      <w:r w:rsidRPr="00AB76D5">
        <w:rPr>
          <w:rFonts w:ascii="Arial" w:hAnsi="Arial" w:cs="Arial"/>
        </w:rPr>
        <w:t>.</w:t>
      </w:r>
    </w:p>
    <w:p w:rsidR="00AB76D5" w:rsidRPr="00AB76D5" w:rsidRDefault="00AB76D5" w:rsidP="00AB76D5">
      <w:pPr>
        <w:bidi/>
        <w:spacing w:after="0" w:line="240" w:lineRule="auto"/>
        <w:ind w:left="284"/>
        <w:jc w:val="both"/>
        <w:rPr>
          <w:rFonts w:ascii="Arial" w:hAnsi="Arial" w:cs="Arial"/>
          <w:rtl/>
        </w:rPr>
      </w:pPr>
    </w:p>
    <w:p w:rsidR="00AB76D5" w:rsidRPr="00AB76D5" w:rsidRDefault="00AB76D5" w:rsidP="00AB76D5">
      <w:pPr>
        <w:bidi/>
        <w:spacing w:after="0" w:line="240" w:lineRule="auto"/>
        <w:ind w:left="284"/>
        <w:jc w:val="center"/>
        <w:rPr>
          <w:rFonts w:ascii="Arial" w:hAnsi="Arial" w:cs="Arial"/>
          <w:b/>
          <w:bCs/>
          <w:rtl/>
        </w:rPr>
      </w:pPr>
      <w:r w:rsidRPr="00AB76D5">
        <w:rPr>
          <w:rFonts w:ascii="Arial" w:hAnsi="Arial" w:cs="Arial"/>
          <w:b/>
          <w:bCs/>
          <w:rtl/>
        </w:rPr>
        <w:t>الباب الثالث</w:t>
      </w:r>
      <w:r w:rsidRPr="00AB76D5">
        <w:rPr>
          <w:rFonts w:ascii="Arial" w:hAnsi="Arial" w:cs="Arial" w:hint="cs"/>
          <w:b/>
          <w:bCs/>
          <w:rtl/>
        </w:rPr>
        <w:t xml:space="preserve"> </w:t>
      </w:r>
      <w:r w:rsidRPr="00AB76D5">
        <w:rPr>
          <w:rFonts w:ascii="Arial" w:hAnsi="Arial" w:cs="Arial"/>
          <w:b/>
          <w:bCs/>
          <w:rtl/>
        </w:rPr>
        <w:t>–</w:t>
      </w:r>
      <w:r w:rsidRPr="00AB76D5">
        <w:rPr>
          <w:rFonts w:ascii="Arial" w:hAnsi="Arial" w:cs="Arial" w:hint="cs"/>
          <w:b/>
          <w:bCs/>
          <w:rtl/>
        </w:rPr>
        <w:t xml:space="preserve"> </w:t>
      </w:r>
      <w:r w:rsidRPr="00AB76D5">
        <w:rPr>
          <w:rFonts w:ascii="Arial" w:hAnsi="Arial" w:cs="Arial"/>
          <w:b/>
          <w:bCs/>
          <w:rtl/>
        </w:rPr>
        <w:t>الحملة الانتخابية</w:t>
      </w:r>
    </w:p>
    <w:p w:rsidR="00AB76D5" w:rsidRPr="00AB76D5" w:rsidRDefault="00AB76D5" w:rsidP="00AB76D5">
      <w:pPr>
        <w:bidi/>
        <w:spacing w:after="0" w:line="240" w:lineRule="auto"/>
        <w:ind w:left="284"/>
        <w:jc w:val="both"/>
        <w:rPr>
          <w:rFonts w:ascii="Arial" w:hAnsi="Arial" w:cs="Arial"/>
          <w:rtl/>
        </w:rPr>
      </w:pPr>
    </w:p>
    <w:p w:rsidR="00AB76D5" w:rsidRPr="00AB76D5" w:rsidRDefault="00AB76D5" w:rsidP="00AB76D5">
      <w:pPr>
        <w:bidi/>
        <w:spacing w:after="0" w:line="240" w:lineRule="auto"/>
        <w:ind w:left="284"/>
        <w:jc w:val="both"/>
        <w:rPr>
          <w:rFonts w:ascii="Arial" w:hAnsi="Arial" w:cs="Arial"/>
          <w:rtl/>
        </w:rPr>
      </w:pPr>
      <w:r w:rsidRPr="00AB76D5">
        <w:rPr>
          <w:rFonts w:ascii="Arial" w:hAnsi="Arial" w:cs="Arial"/>
          <w:b/>
          <w:bCs/>
          <w:rtl/>
        </w:rPr>
        <w:t xml:space="preserve">الفصل </w:t>
      </w:r>
      <w:r w:rsidRPr="00AB76D5">
        <w:rPr>
          <w:rFonts w:ascii="Arial" w:hAnsi="Arial" w:cs="Arial" w:hint="cs"/>
          <w:b/>
          <w:bCs/>
          <w:rtl/>
        </w:rPr>
        <w:t xml:space="preserve">8 </w:t>
      </w:r>
      <w:r w:rsidRPr="00AB76D5">
        <w:rPr>
          <w:rFonts w:ascii="Arial" w:hAnsi="Arial" w:cs="Arial"/>
          <w:b/>
          <w:bCs/>
          <w:rtl/>
        </w:rPr>
        <w:t>–</w:t>
      </w:r>
      <w:r w:rsidRPr="00AB76D5">
        <w:rPr>
          <w:rFonts w:ascii="Arial" w:hAnsi="Arial" w:cs="Arial"/>
          <w:rtl/>
        </w:rPr>
        <w:t xml:space="preserve"> تنطلق الحملة الانتخابية يوم السبت 25 نوفمبر2017 على الساعة صفر وتنتهي يوم الجمعة 15 ديسمبر 2017 على الساعة منتصف الليل، وتنطلق قبلها الفترة الانتخابية يوم الثلاثاء 26 سبتمبر 2017 على الساعة صفر</w:t>
      </w:r>
      <w:r w:rsidRPr="00AB76D5">
        <w:rPr>
          <w:rFonts w:ascii="Arial" w:hAnsi="Arial" w:cs="Arial"/>
        </w:rPr>
        <w:t>.</w:t>
      </w:r>
    </w:p>
    <w:p w:rsidR="00AB76D5" w:rsidRPr="00AB76D5" w:rsidRDefault="00AB76D5" w:rsidP="00AB76D5">
      <w:pPr>
        <w:bidi/>
        <w:spacing w:after="0" w:line="240" w:lineRule="auto"/>
        <w:ind w:left="284"/>
        <w:jc w:val="both"/>
        <w:rPr>
          <w:rFonts w:ascii="Arial" w:hAnsi="Arial" w:cs="Arial"/>
          <w:rtl/>
        </w:rPr>
      </w:pPr>
    </w:p>
    <w:p w:rsidR="00AB76D5" w:rsidRPr="00AB76D5" w:rsidRDefault="00AB76D5" w:rsidP="00AB76D5">
      <w:pPr>
        <w:bidi/>
        <w:spacing w:after="0" w:line="240" w:lineRule="auto"/>
        <w:ind w:left="284"/>
        <w:jc w:val="both"/>
        <w:rPr>
          <w:rFonts w:ascii="Arial" w:hAnsi="Arial" w:cs="Arial"/>
          <w:rtl/>
        </w:rPr>
      </w:pPr>
      <w:r w:rsidRPr="00AB76D5">
        <w:rPr>
          <w:rFonts w:ascii="Arial" w:hAnsi="Arial" w:cs="Arial"/>
          <w:b/>
          <w:bCs/>
          <w:rtl/>
        </w:rPr>
        <w:t xml:space="preserve">الفصل </w:t>
      </w:r>
      <w:r w:rsidRPr="00AB76D5">
        <w:rPr>
          <w:rFonts w:ascii="Arial" w:hAnsi="Arial" w:cs="Arial" w:hint="cs"/>
          <w:b/>
          <w:bCs/>
          <w:rtl/>
        </w:rPr>
        <w:t xml:space="preserve">9 </w:t>
      </w:r>
      <w:r w:rsidRPr="00AB76D5">
        <w:rPr>
          <w:rFonts w:ascii="Arial" w:hAnsi="Arial" w:cs="Arial"/>
          <w:b/>
          <w:bCs/>
          <w:rtl/>
        </w:rPr>
        <w:t>–</w:t>
      </w:r>
      <w:r w:rsidRPr="00AB76D5">
        <w:rPr>
          <w:rFonts w:ascii="Arial" w:hAnsi="Arial" w:cs="Arial"/>
          <w:rtl/>
        </w:rPr>
        <w:t xml:space="preserve"> توافق فترة الصمت الانتخابي يوم السبت 16 ديسمبر 2017 ابتداء من الساعة الصفر ويمتدّ إلى حدّ غلق آخر مكتب اقتراع بالدائرة الانتخابية</w:t>
      </w:r>
      <w:r w:rsidRPr="00AB76D5">
        <w:rPr>
          <w:rFonts w:ascii="Arial" w:hAnsi="Arial" w:cs="Arial"/>
        </w:rPr>
        <w:t>.</w:t>
      </w:r>
    </w:p>
    <w:p w:rsidR="00AB76D5" w:rsidRPr="00AB76D5" w:rsidRDefault="00AB76D5" w:rsidP="00AB76D5">
      <w:pPr>
        <w:bidi/>
        <w:spacing w:after="0" w:line="240" w:lineRule="auto"/>
        <w:ind w:left="284"/>
        <w:jc w:val="both"/>
        <w:rPr>
          <w:rFonts w:ascii="Arial" w:hAnsi="Arial" w:cs="Arial"/>
          <w:rtl/>
        </w:rPr>
      </w:pPr>
    </w:p>
    <w:p w:rsidR="00AB76D5" w:rsidRPr="00AB76D5" w:rsidRDefault="00AB76D5" w:rsidP="00AB76D5">
      <w:pPr>
        <w:bidi/>
        <w:spacing w:after="0" w:line="240" w:lineRule="auto"/>
        <w:ind w:left="284"/>
        <w:jc w:val="center"/>
        <w:rPr>
          <w:rFonts w:ascii="Arial" w:hAnsi="Arial" w:cs="Arial"/>
          <w:b/>
          <w:bCs/>
          <w:rtl/>
        </w:rPr>
      </w:pPr>
      <w:r w:rsidRPr="00AB76D5">
        <w:rPr>
          <w:rFonts w:ascii="Arial" w:hAnsi="Arial" w:cs="Arial"/>
          <w:b/>
          <w:bCs/>
          <w:rtl/>
        </w:rPr>
        <w:t>الباب الرابع</w:t>
      </w:r>
      <w:r w:rsidRPr="00AB76D5">
        <w:rPr>
          <w:rFonts w:ascii="Arial" w:hAnsi="Arial" w:cs="Arial" w:hint="cs"/>
          <w:b/>
          <w:bCs/>
          <w:rtl/>
        </w:rPr>
        <w:t xml:space="preserve"> </w:t>
      </w:r>
      <w:r w:rsidRPr="00AB76D5">
        <w:rPr>
          <w:rFonts w:ascii="Arial" w:hAnsi="Arial" w:cs="Arial"/>
          <w:b/>
          <w:bCs/>
          <w:rtl/>
        </w:rPr>
        <w:t>–</w:t>
      </w:r>
      <w:r w:rsidRPr="00AB76D5">
        <w:rPr>
          <w:rFonts w:ascii="Arial" w:hAnsi="Arial" w:cs="Arial" w:hint="cs"/>
          <w:b/>
          <w:bCs/>
          <w:rtl/>
        </w:rPr>
        <w:t xml:space="preserve"> </w:t>
      </w:r>
      <w:r w:rsidRPr="00AB76D5">
        <w:rPr>
          <w:rFonts w:ascii="Arial" w:hAnsi="Arial" w:cs="Arial"/>
          <w:b/>
          <w:bCs/>
          <w:rtl/>
        </w:rPr>
        <w:t>الاقتراع والإعلان عن النتائج</w:t>
      </w:r>
    </w:p>
    <w:p w:rsidR="00AB76D5" w:rsidRPr="00AB76D5" w:rsidRDefault="00AB76D5" w:rsidP="00AB76D5">
      <w:pPr>
        <w:bidi/>
        <w:spacing w:after="0" w:line="240" w:lineRule="auto"/>
        <w:ind w:left="284"/>
        <w:jc w:val="both"/>
        <w:rPr>
          <w:rFonts w:ascii="Arial" w:hAnsi="Arial" w:cs="Arial"/>
          <w:rtl/>
        </w:rPr>
      </w:pPr>
    </w:p>
    <w:p w:rsidR="00AB76D5" w:rsidRPr="00AB76D5" w:rsidRDefault="00AB76D5" w:rsidP="00AB76D5">
      <w:pPr>
        <w:bidi/>
        <w:spacing w:after="0" w:line="240" w:lineRule="auto"/>
        <w:ind w:left="284"/>
        <w:jc w:val="both"/>
        <w:rPr>
          <w:rFonts w:ascii="Arial" w:hAnsi="Arial" w:cs="Arial"/>
          <w:rtl/>
        </w:rPr>
      </w:pPr>
      <w:r w:rsidRPr="007934F4">
        <w:rPr>
          <w:rFonts w:ascii="Arial" w:hAnsi="Arial" w:cs="Arial"/>
          <w:b/>
          <w:bCs/>
          <w:rtl/>
        </w:rPr>
        <w:t>الفصل</w:t>
      </w:r>
      <w:r w:rsidR="007934F4" w:rsidRPr="007934F4">
        <w:rPr>
          <w:rFonts w:ascii="Arial" w:hAnsi="Arial" w:cs="Arial"/>
          <w:b/>
          <w:bCs/>
          <w:rtl/>
        </w:rPr>
        <w:t xml:space="preserve"> 10</w:t>
      </w:r>
      <w:r w:rsidR="007934F4" w:rsidRPr="007934F4">
        <w:rPr>
          <w:rFonts w:ascii="Arial" w:hAnsi="Arial" w:cs="Arial" w:hint="cs"/>
          <w:b/>
          <w:bCs/>
          <w:rtl/>
        </w:rPr>
        <w:t xml:space="preserve"> </w:t>
      </w:r>
      <w:r w:rsidR="007934F4" w:rsidRPr="007934F4">
        <w:rPr>
          <w:rFonts w:ascii="Arial" w:hAnsi="Arial" w:cs="Arial"/>
          <w:b/>
          <w:bCs/>
          <w:rtl/>
        </w:rPr>
        <w:t>–</w:t>
      </w:r>
      <w:r w:rsidR="007934F4">
        <w:rPr>
          <w:rFonts w:ascii="Arial" w:hAnsi="Arial" w:cs="Arial" w:hint="cs"/>
          <w:b/>
          <w:bCs/>
          <w:rtl/>
        </w:rPr>
        <w:t xml:space="preserve"> </w:t>
      </w:r>
      <w:r w:rsidRPr="00AB76D5">
        <w:rPr>
          <w:rFonts w:ascii="Arial" w:hAnsi="Arial" w:cs="Arial"/>
          <w:rtl/>
        </w:rPr>
        <w:t>يتم الاقتراع للانتخابات البلدية يوم الأحد 17 ديسمبر2017، ويقترع الأمنيون والعسكريون يوم الأحد 10 ديسمبر 2017</w:t>
      </w:r>
      <w:r w:rsidRPr="00AB76D5">
        <w:rPr>
          <w:rFonts w:ascii="Arial" w:hAnsi="Arial" w:cs="Arial"/>
        </w:rPr>
        <w:t>.</w:t>
      </w:r>
    </w:p>
    <w:p w:rsidR="00AB76D5" w:rsidRPr="00AB76D5" w:rsidRDefault="00AB76D5" w:rsidP="00AB76D5">
      <w:pPr>
        <w:bidi/>
        <w:spacing w:after="0" w:line="240" w:lineRule="auto"/>
        <w:ind w:left="284"/>
        <w:jc w:val="both"/>
        <w:rPr>
          <w:rFonts w:ascii="Arial" w:hAnsi="Arial" w:cs="Arial"/>
          <w:rtl/>
        </w:rPr>
      </w:pPr>
    </w:p>
    <w:p w:rsidR="00AB76D5" w:rsidRPr="00AB76D5" w:rsidRDefault="00AB76D5" w:rsidP="00AB76D5">
      <w:pPr>
        <w:bidi/>
        <w:spacing w:after="0" w:line="240" w:lineRule="auto"/>
        <w:ind w:left="284"/>
        <w:jc w:val="both"/>
        <w:rPr>
          <w:rFonts w:ascii="Arial" w:hAnsi="Arial" w:cs="Arial"/>
          <w:rtl/>
        </w:rPr>
      </w:pPr>
      <w:r w:rsidRPr="007934F4">
        <w:rPr>
          <w:rFonts w:ascii="Arial" w:hAnsi="Arial" w:cs="Arial"/>
          <w:b/>
          <w:bCs/>
          <w:rtl/>
        </w:rPr>
        <w:t xml:space="preserve">الفصل </w:t>
      </w:r>
      <w:r w:rsidR="007934F4" w:rsidRPr="007934F4">
        <w:rPr>
          <w:rFonts w:ascii="Arial" w:hAnsi="Arial" w:cs="Arial" w:hint="cs"/>
          <w:b/>
          <w:bCs/>
          <w:rtl/>
        </w:rPr>
        <w:t xml:space="preserve">11 </w:t>
      </w:r>
      <w:r w:rsidR="007934F4" w:rsidRPr="007934F4">
        <w:rPr>
          <w:rFonts w:ascii="Arial" w:hAnsi="Arial" w:cs="Arial"/>
          <w:b/>
          <w:bCs/>
          <w:rtl/>
        </w:rPr>
        <w:t>–</w:t>
      </w:r>
      <w:r w:rsidR="007934F4">
        <w:rPr>
          <w:rFonts w:ascii="Arial" w:hAnsi="Arial" w:cs="Arial" w:hint="cs"/>
          <w:rtl/>
        </w:rPr>
        <w:t xml:space="preserve"> </w:t>
      </w:r>
      <w:r w:rsidRPr="00AB76D5">
        <w:rPr>
          <w:rFonts w:ascii="Arial" w:hAnsi="Arial" w:cs="Arial"/>
          <w:rtl/>
        </w:rPr>
        <w:t>يتمّ التصريح بالنتائج الأولية للانتخابات البلدية في أجل أقصاه يوم الأربعاء 20 ديسمبر 2017. وتتولّى الهيئة إثر انقضاء الطعون الإعلان عن النتائج النهائية في أجل أقصاه يوم الأربعاء 24 جانفي 2018</w:t>
      </w:r>
      <w:r w:rsidRPr="00AB76D5">
        <w:rPr>
          <w:rFonts w:ascii="Arial" w:hAnsi="Arial" w:cs="Arial"/>
        </w:rPr>
        <w:t>.</w:t>
      </w:r>
    </w:p>
    <w:p w:rsidR="00AB76D5" w:rsidRPr="00AB76D5" w:rsidRDefault="00AB76D5" w:rsidP="00AB76D5">
      <w:pPr>
        <w:bidi/>
        <w:spacing w:after="0" w:line="240" w:lineRule="auto"/>
        <w:ind w:left="284"/>
        <w:jc w:val="both"/>
        <w:rPr>
          <w:rFonts w:ascii="Arial" w:hAnsi="Arial" w:cs="Arial"/>
          <w:rtl/>
        </w:rPr>
      </w:pPr>
    </w:p>
    <w:p w:rsidR="00AB76D5" w:rsidRPr="00AB76D5" w:rsidRDefault="00AB76D5" w:rsidP="00AB76D5">
      <w:pPr>
        <w:bidi/>
        <w:spacing w:after="0" w:line="240" w:lineRule="auto"/>
        <w:ind w:left="284"/>
        <w:jc w:val="both"/>
        <w:rPr>
          <w:rFonts w:ascii="Arial" w:hAnsi="Arial" w:cs="Arial"/>
          <w:rtl/>
        </w:rPr>
      </w:pPr>
      <w:r w:rsidRPr="00AB76D5">
        <w:rPr>
          <w:rFonts w:ascii="Arial" w:hAnsi="Arial" w:cs="Arial"/>
          <w:rtl/>
        </w:rPr>
        <w:t>ينشر هذا القرار بالرائد الرسمي للجمهورية التونسية وبالموقع الإلكتروني للهيئة</w:t>
      </w:r>
      <w:r w:rsidRPr="00AB76D5">
        <w:rPr>
          <w:rFonts w:ascii="Arial" w:hAnsi="Arial" w:cs="Arial"/>
        </w:rPr>
        <w:t>.</w:t>
      </w:r>
    </w:p>
    <w:p w:rsidR="00AB76D5" w:rsidRPr="00AB76D5" w:rsidRDefault="00AB76D5" w:rsidP="00AB76D5">
      <w:pPr>
        <w:bidi/>
        <w:spacing w:after="0" w:line="240" w:lineRule="auto"/>
        <w:ind w:left="284"/>
        <w:jc w:val="both"/>
        <w:rPr>
          <w:rFonts w:ascii="Arial" w:hAnsi="Arial" w:cs="Arial"/>
          <w:rtl/>
        </w:rPr>
      </w:pPr>
    </w:p>
    <w:p w:rsidR="00AB76D5" w:rsidRPr="007934F4" w:rsidRDefault="00AB76D5" w:rsidP="00AB76D5">
      <w:pPr>
        <w:bidi/>
        <w:spacing w:after="0" w:line="240" w:lineRule="auto"/>
        <w:ind w:left="284"/>
        <w:jc w:val="both"/>
        <w:rPr>
          <w:rFonts w:ascii="Arial" w:hAnsi="Arial" w:cs="Arial"/>
          <w:b/>
          <w:bCs/>
          <w:rtl/>
        </w:rPr>
      </w:pPr>
      <w:r w:rsidRPr="007934F4">
        <w:rPr>
          <w:rFonts w:ascii="Arial" w:hAnsi="Arial" w:cs="Arial"/>
          <w:b/>
          <w:bCs/>
          <w:rtl/>
        </w:rPr>
        <w:t>تونس في 10 أفريل 2017</w:t>
      </w:r>
      <w:r w:rsidRPr="007934F4">
        <w:rPr>
          <w:rFonts w:ascii="Arial" w:hAnsi="Arial" w:cs="Arial"/>
          <w:b/>
          <w:bCs/>
        </w:rPr>
        <w:t>.</w:t>
      </w:r>
    </w:p>
    <w:p w:rsidR="00AB76D5" w:rsidRPr="00AB76D5" w:rsidRDefault="00AB76D5" w:rsidP="00AB76D5">
      <w:pPr>
        <w:bidi/>
        <w:spacing w:after="0" w:line="240" w:lineRule="auto"/>
        <w:ind w:left="284"/>
        <w:jc w:val="both"/>
        <w:rPr>
          <w:rFonts w:ascii="Arial" w:hAnsi="Arial" w:cs="Arial"/>
          <w:rtl/>
        </w:rPr>
      </w:pPr>
    </w:p>
    <w:p w:rsidR="001B5EE3" w:rsidRPr="00AB76D5" w:rsidRDefault="001B5EE3" w:rsidP="00AB76D5">
      <w:pPr>
        <w:bidi/>
        <w:spacing w:after="0" w:line="240" w:lineRule="auto"/>
        <w:ind w:left="284"/>
        <w:jc w:val="both"/>
        <w:rPr>
          <w:rFonts w:ascii="Arial" w:hAnsi="Arial" w:cs="Arial"/>
          <w:rtl/>
        </w:rPr>
      </w:pPr>
    </w:p>
    <w:sectPr w:rsidR="001B5EE3" w:rsidRPr="00AB76D5" w:rsidSect="00CC292B">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7DA" w:rsidRDefault="00D707DA" w:rsidP="008F3F2D">
      <w:r>
        <w:separator/>
      </w:r>
    </w:p>
  </w:endnote>
  <w:endnote w:type="continuationSeparator" w:id="0">
    <w:p w:rsidR="00D707DA" w:rsidRDefault="00D707D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1B5" w:rsidRPr="00A91DAC" w:rsidRDefault="00AF71B5">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AF71B5" w:rsidRPr="00A00644" w:rsidRDefault="00AF71B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7573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7573F">
                            <w:rPr>
                              <w:rFonts w:ascii="Arial" w:hAnsi="Arial" w:cs="Arial"/>
                              <w:noProof/>
                              <w:sz w:val="18"/>
                              <w:szCs w:val="18"/>
                            </w:rPr>
                            <w:t>2</w:t>
                          </w:r>
                          <w:r w:rsidRPr="001E5DD5">
                            <w:rPr>
                              <w:rFonts w:ascii="Arial" w:hAnsi="Arial" w:cs="Arial"/>
                              <w:noProof/>
                              <w:sz w:val="18"/>
                              <w:szCs w:val="18"/>
                            </w:rPr>
                            <w:fldChar w:fldCharType="end"/>
                          </w:r>
                        </w:p>
                        <w:p w:rsidR="00AF71B5" w:rsidRDefault="00AF71B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AF71B5" w:rsidRPr="00A00644" w:rsidRDefault="00AF71B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7573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7573F">
                      <w:rPr>
                        <w:rFonts w:ascii="Arial" w:hAnsi="Arial" w:cs="Arial"/>
                        <w:noProof/>
                        <w:sz w:val="18"/>
                        <w:szCs w:val="18"/>
                      </w:rPr>
                      <w:t>2</w:t>
                    </w:r>
                    <w:r w:rsidRPr="001E5DD5">
                      <w:rPr>
                        <w:rFonts w:ascii="Arial" w:hAnsi="Arial" w:cs="Arial"/>
                        <w:noProof/>
                        <w:sz w:val="18"/>
                        <w:szCs w:val="18"/>
                      </w:rPr>
                      <w:fldChar w:fldCharType="end"/>
                    </w:r>
                  </w:p>
                  <w:p w:rsidR="00AF71B5" w:rsidRDefault="00AF71B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1B5" w:rsidRDefault="00AF71B5">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-1148715</wp:posOffset>
              </wp:positionH>
              <wp:positionV relativeFrom="paragraph">
                <wp:posOffset>450215</wp:posOffset>
              </wp:positionV>
              <wp:extent cx="1110615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1110615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bookmarkStart w:id="0" w:name="_GoBack"/>
                        <w:p w:rsidR="00AF71B5" w:rsidRPr="00A00644" w:rsidRDefault="00AF71B5" w:rsidP="0057573F">
                          <w:pPr>
                            <w:tabs>
                              <w:tab w:val="center" w:pos="6096"/>
                            </w:tabs>
                            <w:spacing w:before="160"/>
                            <w:ind w:left="-3742"/>
                            <w:jc w:val="center"/>
                            <w:rPr>
                              <w:rFonts w:ascii="Arial" w:hAnsi="Arial" w:cs="Arial"/>
                              <w:sz w:val="18"/>
                              <w:szCs w:val="18"/>
                            </w:rPr>
                          </w:pP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707D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707DA">
                            <w:rPr>
                              <w:rFonts w:ascii="Arial" w:hAnsi="Arial" w:cs="Arial"/>
                              <w:noProof/>
                              <w:sz w:val="18"/>
                              <w:szCs w:val="18"/>
                            </w:rPr>
                            <w:t>1</w:t>
                          </w:r>
                          <w:r w:rsidRPr="001E5DD5">
                            <w:rPr>
                              <w:rFonts w:ascii="Arial" w:hAnsi="Arial" w:cs="Arial"/>
                              <w:noProof/>
                              <w:sz w:val="18"/>
                              <w:szCs w:val="18"/>
                            </w:rPr>
                            <w:fldChar w:fldCharType="end"/>
                          </w:r>
                        </w:p>
                        <w:bookmarkEnd w:id="0"/>
                        <w:p w:rsidR="00C573DE" w:rsidRDefault="00C573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45pt;margin-top:35.45pt;width:874.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" fillcolor="maroon" stroked="f">
              <v:fill color2="red" rotate="t" angle="180" focus="100%" type="gradient">
                <o:fill v:ext="view" type="gradientUnscaled"/>
              </v:fill>
              <v:textbox>
                <w:txbxContent>
                  <w:bookmarkStart w:id="1" w:name="_GoBack"/>
                  <w:p w:rsidR="00AF71B5" w:rsidRPr="00A00644" w:rsidRDefault="00AF71B5" w:rsidP="0057573F">
                    <w:pPr>
                      <w:tabs>
                        <w:tab w:val="center" w:pos="6096"/>
                      </w:tabs>
                      <w:spacing w:before="160"/>
                      <w:ind w:left="-3742"/>
                      <w:jc w:val="center"/>
                      <w:rPr>
                        <w:rFonts w:ascii="Arial" w:hAnsi="Arial" w:cs="Arial"/>
                        <w:sz w:val="18"/>
                        <w:szCs w:val="18"/>
                      </w:rPr>
                    </w:pP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707D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707DA">
                      <w:rPr>
                        <w:rFonts w:ascii="Arial" w:hAnsi="Arial" w:cs="Arial"/>
                        <w:noProof/>
                        <w:sz w:val="18"/>
                        <w:szCs w:val="18"/>
                      </w:rPr>
                      <w:t>1</w:t>
                    </w:r>
                    <w:r w:rsidRPr="001E5DD5">
                      <w:rPr>
                        <w:rFonts w:ascii="Arial" w:hAnsi="Arial" w:cs="Arial"/>
                        <w:noProof/>
                        <w:sz w:val="18"/>
                        <w:szCs w:val="18"/>
                      </w:rPr>
                      <w:fldChar w:fldCharType="end"/>
                    </w:r>
                  </w:p>
                  <w:bookmarkEnd w:id="1"/>
                  <w:p w:rsidR="00C573DE" w:rsidRDefault="00C573DE"/>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3F" w:rsidRDefault="005757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7DA" w:rsidRDefault="00D707DA" w:rsidP="00696990">
      <w:pPr>
        <w:bidi/>
        <w:jc w:val="both"/>
      </w:pPr>
      <w:r>
        <w:separator/>
      </w:r>
    </w:p>
  </w:footnote>
  <w:footnote w:type="continuationSeparator" w:id="0">
    <w:p w:rsidR="00D707DA" w:rsidRDefault="00D707DA"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1B5" w:rsidRDefault="00AF71B5">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F71B5" w:rsidRDefault="00AF71B5" w:rsidP="0097472C">
                          <w:pPr>
                            <w:spacing w:after="0" w:line="240" w:lineRule="auto"/>
                            <w:ind w:left="567"/>
                            <w:rPr>
                              <w:rFonts w:ascii="Arial" w:eastAsia="Times New Roman" w:hAnsi="Arial" w:cs="Times New Roman"/>
                              <w:sz w:val="24"/>
                              <w:szCs w:val="24"/>
                            </w:rPr>
                          </w:pPr>
                        </w:p>
                        <w:p w:rsidR="00AF71B5" w:rsidRPr="005F7BF4" w:rsidRDefault="00AF71B5"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F71B5" w:rsidRPr="005F7BF4" w:rsidRDefault="00AF71B5"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AF71B5" w:rsidRDefault="00AF71B5" w:rsidP="0097472C">
                    <w:pPr>
                      <w:spacing w:after="0" w:line="240" w:lineRule="auto"/>
                      <w:ind w:left="567"/>
                      <w:rPr>
                        <w:rFonts w:ascii="Arial" w:eastAsia="Times New Roman" w:hAnsi="Arial" w:cs="Times New Roman"/>
                        <w:sz w:val="24"/>
                        <w:szCs w:val="24"/>
                      </w:rPr>
                    </w:pPr>
                  </w:p>
                  <w:p w:rsidR="00AF71B5" w:rsidRPr="005F7BF4" w:rsidRDefault="00AF71B5"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F71B5" w:rsidRPr="005F7BF4" w:rsidRDefault="00AF71B5"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1B5" w:rsidRDefault="00C573DE">
    <w:pPr>
      <w:pStyle w:val="En-tte"/>
    </w:pPr>
    <w:r>
      <w:rPr>
        <w:noProof/>
      </w:rPr>
      <mc:AlternateContent>
        <mc:Choice Requires="wps">
          <w:drawing>
            <wp:anchor distT="0" distB="0" distL="114300" distR="114300" simplePos="0" relativeHeight="251657216" behindDoc="0" locked="0" layoutInCell="1" allowOverlap="1" wp14:anchorId="7FDF51B2" wp14:editId="21C267AF">
              <wp:simplePos x="0" y="0"/>
              <wp:positionH relativeFrom="column">
                <wp:posOffset>-1148715</wp:posOffset>
              </wp:positionH>
              <wp:positionV relativeFrom="paragraph">
                <wp:posOffset>-720090</wp:posOffset>
              </wp:positionV>
              <wp:extent cx="1110615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1110615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F71B5" w:rsidRDefault="00AF71B5" w:rsidP="0075404E">
                          <w:pPr>
                            <w:spacing w:after="0" w:line="20" w:lineRule="atLeast"/>
                            <w:ind w:left="567"/>
                            <w:rPr>
                              <w:rFonts w:ascii="Arial" w:eastAsia="Times New Roman" w:hAnsi="Arial" w:cs="Arial"/>
                              <w:sz w:val="24"/>
                              <w:szCs w:val="20"/>
                              <w:lang w:eastAsia="en-US"/>
                            </w:rPr>
                          </w:pPr>
                        </w:p>
                        <w:p w:rsidR="00AF71B5" w:rsidRPr="00696C4B" w:rsidRDefault="00AF71B5"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F71B5" w:rsidRPr="00317C84" w:rsidRDefault="00AF71B5" w:rsidP="00AB76D5">
                          <w:pPr>
                            <w:bidi/>
                            <w:spacing w:after="0" w:line="20" w:lineRule="atLeast"/>
                            <w:ind w:left="-3458"/>
                            <w:jc w:val="center"/>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F71B5" w:rsidRDefault="00AF71B5"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45pt;margin-top:-56.7pt;width:874.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" fillcolor="maroon" stroked="f">
              <v:fill color2="red" rotate="t" angle="90" focus="100%" type="gradient"/>
              <v:textbox>
                <w:txbxContent>
                  <w:p w:rsidR="00AF71B5" w:rsidRDefault="00AF71B5" w:rsidP="0075404E">
                    <w:pPr>
                      <w:spacing w:after="0" w:line="20" w:lineRule="atLeast"/>
                      <w:ind w:left="567"/>
                      <w:rPr>
                        <w:rFonts w:ascii="Arial" w:eastAsia="Times New Roman" w:hAnsi="Arial" w:cs="Arial"/>
                        <w:sz w:val="24"/>
                        <w:szCs w:val="20"/>
                        <w:lang w:eastAsia="en-US"/>
                      </w:rPr>
                    </w:pPr>
                  </w:p>
                  <w:p w:rsidR="00AF71B5" w:rsidRPr="00696C4B" w:rsidRDefault="00AF71B5"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F71B5" w:rsidRPr="00317C84" w:rsidRDefault="00AF71B5" w:rsidP="00AB76D5">
                    <w:pPr>
                      <w:bidi/>
                      <w:spacing w:after="0" w:line="20" w:lineRule="atLeast"/>
                      <w:ind w:left="-3458"/>
                      <w:jc w:val="center"/>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F71B5" w:rsidRDefault="00AF71B5" w:rsidP="0075404E">
                    <w:pPr>
                      <w:jc w:val="center"/>
                    </w:pPr>
                  </w:p>
                </w:txbxContent>
              </v:textbox>
            </v:rect>
          </w:pict>
        </mc:Fallback>
      </mc:AlternateContent>
    </w:r>
    <w:r w:rsidR="00AF71B5">
      <w:rPr>
        <w:noProof/>
      </w:rPr>
      <w:drawing>
        <wp:anchor distT="0" distB="0" distL="114300" distR="114300" simplePos="0" relativeHeight="251659264"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3F" w:rsidRDefault="005757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A6B"/>
    <w:multiLevelType w:val="hybridMultilevel"/>
    <w:tmpl w:val="D7FA1740"/>
    <w:lvl w:ilvl="0" w:tplc="0130DB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AB2A9D"/>
    <w:multiLevelType w:val="hybridMultilevel"/>
    <w:tmpl w:val="2CF07DB6"/>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3" w15:restartNumberingAfterBreak="0">
    <w:nsid w:val="0EFB6F99"/>
    <w:multiLevelType w:val="hybridMultilevel"/>
    <w:tmpl w:val="914EDE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5" w15:restartNumberingAfterBreak="0">
    <w:nsid w:val="232B704A"/>
    <w:multiLevelType w:val="hybridMultilevel"/>
    <w:tmpl w:val="51DE28F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461A29"/>
    <w:multiLevelType w:val="hybridMultilevel"/>
    <w:tmpl w:val="CE263928"/>
    <w:lvl w:ilvl="0" w:tplc="45066040">
      <w:start w:val="1"/>
      <w:numFmt w:val="decimal"/>
      <w:lvlText w:val="%1."/>
      <w:lvlJc w:val="left"/>
      <w:pPr>
        <w:ind w:left="1080" w:hanging="360"/>
      </w:pPr>
      <w:rPr>
        <w:rFonts w:cs="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5A31EFD"/>
    <w:multiLevelType w:val="hybridMultilevel"/>
    <w:tmpl w:val="DFB25A74"/>
    <w:lvl w:ilvl="0" w:tplc="C102EC82">
      <w:start w:val="2"/>
      <w:numFmt w:val="bullet"/>
      <w:lvlText w:val=""/>
      <w:lvlJc w:val="left"/>
      <w:pPr>
        <w:ind w:left="1003" w:hanging="360"/>
      </w:pPr>
      <w:rPr>
        <w:rFonts w:ascii="Symbol" w:eastAsiaTheme="minorEastAsia"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 w15:restartNumberingAfterBreak="0">
    <w:nsid w:val="2F1C0501"/>
    <w:multiLevelType w:val="hybridMultilevel"/>
    <w:tmpl w:val="41721A54"/>
    <w:lvl w:ilvl="0" w:tplc="41420B2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2F4C2E04"/>
    <w:multiLevelType w:val="hybridMultilevel"/>
    <w:tmpl w:val="F30A6166"/>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1" w15:restartNumberingAfterBreak="0">
    <w:nsid w:val="32B8033C"/>
    <w:multiLevelType w:val="hybridMultilevel"/>
    <w:tmpl w:val="AC027DD4"/>
    <w:lvl w:ilvl="0" w:tplc="7BA6014A">
      <w:start w:val="2"/>
      <w:numFmt w:val="bullet"/>
      <w:lvlText w:val=""/>
      <w:lvlJc w:val="left"/>
      <w:pPr>
        <w:ind w:left="1080" w:hanging="360"/>
      </w:pPr>
      <w:rPr>
        <w:rFonts w:ascii="Symbol" w:eastAsiaTheme="minorEastAsia" w:hAnsi="Symbol" w:cs="Arial" w:hint="default"/>
      </w:rPr>
    </w:lvl>
    <w:lvl w:ilvl="1" w:tplc="9F62F564">
      <w:start w:val="4"/>
      <w:numFmt w:val="bullet"/>
      <w:lvlText w:val="-"/>
      <w:lvlJc w:val="left"/>
      <w:pPr>
        <w:ind w:left="1800" w:hanging="360"/>
      </w:pPr>
      <w:rPr>
        <w:rFonts w:ascii="Arial" w:eastAsiaTheme="minorEastAsia"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DE8300D"/>
    <w:multiLevelType w:val="hybridMultilevel"/>
    <w:tmpl w:val="7DEE74C4"/>
    <w:lvl w:ilvl="0" w:tplc="7E02B9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613E4A"/>
    <w:multiLevelType w:val="hybridMultilevel"/>
    <w:tmpl w:val="A5647B3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0C473DD"/>
    <w:multiLevelType w:val="hybridMultilevel"/>
    <w:tmpl w:val="71648A82"/>
    <w:lvl w:ilvl="0" w:tplc="4EA44A78">
      <w:start w:val="1"/>
      <w:numFmt w:val="bullet"/>
      <w:lvlText w:val=""/>
      <w:lvlJc w:val="left"/>
      <w:pPr>
        <w:ind w:left="1004" w:hanging="360"/>
      </w:pPr>
      <w:rPr>
        <w:rFonts w:ascii="Symbol" w:eastAsiaTheme="minorEastAsia" w:hAnsi="Symbol"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9A91941"/>
    <w:multiLevelType w:val="hybridMultilevel"/>
    <w:tmpl w:val="F678D9F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7B1093"/>
    <w:multiLevelType w:val="hybridMultilevel"/>
    <w:tmpl w:val="2498656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8F7B43"/>
    <w:multiLevelType w:val="hybridMultilevel"/>
    <w:tmpl w:val="91502628"/>
    <w:lvl w:ilvl="0" w:tplc="175208A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57F50803"/>
    <w:multiLevelType w:val="hybridMultilevel"/>
    <w:tmpl w:val="0EC4BDF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20" w15:restartNumberingAfterBreak="0">
    <w:nsid w:val="5F284F76"/>
    <w:multiLevelType w:val="hybridMultilevel"/>
    <w:tmpl w:val="AFBE78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1E06D0"/>
    <w:multiLevelType w:val="hybridMultilevel"/>
    <w:tmpl w:val="6FEC31F8"/>
    <w:lvl w:ilvl="0" w:tplc="276EEA1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5147128"/>
    <w:multiLevelType w:val="hybridMultilevel"/>
    <w:tmpl w:val="F69A247E"/>
    <w:lvl w:ilvl="0" w:tplc="D0025A4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3" w15:restartNumberingAfterBreak="0">
    <w:nsid w:val="69B17E54"/>
    <w:multiLevelType w:val="hybridMultilevel"/>
    <w:tmpl w:val="CCE6485A"/>
    <w:lvl w:ilvl="0" w:tplc="B6765DA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25" w15:restartNumberingAfterBreak="0">
    <w:nsid w:val="754D4CA1"/>
    <w:multiLevelType w:val="hybridMultilevel"/>
    <w:tmpl w:val="DA02312E"/>
    <w:lvl w:ilvl="0" w:tplc="7256D098">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76091251"/>
    <w:multiLevelType w:val="hybridMultilevel"/>
    <w:tmpl w:val="9EB03D04"/>
    <w:lvl w:ilvl="0" w:tplc="DDC6A5A0">
      <w:start w:val="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28"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29" w15:restartNumberingAfterBreak="0">
    <w:nsid w:val="7A100C8C"/>
    <w:multiLevelType w:val="hybridMultilevel"/>
    <w:tmpl w:val="18B09524"/>
    <w:lvl w:ilvl="0" w:tplc="276EEA1E">
      <w:start w:val="1"/>
      <w:numFmt w:val="bullet"/>
      <w:lvlText w:val=""/>
      <w:lvlJc w:val="left"/>
      <w:pPr>
        <w:ind w:left="720" w:hanging="360"/>
      </w:pPr>
      <w:rPr>
        <w:rFonts w:ascii="Symbol" w:hAnsi="Symbol" w:hint="default"/>
      </w:rPr>
    </w:lvl>
    <w:lvl w:ilvl="1" w:tplc="276EEA1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31"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2" w15:restartNumberingAfterBreak="0">
    <w:nsid w:val="7E920D94"/>
    <w:multiLevelType w:val="hybridMultilevel"/>
    <w:tmpl w:val="25163648"/>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7F7D2676"/>
    <w:multiLevelType w:val="hybridMultilevel"/>
    <w:tmpl w:val="56AC7F88"/>
    <w:lvl w:ilvl="0" w:tplc="276EEA1E">
      <w:start w:val="1"/>
      <w:numFmt w:val="bullet"/>
      <w:lvlText w:val=""/>
      <w:lvlJc w:val="left"/>
      <w:pPr>
        <w:ind w:left="720" w:hanging="360"/>
      </w:pPr>
      <w:rPr>
        <w:rFonts w:ascii="Symbol" w:hAnsi="Symbol" w:hint="default"/>
      </w:rPr>
    </w:lvl>
    <w:lvl w:ilvl="1" w:tplc="276EEA1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2"/>
  </w:num>
  <w:num w:numId="4">
    <w:abstractNumId w:val="27"/>
  </w:num>
  <w:num w:numId="5">
    <w:abstractNumId w:val="31"/>
  </w:num>
  <w:num w:numId="6">
    <w:abstractNumId w:val="4"/>
  </w:num>
  <w:num w:numId="7">
    <w:abstractNumId w:val="19"/>
  </w:num>
  <w:num w:numId="8">
    <w:abstractNumId w:val="10"/>
  </w:num>
  <w:num w:numId="9">
    <w:abstractNumId w:val="30"/>
  </w:num>
  <w:num w:numId="10">
    <w:abstractNumId w:val="16"/>
  </w:num>
  <w:num w:numId="11">
    <w:abstractNumId w:val="21"/>
  </w:num>
  <w:num w:numId="12">
    <w:abstractNumId w:val="11"/>
  </w:num>
  <w:num w:numId="13">
    <w:abstractNumId w:val="29"/>
  </w:num>
  <w:num w:numId="14">
    <w:abstractNumId w:val="33"/>
  </w:num>
  <w:num w:numId="15">
    <w:abstractNumId w:val="1"/>
  </w:num>
  <w:num w:numId="16">
    <w:abstractNumId w:val="0"/>
  </w:num>
  <w:num w:numId="17">
    <w:abstractNumId w:val="6"/>
  </w:num>
  <w:num w:numId="18">
    <w:abstractNumId w:val="20"/>
  </w:num>
  <w:num w:numId="19">
    <w:abstractNumId w:val="3"/>
  </w:num>
  <w:num w:numId="20">
    <w:abstractNumId w:val="15"/>
  </w:num>
  <w:num w:numId="21">
    <w:abstractNumId w:val="5"/>
  </w:num>
  <w:num w:numId="22">
    <w:abstractNumId w:val="9"/>
  </w:num>
  <w:num w:numId="23">
    <w:abstractNumId w:val="18"/>
  </w:num>
  <w:num w:numId="24">
    <w:abstractNumId w:val="32"/>
  </w:num>
  <w:num w:numId="25">
    <w:abstractNumId w:val="12"/>
  </w:num>
  <w:num w:numId="26">
    <w:abstractNumId w:val="25"/>
  </w:num>
  <w:num w:numId="27">
    <w:abstractNumId w:val="8"/>
  </w:num>
  <w:num w:numId="28">
    <w:abstractNumId w:val="14"/>
  </w:num>
  <w:num w:numId="29">
    <w:abstractNumId w:val="13"/>
  </w:num>
  <w:num w:numId="30">
    <w:abstractNumId w:val="22"/>
  </w:num>
  <w:num w:numId="31">
    <w:abstractNumId w:val="7"/>
  </w:num>
  <w:num w:numId="32">
    <w:abstractNumId w:val="26"/>
  </w:num>
  <w:num w:numId="33">
    <w:abstractNumId w:val="23"/>
  </w:num>
  <w:num w:numId="3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2339B"/>
    <w:rsid w:val="00037311"/>
    <w:rsid w:val="00044DB5"/>
    <w:rsid w:val="00050397"/>
    <w:rsid w:val="00052372"/>
    <w:rsid w:val="00053739"/>
    <w:rsid w:val="00053C64"/>
    <w:rsid w:val="000551CD"/>
    <w:rsid w:val="0006269F"/>
    <w:rsid w:val="00072A9A"/>
    <w:rsid w:val="0007464C"/>
    <w:rsid w:val="00082EEA"/>
    <w:rsid w:val="00085159"/>
    <w:rsid w:val="000856EB"/>
    <w:rsid w:val="000900C8"/>
    <w:rsid w:val="00092DE2"/>
    <w:rsid w:val="00094E16"/>
    <w:rsid w:val="00095334"/>
    <w:rsid w:val="000B0D20"/>
    <w:rsid w:val="000B2A08"/>
    <w:rsid w:val="000B460E"/>
    <w:rsid w:val="000C0837"/>
    <w:rsid w:val="000C1882"/>
    <w:rsid w:val="000C5AFE"/>
    <w:rsid w:val="000C6D2E"/>
    <w:rsid w:val="000C6FB2"/>
    <w:rsid w:val="000D7802"/>
    <w:rsid w:val="000E3E65"/>
    <w:rsid w:val="000E5A60"/>
    <w:rsid w:val="000F4F2B"/>
    <w:rsid w:val="000F6B06"/>
    <w:rsid w:val="00100229"/>
    <w:rsid w:val="00121D66"/>
    <w:rsid w:val="001259C1"/>
    <w:rsid w:val="00125DF8"/>
    <w:rsid w:val="00131332"/>
    <w:rsid w:val="0013184D"/>
    <w:rsid w:val="00134668"/>
    <w:rsid w:val="00145A72"/>
    <w:rsid w:val="0015050F"/>
    <w:rsid w:val="00152992"/>
    <w:rsid w:val="001543CD"/>
    <w:rsid w:val="00175295"/>
    <w:rsid w:val="00175844"/>
    <w:rsid w:val="00194CE1"/>
    <w:rsid w:val="001A4BA4"/>
    <w:rsid w:val="001B10F2"/>
    <w:rsid w:val="001B5EE3"/>
    <w:rsid w:val="001C4FA9"/>
    <w:rsid w:val="001D50D9"/>
    <w:rsid w:val="001D699A"/>
    <w:rsid w:val="001E5DD5"/>
    <w:rsid w:val="001F2895"/>
    <w:rsid w:val="001F2B8F"/>
    <w:rsid w:val="00200E4A"/>
    <w:rsid w:val="00201E31"/>
    <w:rsid w:val="002079A9"/>
    <w:rsid w:val="0021006E"/>
    <w:rsid w:val="00213119"/>
    <w:rsid w:val="00214CFF"/>
    <w:rsid w:val="00216479"/>
    <w:rsid w:val="00221463"/>
    <w:rsid w:val="00221575"/>
    <w:rsid w:val="0023696A"/>
    <w:rsid w:val="00243D4D"/>
    <w:rsid w:val="0024486E"/>
    <w:rsid w:val="00251024"/>
    <w:rsid w:val="00251672"/>
    <w:rsid w:val="00260D7B"/>
    <w:rsid w:val="002639DA"/>
    <w:rsid w:val="00264306"/>
    <w:rsid w:val="002666C9"/>
    <w:rsid w:val="00273DF6"/>
    <w:rsid w:val="00277E6D"/>
    <w:rsid w:val="002824FA"/>
    <w:rsid w:val="002A2B42"/>
    <w:rsid w:val="002B0CC7"/>
    <w:rsid w:val="002B109A"/>
    <w:rsid w:val="002B19EE"/>
    <w:rsid w:val="002C1F0C"/>
    <w:rsid w:val="002C4FFB"/>
    <w:rsid w:val="002C639E"/>
    <w:rsid w:val="002D0AE3"/>
    <w:rsid w:val="002D2489"/>
    <w:rsid w:val="002E3290"/>
    <w:rsid w:val="002E6CB4"/>
    <w:rsid w:val="002F3482"/>
    <w:rsid w:val="002F3900"/>
    <w:rsid w:val="003040F9"/>
    <w:rsid w:val="00306AB7"/>
    <w:rsid w:val="0032406B"/>
    <w:rsid w:val="00333272"/>
    <w:rsid w:val="00342C60"/>
    <w:rsid w:val="00354137"/>
    <w:rsid w:val="00355939"/>
    <w:rsid w:val="00362783"/>
    <w:rsid w:val="00362B8D"/>
    <w:rsid w:val="003752C0"/>
    <w:rsid w:val="00382103"/>
    <w:rsid w:val="0039071A"/>
    <w:rsid w:val="003932F6"/>
    <w:rsid w:val="00393F3A"/>
    <w:rsid w:val="00395CBE"/>
    <w:rsid w:val="003A76D7"/>
    <w:rsid w:val="003B2977"/>
    <w:rsid w:val="003B5639"/>
    <w:rsid w:val="003B6CD4"/>
    <w:rsid w:val="003D2B7C"/>
    <w:rsid w:val="003E4DFF"/>
    <w:rsid w:val="003F1349"/>
    <w:rsid w:val="003F1440"/>
    <w:rsid w:val="003F6ED1"/>
    <w:rsid w:val="004005FC"/>
    <w:rsid w:val="004038CF"/>
    <w:rsid w:val="00407110"/>
    <w:rsid w:val="00411469"/>
    <w:rsid w:val="00420A88"/>
    <w:rsid w:val="00424A7B"/>
    <w:rsid w:val="00425178"/>
    <w:rsid w:val="00425216"/>
    <w:rsid w:val="00436BE3"/>
    <w:rsid w:val="00441ED7"/>
    <w:rsid w:val="004421E2"/>
    <w:rsid w:val="004529F4"/>
    <w:rsid w:val="00453596"/>
    <w:rsid w:val="00453D81"/>
    <w:rsid w:val="00490A04"/>
    <w:rsid w:val="00490B6E"/>
    <w:rsid w:val="00494A96"/>
    <w:rsid w:val="00496D4E"/>
    <w:rsid w:val="004A4AC2"/>
    <w:rsid w:val="004A5CEA"/>
    <w:rsid w:val="004A6A14"/>
    <w:rsid w:val="004B2CDC"/>
    <w:rsid w:val="004B62D4"/>
    <w:rsid w:val="004C0D2A"/>
    <w:rsid w:val="004C30C7"/>
    <w:rsid w:val="004C7D77"/>
    <w:rsid w:val="004D03AF"/>
    <w:rsid w:val="004D21C3"/>
    <w:rsid w:val="004D4882"/>
    <w:rsid w:val="004E2671"/>
    <w:rsid w:val="004E74B3"/>
    <w:rsid w:val="004F7535"/>
    <w:rsid w:val="005012A3"/>
    <w:rsid w:val="0050288B"/>
    <w:rsid w:val="005058F3"/>
    <w:rsid w:val="00513CB1"/>
    <w:rsid w:val="005218A8"/>
    <w:rsid w:val="005219FA"/>
    <w:rsid w:val="0052231B"/>
    <w:rsid w:val="00526560"/>
    <w:rsid w:val="00530F5C"/>
    <w:rsid w:val="00531E0D"/>
    <w:rsid w:val="0053699B"/>
    <w:rsid w:val="00553D71"/>
    <w:rsid w:val="0055499B"/>
    <w:rsid w:val="00560ABA"/>
    <w:rsid w:val="005672EF"/>
    <w:rsid w:val="00574EB9"/>
    <w:rsid w:val="0057573F"/>
    <w:rsid w:val="00575B68"/>
    <w:rsid w:val="00580CC0"/>
    <w:rsid w:val="005850A8"/>
    <w:rsid w:val="005A4FF9"/>
    <w:rsid w:val="005B1031"/>
    <w:rsid w:val="005D17EC"/>
    <w:rsid w:val="005D516D"/>
    <w:rsid w:val="005D632B"/>
    <w:rsid w:val="005E2AA2"/>
    <w:rsid w:val="005F1873"/>
    <w:rsid w:val="005F7250"/>
    <w:rsid w:val="005F7BF4"/>
    <w:rsid w:val="006032A7"/>
    <w:rsid w:val="00610A8F"/>
    <w:rsid w:val="00614E8F"/>
    <w:rsid w:val="00615671"/>
    <w:rsid w:val="00636F98"/>
    <w:rsid w:val="0064132D"/>
    <w:rsid w:val="006449D8"/>
    <w:rsid w:val="00645A42"/>
    <w:rsid w:val="0065154F"/>
    <w:rsid w:val="00655356"/>
    <w:rsid w:val="00675862"/>
    <w:rsid w:val="00677306"/>
    <w:rsid w:val="00684129"/>
    <w:rsid w:val="00690191"/>
    <w:rsid w:val="006936C8"/>
    <w:rsid w:val="00696990"/>
    <w:rsid w:val="006B1AEB"/>
    <w:rsid w:val="006B5391"/>
    <w:rsid w:val="006C103F"/>
    <w:rsid w:val="006C631D"/>
    <w:rsid w:val="006D587E"/>
    <w:rsid w:val="006D6001"/>
    <w:rsid w:val="006D7B5B"/>
    <w:rsid w:val="007018CA"/>
    <w:rsid w:val="00702AFC"/>
    <w:rsid w:val="00711C58"/>
    <w:rsid w:val="007158F3"/>
    <w:rsid w:val="00716544"/>
    <w:rsid w:val="007244D3"/>
    <w:rsid w:val="00725A53"/>
    <w:rsid w:val="0072773C"/>
    <w:rsid w:val="007331DE"/>
    <w:rsid w:val="00746099"/>
    <w:rsid w:val="00746A0C"/>
    <w:rsid w:val="00751EDC"/>
    <w:rsid w:val="0075404E"/>
    <w:rsid w:val="00755CE5"/>
    <w:rsid w:val="00760A0C"/>
    <w:rsid w:val="00765E37"/>
    <w:rsid w:val="007667BB"/>
    <w:rsid w:val="00782379"/>
    <w:rsid w:val="007828BE"/>
    <w:rsid w:val="007855D7"/>
    <w:rsid w:val="00791AA0"/>
    <w:rsid w:val="007934F4"/>
    <w:rsid w:val="0079364A"/>
    <w:rsid w:val="00796885"/>
    <w:rsid w:val="00797FA1"/>
    <w:rsid w:val="007A10F8"/>
    <w:rsid w:val="007A5705"/>
    <w:rsid w:val="007A7245"/>
    <w:rsid w:val="007B0596"/>
    <w:rsid w:val="007B54B3"/>
    <w:rsid w:val="007C6F68"/>
    <w:rsid w:val="007D1473"/>
    <w:rsid w:val="007D623A"/>
    <w:rsid w:val="007D7028"/>
    <w:rsid w:val="007E7F2A"/>
    <w:rsid w:val="007F0EB8"/>
    <w:rsid w:val="007F2187"/>
    <w:rsid w:val="007F729E"/>
    <w:rsid w:val="0080010A"/>
    <w:rsid w:val="008016FB"/>
    <w:rsid w:val="008250D4"/>
    <w:rsid w:val="008274BE"/>
    <w:rsid w:val="00833135"/>
    <w:rsid w:val="0083672D"/>
    <w:rsid w:val="00837A9B"/>
    <w:rsid w:val="00842A9C"/>
    <w:rsid w:val="00843294"/>
    <w:rsid w:val="0084546C"/>
    <w:rsid w:val="00854D4D"/>
    <w:rsid w:val="0086081A"/>
    <w:rsid w:val="008677FA"/>
    <w:rsid w:val="00867853"/>
    <w:rsid w:val="008703CB"/>
    <w:rsid w:val="00882DA6"/>
    <w:rsid w:val="0089547A"/>
    <w:rsid w:val="008A0797"/>
    <w:rsid w:val="008A5B5D"/>
    <w:rsid w:val="008A67C7"/>
    <w:rsid w:val="008B0B7A"/>
    <w:rsid w:val="008B1D8C"/>
    <w:rsid w:val="008D59FA"/>
    <w:rsid w:val="008D73A6"/>
    <w:rsid w:val="008F3F2D"/>
    <w:rsid w:val="008F5C06"/>
    <w:rsid w:val="00901CCD"/>
    <w:rsid w:val="0091720B"/>
    <w:rsid w:val="00923BD4"/>
    <w:rsid w:val="009248E7"/>
    <w:rsid w:val="00925024"/>
    <w:rsid w:val="009323B9"/>
    <w:rsid w:val="009347FC"/>
    <w:rsid w:val="0094212D"/>
    <w:rsid w:val="00947C5D"/>
    <w:rsid w:val="00950E6A"/>
    <w:rsid w:val="00952BFE"/>
    <w:rsid w:val="00957F0E"/>
    <w:rsid w:val="00970874"/>
    <w:rsid w:val="00972982"/>
    <w:rsid w:val="0097472C"/>
    <w:rsid w:val="009857EA"/>
    <w:rsid w:val="009A6EA9"/>
    <w:rsid w:val="009C0256"/>
    <w:rsid w:val="009C6740"/>
    <w:rsid w:val="009D2035"/>
    <w:rsid w:val="009D3031"/>
    <w:rsid w:val="009D6CEB"/>
    <w:rsid w:val="009D7ACF"/>
    <w:rsid w:val="009E1F2E"/>
    <w:rsid w:val="009E3917"/>
    <w:rsid w:val="009E4A90"/>
    <w:rsid w:val="00A00644"/>
    <w:rsid w:val="00A04F09"/>
    <w:rsid w:val="00A054EF"/>
    <w:rsid w:val="00A1479E"/>
    <w:rsid w:val="00A17F36"/>
    <w:rsid w:val="00A20B29"/>
    <w:rsid w:val="00A34AC4"/>
    <w:rsid w:val="00A369FE"/>
    <w:rsid w:val="00A41E7A"/>
    <w:rsid w:val="00A52D91"/>
    <w:rsid w:val="00A53818"/>
    <w:rsid w:val="00A70B9C"/>
    <w:rsid w:val="00A720F0"/>
    <w:rsid w:val="00A762A2"/>
    <w:rsid w:val="00A77429"/>
    <w:rsid w:val="00A81D8F"/>
    <w:rsid w:val="00A85267"/>
    <w:rsid w:val="00A879D2"/>
    <w:rsid w:val="00A90F21"/>
    <w:rsid w:val="00A91DAC"/>
    <w:rsid w:val="00A91F55"/>
    <w:rsid w:val="00A94741"/>
    <w:rsid w:val="00A94D4E"/>
    <w:rsid w:val="00AA2B43"/>
    <w:rsid w:val="00AB76D5"/>
    <w:rsid w:val="00AC41D7"/>
    <w:rsid w:val="00AC6634"/>
    <w:rsid w:val="00AD0132"/>
    <w:rsid w:val="00AD2268"/>
    <w:rsid w:val="00AD2EDA"/>
    <w:rsid w:val="00AE007A"/>
    <w:rsid w:val="00AE3DB9"/>
    <w:rsid w:val="00AF2B4A"/>
    <w:rsid w:val="00AF3F2B"/>
    <w:rsid w:val="00AF71B5"/>
    <w:rsid w:val="00B00038"/>
    <w:rsid w:val="00B03DA5"/>
    <w:rsid w:val="00B052BD"/>
    <w:rsid w:val="00B05438"/>
    <w:rsid w:val="00B16488"/>
    <w:rsid w:val="00B20416"/>
    <w:rsid w:val="00B20589"/>
    <w:rsid w:val="00B337AE"/>
    <w:rsid w:val="00B46642"/>
    <w:rsid w:val="00B526F8"/>
    <w:rsid w:val="00B55756"/>
    <w:rsid w:val="00B617F1"/>
    <w:rsid w:val="00B710CE"/>
    <w:rsid w:val="00B84D27"/>
    <w:rsid w:val="00B87137"/>
    <w:rsid w:val="00B87182"/>
    <w:rsid w:val="00B90416"/>
    <w:rsid w:val="00B9110C"/>
    <w:rsid w:val="00B91E26"/>
    <w:rsid w:val="00B924A3"/>
    <w:rsid w:val="00B934F7"/>
    <w:rsid w:val="00B93A0F"/>
    <w:rsid w:val="00BA0C42"/>
    <w:rsid w:val="00BB235A"/>
    <w:rsid w:val="00BC2C35"/>
    <w:rsid w:val="00BC7F1B"/>
    <w:rsid w:val="00BF547C"/>
    <w:rsid w:val="00C00105"/>
    <w:rsid w:val="00C00B1C"/>
    <w:rsid w:val="00C017C7"/>
    <w:rsid w:val="00C02FDD"/>
    <w:rsid w:val="00C0448F"/>
    <w:rsid w:val="00C07BF2"/>
    <w:rsid w:val="00C1635D"/>
    <w:rsid w:val="00C230D4"/>
    <w:rsid w:val="00C34EA5"/>
    <w:rsid w:val="00C3711F"/>
    <w:rsid w:val="00C41295"/>
    <w:rsid w:val="00C44A28"/>
    <w:rsid w:val="00C47435"/>
    <w:rsid w:val="00C53388"/>
    <w:rsid w:val="00C573DE"/>
    <w:rsid w:val="00C57E3F"/>
    <w:rsid w:val="00C635B3"/>
    <w:rsid w:val="00C63F47"/>
    <w:rsid w:val="00C64B86"/>
    <w:rsid w:val="00C7268B"/>
    <w:rsid w:val="00C72C55"/>
    <w:rsid w:val="00C74EF1"/>
    <w:rsid w:val="00C76B0B"/>
    <w:rsid w:val="00C81BBE"/>
    <w:rsid w:val="00C8468A"/>
    <w:rsid w:val="00C9512C"/>
    <w:rsid w:val="00CA0C41"/>
    <w:rsid w:val="00CA17FF"/>
    <w:rsid w:val="00CA208E"/>
    <w:rsid w:val="00CA58BE"/>
    <w:rsid w:val="00CC08C8"/>
    <w:rsid w:val="00CC292B"/>
    <w:rsid w:val="00CC4ADF"/>
    <w:rsid w:val="00CE7620"/>
    <w:rsid w:val="00CF2CE3"/>
    <w:rsid w:val="00D00D80"/>
    <w:rsid w:val="00D07749"/>
    <w:rsid w:val="00D17590"/>
    <w:rsid w:val="00D20328"/>
    <w:rsid w:val="00D23451"/>
    <w:rsid w:val="00D27C26"/>
    <w:rsid w:val="00D42C4A"/>
    <w:rsid w:val="00D51992"/>
    <w:rsid w:val="00D52F8C"/>
    <w:rsid w:val="00D55B6F"/>
    <w:rsid w:val="00D6701C"/>
    <w:rsid w:val="00D6739F"/>
    <w:rsid w:val="00D707DA"/>
    <w:rsid w:val="00D71817"/>
    <w:rsid w:val="00D80D95"/>
    <w:rsid w:val="00D82892"/>
    <w:rsid w:val="00D844F8"/>
    <w:rsid w:val="00D9099C"/>
    <w:rsid w:val="00D90C2A"/>
    <w:rsid w:val="00D93F71"/>
    <w:rsid w:val="00D957C2"/>
    <w:rsid w:val="00DA3DA9"/>
    <w:rsid w:val="00DC5A92"/>
    <w:rsid w:val="00DD043B"/>
    <w:rsid w:val="00DF0BE1"/>
    <w:rsid w:val="00DF2B42"/>
    <w:rsid w:val="00DF3E57"/>
    <w:rsid w:val="00DF622C"/>
    <w:rsid w:val="00E00504"/>
    <w:rsid w:val="00E10A35"/>
    <w:rsid w:val="00E13FC8"/>
    <w:rsid w:val="00E163A8"/>
    <w:rsid w:val="00E228A3"/>
    <w:rsid w:val="00E24511"/>
    <w:rsid w:val="00E32BEE"/>
    <w:rsid w:val="00E3538D"/>
    <w:rsid w:val="00E42FF8"/>
    <w:rsid w:val="00E432B9"/>
    <w:rsid w:val="00E43698"/>
    <w:rsid w:val="00E43B24"/>
    <w:rsid w:val="00E4774A"/>
    <w:rsid w:val="00E503AA"/>
    <w:rsid w:val="00E50A72"/>
    <w:rsid w:val="00E53701"/>
    <w:rsid w:val="00E53FD9"/>
    <w:rsid w:val="00E55950"/>
    <w:rsid w:val="00E55970"/>
    <w:rsid w:val="00E60ADD"/>
    <w:rsid w:val="00E618F9"/>
    <w:rsid w:val="00E65013"/>
    <w:rsid w:val="00E722C6"/>
    <w:rsid w:val="00E871F2"/>
    <w:rsid w:val="00E91994"/>
    <w:rsid w:val="00E953A2"/>
    <w:rsid w:val="00EA167E"/>
    <w:rsid w:val="00EA54DA"/>
    <w:rsid w:val="00EB4397"/>
    <w:rsid w:val="00EB606A"/>
    <w:rsid w:val="00EB6782"/>
    <w:rsid w:val="00EC5558"/>
    <w:rsid w:val="00ED60E2"/>
    <w:rsid w:val="00EE2DE8"/>
    <w:rsid w:val="00EE3E62"/>
    <w:rsid w:val="00EE403F"/>
    <w:rsid w:val="00EF4111"/>
    <w:rsid w:val="00F0326A"/>
    <w:rsid w:val="00F17F77"/>
    <w:rsid w:val="00F20B09"/>
    <w:rsid w:val="00F2277A"/>
    <w:rsid w:val="00F33330"/>
    <w:rsid w:val="00F33C3E"/>
    <w:rsid w:val="00F46F62"/>
    <w:rsid w:val="00F502A2"/>
    <w:rsid w:val="00F5419E"/>
    <w:rsid w:val="00F57B75"/>
    <w:rsid w:val="00F60949"/>
    <w:rsid w:val="00F7601E"/>
    <w:rsid w:val="00F87A1C"/>
    <w:rsid w:val="00F910AF"/>
    <w:rsid w:val="00F915EC"/>
    <w:rsid w:val="00F97404"/>
    <w:rsid w:val="00FA1890"/>
    <w:rsid w:val="00FA3A74"/>
    <w:rsid w:val="00FA44C7"/>
    <w:rsid w:val="00FB1EE6"/>
    <w:rsid w:val="00FB5D55"/>
    <w:rsid w:val="00FC1D24"/>
    <w:rsid w:val="00FC4E68"/>
    <w:rsid w:val="00FC6AA1"/>
    <w:rsid w:val="00FD657C"/>
    <w:rsid w:val="00FE1E62"/>
    <w:rsid w:val="00FE20FA"/>
    <w:rsid w:val="00FE3C58"/>
    <w:rsid w:val="00FE4731"/>
    <w:rsid w:val="00FE6FD7"/>
    <w:rsid w:val="00FF5DB2"/>
    <w:rsid w:val="00FF71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BDE6C1"/>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6D587E"/>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Titre2">
    <w:name w:val="heading 2"/>
    <w:basedOn w:val="Normal"/>
    <w:link w:val="Titre2Car"/>
    <w:uiPriority w:val="9"/>
    <w:qFormat/>
    <w:rsid w:val="006D5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D5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paragraph" w:customStyle="1" w:styleId="Titre11">
    <w:name w:val="Titre 11"/>
    <w:basedOn w:val="Normal"/>
    <w:next w:val="Normal"/>
    <w:uiPriority w:val="9"/>
    <w:qFormat/>
    <w:rsid w:val="006D587E"/>
    <w:pPr>
      <w:keepNext/>
      <w:keepLines/>
      <w:spacing w:before="480" w:after="0"/>
      <w:outlineLvl w:val="0"/>
    </w:pPr>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6D587E"/>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6D587E"/>
    <w:rPr>
      <w:rFonts w:ascii="Times New Roman" w:eastAsia="Times New Roman" w:hAnsi="Times New Roman" w:cs="Times New Roman"/>
      <w:b/>
      <w:bCs/>
      <w:sz w:val="27"/>
      <w:szCs w:val="27"/>
      <w:lang w:val="fr-FR" w:eastAsia="fr-FR"/>
    </w:rPr>
  </w:style>
  <w:style w:type="numbering" w:customStyle="1" w:styleId="Aucuneliste3">
    <w:name w:val="Aucune liste3"/>
    <w:next w:val="Aucuneliste"/>
    <w:uiPriority w:val="99"/>
    <w:semiHidden/>
    <w:unhideWhenUsed/>
    <w:rsid w:val="006D587E"/>
  </w:style>
  <w:style w:type="character" w:customStyle="1" w:styleId="shorttext">
    <w:name w:val="short_text"/>
    <w:basedOn w:val="Policepardfaut"/>
    <w:rsid w:val="006D587E"/>
  </w:style>
  <w:style w:type="character" w:customStyle="1" w:styleId="hps">
    <w:name w:val="hps"/>
    <w:basedOn w:val="Policepardfaut"/>
    <w:rsid w:val="006D587E"/>
  </w:style>
  <w:style w:type="paragraph" w:styleId="Sansinterligne">
    <w:name w:val="No Spacing"/>
    <w:uiPriority w:val="1"/>
    <w:qFormat/>
    <w:rsid w:val="006D587E"/>
    <w:rPr>
      <w:sz w:val="22"/>
      <w:szCs w:val="22"/>
      <w:lang w:val="fr-FR" w:eastAsia="fr-FR"/>
    </w:rPr>
  </w:style>
  <w:style w:type="table" w:customStyle="1" w:styleId="Grilledutableau4">
    <w:name w:val="Grille du tableau4"/>
    <w:basedOn w:val="TableauNormal"/>
    <w:next w:val="Grilledutableau"/>
    <w:uiPriority w:val="59"/>
    <w:rsid w:val="006D587E"/>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D587E"/>
    <w:rPr>
      <w:rFonts w:ascii="Cambria" w:eastAsia="Times New Roman" w:hAnsi="Cambria" w:cs="Times New Roman"/>
      <w:b/>
      <w:bCs/>
      <w:color w:val="365F91"/>
      <w:sz w:val="28"/>
      <w:szCs w:val="28"/>
    </w:rPr>
  </w:style>
  <w:style w:type="paragraph" w:styleId="NormalWeb">
    <w:name w:val="Normal (Web)"/>
    <w:basedOn w:val="Normal"/>
    <w:uiPriority w:val="99"/>
    <w:unhideWhenUsed/>
    <w:rsid w:val="006D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Policepardfaut"/>
    <w:rsid w:val="006D587E"/>
  </w:style>
  <w:style w:type="paragraph" w:customStyle="1" w:styleId="yiv5712557571msonormal">
    <w:name w:val="yiv5712557571msonormal"/>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6D587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Aucuneliste"/>
    <w:rsid w:val="006D587E"/>
    <w:pPr>
      <w:numPr>
        <w:numId w:val="9"/>
      </w:numPr>
    </w:pPr>
  </w:style>
  <w:style w:type="numbering" w:customStyle="1" w:styleId="List1">
    <w:name w:val="List 1"/>
    <w:basedOn w:val="Aucuneliste"/>
    <w:rsid w:val="006D587E"/>
    <w:pPr>
      <w:numPr>
        <w:numId w:val="1"/>
      </w:numPr>
    </w:pPr>
  </w:style>
  <w:style w:type="numbering" w:customStyle="1" w:styleId="Liste21">
    <w:name w:val="Liste 21"/>
    <w:basedOn w:val="Aucuneliste"/>
    <w:rsid w:val="006D587E"/>
    <w:pPr>
      <w:numPr>
        <w:numId w:val="2"/>
      </w:numPr>
    </w:pPr>
  </w:style>
  <w:style w:type="numbering" w:customStyle="1" w:styleId="Liste31">
    <w:name w:val="Liste 31"/>
    <w:basedOn w:val="Aucuneliste"/>
    <w:rsid w:val="006D587E"/>
    <w:pPr>
      <w:numPr>
        <w:numId w:val="3"/>
      </w:numPr>
    </w:pPr>
  </w:style>
  <w:style w:type="numbering" w:customStyle="1" w:styleId="Liste41">
    <w:name w:val="Liste 41"/>
    <w:basedOn w:val="Aucuneliste"/>
    <w:rsid w:val="006D587E"/>
    <w:pPr>
      <w:numPr>
        <w:numId w:val="4"/>
      </w:numPr>
    </w:pPr>
  </w:style>
  <w:style w:type="numbering" w:customStyle="1" w:styleId="Liste51">
    <w:name w:val="Liste 51"/>
    <w:basedOn w:val="Aucuneliste"/>
    <w:rsid w:val="006D587E"/>
    <w:pPr>
      <w:numPr>
        <w:numId w:val="5"/>
      </w:numPr>
    </w:pPr>
  </w:style>
  <w:style w:type="numbering" w:customStyle="1" w:styleId="List6">
    <w:name w:val="List 6"/>
    <w:basedOn w:val="Aucuneliste"/>
    <w:rsid w:val="006D587E"/>
    <w:pPr>
      <w:numPr>
        <w:numId w:val="6"/>
      </w:numPr>
    </w:pPr>
  </w:style>
  <w:style w:type="numbering" w:customStyle="1" w:styleId="List7">
    <w:name w:val="List 7"/>
    <w:basedOn w:val="Aucuneliste"/>
    <w:rsid w:val="006D587E"/>
    <w:pPr>
      <w:numPr>
        <w:numId w:val="7"/>
      </w:numPr>
    </w:pPr>
  </w:style>
  <w:style w:type="numbering" w:customStyle="1" w:styleId="List8">
    <w:name w:val="List 8"/>
    <w:basedOn w:val="Aucuneliste"/>
    <w:rsid w:val="006D587E"/>
    <w:pPr>
      <w:numPr>
        <w:numId w:val="8"/>
      </w:numPr>
    </w:pPr>
  </w:style>
  <w:style w:type="character" w:styleId="Marquedecommentaire">
    <w:name w:val="annotation reference"/>
    <w:basedOn w:val="Policepardfaut"/>
    <w:uiPriority w:val="99"/>
    <w:semiHidden/>
    <w:unhideWhenUsed/>
    <w:rsid w:val="006D587E"/>
    <w:rPr>
      <w:sz w:val="16"/>
      <w:szCs w:val="16"/>
    </w:rPr>
  </w:style>
  <w:style w:type="paragraph" w:styleId="Commentaire">
    <w:name w:val="annotation text"/>
    <w:basedOn w:val="Normal"/>
    <w:link w:val="CommentaireCar"/>
    <w:uiPriority w:val="99"/>
    <w:semiHidden/>
    <w:unhideWhenUsed/>
    <w:rsid w:val="006D587E"/>
    <w:pPr>
      <w:spacing w:line="240" w:lineRule="auto"/>
    </w:pPr>
    <w:rPr>
      <w:sz w:val="20"/>
      <w:szCs w:val="20"/>
    </w:rPr>
  </w:style>
  <w:style w:type="character" w:customStyle="1" w:styleId="CommentaireCar">
    <w:name w:val="Commentaire Car"/>
    <w:basedOn w:val="Policepardfaut"/>
    <w:link w:val="Commentaire"/>
    <w:uiPriority w:val="99"/>
    <w:semiHidden/>
    <w:rsid w:val="006D587E"/>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6D587E"/>
    <w:rPr>
      <w:b/>
      <w:bCs/>
    </w:rPr>
  </w:style>
  <w:style w:type="character" w:customStyle="1" w:styleId="ObjetducommentaireCar">
    <w:name w:val="Objet du commentaire Car"/>
    <w:basedOn w:val="CommentaireCar"/>
    <w:link w:val="Objetducommentaire"/>
    <w:uiPriority w:val="99"/>
    <w:semiHidden/>
    <w:rsid w:val="006D587E"/>
    <w:rPr>
      <w:b/>
      <w:bCs/>
      <w:sz w:val="20"/>
      <w:szCs w:val="20"/>
      <w:lang w:val="fr-FR" w:eastAsia="fr-FR"/>
    </w:rPr>
  </w:style>
  <w:style w:type="character" w:customStyle="1" w:styleId="Titre1Car1">
    <w:name w:val="Titre 1 Car1"/>
    <w:basedOn w:val="Policepardfaut"/>
    <w:uiPriority w:val="9"/>
    <w:rsid w:val="006D587E"/>
    <w:rPr>
      <w:rFonts w:asciiTheme="majorHAnsi" w:eastAsiaTheme="majorEastAsia" w:hAnsiTheme="majorHAnsi" w:cstheme="majorBidi"/>
      <w:color w:val="365F91" w:themeColor="accent1" w:themeShade="BF"/>
      <w:sz w:val="32"/>
      <w:szCs w:val="32"/>
      <w:lang w:val="fr-FR" w:eastAsia="fr-FR"/>
    </w:rPr>
  </w:style>
  <w:style w:type="character" w:styleId="Lienhypertexte">
    <w:name w:val="Hyperlink"/>
    <w:basedOn w:val="Policepardfaut"/>
    <w:uiPriority w:val="99"/>
    <w:unhideWhenUsed/>
    <w:rsid w:val="001B5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3159-161C-4FB3-877E-3027A8F0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396</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3</cp:revision>
  <cp:lastPrinted>2017-05-08T10:04:00Z</cp:lastPrinted>
  <dcterms:created xsi:type="dcterms:W3CDTF">2017-05-08T09:50:00Z</dcterms:created>
  <dcterms:modified xsi:type="dcterms:W3CDTF">2017-05-08T10:04:00Z</dcterms:modified>
</cp:coreProperties>
</file>