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860523" w14:textId="77777777" w:rsidR="005B48D0" w:rsidRPr="004C5090" w:rsidRDefault="005B48D0" w:rsidP="00AE2E44">
      <w:pPr>
        <w:bidi/>
        <w:spacing w:after="0" w:line="240" w:lineRule="auto"/>
        <w:ind w:left="284"/>
        <w:jc w:val="both"/>
        <w:rPr>
          <w:rFonts w:ascii="Arial" w:eastAsia="Times New Roman" w:hAnsi="Arial" w:cs="Arial"/>
          <w:rtl/>
          <w:lang w:bidi="ar-TN"/>
        </w:rPr>
      </w:pPr>
    </w:p>
    <w:p w14:paraId="59D0ECB5" w14:textId="6CBB992D" w:rsidR="004C5090" w:rsidRPr="004C5090" w:rsidRDefault="005D7C53" w:rsidP="004C5090">
      <w:pPr>
        <w:bidi/>
        <w:spacing w:after="0" w:line="240" w:lineRule="auto"/>
        <w:ind w:left="284"/>
        <w:jc w:val="both"/>
        <w:rPr>
          <w:rFonts w:ascii="Arial" w:eastAsia="Times New Roman" w:hAnsi="Arial" w:cs="Arial" w:hint="cs"/>
          <w:sz w:val="24"/>
          <w:szCs w:val="24"/>
          <w:rtl/>
        </w:rPr>
      </w:pPr>
      <w:r w:rsidRPr="005D7C53">
        <w:rPr>
          <w:rFonts w:ascii="Arial" w:hAnsi="Arial" w:cs="Arial"/>
          <w:b/>
          <w:bCs/>
          <w:color w:val="000000"/>
          <w:sz w:val="24"/>
          <w:szCs w:val="24"/>
          <w:shd w:val="clear" w:color="auto" w:fill="FFFFFF"/>
          <w:rtl/>
        </w:rPr>
        <w:t>منــشـور</w:t>
      </w:r>
      <w:r w:rsidR="00AE2E44" w:rsidRPr="004C5090">
        <w:rPr>
          <w:rFonts w:ascii="Arial" w:hAnsi="Arial" w:cs="Arial"/>
          <w:b/>
          <w:bCs/>
          <w:color w:val="000000"/>
          <w:sz w:val="24"/>
          <w:szCs w:val="24"/>
          <w:shd w:val="clear" w:color="auto" w:fill="FFFFFF"/>
          <w:rtl/>
        </w:rPr>
        <w:t xml:space="preserve"> عدد</w:t>
      </w:r>
      <w:r w:rsidR="00AE2E44" w:rsidRPr="004C5090">
        <w:rPr>
          <w:rFonts w:ascii="Arial" w:hAnsi="Arial" w:cs="Arial"/>
          <w:b/>
          <w:bCs/>
          <w:color w:val="000000"/>
          <w:sz w:val="24"/>
          <w:szCs w:val="24"/>
          <w:shd w:val="clear" w:color="auto" w:fill="FFFFFF"/>
        </w:rPr>
        <w:t xml:space="preserve"> </w:t>
      </w:r>
      <w:r w:rsidR="004C5090" w:rsidRPr="004C5090">
        <w:rPr>
          <w:rFonts w:ascii="Arial" w:hAnsi="Arial" w:cs="Arial"/>
          <w:b/>
          <w:bCs/>
          <w:color w:val="000000"/>
          <w:sz w:val="24"/>
          <w:szCs w:val="24"/>
          <w:shd w:val="clear" w:color="auto" w:fill="FFFFFF"/>
        </w:rPr>
        <w:t>11</w:t>
      </w:r>
      <w:r w:rsidR="00AE2E44" w:rsidRPr="004C5090">
        <w:rPr>
          <w:rFonts w:ascii="Arial" w:hAnsi="Arial" w:cs="Arial"/>
          <w:b/>
          <w:bCs/>
          <w:color w:val="000000"/>
          <w:sz w:val="24"/>
          <w:szCs w:val="24"/>
          <w:shd w:val="clear" w:color="auto" w:fill="FFFFFF"/>
        </w:rPr>
        <w:t xml:space="preserve"> </w:t>
      </w:r>
      <w:r w:rsidR="00AE2E44" w:rsidRPr="004C5090">
        <w:rPr>
          <w:rFonts w:ascii="Arial" w:hAnsi="Arial" w:cs="Arial"/>
          <w:b/>
          <w:bCs/>
          <w:color w:val="000000"/>
          <w:sz w:val="24"/>
          <w:szCs w:val="24"/>
          <w:shd w:val="clear" w:color="auto" w:fill="FFFFFF"/>
          <w:rtl/>
        </w:rPr>
        <w:t>بتاريخ</w:t>
      </w:r>
      <w:r w:rsidR="00AE2E44" w:rsidRPr="004C5090">
        <w:rPr>
          <w:rFonts w:ascii="Arial" w:hAnsi="Arial" w:cs="Arial"/>
          <w:b/>
          <w:bCs/>
          <w:color w:val="000000"/>
          <w:sz w:val="24"/>
          <w:szCs w:val="24"/>
          <w:shd w:val="clear" w:color="auto" w:fill="FFFFFF"/>
        </w:rPr>
        <w:t xml:space="preserve"> 7 </w:t>
      </w:r>
      <w:r w:rsidR="004C5090" w:rsidRPr="004C5090">
        <w:rPr>
          <w:rFonts w:ascii="Arial" w:hAnsi="Arial" w:cs="Arial" w:hint="cs"/>
          <w:b/>
          <w:bCs/>
          <w:color w:val="000000"/>
          <w:sz w:val="24"/>
          <w:szCs w:val="24"/>
          <w:shd w:val="clear" w:color="auto" w:fill="FFFFFF"/>
          <w:rtl/>
        </w:rPr>
        <w:t xml:space="preserve">أكتوبر 2015 </w:t>
      </w:r>
      <w:r w:rsidR="00AE2E44" w:rsidRPr="004C5090">
        <w:rPr>
          <w:rFonts w:ascii="Arial" w:hAnsi="Arial" w:cs="Arial"/>
          <w:b/>
          <w:bCs/>
          <w:color w:val="000000"/>
          <w:sz w:val="24"/>
          <w:szCs w:val="24"/>
          <w:shd w:val="clear" w:color="auto" w:fill="FFFFFF"/>
          <w:rtl/>
          <w:lang w:bidi="ar-TN"/>
        </w:rPr>
        <w:t xml:space="preserve">من وزير الداخلية إلى السادة الولاة ورؤساء البلديات والنيابات الخصوصية حول </w:t>
      </w:r>
      <w:r w:rsidR="004C5090" w:rsidRPr="004C5090">
        <w:rPr>
          <w:rFonts w:ascii="Arial" w:hAnsi="Arial" w:cs="Arial" w:hint="cs"/>
          <w:b/>
          <w:bCs/>
          <w:color w:val="000000"/>
          <w:sz w:val="24"/>
          <w:szCs w:val="24"/>
          <w:shd w:val="clear" w:color="auto" w:fill="FFFFFF"/>
          <w:rtl/>
          <w:lang w:bidi="ar-TN"/>
        </w:rPr>
        <w:t>إعداد</w:t>
      </w:r>
      <w:r w:rsidR="004C5090" w:rsidRPr="004C5090">
        <w:rPr>
          <w:rFonts w:ascii="Arial" w:hAnsi="Arial" w:cs="Arial"/>
          <w:b/>
          <w:bCs/>
          <w:color w:val="000000"/>
          <w:sz w:val="24"/>
          <w:szCs w:val="24"/>
          <w:shd w:val="clear" w:color="auto" w:fill="FFFFFF"/>
          <w:rtl/>
          <w:lang w:bidi="ar-TN"/>
        </w:rPr>
        <w:t xml:space="preserve"> </w:t>
      </w:r>
      <w:r w:rsidR="004C5090" w:rsidRPr="004C5090">
        <w:rPr>
          <w:rFonts w:ascii="Arial" w:hAnsi="Arial" w:cs="Arial" w:hint="cs"/>
          <w:b/>
          <w:bCs/>
          <w:color w:val="000000"/>
          <w:sz w:val="24"/>
          <w:szCs w:val="24"/>
          <w:shd w:val="clear" w:color="auto" w:fill="FFFFFF"/>
          <w:rtl/>
          <w:lang w:bidi="ar-TN"/>
        </w:rPr>
        <w:t>البرنامج</w:t>
      </w:r>
      <w:r w:rsidR="004C5090" w:rsidRPr="004C5090">
        <w:rPr>
          <w:rFonts w:ascii="Arial" w:hAnsi="Arial" w:cs="Arial"/>
          <w:b/>
          <w:bCs/>
          <w:color w:val="000000"/>
          <w:sz w:val="24"/>
          <w:szCs w:val="24"/>
          <w:shd w:val="clear" w:color="auto" w:fill="FFFFFF"/>
          <w:rtl/>
          <w:lang w:bidi="ar-TN"/>
        </w:rPr>
        <w:t xml:space="preserve"> </w:t>
      </w:r>
      <w:r w:rsidR="004C5090" w:rsidRPr="004C5090">
        <w:rPr>
          <w:rFonts w:ascii="Arial" w:hAnsi="Arial" w:cs="Arial" w:hint="cs"/>
          <w:b/>
          <w:bCs/>
          <w:color w:val="000000"/>
          <w:sz w:val="24"/>
          <w:szCs w:val="24"/>
          <w:shd w:val="clear" w:color="auto" w:fill="FFFFFF"/>
          <w:rtl/>
          <w:lang w:bidi="ar-TN"/>
        </w:rPr>
        <w:t>الجديد</w:t>
      </w:r>
      <w:r w:rsidR="004C5090" w:rsidRPr="004C5090">
        <w:rPr>
          <w:rFonts w:ascii="Arial" w:hAnsi="Arial" w:cs="Arial"/>
          <w:b/>
          <w:bCs/>
          <w:color w:val="000000"/>
          <w:sz w:val="24"/>
          <w:szCs w:val="24"/>
          <w:shd w:val="clear" w:color="auto" w:fill="FFFFFF"/>
          <w:rtl/>
          <w:lang w:bidi="ar-TN"/>
        </w:rPr>
        <w:t xml:space="preserve"> </w:t>
      </w:r>
      <w:r w:rsidR="004C5090" w:rsidRPr="004C5090">
        <w:rPr>
          <w:rFonts w:ascii="Arial" w:hAnsi="Arial" w:cs="Arial" w:hint="cs"/>
          <w:b/>
          <w:bCs/>
          <w:color w:val="000000"/>
          <w:sz w:val="24"/>
          <w:szCs w:val="24"/>
          <w:shd w:val="clear" w:color="auto" w:fill="FFFFFF"/>
          <w:rtl/>
          <w:lang w:bidi="ar-TN"/>
        </w:rPr>
        <w:t>للتنمية</w:t>
      </w:r>
      <w:r w:rsidR="004C5090" w:rsidRPr="004C5090">
        <w:rPr>
          <w:rFonts w:ascii="Arial" w:hAnsi="Arial" w:cs="Arial"/>
          <w:b/>
          <w:bCs/>
          <w:color w:val="000000"/>
          <w:sz w:val="24"/>
          <w:szCs w:val="24"/>
          <w:shd w:val="clear" w:color="auto" w:fill="FFFFFF"/>
          <w:rtl/>
          <w:lang w:bidi="ar-TN"/>
        </w:rPr>
        <w:t xml:space="preserve"> </w:t>
      </w:r>
      <w:r w:rsidR="004C5090" w:rsidRPr="004C5090">
        <w:rPr>
          <w:rFonts w:ascii="Arial" w:hAnsi="Arial" w:cs="Arial" w:hint="cs"/>
          <w:b/>
          <w:bCs/>
          <w:color w:val="000000"/>
          <w:sz w:val="24"/>
          <w:szCs w:val="24"/>
          <w:shd w:val="clear" w:color="auto" w:fill="FFFFFF"/>
          <w:rtl/>
          <w:lang w:bidi="ar-TN"/>
        </w:rPr>
        <w:t>الحضرية</w:t>
      </w:r>
      <w:r w:rsidR="004C5090" w:rsidRPr="004C5090">
        <w:rPr>
          <w:rFonts w:ascii="Arial" w:hAnsi="Arial" w:cs="Arial"/>
          <w:b/>
          <w:bCs/>
          <w:color w:val="000000"/>
          <w:sz w:val="24"/>
          <w:szCs w:val="24"/>
          <w:shd w:val="clear" w:color="auto" w:fill="FFFFFF"/>
          <w:rtl/>
          <w:lang w:bidi="ar-TN"/>
        </w:rPr>
        <w:t xml:space="preserve"> </w:t>
      </w:r>
      <w:r w:rsidR="004C5090" w:rsidRPr="004C5090">
        <w:rPr>
          <w:rFonts w:ascii="Arial" w:hAnsi="Arial" w:cs="Arial" w:hint="cs"/>
          <w:b/>
          <w:bCs/>
          <w:color w:val="000000"/>
          <w:sz w:val="24"/>
          <w:szCs w:val="24"/>
          <w:shd w:val="clear" w:color="auto" w:fill="FFFFFF"/>
          <w:rtl/>
          <w:lang w:bidi="ar-TN"/>
        </w:rPr>
        <w:t>والحوكمة</w:t>
      </w:r>
      <w:r w:rsidR="004C5090" w:rsidRPr="004C5090">
        <w:rPr>
          <w:rFonts w:ascii="Arial" w:hAnsi="Arial" w:cs="Arial"/>
          <w:b/>
          <w:bCs/>
          <w:color w:val="000000"/>
          <w:sz w:val="24"/>
          <w:szCs w:val="24"/>
          <w:shd w:val="clear" w:color="auto" w:fill="FFFFFF"/>
          <w:rtl/>
          <w:lang w:bidi="ar-TN"/>
        </w:rPr>
        <w:t xml:space="preserve"> </w:t>
      </w:r>
      <w:r w:rsidR="004C5090" w:rsidRPr="004C5090">
        <w:rPr>
          <w:rFonts w:ascii="Arial" w:hAnsi="Arial" w:cs="Arial" w:hint="cs"/>
          <w:b/>
          <w:bCs/>
          <w:color w:val="000000"/>
          <w:sz w:val="24"/>
          <w:szCs w:val="24"/>
          <w:shd w:val="clear" w:color="auto" w:fill="FFFFFF"/>
          <w:rtl/>
          <w:lang w:bidi="ar-TN"/>
        </w:rPr>
        <w:t>المحلية</w:t>
      </w:r>
      <w:r w:rsidR="004C5090" w:rsidRPr="004C5090">
        <w:rPr>
          <w:rFonts w:ascii="Arial" w:hAnsi="Arial" w:cs="Arial"/>
          <w:b/>
          <w:bCs/>
          <w:color w:val="000000"/>
          <w:sz w:val="24"/>
          <w:szCs w:val="24"/>
          <w:shd w:val="clear" w:color="auto" w:fill="FFFFFF"/>
          <w:rtl/>
          <w:lang w:bidi="ar-TN"/>
        </w:rPr>
        <w:t xml:space="preserve"> </w:t>
      </w:r>
      <w:r w:rsidR="004C5090" w:rsidRPr="004C5090">
        <w:rPr>
          <w:rFonts w:ascii="Arial" w:hAnsi="Arial" w:cs="Arial" w:hint="cs"/>
          <w:b/>
          <w:bCs/>
          <w:color w:val="000000"/>
          <w:sz w:val="24"/>
          <w:szCs w:val="24"/>
          <w:shd w:val="clear" w:color="auto" w:fill="FFFFFF"/>
          <w:rtl/>
          <w:lang w:bidi="ar-TN"/>
        </w:rPr>
        <w:t>ومتطلبات</w:t>
      </w:r>
      <w:r w:rsidR="004C5090" w:rsidRPr="004C5090">
        <w:rPr>
          <w:rFonts w:ascii="Arial" w:hAnsi="Arial" w:cs="Arial"/>
          <w:b/>
          <w:bCs/>
          <w:color w:val="000000"/>
          <w:sz w:val="24"/>
          <w:szCs w:val="24"/>
          <w:shd w:val="clear" w:color="auto" w:fill="FFFFFF"/>
          <w:rtl/>
          <w:lang w:bidi="ar-TN"/>
        </w:rPr>
        <w:t xml:space="preserve"> </w:t>
      </w:r>
      <w:r w:rsidR="004C5090" w:rsidRPr="004C5090">
        <w:rPr>
          <w:rFonts w:ascii="Arial" w:hAnsi="Arial" w:cs="Arial" w:hint="cs"/>
          <w:b/>
          <w:bCs/>
          <w:color w:val="000000"/>
          <w:sz w:val="24"/>
          <w:szCs w:val="24"/>
          <w:shd w:val="clear" w:color="auto" w:fill="FFFFFF"/>
          <w:rtl/>
          <w:lang w:bidi="ar-TN"/>
        </w:rPr>
        <w:t>ضبط</w:t>
      </w:r>
      <w:r w:rsidR="004C5090" w:rsidRPr="004C5090">
        <w:rPr>
          <w:rFonts w:ascii="Arial" w:hAnsi="Arial" w:cs="Arial"/>
          <w:b/>
          <w:bCs/>
          <w:color w:val="000000"/>
          <w:sz w:val="24"/>
          <w:szCs w:val="24"/>
          <w:shd w:val="clear" w:color="auto" w:fill="FFFFFF"/>
          <w:rtl/>
          <w:lang w:bidi="ar-TN"/>
        </w:rPr>
        <w:t xml:space="preserve"> </w:t>
      </w:r>
      <w:r w:rsidR="004C5090" w:rsidRPr="004C5090">
        <w:rPr>
          <w:rFonts w:ascii="Arial" w:hAnsi="Arial" w:cs="Arial" w:hint="cs"/>
          <w:b/>
          <w:bCs/>
          <w:color w:val="000000"/>
          <w:sz w:val="24"/>
          <w:szCs w:val="24"/>
          <w:shd w:val="clear" w:color="auto" w:fill="FFFFFF"/>
          <w:rtl/>
          <w:lang w:bidi="ar-TN"/>
        </w:rPr>
        <w:t>البرنامج</w:t>
      </w:r>
      <w:r w:rsidR="004C5090" w:rsidRPr="004C5090">
        <w:rPr>
          <w:rFonts w:ascii="Arial" w:hAnsi="Arial" w:cs="Arial"/>
          <w:b/>
          <w:bCs/>
          <w:color w:val="000000"/>
          <w:sz w:val="24"/>
          <w:szCs w:val="24"/>
          <w:shd w:val="clear" w:color="auto" w:fill="FFFFFF"/>
          <w:rtl/>
          <w:lang w:bidi="ar-TN"/>
        </w:rPr>
        <w:t xml:space="preserve"> </w:t>
      </w:r>
      <w:r w:rsidR="004C5090" w:rsidRPr="004C5090">
        <w:rPr>
          <w:rFonts w:ascii="Arial" w:hAnsi="Arial" w:cs="Arial" w:hint="cs"/>
          <w:b/>
          <w:bCs/>
          <w:color w:val="000000"/>
          <w:sz w:val="24"/>
          <w:szCs w:val="24"/>
          <w:shd w:val="clear" w:color="auto" w:fill="FFFFFF"/>
          <w:rtl/>
          <w:lang w:bidi="ar-TN"/>
        </w:rPr>
        <w:t>الإستثماري</w:t>
      </w:r>
      <w:r w:rsidR="004C5090" w:rsidRPr="004C5090">
        <w:rPr>
          <w:rFonts w:ascii="Arial" w:hAnsi="Arial" w:cs="Arial"/>
          <w:b/>
          <w:bCs/>
          <w:color w:val="000000"/>
          <w:sz w:val="24"/>
          <w:szCs w:val="24"/>
          <w:shd w:val="clear" w:color="auto" w:fill="FFFFFF"/>
          <w:rtl/>
          <w:lang w:bidi="ar-TN"/>
        </w:rPr>
        <w:t xml:space="preserve"> </w:t>
      </w:r>
      <w:r w:rsidR="004C5090" w:rsidRPr="004C5090">
        <w:rPr>
          <w:rFonts w:ascii="Arial" w:hAnsi="Arial" w:cs="Arial" w:hint="cs"/>
          <w:b/>
          <w:bCs/>
          <w:color w:val="000000"/>
          <w:sz w:val="24"/>
          <w:szCs w:val="24"/>
          <w:shd w:val="clear" w:color="auto" w:fill="FFFFFF"/>
          <w:rtl/>
          <w:lang w:bidi="ar-TN"/>
        </w:rPr>
        <w:t>لسنة</w:t>
      </w:r>
      <w:r w:rsidR="004C5090">
        <w:rPr>
          <w:rFonts w:ascii="Arial" w:hAnsi="Arial" w:cs="Arial"/>
          <w:b/>
          <w:bCs/>
          <w:color w:val="000000"/>
          <w:sz w:val="24"/>
          <w:szCs w:val="24"/>
          <w:shd w:val="clear" w:color="auto" w:fill="FFFFFF"/>
          <w:rtl/>
          <w:lang w:bidi="ar-TN"/>
        </w:rPr>
        <w:t xml:space="preserve"> 2016</w:t>
      </w:r>
    </w:p>
    <w:p w14:paraId="64AD95FD" w14:textId="77777777" w:rsidR="004C5090" w:rsidRDefault="004C5090" w:rsidP="004C5090">
      <w:pPr>
        <w:bidi/>
        <w:spacing w:after="0" w:line="240" w:lineRule="auto"/>
        <w:ind w:left="284"/>
        <w:jc w:val="both"/>
        <w:rPr>
          <w:rFonts w:ascii="Arial" w:eastAsia="Times New Roman" w:hAnsi="Arial" w:cs="Arial" w:hint="cs"/>
          <w:rtl/>
        </w:rPr>
      </w:pPr>
    </w:p>
    <w:p w14:paraId="61C887C0" w14:textId="79080A92" w:rsidR="004C5090" w:rsidRPr="004C5090" w:rsidRDefault="004C5090" w:rsidP="004C5090">
      <w:pPr>
        <w:bidi/>
        <w:spacing w:after="0" w:line="240" w:lineRule="auto"/>
        <w:ind w:left="284"/>
        <w:jc w:val="both"/>
        <w:rPr>
          <w:rFonts w:ascii="Arial" w:eastAsia="Times New Roman" w:hAnsi="Arial" w:cs="Arial" w:hint="cs"/>
          <w:rtl/>
        </w:rPr>
      </w:pPr>
      <w:r w:rsidRPr="004C5090">
        <w:rPr>
          <w:rFonts w:ascii="Arial" w:eastAsia="Times New Roman" w:hAnsi="Arial" w:cs="Arial"/>
          <w:rtl/>
        </w:rPr>
        <w:t>وبعـد، في نطاق تأمين متطلبات إعداد وتنفيذ البرنامج الجديد للتنمية الحضرية والحوكمة المحلية، أتشرف بإعلامكم أنه صدر الأمر عدد 3505 لسنة 2014 المؤرخ في 30 سبتمبر 2014 يتعلق بضبط شروط إسناد القروض ومنح المساعدات بواسطة</w:t>
      </w:r>
      <w:r w:rsidRPr="004C5090">
        <w:rPr>
          <w:rFonts w:ascii="Arial" w:eastAsia="Times New Roman" w:hAnsi="Arial" w:cs="Arial"/>
        </w:rPr>
        <w:t xml:space="preserve"> </w:t>
      </w:r>
      <w:r w:rsidRPr="004C5090">
        <w:rPr>
          <w:rFonts w:ascii="Arial" w:eastAsia="Times New Roman" w:hAnsi="Arial" w:cs="Arial"/>
          <w:rtl/>
        </w:rPr>
        <w:t xml:space="preserve">صندوق القروض ومساعدة الجماعات المحلية، والذي يعتمد مقاربة جديدة في ضبط وتمويل ومتابعة إنجاز البرامج الإستثمارية البلدية. </w:t>
      </w:r>
      <w:r w:rsidRPr="004C5090">
        <w:rPr>
          <w:rFonts w:ascii="Arial" w:eastAsia="Times New Roman" w:hAnsi="Arial" w:cs="Arial"/>
          <w:rtl/>
          <w:lang w:bidi="ar-TN"/>
        </w:rPr>
        <w:t>وتطبيقا ل</w:t>
      </w:r>
      <w:r w:rsidRPr="004C5090">
        <w:rPr>
          <w:rFonts w:ascii="Arial" w:eastAsia="Times New Roman" w:hAnsi="Arial" w:cs="Arial"/>
          <w:rtl/>
        </w:rPr>
        <w:t>أحكام الباب السابع من الدستور المتعلق بالسلطة المحلية يهدف البرنامج التنموي الجديد إلى تعزيز دور المؤسسة البلدية كمحرك أساسي للتّنمية المحلية وفق مبادئ الشفافية والح</w:t>
      </w:r>
      <w:bookmarkStart w:id="0" w:name="_GoBack"/>
      <w:bookmarkEnd w:id="0"/>
      <w:r w:rsidRPr="004C5090">
        <w:rPr>
          <w:rFonts w:ascii="Arial" w:eastAsia="Times New Roman" w:hAnsi="Arial" w:cs="Arial"/>
          <w:rtl/>
        </w:rPr>
        <w:t xml:space="preserve">وكمة الرشيدة، مع ضمان مشاركة أوسع للمواطن ولمختلف مكونات المجتمع المدني في إطار تجسيم </w:t>
      </w:r>
      <w:r w:rsidR="00120A99">
        <w:rPr>
          <w:rFonts w:ascii="Arial" w:eastAsia="Times New Roman" w:hAnsi="Arial" w:cs="Arial" w:hint="cs"/>
          <w:rtl/>
        </w:rPr>
        <w:t>مبدأ</w:t>
      </w:r>
      <w:r w:rsidRPr="004C5090">
        <w:rPr>
          <w:rFonts w:ascii="Arial" w:eastAsia="Times New Roman" w:hAnsi="Arial" w:cs="Arial"/>
          <w:rtl/>
        </w:rPr>
        <w:t xml:space="preserve"> التدبير الحر.</w:t>
      </w:r>
    </w:p>
    <w:p w14:paraId="725FEB1E" w14:textId="77777777" w:rsidR="004C5090" w:rsidRDefault="004C5090" w:rsidP="004C5090">
      <w:pPr>
        <w:bidi/>
        <w:spacing w:after="0" w:line="240" w:lineRule="auto"/>
        <w:ind w:left="284"/>
        <w:jc w:val="both"/>
        <w:rPr>
          <w:rFonts w:ascii="Arial" w:eastAsia="Times New Roman" w:hAnsi="Arial" w:cs="Arial" w:hint="cs"/>
          <w:rtl/>
        </w:rPr>
      </w:pPr>
    </w:p>
    <w:p w14:paraId="59BD6F41" w14:textId="77777777" w:rsidR="004C5090" w:rsidRDefault="004C5090" w:rsidP="004C5090">
      <w:pPr>
        <w:bidi/>
        <w:spacing w:after="0" w:line="240" w:lineRule="auto"/>
        <w:ind w:left="284"/>
        <w:jc w:val="both"/>
        <w:rPr>
          <w:rFonts w:ascii="Arial" w:eastAsia="Times New Roman" w:hAnsi="Arial" w:cs="Arial" w:hint="cs"/>
          <w:rtl/>
        </w:rPr>
      </w:pPr>
      <w:r w:rsidRPr="004C5090">
        <w:rPr>
          <w:rFonts w:ascii="Arial" w:eastAsia="Times New Roman" w:hAnsi="Arial" w:cs="Arial"/>
          <w:rtl/>
        </w:rPr>
        <w:t>ويتكون البرنامج الإستثماري البلدي الجديد من ثلاثة عناصر أساسية تتوزع على النحو التالي:</w:t>
      </w:r>
    </w:p>
    <w:p w14:paraId="64CBC06D" w14:textId="77777777" w:rsidR="004C5090" w:rsidRDefault="004C5090" w:rsidP="004C5090">
      <w:pPr>
        <w:bidi/>
        <w:spacing w:after="0" w:line="240" w:lineRule="auto"/>
        <w:ind w:left="284"/>
        <w:jc w:val="both"/>
        <w:rPr>
          <w:rFonts w:ascii="Arial" w:eastAsia="Times New Roman" w:hAnsi="Arial" w:cs="Arial" w:hint="cs"/>
          <w:rtl/>
        </w:rPr>
      </w:pPr>
    </w:p>
    <w:p w14:paraId="2FADE878" w14:textId="77777777" w:rsidR="004C5090" w:rsidRPr="004C5090" w:rsidRDefault="004C5090" w:rsidP="004C5090">
      <w:pPr>
        <w:pStyle w:val="Paragraphedeliste"/>
        <w:numPr>
          <w:ilvl w:val="0"/>
          <w:numId w:val="42"/>
        </w:numPr>
        <w:bidi/>
        <w:spacing w:after="0" w:line="240" w:lineRule="auto"/>
        <w:ind w:left="927"/>
        <w:jc w:val="both"/>
        <w:rPr>
          <w:rFonts w:ascii="Arial" w:eastAsia="Times New Roman" w:hAnsi="Arial" w:cs="Arial" w:hint="cs"/>
        </w:rPr>
      </w:pPr>
      <w:r w:rsidRPr="004C5090">
        <w:rPr>
          <w:rFonts w:ascii="Arial" w:eastAsia="Times New Roman" w:hAnsi="Arial" w:cs="Arial"/>
          <w:b/>
          <w:bCs/>
          <w:u w:val="single"/>
          <w:rtl/>
        </w:rPr>
        <w:t>البرنامج الخصوصي لتهذيب الأحياء الشعبية</w:t>
      </w:r>
      <w:r w:rsidRPr="004C5090">
        <w:rPr>
          <w:rFonts w:ascii="Arial" w:eastAsia="Times New Roman" w:hAnsi="Arial" w:cs="Arial"/>
          <w:rtl/>
        </w:rPr>
        <w:t xml:space="preserve"> ويهدف هذا البرنامج إلى التقليص من فوارق التنمية بين الجهات والبلديات والذي يمتد تنفيذه خلال فترة المخطط ويهم مشاريع ممولة كليا من قبل الدولة بواسطة مساعدات موظفة مع مراعاة الشروط الدنيا المستوجبة</w:t>
      </w:r>
      <w:r w:rsidRPr="004C5090">
        <w:rPr>
          <w:rFonts w:ascii="Arial" w:eastAsia="Times New Roman" w:hAnsi="Arial" w:cs="Arial" w:hint="cs"/>
          <w:rtl/>
        </w:rPr>
        <w:t>.</w:t>
      </w:r>
    </w:p>
    <w:p w14:paraId="01E0D10F" w14:textId="77777777" w:rsidR="004C5090" w:rsidRDefault="004C5090" w:rsidP="004C5090">
      <w:pPr>
        <w:pStyle w:val="Paragraphedeliste"/>
        <w:bidi/>
        <w:spacing w:after="0" w:line="240" w:lineRule="auto"/>
        <w:ind w:left="927"/>
        <w:jc w:val="both"/>
        <w:rPr>
          <w:rFonts w:ascii="Arial" w:eastAsia="Times New Roman" w:hAnsi="Arial" w:cs="Arial" w:hint="cs"/>
        </w:rPr>
      </w:pPr>
      <w:r w:rsidRPr="004C5090">
        <w:rPr>
          <w:rFonts w:ascii="Arial" w:eastAsia="Times New Roman" w:hAnsi="Arial" w:cs="Arial"/>
          <w:rtl/>
        </w:rPr>
        <w:t>وللبلديات المشمولة بالبرنامج المذكور حرية إختيار الجهة التي ستتكفل بتنفيذ المشروع المبرمج لفائدتها سواء عن طريق وكالة التهذيب والتجديد العمراني أو مكاتب دراسات أو بوسائلها الذاتية في إطار التراتيب المنظمة للصفقات العمومية، كما يمكن لها إنجاز مشاريع أخرى لتكملة المكونات الأصلية للمشروع بالإعتماد على مواردها الذاتية. وتجدر الإشارة أن ضبط الأحياء المنتفعة بالتدخل تم في إطار إست</w:t>
      </w:r>
      <w:r w:rsidRPr="004C5090">
        <w:rPr>
          <w:rFonts w:ascii="Arial" w:eastAsia="Times New Roman" w:hAnsi="Arial" w:cs="Arial"/>
          <w:rtl/>
        </w:rPr>
        <w:t>شارات جهوية ووفق مقاربة تشاركية</w:t>
      </w:r>
      <w:r w:rsidRPr="004C5090">
        <w:rPr>
          <w:rFonts w:ascii="Arial" w:eastAsia="Times New Roman" w:hAnsi="Arial" w:cs="Arial" w:hint="cs"/>
          <w:rtl/>
        </w:rPr>
        <w:t>.</w:t>
      </w:r>
    </w:p>
    <w:p w14:paraId="222EA8D8" w14:textId="77777777" w:rsidR="004C5090" w:rsidRPr="004C5090" w:rsidRDefault="004C5090" w:rsidP="004C5090">
      <w:pPr>
        <w:pStyle w:val="Paragraphedeliste"/>
        <w:numPr>
          <w:ilvl w:val="0"/>
          <w:numId w:val="42"/>
        </w:numPr>
        <w:bidi/>
        <w:spacing w:after="0" w:line="240" w:lineRule="auto"/>
        <w:ind w:left="927"/>
        <w:jc w:val="both"/>
        <w:rPr>
          <w:rFonts w:ascii="Arial" w:eastAsia="Times New Roman" w:hAnsi="Arial" w:cs="Arial" w:hint="cs"/>
        </w:rPr>
      </w:pPr>
      <w:r w:rsidRPr="004C5090">
        <w:rPr>
          <w:rFonts w:ascii="Arial" w:eastAsia="Times New Roman" w:hAnsi="Arial" w:cs="Arial"/>
          <w:b/>
          <w:bCs/>
          <w:u w:val="single"/>
          <w:rtl/>
        </w:rPr>
        <w:t>البرنامج الخماسي للإستثمار البلدي</w:t>
      </w:r>
      <w:r w:rsidRPr="004C5090">
        <w:rPr>
          <w:rFonts w:ascii="Arial" w:eastAsia="Times New Roman" w:hAnsi="Arial" w:cs="Arial"/>
          <w:b/>
          <w:bCs/>
          <w:rtl/>
        </w:rPr>
        <w:t xml:space="preserve"> </w:t>
      </w:r>
      <w:r w:rsidRPr="004C5090">
        <w:rPr>
          <w:rFonts w:ascii="Arial" w:eastAsia="Times New Roman" w:hAnsi="Arial" w:cs="Arial"/>
          <w:rtl/>
        </w:rPr>
        <w:t xml:space="preserve">ويهم المشاريع البلدية التي يتم ضبط مكوناتها من قبل البلدية في إطار مقاربة تشاركية وتمول في جانب منها بواسطة المساعدات الإجمالية غير الموظفة علاوة على القرض والتمويل الذاتي مع تخويل البلدية الحرية في ضبط الخطة التمويلية الملائمة لقدراتها المالية بإعتبار أنه تم التخلي ضمن المنظومة التمويلية الجديدة عن الربط بين </w:t>
      </w:r>
      <w:r w:rsidRPr="004C5090">
        <w:rPr>
          <w:rFonts w:ascii="Arial" w:eastAsia="Times New Roman" w:hAnsi="Arial" w:cs="Arial"/>
          <w:rtl/>
        </w:rPr>
        <w:t>إسناد مساعدات الدولة والإقتراض</w:t>
      </w:r>
      <w:r w:rsidRPr="004C5090">
        <w:rPr>
          <w:rFonts w:ascii="Arial" w:eastAsia="Times New Roman" w:hAnsi="Arial" w:cs="Arial" w:hint="cs"/>
          <w:rtl/>
        </w:rPr>
        <w:t>.</w:t>
      </w:r>
    </w:p>
    <w:p w14:paraId="3102CEC5" w14:textId="04C0191E" w:rsidR="004C5090" w:rsidRPr="004C5090" w:rsidRDefault="004C5090" w:rsidP="004C5090">
      <w:pPr>
        <w:pStyle w:val="Paragraphedeliste"/>
        <w:numPr>
          <w:ilvl w:val="0"/>
          <w:numId w:val="42"/>
        </w:numPr>
        <w:bidi/>
        <w:spacing w:after="0" w:line="240" w:lineRule="auto"/>
        <w:ind w:left="927"/>
        <w:jc w:val="both"/>
        <w:rPr>
          <w:rFonts w:ascii="Arial" w:eastAsia="Times New Roman" w:hAnsi="Arial" w:cs="Arial" w:hint="cs"/>
        </w:rPr>
      </w:pPr>
      <w:r w:rsidRPr="004C5090">
        <w:rPr>
          <w:rFonts w:ascii="Arial" w:eastAsia="Times New Roman" w:hAnsi="Arial" w:cs="Arial"/>
          <w:b/>
          <w:bCs/>
          <w:u w:val="single"/>
          <w:rtl/>
        </w:rPr>
        <w:t>البرنامج الخاص بتدعيم القدرات</w:t>
      </w:r>
      <w:r w:rsidRPr="004C5090">
        <w:rPr>
          <w:rFonts w:ascii="Arial" w:eastAsia="Times New Roman" w:hAnsi="Arial" w:cs="Arial"/>
          <w:b/>
          <w:bCs/>
          <w:rtl/>
        </w:rPr>
        <w:t xml:space="preserve"> </w:t>
      </w:r>
      <w:r w:rsidRPr="004C5090">
        <w:rPr>
          <w:rFonts w:ascii="Arial" w:eastAsia="Times New Roman" w:hAnsi="Arial" w:cs="Arial"/>
          <w:rtl/>
        </w:rPr>
        <w:t xml:space="preserve">ويمثل الجانب المتعلق ببرنامج الإحاطة المخصص للبلديات قصد مساعدتها على حسن إعداد وتنفيذ برنامجها الإستثماري وعلى وجه الخصوص تأمين متطلبات الإستجابة للشروط الدنيا ولتقييم الأداء في مرحلة لاحقة بما يرتقي بحظوظ </w:t>
      </w:r>
      <w:r w:rsidR="00120A99">
        <w:rPr>
          <w:rFonts w:ascii="Arial" w:eastAsia="Times New Roman" w:hAnsi="Arial" w:cs="Arial" w:hint="cs"/>
          <w:rtl/>
        </w:rPr>
        <w:t>الانتفاع</w:t>
      </w:r>
      <w:r w:rsidRPr="004C5090">
        <w:rPr>
          <w:rFonts w:ascii="Arial" w:eastAsia="Times New Roman" w:hAnsi="Arial" w:cs="Arial"/>
          <w:rtl/>
        </w:rPr>
        <w:t xml:space="preserve"> بالمنحة المرصودة لكل بلدية إلى تحقيق أعلى النسب الممكنة خلال فترة المخطط.</w:t>
      </w:r>
    </w:p>
    <w:p w14:paraId="1C6E73CF" w14:textId="77777777" w:rsidR="004C5090" w:rsidRPr="004C5090" w:rsidRDefault="004C5090" w:rsidP="004C5090">
      <w:pPr>
        <w:pStyle w:val="Paragraphedeliste"/>
        <w:bidi/>
        <w:spacing w:after="0" w:line="240" w:lineRule="auto"/>
        <w:ind w:left="927"/>
        <w:jc w:val="both"/>
        <w:rPr>
          <w:rFonts w:ascii="Arial" w:eastAsia="Times New Roman" w:hAnsi="Arial" w:cs="Arial" w:hint="cs"/>
          <w:rtl/>
        </w:rPr>
      </w:pPr>
      <w:r w:rsidRPr="004C5090">
        <w:rPr>
          <w:rFonts w:ascii="Arial" w:eastAsia="Times New Roman" w:hAnsi="Arial" w:cs="Arial"/>
          <w:rtl/>
        </w:rPr>
        <w:t xml:space="preserve">وتعهد هذه المهمة لصندوق القروض ومساعدة الجماعات المحلية ومركز التكوين ودعم اللامركزية لتوفير الدعم الضروري في مختلف المسائل المتعلقة بتكوين وتأهيل الموارد البشرية المحلية والإحاطة الفنية للإطارات البلدية. ويجري حاليا </w:t>
      </w:r>
      <w:proofErr w:type="spellStart"/>
      <w:r w:rsidRPr="004C5090">
        <w:rPr>
          <w:rFonts w:ascii="Arial" w:eastAsia="Times New Roman" w:hAnsi="Arial" w:cs="Arial"/>
          <w:rtl/>
        </w:rPr>
        <w:t>إستكمال</w:t>
      </w:r>
      <w:proofErr w:type="spellEnd"/>
      <w:r w:rsidRPr="004C5090">
        <w:rPr>
          <w:rFonts w:ascii="Arial" w:eastAsia="Times New Roman" w:hAnsi="Arial" w:cs="Arial"/>
          <w:rtl/>
        </w:rPr>
        <w:t xml:space="preserve"> إعداد الأدلة العملية المتعلقة بإعداد البرنامج الإستثماري الجديد ذات العلاقة وضبط متطلبات التكوين والإحاطة الخاصة بذلك لفائدة الإطارات البلدية وممثلي المجتمع المدني خلال ا</w:t>
      </w:r>
      <w:r w:rsidRPr="004C5090">
        <w:rPr>
          <w:rFonts w:ascii="Arial" w:eastAsia="Times New Roman" w:hAnsi="Arial" w:cs="Arial"/>
          <w:rtl/>
        </w:rPr>
        <w:t>لفترة المتبقية من السنة الجارية</w:t>
      </w:r>
      <w:r w:rsidRPr="004C5090">
        <w:rPr>
          <w:rFonts w:ascii="Arial" w:eastAsia="Times New Roman" w:hAnsi="Arial" w:cs="Arial" w:hint="cs"/>
          <w:rtl/>
        </w:rPr>
        <w:t>.</w:t>
      </w:r>
    </w:p>
    <w:p w14:paraId="77A21067" w14:textId="77777777" w:rsidR="004C5090" w:rsidRDefault="004C5090" w:rsidP="004C5090">
      <w:pPr>
        <w:bidi/>
        <w:spacing w:after="0" w:line="240" w:lineRule="auto"/>
        <w:ind w:left="283"/>
        <w:jc w:val="both"/>
        <w:rPr>
          <w:rFonts w:ascii="Arial" w:eastAsia="Times New Roman" w:hAnsi="Arial" w:cs="Arial" w:hint="cs"/>
          <w:rtl/>
        </w:rPr>
      </w:pPr>
    </w:p>
    <w:p w14:paraId="16F24F0B" w14:textId="77777777" w:rsidR="004C5090" w:rsidRDefault="004C5090" w:rsidP="004C5090">
      <w:pPr>
        <w:bidi/>
        <w:spacing w:after="0" w:line="240" w:lineRule="auto"/>
        <w:ind w:left="283"/>
        <w:jc w:val="both"/>
        <w:rPr>
          <w:rFonts w:ascii="Arial" w:eastAsia="Times New Roman" w:hAnsi="Arial" w:cs="Arial" w:hint="cs"/>
          <w:rtl/>
        </w:rPr>
      </w:pPr>
      <w:proofErr w:type="gramStart"/>
      <w:r w:rsidRPr="004C5090">
        <w:rPr>
          <w:rFonts w:ascii="Arial" w:eastAsia="Times New Roman" w:hAnsi="Arial" w:cs="Arial"/>
          <w:rtl/>
        </w:rPr>
        <w:t>والملاحظ</w:t>
      </w:r>
      <w:proofErr w:type="gramEnd"/>
      <w:r w:rsidRPr="004C5090">
        <w:rPr>
          <w:rFonts w:ascii="Arial" w:eastAsia="Times New Roman" w:hAnsi="Arial" w:cs="Arial"/>
          <w:rtl/>
        </w:rPr>
        <w:t xml:space="preserve"> أنه تم إحداث لجنة وزارية صلب وزارة الداخلية تعنى بقيادة البرنامج ومتابعة تنفيذه بصورة دورية بالتنسيق مع كاف</w:t>
      </w:r>
      <w:r w:rsidRPr="004C5090">
        <w:rPr>
          <w:rFonts w:ascii="Arial" w:eastAsia="Times New Roman" w:hAnsi="Arial" w:cs="Arial"/>
          <w:rtl/>
        </w:rPr>
        <w:t>ة الوزارات والهياكل ذات العلاقة</w:t>
      </w:r>
      <w:r w:rsidRPr="004C5090">
        <w:rPr>
          <w:rFonts w:ascii="Arial" w:eastAsia="Times New Roman" w:hAnsi="Arial" w:cs="Arial" w:hint="cs"/>
          <w:rtl/>
        </w:rPr>
        <w:t>.</w:t>
      </w:r>
    </w:p>
    <w:p w14:paraId="1F5C3475" w14:textId="77777777" w:rsidR="004C5090" w:rsidRPr="004C5090" w:rsidRDefault="004C5090" w:rsidP="004C5090">
      <w:pPr>
        <w:bidi/>
        <w:spacing w:after="0" w:line="240" w:lineRule="auto"/>
        <w:ind w:left="283"/>
        <w:jc w:val="both"/>
        <w:rPr>
          <w:rFonts w:ascii="Arial" w:eastAsia="Times New Roman" w:hAnsi="Arial" w:cs="Arial" w:hint="cs"/>
          <w:rtl/>
        </w:rPr>
      </w:pPr>
    </w:p>
    <w:p w14:paraId="3118B606" w14:textId="77777777" w:rsidR="004C5090" w:rsidRPr="004C5090" w:rsidRDefault="004C5090" w:rsidP="004C5090">
      <w:pPr>
        <w:pStyle w:val="Paragraphedeliste"/>
        <w:numPr>
          <w:ilvl w:val="0"/>
          <w:numId w:val="43"/>
        </w:numPr>
        <w:bidi/>
        <w:spacing w:after="0" w:line="240" w:lineRule="auto"/>
        <w:ind w:left="927"/>
        <w:jc w:val="both"/>
        <w:rPr>
          <w:rFonts w:ascii="Arial" w:eastAsia="Times New Roman" w:hAnsi="Arial" w:cs="Arial" w:hint="cs"/>
        </w:rPr>
      </w:pPr>
      <w:r w:rsidRPr="004C5090">
        <w:rPr>
          <w:rFonts w:ascii="Arial" w:eastAsia="Times New Roman" w:hAnsi="Arial" w:cs="Arial"/>
          <w:b/>
          <w:bCs/>
          <w:u w:val="single"/>
          <w:rtl/>
        </w:rPr>
        <w:t>أهم المبادئ العامة للبرنامج:</w:t>
      </w:r>
    </w:p>
    <w:p w14:paraId="5364A6CF" w14:textId="05A721B1" w:rsidR="004C5090" w:rsidRPr="004C5090" w:rsidRDefault="004C5090" w:rsidP="004C5090">
      <w:pPr>
        <w:pStyle w:val="Paragraphedeliste"/>
        <w:bidi/>
        <w:spacing w:after="0" w:line="240" w:lineRule="auto"/>
        <w:ind w:left="1003"/>
        <w:jc w:val="both"/>
        <w:rPr>
          <w:rFonts w:ascii="Arial" w:eastAsia="Times New Roman" w:hAnsi="Arial" w:cs="Arial" w:hint="cs"/>
        </w:rPr>
      </w:pPr>
      <w:r w:rsidRPr="004C5090">
        <w:rPr>
          <w:rFonts w:ascii="Arial" w:eastAsia="Times New Roman" w:hAnsi="Arial" w:cs="Arial"/>
          <w:rtl/>
        </w:rPr>
        <w:t xml:space="preserve">يستند البرنامج الإستثماري الجديد إلى مبادئ تهدف إلى ضمان حسن </w:t>
      </w:r>
      <w:r w:rsidRPr="004C5090">
        <w:rPr>
          <w:rFonts w:ascii="Arial" w:eastAsia="Times New Roman" w:hAnsi="Arial" w:cs="Arial" w:hint="cs"/>
          <w:rtl/>
        </w:rPr>
        <w:t>استعمال</w:t>
      </w:r>
      <w:r w:rsidRPr="004C5090">
        <w:rPr>
          <w:rFonts w:ascii="Arial" w:eastAsia="Times New Roman" w:hAnsi="Arial" w:cs="Arial"/>
          <w:rtl/>
        </w:rPr>
        <w:t xml:space="preserve"> الأموال العمومية في الأغراض المخصصة لها وإلى إستحثاث البلديات على </w:t>
      </w:r>
      <w:r>
        <w:rPr>
          <w:rFonts w:ascii="Arial" w:eastAsia="Times New Roman" w:hAnsi="Arial" w:cs="Arial" w:hint="cs"/>
          <w:rtl/>
        </w:rPr>
        <w:t>الاستغلال</w:t>
      </w:r>
      <w:r w:rsidRPr="004C5090">
        <w:rPr>
          <w:rFonts w:ascii="Arial" w:eastAsia="Times New Roman" w:hAnsi="Arial" w:cs="Arial"/>
          <w:rtl/>
        </w:rPr>
        <w:t xml:space="preserve"> الأمثل لقدراتها المالية وللطاقة الجبائية المتاحة لديها، علاوة على الرفع من مردودية </w:t>
      </w:r>
      <w:r>
        <w:rPr>
          <w:rFonts w:ascii="Arial" w:eastAsia="Times New Roman" w:hAnsi="Arial" w:cs="Arial" w:hint="cs"/>
          <w:rtl/>
        </w:rPr>
        <w:t>استثماراتها</w:t>
      </w:r>
      <w:r w:rsidRPr="004C5090">
        <w:rPr>
          <w:rFonts w:ascii="Arial" w:eastAsia="Times New Roman" w:hAnsi="Arial" w:cs="Arial"/>
          <w:rtl/>
        </w:rPr>
        <w:t xml:space="preserve"> ومن قدراتها للتصرف بما يمكن من تلبية أكبر قدر ممكن من الإحتياجات المتنامية لمتساكنيها وخاصة المتصلة بتطوير البنية الأساسية للمدن وتحسين الإطار الحياتي للمواطنين، مع فسح مجال من الحرية أمام البلديات لتحديد </w:t>
      </w:r>
      <w:r w:rsidRPr="004C5090">
        <w:rPr>
          <w:rFonts w:ascii="Arial" w:eastAsia="Times New Roman" w:hAnsi="Arial" w:cs="Arial" w:hint="cs"/>
          <w:rtl/>
        </w:rPr>
        <w:t>اختياراتها</w:t>
      </w:r>
      <w:r w:rsidRPr="004C5090">
        <w:rPr>
          <w:rFonts w:ascii="Arial" w:eastAsia="Times New Roman" w:hAnsi="Arial" w:cs="Arial"/>
          <w:rtl/>
        </w:rPr>
        <w:t xml:space="preserve"> وتصوراتها الأساسية الملائمة لها ولضبط مختلف مكونات برنامجها التنموي في إطار مقاربة تشاركية وضمان تناسقها مع التوجهات العامة والخصوصية </w:t>
      </w:r>
      <w:r w:rsidRPr="004C5090">
        <w:rPr>
          <w:rFonts w:ascii="Arial" w:eastAsia="Times New Roman" w:hAnsi="Arial" w:cs="Arial"/>
          <w:rtl/>
          <w:lang w:bidi="ar-TN"/>
        </w:rPr>
        <w:t>للتخطيط الوطني والجهوي وإنصهارها صلبه.</w:t>
      </w:r>
    </w:p>
    <w:p w14:paraId="572AF490" w14:textId="3FDD664A" w:rsidR="004C5090" w:rsidRPr="004C5090" w:rsidRDefault="004C5090" w:rsidP="004C5090">
      <w:pPr>
        <w:pStyle w:val="Paragraphedeliste"/>
        <w:bidi/>
        <w:spacing w:after="0" w:line="240" w:lineRule="auto"/>
        <w:ind w:left="1003"/>
        <w:jc w:val="both"/>
        <w:rPr>
          <w:rFonts w:ascii="Arial" w:eastAsia="Times New Roman" w:hAnsi="Arial" w:cs="Arial" w:hint="cs"/>
        </w:rPr>
      </w:pPr>
      <w:r w:rsidRPr="004C5090">
        <w:rPr>
          <w:rFonts w:ascii="Arial" w:eastAsia="Times New Roman" w:hAnsi="Arial" w:cs="Arial"/>
          <w:rtl/>
          <w:lang w:bidi="ar-TN"/>
        </w:rPr>
        <w:t>ويتسم إنجاز البرنامج الإستثماري الجديد ب</w:t>
      </w:r>
      <w:r w:rsidRPr="004C5090">
        <w:rPr>
          <w:rFonts w:ascii="Arial" w:eastAsia="Times New Roman" w:hAnsi="Arial" w:cs="Arial"/>
          <w:rtl/>
        </w:rPr>
        <w:t xml:space="preserve">تخصيص سنة 2015 للشروع في إنجاز البرنامج الجديد لتهذيب الأحياء الشعبية الذي تم ضبط مختلف مكوناته وكلفته ورزنامة إنجازه والجماعات المحلية المنتفعة بتدخلاته ضمن رؤية وطنية تهدف إلى التقليص من التفاوت الجهوي، على أن يشرع بداية من سنة 2016 في إنجاز المشاريع البلدية خلال فترة المخطط القادم التي يجري </w:t>
      </w:r>
      <w:r>
        <w:rPr>
          <w:rFonts w:ascii="Arial" w:eastAsia="Times New Roman" w:hAnsi="Arial" w:cs="Arial" w:hint="cs"/>
          <w:rtl/>
        </w:rPr>
        <w:t>استكمال</w:t>
      </w:r>
      <w:r w:rsidRPr="004C5090">
        <w:rPr>
          <w:rFonts w:ascii="Arial" w:eastAsia="Times New Roman" w:hAnsi="Arial" w:cs="Arial"/>
          <w:rtl/>
        </w:rPr>
        <w:t xml:space="preserve"> إعداد متطلباتها. </w:t>
      </w:r>
    </w:p>
    <w:p w14:paraId="64A2D20C" w14:textId="77777777" w:rsidR="004C5090" w:rsidRDefault="004C5090" w:rsidP="004C5090">
      <w:pPr>
        <w:pStyle w:val="Paragraphedeliste"/>
        <w:bidi/>
        <w:spacing w:after="0" w:line="240" w:lineRule="auto"/>
        <w:ind w:left="1003"/>
        <w:jc w:val="both"/>
        <w:rPr>
          <w:rFonts w:ascii="Arial" w:eastAsia="Times New Roman" w:hAnsi="Arial" w:cs="Arial" w:hint="cs"/>
          <w:rtl/>
        </w:rPr>
      </w:pPr>
      <w:proofErr w:type="gramStart"/>
      <w:r w:rsidRPr="004C5090">
        <w:rPr>
          <w:rFonts w:ascii="Arial" w:eastAsia="Times New Roman" w:hAnsi="Arial" w:cs="Arial"/>
          <w:rtl/>
        </w:rPr>
        <w:t>ومن</w:t>
      </w:r>
      <w:proofErr w:type="gramEnd"/>
      <w:r w:rsidRPr="004C5090">
        <w:rPr>
          <w:rFonts w:ascii="Arial" w:eastAsia="Times New Roman" w:hAnsi="Arial" w:cs="Arial"/>
          <w:rtl/>
        </w:rPr>
        <w:t xml:space="preserve"> أبرز ملامح </w:t>
      </w:r>
      <w:r>
        <w:rPr>
          <w:rFonts w:ascii="Arial" w:eastAsia="Times New Roman" w:hAnsi="Arial" w:cs="Arial"/>
          <w:rtl/>
        </w:rPr>
        <w:t>منظومة التنمية البلدية الجديدة</w:t>
      </w:r>
      <w:r>
        <w:rPr>
          <w:rFonts w:ascii="Arial" w:eastAsia="Times New Roman" w:hAnsi="Arial" w:cs="Arial" w:hint="cs"/>
          <w:rtl/>
        </w:rPr>
        <w:t>:</w:t>
      </w:r>
    </w:p>
    <w:p w14:paraId="2F553BB4" w14:textId="77777777" w:rsidR="004C5090" w:rsidRDefault="004C5090" w:rsidP="004C5090">
      <w:pPr>
        <w:pStyle w:val="Paragraphedeliste"/>
        <w:bidi/>
        <w:spacing w:after="0" w:line="240" w:lineRule="auto"/>
        <w:ind w:left="1003"/>
        <w:jc w:val="both"/>
        <w:rPr>
          <w:rFonts w:ascii="Arial" w:eastAsia="Times New Roman" w:hAnsi="Arial" w:cs="Arial" w:hint="cs"/>
        </w:rPr>
      </w:pPr>
    </w:p>
    <w:p w14:paraId="5750095B" w14:textId="77777777" w:rsidR="004C5090" w:rsidRPr="004C5090" w:rsidRDefault="004C5090" w:rsidP="004C5090">
      <w:pPr>
        <w:pStyle w:val="Paragraphedeliste"/>
        <w:numPr>
          <w:ilvl w:val="0"/>
          <w:numId w:val="44"/>
        </w:numPr>
        <w:bidi/>
        <w:spacing w:after="0" w:line="240" w:lineRule="auto"/>
        <w:ind w:left="1324"/>
        <w:jc w:val="both"/>
        <w:rPr>
          <w:rFonts w:ascii="Arial" w:eastAsia="Times New Roman" w:hAnsi="Arial" w:cs="Arial" w:hint="cs"/>
        </w:rPr>
      </w:pPr>
      <w:r w:rsidRPr="004C5090">
        <w:rPr>
          <w:rFonts w:ascii="Arial" w:eastAsia="Times New Roman" w:hAnsi="Arial" w:cs="Arial"/>
          <w:b/>
          <w:bCs/>
          <w:rtl/>
        </w:rPr>
        <w:t xml:space="preserve">من حيث كيفية تمويل البرنامج: </w:t>
      </w:r>
      <w:r w:rsidRPr="004C5090">
        <w:rPr>
          <w:rFonts w:ascii="Arial" w:eastAsia="Times New Roman" w:hAnsi="Arial" w:cs="Arial"/>
          <w:rtl/>
        </w:rPr>
        <w:t xml:space="preserve">تعتمد المنظومة التمويلية الجديدة على فك الإرتباط بين إسناد مساعدات الدولة والإقتراض بما يفضي إلى إعتماد طريقة تمويلية تبنى في مرحلة أولى على مجهود الدولة المخصص في باب المساعدات وضبط مناب كل بلدية منها، وأن تتولى البلدية في مرحلة ثانية ضبط قدرتها على توفير التمويلات الذاتية بعد دراسة وضعها المالي الرجعي والإستشرافي، ويتم في مرحلة ثالثة ضبط الخطة التمويلية النهائية للمخطط الإستثماري من قبل كل بلدية على أساس ما تسفر عنه نتائج تحليل وضعها المالي وطاقتها على التداين وفق شروط التمويل الجاري بها العمل. </w:t>
      </w:r>
    </w:p>
    <w:p w14:paraId="64761B92" w14:textId="339DD0E1" w:rsidR="004C5090" w:rsidRPr="004C5090" w:rsidRDefault="004C5090" w:rsidP="004C5090">
      <w:pPr>
        <w:pStyle w:val="Paragraphedeliste"/>
        <w:numPr>
          <w:ilvl w:val="0"/>
          <w:numId w:val="44"/>
        </w:numPr>
        <w:bidi/>
        <w:spacing w:after="0" w:line="240" w:lineRule="auto"/>
        <w:ind w:left="1324"/>
        <w:jc w:val="both"/>
        <w:rPr>
          <w:rFonts w:ascii="Arial" w:eastAsia="Times New Roman" w:hAnsi="Arial" w:cs="Arial" w:hint="cs"/>
        </w:rPr>
      </w:pPr>
      <w:r w:rsidRPr="004C5090">
        <w:rPr>
          <w:rFonts w:ascii="Arial" w:eastAsia="Times New Roman" w:hAnsi="Arial" w:cs="Arial"/>
          <w:b/>
          <w:bCs/>
          <w:rtl/>
        </w:rPr>
        <w:t>من حيث مقاييس إحتساب مساعدات الدولة غير الموظفة وتحويلها:</w:t>
      </w:r>
      <w:r w:rsidRPr="004C5090">
        <w:rPr>
          <w:rFonts w:ascii="Arial" w:eastAsia="Times New Roman" w:hAnsi="Arial" w:cs="Arial"/>
          <w:rtl/>
        </w:rPr>
        <w:t xml:space="preserve"> بهدف العمل على تحقيق المزيد من الشفافية في نظام توزيع المساعدات وتكافؤ الفرص بين الجماعات المحلية، يضبط مقدار المساعدات الإجمالية غير الموظفة المخصص لكل بلدية على </w:t>
      </w:r>
      <w:r w:rsidRPr="004C5090">
        <w:rPr>
          <w:rFonts w:ascii="Arial" w:eastAsia="Times New Roman" w:hAnsi="Arial" w:cs="Arial" w:hint="cs"/>
          <w:rtl/>
        </w:rPr>
        <w:t>امتداد</w:t>
      </w:r>
      <w:r w:rsidRPr="004C5090">
        <w:rPr>
          <w:rFonts w:ascii="Arial" w:eastAsia="Times New Roman" w:hAnsi="Arial" w:cs="Arial"/>
          <w:rtl/>
        </w:rPr>
        <w:t xml:space="preserve"> فترة البرنامج وفق مقاييس موضوعية تم ضبطها بالقرار المشترك بين وزيري الداخلية والمالية المؤرخ في 3 أوت 2015 الصادر في الغرض، وهي مقاييس تأخذ بعين الإعتبار عدد السكان والطـاقة الجبائية لكل بلدية بما يضمن التمييز الإيجابي وتقليص فوارق التنمية بين البلديات.</w:t>
      </w:r>
    </w:p>
    <w:p w14:paraId="6B62F5B8" w14:textId="77777777" w:rsidR="004C5090" w:rsidRDefault="004C5090" w:rsidP="004C5090">
      <w:pPr>
        <w:pStyle w:val="Paragraphedeliste"/>
        <w:bidi/>
        <w:spacing w:after="0" w:line="240" w:lineRule="auto"/>
        <w:ind w:left="1324"/>
        <w:jc w:val="both"/>
        <w:rPr>
          <w:rFonts w:ascii="Arial" w:eastAsia="Times New Roman" w:hAnsi="Arial" w:cs="Arial" w:hint="cs"/>
          <w:rtl/>
        </w:rPr>
      </w:pPr>
      <w:r w:rsidRPr="004C5090">
        <w:rPr>
          <w:rFonts w:ascii="Arial" w:eastAsia="Times New Roman" w:hAnsi="Arial" w:cs="Arial"/>
          <w:rtl/>
        </w:rPr>
        <w:t xml:space="preserve">ويتولى صندوق </w:t>
      </w:r>
      <w:r>
        <w:rPr>
          <w:rFonts w:ascii="Arial" w:eastAsia="Times New Roman" w:hAnsi="Arial" w:cs="Arial"/>
          <w:rtl/>
        </w:rPr>
        <w:t xml:space="preserve">القروض </w:t>
      </w:r>
      <w:proofErr w:type="gramStart"/>
      <w:r>
        <w:rPr>
          <w:rFonts w:ascii="Arial" w:eastAsia="Times New Roman" w:hAnsi="Arial" w:cs="Arial"/>
          <w:rtl/>
        </w:rPr>
        <w:t>ومساعدة</w:t>
      </w:r>
      <w:proofErr w:type="gramEnd"/>
      <w:r>
        <w:rPr>
          <w:rFonts w:ascii="Arial" w:eastAsia="Times New Roman" w:hAnsi="Arial" w:cs="Arial"/>
          <w:rtl/>
        </w:rPr>
        <w:t xml:space="preserve"> الجماعات المحلية</w:t>
      </w:r>
      <w:r>
        <w:rPr>
          <w:rFonts w:ascii="Arial" w:eastAsia="Times New Roman" w:hAnsi="Arial" w:cs="Arial" w:hint="cs"/>
          <w:rtl/>
        </w:rPr>
        <w:t>:</w:t>
      </w:r>
    </w:p>
    <w:p w14:paraId="46CA5650" w14:textId="77777777" w:rsidR="004C5090" w:rsidRPr="004C5090" w:rsidRDefault="004C5090" w:rsidP="004C5090">
      <w:pPr>
        <w:pStyle w:val="Paragraphedeliste"/>
        <w:numPr>
          <w:ilvl w:val="0"/>
          <w:numId w:val="45"/>
        </w:numPr>
        <w:bidi/>
        <w:spacing w:after="0" w:line="240" w:lineRule="auto"/>
        <w:ind w:left="1607"/>
        <w:jc w:val="both"/>
        <w:rPr>
          <w:rFonts w:ascii="Arial" w:eastAsia="Times New Roman" w:hAnsi="Arial" w:cs="Arial" w:hint="cs"/>
        </w:rPr>
      </w:pPr>
      <w:r w:rsidRPr="004C5090">
        <w:rPr>
          <w:rFonts w:ascii="Arial" w:eastAsia="Times New Roman" w:hAnsi="Arial" w:cs="Arial"/>
          <w:rtl/>
        </w:rPr>
        <w:t>إعلام البلديات في بداية كل مخطط بمقدار المنحة الإجمالية غير الموظفة لتمكينها من إعداد برنامجها الإستثماري لكامل فترة المخطط.</w:t>
      </w:r>
    </w:p>
    <w:p w14:paraId="302BA525" w14:textId="77777777" w:rsidR="004C5090" w:rsidRPr="004C5090" w:rsidRDefault="004C5090" w:rsidP="004C5090">
      <w:pPr>
        <w:pStyle w:val="Paragraphedeliste"/>
        <w:numPr>
          <w:ilvl w:val="0"/>
          <w:numId w:val="45"/>
        </w:numPr>
        <w:bidi/>
        <w:spacing w:after="0" w:line="240" w:lineRule="auto"/>
        <w:ind w:left="1607"/>
        <w:jc w:val="both"/>
        <w:rPr>
          <w:rFonts w:ascii="Arial" w:eastAsia="Times New Roman" w:hAnsi="Arial" w:cs="Arial" w:hint="cs"/>
        </w:rPr>
      </w:pPr>
      <w:r w:rsidRPr="004C5090">
        <w:rPr>
          <w:rFonts w:ascii="Arial" w:eastAsia="Times New Roman" w:hAnsi="Arial" w:cs="Arial"/>
          <w:rtl/>
        </w:rPr>
        <w:t>إعلام البلديات سنويا بمقدار المنحة المخصصة لها خلال السنة الموالية لتمكينها من إعداد البرنامج الإستثماري السنوي وفي حدود الإعتمادات السنوية التي تخصصها الدولة للغرض.</w:t>
      </w:r>
    </w:p>
    <w:p w14:paraId="35B3BD74" w14:textId="42EA01D6" w:rsidR="004C5090" w:rsidRPr="004C5090" w:rsidRDefault="004C5090" w:rsidP="004C5090">
      <w:pPr>
        <w:pStyle w:val="Paragraphedeliste"/>
        <w:numPr>
          <w:ilvl w:val="0"/>
          <w:numId w:val="45"/>
        </w:numPr>
        <w:bidi/>
        <w:spacing w:after="0" w:line="240" w:lineRule="auto"/>
        <w:ind w:left="1607"/>
        <w:jc w:val="both"/>
        <w:rPr>
          <w:rFonts w:ascii="Arial" w:eastAsia="Times New Roman" w:hAnsi="Arial" w:cs="Arial" w:hint="cs"/>
        </w:rPr>
      </w:pPr>
      <w:r>
        <w:rPr>
          <w:rFonts w:ascii="Arial" w:eastAsia="Times New Roman" w:hAnsi="Arial" w:cs="Arial" w:hint="cs"/>
          <w:rtl/>
        </w:rPr>
        <w:t xml:space="preserve">ارتباط </w:t>
      </w:r>
      <w:r w:rsidRPr="004C5090">
        <w:rPr>
          <w:rFonts w:ascii="Arial" w:eastAsia="Times New Roman" w:hAnsi="Arial" w:cs="Arial"/>
          <w:rtl/>
        </w:rPr>
        <w:t xml:space="preserve">التحويل الفعلي للمنحة السنوية بإستيفاء كل بلدية للشروط الدنيا المنصوص عليها بالقرار المشترك بين وزيري الداخلية والمالية المؤرخ في 13 جويلية 2015 لضمان حسن التصرف واستعمال التمويلات العمومية طبقا للقوانين والتراتيب الجاري بها العمل. وفي صورة </w:t>
      </w:r>
      <w:proofErr w:type="gramStart"/>
      <w:r w:rsidRPr="004C5090">
        <w:rPr>
          <w:rFonts w:ascii="Arial" w:eastAsia="Times New Roman" w:hAnsi="Arial" w:cs="Arial"/>
          <w:rtl/>
        </w:rPr>
        <w:t>عدم</w:t>
      </w:r>
      <w:proofErr w:type="gramEnd"/>
      <w:r w:rsidRPr="004C5090">
        <w:rPr>
          <w:rFonts w:ascii="Arial" w:eastAsia="Times New Roman" w:hAnsi="Arial" w:cs="Arial"/>
          <w:rtl/>
        </w:rPr>
        <w:t xml:space="preserve"> </w:t>
      </w:r>
      <w:r>
        <w:rPr>
          <w:rFonts w:ascii="Arial" w:eastAsia="Times New Roman" w:hAnsi="Arial" w:cs="Arial" w:hint="cs"/>
          <w:rtl/>
        </w:rPr>
        <w:t xml:space="preserve">استيفاء </w:t>
      </w:r>
      <w:r w:rsidRPr="004C5090">
        <w:rPr>
          <w:rFonts w:ascii="Arial" w:eastAsia="Times New Roman" w:hAnsi="Arial" w:cs="Arial"/>
          <w:rtl/>
        </w:rPr>
        <w:t>الشروط الضرورية يقع تأجيل إسناد المنحة إلى السنة الموالية ولمرة واحدة.</w:t>
      </w:r>
    </w:p>
    <w:p w14:paraId="3ACD3ED6" w14:textId="3363700F" w:rsidR="004C5090" w:rsidRDefault="004C5090" w:rsidP="004C5090">
      <w:pPr>
        <w:pStyle w:val="Paragraphedeliste"/>
        <w:numPr>
          <w:ilvl w:val="0"/>
          <w:numId w:val="45"/>
        </w:numPr>
        <w:bidi/>
        <w:spacing w:after="0" w:line="240" w:lineRule="auto"/>
        <w:ind w:left="1607"/>
        <w:jc w:val="both"/>
        <w:rPr>
          <w:rFonts w:ascii="Arial" w:eastAsia="Times New Roman" w:hAnsi="Arial" w:cs="Arial" w:hint="cs"/>
        </w:rPr>
      </w:pPr>
      <w:r w:rsidRPr="004C5090">
        <w:rPr>
          <w:rFonts w:ascii="Arial" w:eastAsia="Times New Roman" w:hAnsi="Arial" w:cs="Arial"/>
          <w:rtl/>
        </w:rPr>
        <w:t xml:space="preserve">إحتساب كامل المبلغ السنوي للمنحة بعنوان سنتي 2016 و2017 على أساس </w:t>
      </w:r>
      <w:r>
        <w:rPr>
          <w:rFonts w:ascii="Arial" w:eastAsia="Times New Roman" w:hAnsi="Arial" w:cs="Arial" w:hint="cs"/>
          <w:rtl/>
        </w:rPr>
        <w:t>استيفاء</w:t>
      </w:r>
      <w:r w:rsidRPr="004C5090">
        <w:rPr>
          <w:rFonts w:ascii="Arial" w:eastAsia="Times New Roman" w:hAnsi="Arial" w:cs="Arial"/>
          <w:rtl/>
        </w:rPr>
        <w:t xml:space="preserve"> الشروط الدنيا، غير أنه وبداية من سنة 2018 يتم </w:t>
      </w:r>
      <w:r>
        <w:rPr>
          <w:rFonts w:ascii="Arial" w:eastAsia="Times New Roman" w:hAnsi="Arial" w:cs="Arial" w:hint="cs"/>
          <w:rtl/>
        </w:rPr>
        <w:t>الاحتساب</w:t>
      </w:r>
      <w:r w:rsidRPr="004C5090">
        <w:rPr>
          <w:rFonts w:ascii="Arial" w:eastAsia="Times New Roman" w:hAnsi="Arial" w:cs="Arial"/>
          <w:rtl/>
        </w:rPr>
        <w:t xml:space="preserve"> مناصفة </w:t>
      </w:r>
      <w:r w:rsidRPr="004C5090">
        <w:rPr>
          <w:rFonts w:ascii="Arial" w:eastAsia="Times New Roman" w:hAnsi="Arial" w:cs="Arial"/>
          <w:rtl/>
          <w:lang w:bidi="ar-TN"/>
        </w:rPr>
        <w:t>على أساس الشروط الدنيا المستوجبة ونتائج تقييم الأداء.</w:t>
      </w:r>
    </w:p>
    <w:p w14:paraId="63732DE4" w14:textId="77777777" w:rsidR="004C5090" w:rsidRPr="004C5090" w:rsidRDefault="004C5090" w:rsidP="004C5090">
      <w:pPr>
        <w:pStyle w:val="Paragraphedeliste"/>
        <w:numPr>
          <w:ilvl w:val="0"/>
          <w:numId w:val="44"/>
        </w:numPr>
        <w:bidi/>
        <w:spacing w:after="0" w:line="240" w:lineRule="auto"/>
        <w:ind w:left="1324"/>
        <w:jc w:val="both"/>
        <w:rPr>
          <w:rFonts w:ascii="Arial" w:eastAsia="Times New Roman" w:hAnsi="Arial" w:cs="Arial" w:hint="cs"/>
        </w:rPr>
      </w:pPr>
      <w:r w:rsidRPr="004C5090">
        <w:rPr>
          <w:rFonts w:ascii="Arial" w:eastAsia="Times New Roman" w:hAnsi="Arial" w:cs="Arial"/>
          <w:b/>
          <w:bCs/>
          <w:rtl/>
        </w:rPr>
        <w:t xml:space="preserve">من حيث الترابط بين الميزانية والبرنامج السنوي للإستثمار: </w:t>
      </w:r>
      <w:r w:rsidRPr="004C5090">
        <w:rPr>
          <w:rFonts w:ascii="Arial" w:eastAsia="Times New Roman" w:hAnsi="Arial" w:cs="Arial"/>
          <w:rtl/>
        </w:rPr>
        <w:t xml:space="preserve">فإن الأمر يقتضي من البلديات ضمان التناسق بين ما يتم إقراره من مشاريع ضمن البرنامج الإستثماري السنوي وما يقابلها من تغطية للتمويلات الذاتية </w:t>
      </w:r>
      <w:r w:rsidRPr="004C5090">
        <w:rPr>
          <w:rFonts w:ascii="Arial" w:eastAsia="Times New Roman" w:hAnsi="Arial" w:cs="Arial"/>
          <w:rtl/>
        </w:rPr>
        <w:t>والمساعدات ضمن وثيقة الميزانية</w:t>
      </w:r>
      <w:r w:rsidRPr="004C5090">
        <w:rPr>
          <w:rFonts w:ascii="Arial" w:eastAsia="Times New Roman" w:hAnsi="Arial" w:cs="Arial" w:hint="cs"/>
          <w:rtl/>
        </w:rPr>
        <w:t>.</w:t>
      </w:r>
    </w:p>
    <w:p w14:paraId="14646AB1" w14:textId="21C4CD22" w:rsidR="004C5090" w:rsidRPr="004C5090" w:rsidRDefault="004C5090" w:rsidP="004C5090">
      <w:pPr>
        <w:pStyle w:val="Paragraphedeliste"/>
        <w:numPr>
          <w:ilvl w:val="0"/>
          <w:numId w:val="44"/>
        </w:numPr>
        <w:bidi/>
        <w:spacing w:after="0" w:line="240" w:lineRule="auto"/>
        <w:ind w:left="1324"/>
        <w:jc w:val="both"/>
        <w:rPr>
          <w:rFonts w:ascii="Arial" w:eastAsia="Times New Roman" w:hAnsi="Arial" w:cs="Arial" w:hint="cs"/>
        </w:rPr>
      </w:pPr>
      <w:r w:rsidRPr="004C5090">
        <w:rPr>
          <w:rFonts w:ascii="Arial" w:eastAsia="Times New Roman" w:hAnsi="Arial" w:cs="Arial"/>
          <w:b/>
          <w:bCs/>
          <w:rtl/>
        </w:rPr>
        <w:t xml:space="preserve">من حيث المقاربة التشاركية: </w:t>
      </w:r>
      <w:r w:rsidRPr="004C5090">
        <w:rPr>
          <w:rFonts w:ascii="Arial" w:eastAsia="Times New Roman" w:hAnsi="Arial" w:cs="Arial"/>
          <w:rtl/>
        </w:rPr>
        <w:t xml:space="preserve">فإن البلديات مطالبة </w:t>
      </w:r>
      <w:r>
        <w:rPr>
          <w:rFonts w:ascii="Arial" w:eastAsia="Times New Roman" w:hAnsi="Arial" w:cs="Arial" w:hint="cs"/>
          <w:rtl/>
        </w:rPr>
        <w:t>باعتماد</w:t>
      </w:r>
      <w:r w:rsidRPr="004C5090">
        <w:rPr>
          <w:rFonts w:ascii="Arial" w:eastAsia="Times New Roman" w:hAnsi="Arial" w:cs="Arial"/>
          <w:rtl/>
        </w:rPr>
        <w:t xml:space="preserve"> منهجية تشاركية عند إعداد برنامجها الإستثماري وضمان إسهام مختلف مكونات المجتمع المدني خلال مراحل الإعداد والتنفيذ والتقييم. ويتم تجسيم ذلك بخصوص إعداد البرنامج الإستثماري السنوي بعقد جلسة عمومية على أقل تقدير خلا</w:t>
      </w:r>
      <w:r w:rsidR="00120A99">
        <w:rPr>
          <w:rFonts w:ascii="Arial" w:eastAsia="Times New Roman" w:hAnsi="Arial" w:cs="Arial"/>
          <w:rtl/>
        </w:rPr>
        <w:t>ل شهري سبتمبر وأكتوبر تكون فضاء</w:t>
      </w:r>
      <w:r w:rsidRPr="004C5090">
        <w:rPr>
          <w:rFonts w:ascii="Arial" w:eastAsia="Times New Roman" w:hAnsi="Arial" w:cs="Arial"/>
          <w:rtl/>
        </w:rPr>
        <w:t xml:space="preserve"> </w:t>
      </w:r>
      <w:proofErr w:type="spellStart"/>
      <w:r w:rsidR="00120A99">
        <w:rPr>
          <w:rFonts w:ascii="Arial" w:eastAsia="Times New Roman" w:hAnsi="Arial" w:cs="Arial" w:hint="cs"/>
          <w:rtl/>
        </w:rPr>
        <w:t>لإ</w:t>
      </w:r>
      <w:r w:rsidR="00120A99" w:rsidRPr="004C5090">
        <w:rPr>
          <w:rFonts w:ascii="Arial" w:eastAsia="Times New Roman" w:hAnsi="Arial" w:cs="Arial" w:hint="cs"/>
          <w:rtl/>
        </w:rPr>
        <w:t>طلاع</w:t>
      </w:r>
      <w:proofErr w:type="spellEnd"/>
      <w:r w:rsidRPr="004C5090">
        <w:rPr>
          <w:rFonts w:ascii="Arial" w:eastAsia="Times New Roman" w:hAnsi="Arial" w:cs="Arial"/>
          <w:rtl/>
        </w:rPr>
        <w:t xml:space="preserve"> المواطنين على مدى تقدم إنجاز المشاريع الجارية ولإسهامها في إعداد البرنامج الإستثماري للسنة المقبلة، ويتم إثبات ذلك ضمن محضر جلسة حسب أنموذج يتم </w:t>
      </w:r>
      <w:r>
        <w:rPr>
          <w:rFonts w:ascii="Arial" w:eastAsia="Times New Roman" w:hAnsi="Arial" w:cs="Arial" w:hint="cs"/>
          <w:rtl/>
        </w:rPr>
        <w:t>اعتماده</w:t>
      </w:r>
      <w:r w:rsidRPr="004C5090">
        <w:rPr>
          <w:rFonts w:ascii="Arial" w:eastAsia="Times New Roman" w:hAnsi="Arial" w:cs="Arial"/>
          <w:rtl/>
        </w:rPr>
        <w:t xml:space="preserve"> للغرض ويتم إطلاع العموم بمضمون الجلسة بتعليقه للعموم أو بنشره على الموقع </w:t>
      </w:r>
      <w:r>
        <w:rPr>
          <w:rFonts w:ascii="Arial" w:eastAsia="Times New Roman" w:hAnsi="Arial" w:cs="Arial" w:hint="cs"/>
          <w:rtl/>
        </w:rPr>
        <w:t>الإلكتروني</w:t>
      </w:r>
      <w:r w:rsidRPr="004C5090">
        <w:rPr>
          <w:rFonts w:ascii="Arial" w:eastAsia="Times New Roman" w:hAnsi="Arial" w:cs="Arial"/>
          <w:rtl/>
        </w:rPr>
        <w:t xml:space="preserve"> للبلدية. علما وأنه </w:t>
      </w:r>
      <w:proofErr w:type="gramStart"/>
      <w:r w:rsidRPr="004C5090">
        <w:rPr>
          <w:rFonts w:ascii="Arial" w:eastAsia="Times New Roman" w:hAnsi="Arial" w:cs="Arial"/>
          <w:rtl/>
        </w:rPr>
        <w:t>يجري</w:t>
      </w:r>
      <w:proofErr w:type="gramEnd"/>
      <w:r w:rsidRPr="004C5090">
        <w:rPr>
          <w:rFonts w:ascii="Arial" w:eastAsia="Times New Roman" w:hAnsi="Arial" w:cs="Arial"/>
          <w:rtl/>
        </w:rPr>
        <w:t xml:space="preserve"> إعداد دليل عملي للغرض. </w:t>
      </w:r>
    </w:p>
    <w:p w14:paraId="1F86A23C" w14:textId="49675F04" w:rsidR="004C5090" w:rsidRPr="004C5090" w:rsidRDefault="004C5090" w:rsidP="004C5090">
      <w:pPr>
        <w:pStyle w:val="Paragraphedeliste"/>
        <w:numPr>
          <w:ilvl w:val="0"/>
          <w:numId w:val="44"/>
        </w:numPr>
        <w:bidi/>
        <w:spacing w:after="0" w:line="240" w:lineRule="auto"/>
        <w:ind w:left="1324"/>
        <w:jc w:val="both"/>
        <w:rPr>
          <w:rFonts w:ascii="Arial" w:eastAsia="Times New Roman" w:hAnsi="Arial" w:cs="Arial" w:hint="cs"/>
        </w:rPr>
      </w:pPr>
      <w:proofErr w:type="gramStart"/>
      <w:r w:rsidRPr="004C5090">
        <w:rPr>
          <w:rFonts w:ascii="Arial" w:eastAsia="Times New Roman" w:hAnsi="Arial" w:cs="Arial"/>
          <w:b/>
          <w:bCs/>
          <w:rtl/>
        </w:rPr>
        <w:t>من</w:t>
      </w:r>
      <w:proofErr w:type="gramEnd"/>
      <w:r w:rsidRPr="004C5090">
        <w:rPr>
          <w:rFonts w:ascii="Arial" w:eastAsia="Times New Roman" w:hAnsi="Arial" w:cs="Arial"/>
          <w:b/>
          <w:bCs/>
          <w:rtl/>
        </w:rPr>
        <w:t xml:space="preserve"> حيث تقييم أداء البلديات: </w:t>
      </w:r>
      <w:r w:rsidRPr="004C5090">
        <w:rPr>
          <w:rFonts w:ascii="Arial" w:eastAsia="Times New Roman" w:hAnsi="Arial" w:cs="Arial"/>
          <w:rtl/>
        </w:rPr>
        <w:t xml:space="preserve">يتم خلال سنة 2017 القيام بتقييم سنوي ومستقل لأداء البلديات تجريه الهياكل العمومية المؤهلة لذلك </w:t>
      </w:r>
      <w:r>
        <w:rPr>
          <w:rFonts w:ascii="Arial" w:eastAsia="Times New Roman" w:hAnsi="Arial" w:cs="Arial" w:hint="cs"/>
          <w:rtl/>
        </w:rPr>
        <w:t>بالاستناد</w:t>
      </w:r>
      <w:r w:rsidRPr="004C5090">
        <w:rPr>
          <w:rFonts w:ascii="Arial" w:eastAsia="Times New Roman" w:hAnsi="Arial" w:cs="Arial"/>
          <w:rtl/>
        </w:rPr>
        <w:t xml:space="preserve"> على نتائج تصرف سنة 2015 طبقا لمقاييس يتم ضبطها للغرض لغاية تحديد المساعدة غير الموظفة لسنة 2018. </w:t>
      </w:r>
      <w:proofErr w:type="gramStart"/>
      <w:r w:rsidRPr="004C5090">
        <w:rPr>
          <w:rFonts w:ascii="Arial" w:eastAsia="Times New Roman" w:hAnsi="Arial" w:cs="Arial"/>
          <w:rtl/>
        </w:rPr>
        <w:t>وقد</w:t>
      </w:r>
      <w:proofErr w:type="gramEnd"/>
      <w:r w:rsidRPr="004C5090">
        <w:rPr>
          <w:rFonts w:ascii="Arial" w:eastAsia="Times New Roman" w:hAnsi="Arial" w:cs="Arial"/>
          <w:rtl/>
        </w:rPr>
        <w:t xml:space="preserve"> تم تكليف كل من هيئة الرقابة العامة للمصالح العمومية التابعة لرئاسة الحكومة ودائرة المحاسبات </w:t>
      </w:r>
      <w:r>
        <w:rPr>
          <w:rFonts w:ascii="Arial" w:eastAsia="Times New Roman" w:hAnsi="Arial" w:cs="Arial" w:hint="cs"/>
          <w:rtl/>
        </w:rPr>
        <w:t>بالاضطلاع</w:t>
      </w:r>
      <w:r w:rsidRPr="004C5090">
        <w:rPr>
          <w:rFonts w:ascii="Arial" w:eastAsia="Times New Roman" w:hAnsi="Arial" w:cs="Arial"/>
          <w:rtl/>
        </w:rPr>
        <w:t xml:space="preserve"> بهذه المهمة كل داخل مشمولات أنظاره بما يشمل مختلف المجالات الداخلة ضمن مشمولات البلديات حسب المحاور التالية:</w:t>
      </w:r>
    </w:p>
    <w:p w14:paraId="3E874093" w14:textId="77777777" w:rsidR="004C5090" w:rsidRPr="004C5090" w:rsidRDefault="004C5090" w:rsidP="004C5090">
      <w:pPr>
        <w:pStyle w:val="Paragraphedeliste"/>
        <w:numPr>
          <w:ilvl w:val="0"/>
          <w:numId w:val="45"/>
        </w:numPr>
        <w:bidi/>
        <w:spacing w:after="0" w:line="240" w:lineRule="auto"/>
        <w:ind w:left="1607"/>
        <w:jc w:val="both"/>
        <w:rPr>
          <w:rFonts w:ascii="Arial" w:eastAsia="Times New Roman" w:hAnsi="Arial" w:cs="Arial" w:hint="cs"/>
        </w:rPr>
      </w:pPr>
      <w:r w:rsidRPr="004C5090">
        <w:rPr>
          <w:rFonts w:ascii="Arial" w:eastAsia="Times New Roman" w:hAnsi="Arial" w:cs="Arial"/>
          <w:rtl/>
        </w:rPr>
        <w:t>الحوكمة بما يشمل خاصة المقاربة التشاركية والشفافية والنفاذ للمعلومة والتصرف في الشكايات.</w:t>
      </w:r>
    </w:p>
    <w:p w14:paraId="1F229284" w14:textId="77777777" w:rsidR="004C5090" w:rsidRPr="004C5090" w:rsidRDefault="004C5090" w:rsidP="004C5090">
      <w:pPr>
        <w:pStyle w:val="Paragraphedeliste"/>
        <w:numPr>
          <w:ilvl w:val="0"/>
          <w:numId w:val="45"/>
        </w:numPr>
        <w:bidi/>
        <w:spacing w:after="0" w:line="240" w:lineRule="auto"/>
        <w:ind w:left="1607"/>
        <w:jc w:val="both"/>
        <w:rPr>
          <w:rFonts w:ascii="Arial" w:eastAsia="Times New Roman" w:hAnsi="Arial" w:cs="Arial" w:hint="cs"/>
        </w:rPr>
      </w:pPr>
      <w:r w:rsidRPr="004C5090">
        <w:rPr>
          <w:rFonts w:ascii="Arial" w:eastAsia="Times New Roman" w:hAnsi="Arial" w:cs="Arial"/>
          <w:rtl/>
        </w:rPr>
        <w:t xml:space="preserve">التصرف ويهم الموارد البشرية </w:t>
      </w:r>
      <w:proofErr w:type="gramStart"/>
      <w:r w:rsidRPr="004C5090">
        <w:rPr>
          <w:rFonts w:ascii="Arial" w:eastAsia="Times New Roman" w:hAnsi="Arial" w:cs="Arial"/>
          <w:rtl/>
        </w:rPr>
        <w:t>والمالية</w:t>
      </w:r>
      <w:proofErr w:type="gramEnd"/>
      <w:r w:rsidRPr="004C5090">
        <w:rPr>
          <w:rFonts w:ascii="Arial" w:eastAsia="Times New Roman" w:hAnsi="Arial" w:cs="Arial"/>
          <w:rtl/>
        </w:rPr>
        <w:t xml:space="preserve"> والطلبات العمومية.</w:t>
      </w:r>
    </w:p>
    <w:p w14:paraId="2D3F959F" w14:textId="77777777" w:rsidR="004C5090" w:rsidRPr="004C5090" w:rsidRDefault="004C5090" w:rsidP="004C5090">
      <w:pPr>
        <w:pStyle w:val="Paragraphedeliste"/>
        <w:numPr>
          <w:ilvl w:val="0"/>
          <w:numId w:val="45"/>
        </w:numPr>
        <w:bidi/>
        <w:spacing w:after="0" w:line="240" w:lineRule="auto"/>
        <w:ind w:left="1607"/>
        <w:jc w:val="both"/>
        <w:rPr>
          <w:rFonts w:ascii="Arial" w:eastAsia="Times New Roman" w:hAnsi="Arial" w:cs="Arial" w:hint="cs"/>
        </w:rPr>
      </w:pPr>
      <w:r w:rsidRPr="004C5090">
        <w:rPr>
          <w:rFonts w:ascii="Arial" w:eastAsia="Times New Roman" w:hAnsi="Arial" w:cs="Arial"/>
          <w:rtl/>
        </w:rPr>
        <w:t>الديمومة وتتعلق بالعناية بالممتلكات وتطهير المديونية وتنمية الموارد الذاتية والحفاظ على البعد الإجتماعي والبيئي.</w:t>
      </w:r>
    </w:p>
    <w:p w14:paraId="73E04201" w14:textId="77777777" w:rsidR="004C5090" w:rsidRDefault="004C5090" w:rsidP="004C5090">
      <w:pPr>
        <w:bidi/>
        <w:spacing w:after="0" w:line="240" w:lineRule="auto"/>
        <w:ind w:left="283"/>
        <w:jc w:val="both"/>
        <w:rPr>
          <w:rFonts w:ascii="Arial" w:eastAsia="Times New Roman" w:hAnsi="Arial" w:cs="Arial" w:hint="cs"/>
          <w:rtl/>
        </w:rPr>
      </w:pPr>
    </w:p>
    <w:p w14:paraId="176E14EB" w14:textId="77777777" w:rsidR="004C5090" w:rsidRDefault="004C5090" w:rsidP="004C5090">
      <w:pPr>
        <w:bidi/>
        <w:spacing w:after="0" w:line="240" w:lineRule="auto"/>
        <w:ind w:left="283"/>
        <w:jc w:val="both"/>
        <w:rPr>
          <w:rFonts w:ascii="Arial" w:eastAsia="Times New Roman" w:hAnsi="Arial" w:cs="Arial" w:hint="cs"/>
          <w:rtl/>
        </w:rPr>
      </w:pPr>
      <w:proofErr w:type="gramStart"/>
      <w:r w:rsidRPr="004C5090">
        <w:rPr>
          <w:rFonts w:ascii="Arial" w:eastAsia="Times New Roman" w:hAnsi="Arial" w:cs="Arial"/>
          <w:rtl/>
        </w:rPr>
        <w:t>علما</w:t>
      </w:r>
      <w:proofErr w:type="gramEnd"/>
      <w:r w:rsidRPr="004C5090">
        <w:rPr>
          <w:rFonts w:ascii="Arial" w:eastAsia="Times New Roman" w:hAnsi="Arial" w:cs="Arial"/>
          <w:rtl/>
        </w:rPr>
        <w:t xml:space="preserve"> وأنه سيتم خلال سنة 2016 القيام بعملية بيضاء في مجال تقييم أداء البلديات على ضوء نتائج تصرف سنة 2014.</w:t>
      </w:r>
    </w:p>
    <w:p w14:paraId="27FFDE9A" w14:textId="77777777" w:rsidR="004C5090" w:rsidRPr="004C5090" w:rsidRDefault="004C5090" w:rsidP="004C5090">
      <w:pPr>
        <w:bidi/>
        <w:spacing w:after="0" w:line="240" w:lineRule="auto"/>
        <w:ind w:left="283"/>
        <w:jc w:val="both"/>
        <w:rPr>
          <w:rFonts w:ascii="Arial" w:eastAsia="Times New Roman" w:hAnsi="Arial" w:cs="Arial" w:hint="cs"/>
          <w:rtl/>
        </w:rPr>
      </w:pPr>
    </w:p>
    <w:p w14:paraId="0DF1A21D" w14:textId="77777777" w:rsidR="004C5090" w:rsidRDefault="004C5090" w:rsidP="004C5090">
      <w:pPr>
        <w:pStyle w:val="Paragraphedeliste"/>
        <w:numPr>
          <w:ilvl w:val="0"/>
          <w:numId w:val="43"/>
        </w:numPr>
        <w:bidi/>
        <w:spacing w:after="0" w:line="240" w:lineRule="auto"/>
        <w:ind w:left="927"/>
        <w:jc w:val="both"/>
        <w:rPr>
          <w:rFonts w:ascii="Arial" w:eastAsia="Times New Roman" w:hAnsi="Arial" w:cs="Arial" w:hint="cs"/>
          <w:b/>
          <w:bCs/>
          <w:u w:val="single"/>
        </w:rPr>
      </w:pPr>
      <w:r w:rsidRPr="004C5090">
        <w:rPr>
          <w:rFonts w:ascii="Arial" w:eastAsia="Times New Roman" w:hAnsi="Arial" w:cs="Arial"/>
          <w:b/>
          <w:bCs/>
          <w:u w:val="single"/>
          <w:rtl/>
        </w:rPr>
        <w:t>البرنامج الإستثماري لسنة 2016:</w:t>
      </w:r>
    </w:p>
    <w:p w14:paraId="7D51037D" w14:textId="77777777" w:rsidR="004C5090" w:rsidRDefault="004C5090" w:rsidP="004C5090">
      <w:pPr>
        <w:pStyle w:val="Paragraphedeliste"/>
        <w:bidi/>
        <w:spacing w:after="0" w:line="240" w:lineRule="auto"/>
        <w:ind w:left="927"/>
        <w:jc w:val="both"/>
        <w:rPr>
          <w:rFonts w:ascii="Arial" w:eastAsia="Times New Roman" w:hAnsi="Arial" w:cs="Arial" w:hint="cs"/>
          <w:b/>
          <w:bCs/>
          <w:u w:val="single"/>
        </w:rPr>
      </w:pPr>
    </w:p>
    <w:p w14:paraId="58C46325" w14:textId="5ABDE7AC" w:rsidR="004C5090" w:rsidRPr="004C5090" w:rsidRDefault="004C5090" w:rsidP="004C5090">
      <w:pPr>
        <w:pStyle w:val="Paragraphedeliste"/>
        <w:bidi/>
        <w:spacing w:after="0" w:line="240" w:lineRule="auto"/>
        <w:ind w:left="927"/>
        <w:jc w:val="both"/>
        <w:rPr>
          <w:rFonts w:ascii="Arial" w:eastAsia="Times New Roman" w:hAnsi="Arial" w:cs="Arial" w:hint="cs"/>
          <w:rtl/>
        </w:rPr>
      </w:pPr>
      <w:r w:rsidRPr="004C5090">
        <w:rPr>
          <w:rFonts w:ascii="Arial" w:eastAsia="Times New Roman" w:hAnsi="Arial" w:cs="Arial"/>
          <w:rtl/>
        </w:rPr>
        <w:t>إنطلاقا من ضرورة التدرج في إدخ</w:t>
      </w:r>
      <w:r>
        <w:rPr>
          <w:rFonts w:ascii="Arial" w:eastAsia="Times New Roman" w:hAnsi="Arial" w:cs="Arial"/>
          <w:rtl/>
        </w:rPr>
        <w:t xml:space="preserve">ال الإصلاحات التي يجري </w:t>
      </w:r>
      <w:r>
        <w:rPr>
          <w:rFonts w:ascii="Arial" w:eastAsia="Times New Roman" w:hAnsi="Arial" w:cs="Arial" w:hint="cs"/>
          <w:rtl/>
        </w:rPr>
        <w:t xml:space="preserve">اعتمادها </w:t>
      </w:r>
      <w:r w:rsidRPr="004C5090">
        <w:rPr>
          <w:rFonts w:ascii="Arial" w:eastAsia="Times New Roman" w:hAnsi="Arial" w:cs="Arial"/>
          <w:rtl/>
        </w:rPr>
        <w:t xml:space="preserve">بالمنظومة التنموية الجديدة، وتماشيا مع متطلبات الشروع في بلورة التصورات المتصلة بالمسار اللامركزي الجديد وضمان تناسقها مع المبادئ الدستورية ذات العلاقة، يتم بصفة إستثنائية خلال سنة 2016 إعداد برنامج سنوي للإستثمار يعرض على مصادقة المجلس البلدي قبل موفى شهر ديسمبر 2015 وذلك لإنجاز مشاريع متأكدة وقابلة للإنجاز خلال سنة 2016. </w:t>
      </w:r>
    </w:p>
    <w:p w14:paraId="652EA316" w14:textId="77777777" w:rsidR="004C5090" w:rsidRPr="004C5090" w:rsidRDefault="004C5090" w:rsidP="004C5090">
      <w:pPr>
        <w:pStyle w:val="Paragraphedeliste"/>
        <w:bidi/>
        <w:spacing w:after="0" w:line="240" w:lineRule="auto"/>
        <w:ind w:left="927"/>
        <w:jc w:val="both"/>
        <w:rPr>
          <w:rFonts w:ascii="Arial" w:eastAsia="Times New Roman" w:hAnsi="Arial" w:cs="Arial" w:hint="cs"/>
          <w:rtl/>
        </w:rPr>
      </w:pPr>
      <w:r w:rsidRPr="004C5090">
        <w:rPr>
          <w:rFonts w:ascii="Arial" w:eastAsia="Times New Roman" w:hAnsi="Arial" w:cs="Arial"/>
          <w:rtl/>
        </w:rPr>
        <w:t>وللغرض، يتعين تركيز الجهد خلال السنة المقبلة لإنجاز مشاريع تهدف إلى مزيد العناية بمختلف مكونات البنية الأساسية بالمدينة وإلى تحسين ظروف عيش المواطنين، وذلك في حدود الإعتمادات المرصودة لكل بلدية بعنوان المساعدات الموظفة لسنة 2016 والتمويل الذاتي الممكن توفيره من قبل كل بلدية والقروض الممكن الحصول عليها في حدود طاقة الإقتراض.</w:t>
      </w:r>
    </w:p>
    <w:p w14:paraId="7AE6973F" w14:textId="77777777" w:rsidR="004C5090" w:rsidRPr="004C5090" w:rsidRDefault="004C5090" w:rsidP="004C5090">
      <w:pPr>
        <w:pStyle w:val="Paragraphedeliste"/>
        <w:bidi/>
        <w:spacing w:after="0" w:line="240" w:lineRule="auto"/>
        <w:ind w:left="927"/>
        <w:jc w:val="both"/>
        <w:rPr>
          <w:rFonts w:ascii="Arial" w:eastAsia="Times New Roman" w:hAnsi="Arial" w:cs="Arial" w:hint="cs"/>
          <w:rtl/>
        </w:rPr>
      </w:pPr>
      <w:r w:rsidRPr="004C5090">
        <w:rPr>
          <w:rFonts w:ascii="Arial" w:eastAsia="Times New Roman" w:hAnsi="Arial" w:cs="Arial"/>
          <w:rtl/>
        </w:rPr>
        <w:t>ولغاية تأمين مرونة التصرف وتيسير الإجراءات المتعلقة ببرمجة وتمويل برنامج الإستثمار لسنة 2016، يتم إعتماد تدابير خاصة للغرض وفق الإجراءات التالية:</w:t>
      </w:r>
    </w:p>
    <w:p w14:paraId="596FD651" w14:textId="77777777" w:rsidR="004C5090" w:rsidRPr="004C5090" w:rsidRDefault="004C5090" w:rsidP="004C5090">
      <w:pPr>
        <w:pStyle w:val="Paragraphedeliste"/>
        <w:numPr>
          <w:ilvl w:val="0"/>
          <w:numId w:val="44"/>
        </w:numPr>
        <w:bidi/>
        <w:spacing w:after="0" w:line="240" w:lineRule="auto"/>
        <w:ind w:left="1324"/>
        <w:jc w:val="both"/>
        <w:rPr>
          <w:rFonts w:ascii="Arial" w:eastAsia="Times New Roman" w:hAnsi="Arial" w:cs="Arial" w:hint="cs"/>
        </w:rPr>
      </w:pPr>
      <w:r w:rsidRPr="004C5090">
        <w:rPr>
          <w:rFonts w:ascii="Arial" w:eastAsia="Times New Roman" w:hAnsi="Arial" w:cs="Arial"/>
          <w:b/>
          <w:bCs/>
          <w:rtl/>
        </w:rPr>
        <w:t xml:space="preserve">على مستوى الشروط الدنيا المستوجبة: </w:t>
      </w:r>
      <w:r w:rsidRPr="004C5090">
        <w:rPr>
          <w:rFonts w:ascii="Arial" w:eastAsia="Times New Roman" w:hAnsi="Arial" w:cs="Arial"/>
          <w:rtl/>
        </w:rPr>
        <w:t>لغاية تحويل المساعدات غير الموظفة لفائدة البلديات بعنوان سنة 2016 يتجه العمل على توجيه الوثائق المكونة لملف طلب الحصول على المنحة إلى المصالح الجهوية لصندوق القروض ومساعدة الجماعات المحلية المنصوص عليها بالقرار المؤرخ في 13 جويلية 2015 في أجل أقصاه 15 جانفي 2016 وتقديم ما يفيد الإستجابة للمتطلبات التالية:</w:t>
      </w:r>
    </w:p>
    <w:p w14:paraId="4BFC5D53" w14:textId="16E34574" w:rsidR="004C5090" w:rsidRDefault="004C5090" w:rsidP="00120A99">
      <w:pPr>
        <w:pStyle w:val="Paragraphedeliste"/>
        <w:numPr>
          <w:ilvl w:val="0"/>
          <w:numId w:val="45"/>
        </w:numPr>
        <w:bidi/>
        <w:spacing w:after="0" w:line="240" w:lineRule="auto"/>
        <w:ind w:left="1607"/>
        <w:jc w:val="both"/>
        <w:rPr>
          <w:rFonts w:ascii="Arial" w:eastAsia="Times New Roman" w:hAnsi="Arial" w:cs="Arial" w:hint="cs"/>
        </w:rPr>
      </w:pPr>
      <w:proofErr w:type="gramStart"/>
      <w:r w:rsidRPr="004C5090">
        <w:rPr>
          <w:rFonts w:ascii="Arial" w:eastAsia="Times New Roman" w:hAnsi="Arial" w:cs="Arial"/>
          <w:rtl/>
        </w:rPr>
        <w:t>المصادقة</w:t>
      </w:r>
      <w:proofErr w:type="gramEnd"/>
      <w:r w:rsidRPr="004C5090">
        <w:rPr>
          <w:rFonts w:ascii="Arial" w:eastAsia="Times New Roman" w:hAnsi="Arial" w:cs="Arial"/>
          <w:rtl/>
        </w:rPr>
        <w:t xml:space="preserve"> على ميزانية البلدية من قبل مجلسها (</w:t>
      </w:r>
      <w:r w:rsidR="00120A99">
        <w:rPr>
          <w:rFonts w:ascii="Arial" w:eastAsia="Times New Roman" w:hAnsi="Arial" w:cs="Arial" w:hint="cs"/>
          <w:rtl/>
        </w:rPr>
        <w:t>مضمون من مداولة المجلس البلدي في الغرض).</w:t>
      </w:r>
    </w:p>
    <w:p w14:paraId="4181BADF" w14:textId="28F15450" w:rsidR="004C5090" w:rsidRPr="004C5090" w:rsidRDefault="004C5090" w:rsidP="00120A99">
      <w:pPr>
        <w:pStyle w:val="Paragraphedeliste"/>
        <w:numPr>
          <w:ilvl w:val="0"/>
          <w:numId w:val="45"/>
        </w:numPr>
        <w:bidi/>
        <w:spacing w:after="0" w:line="240" w:lineRule="auto"/>
        <w:ind w:left="1607"/>
        <w:jc w:val="both"/>
        <w:rPr>
          <w:rFonts w:ascii="Arial" w:eastAsia="Times New Roman" w:hAnsi="Arial" w:cs="Arial" w:hint="cs"/>
        </w:rPr>
      </w:pPr>
      <w:r w:rsidRPr="004C5090">
        <w:rPr>
          <w:rFonts w:ascii="Arial" w:eastAsia="Times New Roman" w:hAnsi="Arial" w:cs="Arial"/>
          <w:rtl/>
        </w:rPr>
        <w:t>إيداع الحسابات المالية للبلدية المتعلقة بسنة 2014 لدى وزارة المالية (</w:t>
      </w:r>
      <w:r w:rsidR="00120A99">
        <w:rPr>
          <w:rFonts w:ascii="Arial" w:eastAsia="Times New Roman" w:hAnsi="Arial" w:cs="Arial" w:hint="cs"/>
          <w:rtl/>
        </w:rPr>
        <w:t xml:space="preserve">نسخة من وثيقة إحالة الحسابات المالية إلى وزارة المالية مصحوبة بمضمون </w:t>
      </w:r>
      <w:r w:rsidRPr="004C5090">
        <w:rPr>
          <w:rFonts w:ascii="Arial" w:eastAsia="Times New Roman" w:hAnsi="Arial" w:cs="Arial"/>
          <w:rtl/>
        </w:rPr>
        <w:t xml:space="preserve">ﻣﺪاوﻟﺔ المجلس البلدي </w:t>
      </w:r>
      <w:proofErr w:type="spellStart"/>
      <w:r w:rsidRPr="004C5090">
        <w:rPr>
          <w:rFonts w:ascii="Arial" w:eastAsia="Times New Roman" w:hAnsi="Arial" w:cs="Arial"/>
          <w:rtl/>
        </w:rPr>
        <w:t>ﺣﻮل</w:t>
      </w:r>
      <w:proofErr w:type="spellEnd"/>
      <w:r w:rsidRPr="004C5090">
        <w:rPr>
          <w:rFonts w:ascii="Arial" w:eastAsia="Times New Roman" w:hAnsi="Arial" w:cs="Arial"/>
          <w:rtl/>
        </w:rPr>
        <w:t xml:space="preserve"> </w:t>
      </w:r>
      <w:proofErr w:type="spellStart"/>
      <w:r w:rsidRPr="004C5090">
        <w:rPr>
          <w:rFonts w:ascii="Arial" w:eastAsia="Times New Roman" w:hAnsi="Arial" w:cs="Arial"/>
          <w:rtl/>
        </w:rPr>
        <w:t>اﻟﻤﺼﺎدﻗﺔ</w:t>
      </w:r>
      <w:proofErr w:type="spellEnd"/>
      <w:r w:rsidRPr="004C5090">
        <w:rPr>
          <w:rFonts w:ascii="Arial" w:eastAsia="Times New Roman" w:hAnsi="Arial" w:cs="Arial"/>
          <w:rtl/>
        </w:rPr>
        <w:t xml:space="preserve"> </w:t>
      </w:r>
      <w:proofErr w:type="spellStart"/>
      <w:r w:rsidRPr="004C5090">
        <w:rPr>
          <w:rFonts w:ascii="Arial" w:eastAsia="Times New Roman" w:hAnsi="Arial" w:cs="Arial"/>
          <w:rtl/>
        </w:rPr>
        <w:t>ﻋﻠﻰ</w:t>
      </w:r>
      <w:proofErr w:type="spellEnd"/>
      <w:r w:rsidRPr="004C5090">
        <w:rPr>
          <w:rFonts w:ascii="Arial" w:eastAsia="Times New Roman" w:hAnsi="Arial" w:cs="Arial"/>
          <w:rtl/>
        </w:rPr>
        <w:t xml:space="preserve"> هذه </w:t>
      </w:r>
      <w:proofErr w:type="spellStart"/>
      <w:r w:rsidRPr="004C5090">
        <w:rPr>
          <w:rFonts w:ascii="Arial" w:eastAsia="Times New Roman" w:hAnsi="Arial" w:cs="Arial"/>
          <w:rtl/>
        </w:rPr>
        <w:t>اﻟﺤﺴﺎﺑﺎت</w:t>
      </w:r>
      <w:proofErr w:type="spellEnd"/>
      <w:r w:rsidRPr="004C5090">
        <w:rPr>
          <w:rFonts w:ascii="Arial" w:eastAsia="Times New Roman" w:hAnsi="Arial" w:cs="Arial"/>
          <w:rtl/>
        </w:rPr>
        <w:t>).</w:t>
      </w:r>
    </w:p>
    <w:p w14:paraId="6AB67123" w14:textId="7CCF2506" w:rsidR="004C5090" w:rsidRPr="004C5090" w:rsidRDefault="004C5090" w:rsidP="00120A99">
      <w:pPr>
        <w:pStyle w:val="Paragraphedeliste"/>
        <w:numPr>
          <w:ilvl w:val="0"/>
          <w:numId w:val="45"/>
        </w:numPr>
        <w:bidi/>
        <w:spacing w:after="0" w:line="240" w:lineRule="auto"/>
        <w:ind w:left="1607"/>
        <w:jc w:val="both"/>
        <w:rPr>
          <w:rFonts w:ascii="Arial" w:eastAsia="Times New Roman" w:hAnsi="Arial" w:cs="Arial" w:hint="cs"/>
        </w:rPr>
      </w:pPr>
      <w:r w:rsidRPr="004C5090">
        <w:rPr>
          <w:rFonts w:ascii="Arial" w:eastAsia="Times New Roman" w:hAnsi="Arial" w:cs="Arial"/>
          <w:rtl/>
        </w:rPr>
        <w:t xml:space="preserve">المصادقة من قبل المجلس البلدي على البرنامج الاستثماري السنوي المعد وفقا لمنهجية تشاركية مقبولة (ﻣﻀﻤﻮن ﻣﻦ ﻣﺪاوﻟﺔ المجلس البلدي </w:t>
      </w:r>
      <w:r w:rsidR="00120A99">
        <w:rPr>
          <w:rFonts w:ascii="Arial" w:eastAsia="Times New Roman" w:hAnsi="Arial" w:cs="Arial" w:hint="cs"/>
          <w:rtl/>
        </w:rPr>
        <w:t xml:space="preserve">بخصوص المصادقة على البرنامج </w:t>
      </w:r>
      <w:r w:rsidRPr="004C5090">
        <w:rPr>
          <w:rFonts w:ascii="Arial" w:eastAsia="Times New Roman" w:hAnsi="Arial" w:cs="Arial"/>
          <w:rtl/>
        </w:rPr>
        <w:t xml:space="preserve">الإستثماري </w:t>
      </w:r>
      <w:proofErr w:type="spellStart"/>
      <w:r w:rsidRPr="004C5090">
        <w:rPr>
          <w:rFonts w:ascii="Arial" w:eastAsia="Times New Roman" w:hAnsi="Arial" w:cs="Arial"/>
          <w:rtl/>
        </w:rPr>
        <w:t>اﻟﺴﻨﻮي</w:t>
      </w:r>
      <w:proofErr w:type="spellEnd"/>
      <w:r w:rsidRPr="004C5090">
        <w:rPr>
          <w:rFonts w:ascii="Arial" w:eastAsia="Times New Roman" w:hAnsi="Arial" w:cs="Arial"/>
          <w:rtl/>
        </w:rPr>
        <w:t xml:space="preserve"> </w:t>
      </w:r>
      <w:proofErr w:type="spellStart"/>
      <w:r w:rsidRPr="004C5090">
        <w:rPr>
          <w:rFonts w:ascii="Arial" w:eastAsia="Times New Roman" w:hAnsi="Arial" w:cs="Arial"/>
          <w:rtl/>
        </w:rPr>
        <w:t>ﻣﺼﺤﻮﺑﺎ</w:t>
      </w:r>
      <w:proofErr w:type="spellEnd"/>
      <w:r w:rsidRPr="004C5090">
        <w:rPr>
          <w:rFonts w:ascii="Arial" w:eastAsia="Times New Roman" w:hAnsi="Arial" w:cs="Arial"/>
          <w:rtl/>
        </w:rPr>
        <w:t xml:space="preserve"> </w:t>
      </w:r>
      <w:proofErr w:type="spellStart"/>
      <w:r w:rsidRPr="004C5090">
        <w:rPr>
          <w:rFonts w:ascii="Arial" w:eastAsia="Times New Roman" w:hAnsi="Arial" w:cs="Arial"/>
          <w:rtl/>
        </w:rPr>
        <w:t>ﺑﻨﺴﺨﺔ</w:t>
      </w:r>
      <w:proofErr w:type="spellEnd"/>
      <w:r w:rsidRPr="004C5090">
        <w:rPr>
          <w:rFonts w:ascii="Arial" w:eastAsia="Times New Roman" w:hAnsi="Arial" w:cs="Arial"/>
          <w:rtl/>
        </w:rPr>
        <w:t xml:space="preserve"> ﻣﻦ </w:t>
      </w:r>
      <w:proofErr w:type="spellStart"/>
      <w:r w:rsidRPr="004C5090">
        <w:rPr>
          <w:rFonts w:ascii="Arial" w:eastAsia="Times New Roman" w:hAnsi="Arial" w:cs="Arial"/>
          <w:rtl/>
        </w:rPr>
        <w:t>ﻫﺬا</w:t>
      </w:r>
      <w:proofErr w:type="spellEnd"/>
      <w:r w:rsidRPr="004C5090">
        <w:rPr>
          <w:rFonts w:ascii="Arial" w:eastAsia="Times New Roman" w:hAnsi="Arial" w:cs="Arial"/>
          <w:rtl/>
        </w:rPr>
        <w:t xml:space="preserve"> </w:t>
      </w:r>
      <w:proofErr w:type="spellStart"/>
      <w:r w:rsidRPr="004C5090">
        <w:rPr>
          <w:rFonts w:ascii="Arial" w:eastAsia="Times New Roman" w:hAnsi="Arial" w:cs="Arial"/>
          <w:rtl/>
        </w:rPr>
        <w:t>اﻟﺒﺮﻧﺎﻣﺞ</w:t>
      </w:r>
      <w:proofErr w:type="spellEnd"/>
      <w:r w:rsidRPr="004C5090">
        <w:rPr>
          <w:rFonts w:ascii="Arial" w:eastAsia="Times New Roman" w:hAnsi="Arial" w:cs="Arial"/>
          <w:rtl/>
        </w:rPr>
        <w:t xml:space="preserve"> </w:t>
      </w:r>
      <w:proofErr w:type="spellStart"/>
      <w:r w:rsidRPr="004C5090">
        <w:rPr>
          <w:rFonts w:ascii="Arial" w:eastAsia="Times New Roman" w:hAnsi="Arial" w:cs="Arial"/>
          <w:rtl/>
        </w:rPr>
        <w:t>وﺑﺈﺛﺒﺎﺗﺎت</w:t>
      </w:r>
      <w:proofErr w:type="spellEnd"/>
      <w:r w:rsidRPr="004C5090">
        <w:rPr>
          <w:rFonts w:ascii="Arial" w:eastAsia="Times New Roman" w:hAnsi="Arial" w:cs="Arial"/>
          <w:rtl/>
        </w:rPr>
        <w:t xml:space="preserve"> </w:t>
      </w:r>
      <w:proofErr w:type="spellStart"/>
      <w:r w:rsidRPr="004C5090">
        <w:rPr>
          <w:rFonts w:ascii="Arial" w:eastAsia="Times New Roman" w:hAnsi="Arial" w:cs="Arial"/>
          <w:rtl/>
        </w:rPr>
        <w:t>إﻋﺘﻤﺎد</w:t>
      </w:r>
      <w:proofErr w:type="spellEnd"/>
      <w:r w:rsidRPr="004C5090">
        <w:rPr>
          <w:rFonts w:ascii="Arial" w:eastAsia="Times New Roman" w:hAnsi="Arial" w:cs="Arial"/>
          <w:rtl/>
        </w:rPr>
        <w:t xml:space="preserve"> </w:t>
      </w:r>
      <w:proofErr w:type="spellStart"/>
      <w:r w:rsidRPr="004C5090">
        <w:rPr>
          <w:rFonts w:ascii="Arial" w:eastAsia="Times New Roman" w:hAnsi="Arial" w:cs="Arial"/>
          <w:rtl/>
        </w:rPr>
        <w:t>اﻟﻤﻨﻬﺞ</w:t>
      </w:r>
      <w:proofErr w:type="spellEnd"/>
      <w:r w:rsidRPr="004C5090">
        <w:rPr>
          <w:rFonts w:ascii="Arial" w:eastAsia="Times New Roman" w:hAnsi="Arial" w:cs="Arial"/>
          <w:rtl/>
        </w:rPr>
        <w:t xml:space="preserve"> التشاركي </w:t>
      </w:r>
      <w:proofErr w:type="spellStart"/>
      <w:r w:rsidRPr="004C5090">
        <w:rPr>
          <w:rFonts w:ascii="Arial" w:eastAsia="Times New Roman" w:hAnsi="Arial" w:cs="Arial"/>
          <w:rtl/>
        </w:rPr>
        <w:t>ﻋﻨﺪ</w:t>
      </w:r>
      <w:proofErr w:type="spellEnd"/>
      <w:r w:rsidRPr="004C5090">
        <w:rPr>
          <w:rFonts w:ascii="Arial" w:eastAsia="Times New Roman" w:hAnsi="Arial" w:cs="Arial"/>
          <w:rtl/>
        </w:rPr>
        <w:t xml:space="preserve"> </w:t>
      </w:r>
      <w:proofErr w:type="spellStart"/>
      <w:r w:rsidRPr="004C5090">
        <w:rPr>
          <w:rFonts w:ascii="Arial" w:eastAsia="Times New Roman" w:hAnsi="Arial" w:cs="Arial"/>
          <w:rtl/>
        </w:rPr>
        <w:t>إﻋﺪاده</w:t>
      </w:r>
      <w:proofErr w:type="spellEnd"/>
      <w:r w:rsidRPr="004C5090">
        <w:rPr>
          <w:rFonts w:ascii="Arial" w:eastAsia="Times New Roman" w:hAnsi="Arial" w:cs="Arial"/>
          <w:rtl/>
        </w:rPr>
        <w:t>).</w:t>
      </w:r>
    </w:p>
    <w:p w14:paraId="5539A675" w14:textId="77777777" w:rsidR="004C5090" w:rsidRPr="004C5090" w:rsidRDefault="004C5090" w:rsidP="004C5090">
      <w:pPr>
        <w:pStyle w:val="Paragraphedeliste"/>
        <w:numPr>
          <w:ilvl w:val="0"/>
          <w:numId w:val="45"/>
        </w:numPr>
        <w:bidi/>
        <w:spacing w:after="0" w:line="240" w:lineRule="auto"/>
        <w:ind w:left="1607"/>
        <w:jc w:val="both"/>
        <w:rPr>
          <w:rFonts w:ascii="Arial" w:eastAsia="Times New Roman" w:hAnsi="Arial" w:cs="Arial" w:hint="cs"/>
        </w:rPr>
      </w:pPr>
      <w:r w:rsidRPr="004C5090">
        <w:rPr>
          <w:rFonts w:ascii="Arial" w:eastAsia="Times New Roman" w:hAnsi="Arial" w:cs="Arial"/>
          <w:rtl/>
        </w:rPr>
        <w:t>إشهار المخطط التقديري السنوي لإبرام الصفقات العمومية من قبل البلدية على الموقع الوطني للصفقات (</w:t>
      </w:r>
      <w:proofErr w:type="spellStart"/>
      <w:r w:rsidRPr="004C5090">
        <w:rPr>
          <w:rFonts w:ascii="Arial" w:eastAsia="Times New Roman" w:hAnsi="Arial" w:cs="Arial"/>
          <w:rtl/>
        </w:rPr>
        <w:t>ﻣﺴﺘﺨﺮج</w:t>
      </w:r>
      <w:proofErr w:type="spellEnd"/>
      <w:r w:rsidRPr="004C5090">
        <w:rPr>
          <w:rFonts w:ascii="Arial" w:eastAsia="Times New Roman" w:hAnsi="Arial" w:cs="Arial"/>
          <w:rtl/>
        </w:rPr>
        <w:t xml:space="preserve"> ﻣﻦ </w:t>
      </w:r>
      <w:proofErr w:type="spellStart"/>
      <w:r w:rsidRPr="004C5090">
        <w:rPr>
          <w:rFonts w:ascii="Arial" w:eastAsia="Times New Roman" w:hAnsi="Arial" w:cs="Arial"/>
          <w:rtl/>
        </w:rPr>
        <w:t>اﻟﻤﻮﻗﻊ</w:t>
      </w:r>
      <w:proofErr w:type="spellEnd"/>
      <w:r w:rsidRPr="004C5090">
        <w:rPr>
          <w:rFonts w:ascii="Arial" w:eastAsia="Times New Roman" w:hAnsi="Arial" w:cs="Arial"/>
          <w:rtl/>
        </w:rPr>
        <w:t xml:space="preserve"> </w:t>
      </w:r>
      <w:proofErr w:type="spellStart"/>
      <w:r w:rsidRPr="004C5090">
        <w:rPr>
          <w:rFonts w:ascii="Arial" w:eastAsia="Times New Roman" w:hAnsi="Arial" w:cs="Arial"/>
          <w:rtl/>
        </w:rPr>
        <w:t>اﻟﻮﻃﻨﻲ</w:t>
      </w:r>
      <w:proofErr w:type="spellEnd"/>
      <w:r w:rsidRPr="004C5090">
        <w:rPr>
          <w:rFonts w:ascii="Arial" w:eastAsia="Times New Roman" w:hAnsi="Arial" w:cs="Arial"/>
          <w:rtl/>
        </w:rPr>
        <w:t xml:space="preserve"> </w:t>
      </w:r>
      <w:proofErr w:type="spellStart"/>
      <w:r w:rsidRPr="004C5090">
        <w:rPr>
          <w:rFonts w:ascii="Arial" w:eastAsia="Times New Roman" w:hAnsi="Arial" w:cs="Arial"/>
          <w:rtl/>
        </w:rPr>
        <w:t>ﻟﻠﺼﻔﻘﺎت</w:t>
      </w:r>
      <w:proofErr w:type="spellEnd"/>
      <w:r w:rsidRPr="004C5090">
        <w:rPr>
          <w:rFonts w:ascii="Arial" w:eastAsia="Times New Roman" w:hAnsi="Arial" w:cs="Arial"/>
          <w:rtl/>
        </w:rPr>
        <w:t xml:space="preserve"> </w:t>
      </w:r>
      <w:proofErr w:type="spellStart"/>
      <w:r w:rsidRPr="004C5090">
        <w:rPr>
          <w:rFonts w:ascii="Arial" w:eastAsia="Times New Roman" w:hAnsi="Arial" w:cs="Arial"/>
          <w:rtl/>
        </w:rPr>
        <w:t>اﻟﻌﻤﻮﻣﻴﺔ</w:t>
      </w:r>
      <w:proofErr w:type="spellEnd"/>
      <w:r w:rsidRPr="004C5090">
        <w:rPr>
          <w:rFonts w:ascii="Arial" w:eastAsia="Times New Roman" w:hAnsi="Arial" w:cs="Arial"/>
          <w:rtl/>
        </w:rPr>
        <w:t xml:space="preserve"> </w:t>
      </w:r>
      <w:proofErr w:type="spellStart"/>
      <w:r w:rsidRPr="004C5090">
        <w:rPr>
          <w:rFonts w:ascii="Arial" w:eastAsia="Times New Roman" w:hAnsi="Arial" w:cs="Arial"/>
          <w:rtl/>
        </w:rPr>
        <w:t>ﻳﺜﺒﺖ</w:t>
      </w:r>
      <w:proofErr w:type="spellEnd"/>
      <w:r w:rsidRPr="004C5090">
        <w:rPr>
          <w:rFonts w:ascii="Arial" w:eastAsia="Times New Roman" w:hAnsi="Arial" w:cs="Arial"/>
          <w:rtl/>
        </w:rPr>
        <w:t xml:space="preserve"> </w:t>
      </w:r>
      <w:proofErr w:type="spellStart"/>
      <w:r w:rsidRPr="004C5090">
        <w:rPr>
          <w:rFonts w:ascii="Arial" w:eastAsia="Times New Roman" w:hAnsi="Arial" w:cs="Arial"/>
          <w:rtl/>
        </w:rPr>
        <w:t>ﻗﻴﺎم</w:t>
      </w:r>
      <w:proofErr w:type="spellEnd"/>
      <w:r w:rsidRPr="004C5090">
        <w:rPr>
          <w:rFonts w:ascii="Arial" w:eastAsia="Times New Roman" w:hAnsi="Arial" w:cs="Arial"/>
          <w:rtl/>
        </w:rPr>
        <w:t xml:space="preserve"> البلدية </w:t>
      </w:r>
      <w:proofErr w:type="spellStart"/>
      <w:r w:rsidRPr="004C5090">
        <w:rPr>
          <w:rFonts w:ascii="Arial" w:eastAsia="Times New Roman" w:hAnsi="Arial" w:cs="Arial"/>
          <w:rtl/>
        </w:rPr>
        <w:t>ﺑﺈﺷﻬﺎر</w:t>
      </w:r>
      <w:proofErr w:type="spellEnd"/>
      <w:r w:rsidRPr="004C5090">
        <w:rPr>
          <w:rFonts w:ascii="Arial" w:eastAsia="Times New Roman" w:hAnsi="Arial" w:cs="Arial"/>
          <w:rtl/>
        </w:rPr>
        <w:t xml:space="preserve"> </w:t>
      </w:r>
      <w:proofErr w:type="spellStart"/>
      <w:r w:rsidRPr="004C5090">
        <w:rPr>
          <w:rFonts w:ascii="Arial" w:eastAsia="Times New Roman" w:hAnsi="Arial" w:cs="Arial"/>
          <w:rtl/>
        </w:rPr>
        <w:t>ﻣﺨﻄﻄﻬﺎ</w:t>
      </w:r>
      <w:proofErr w:type="spellEnd"/>
      <w:r w:rsidRPr="004C5090">
        <w:rPr>
          <w:rFonts w:ascii="Arial" w:eastAsia="Times New Roman" w:hAnsi="Arial" w:cs="Arial"/>
          <w:rtl/>
        </w:rPr>
        <w:t xml:space="preserve"> </w:t>
      </w:r>
      <w:proofErr w:type="spellStart"/>
      <w:r w:rsidRPr="004C5090">
        <w:rPr>
          <w:rFonts w:ascii="Arial" w:eastAsia="Times New Roman" w:hAnsi="Arial" w:cs="Arial"/>
          <w:rtl/>
        </w:rPr>
        <w:t>اﻟﺘﻘﺪﻳﺮي</w:t>
      </w:r>
      <w:proofErr w:type="spellEnd"/>
      <w:r w:rsidRPr="004C5090">
        <w:rPr>
          <w:rFonts w:ascii="Arial" w:eastAsia="Times New Roman" w:hAnsi="Arial" w:cs="Arial"/>
          <w:rtl/>
        </w:rPr>
        <w:t xml:space="preserve"> </w:t>
      </w:r>
      <w:proofErr w:type="spellStart"/>
      <w:r w:rsidRPr="004C5090">
        <w:rPr>
          <w:rFonts w:ascii="Arial" w:eastAsia="Times New Roman" w:hAnsi="Arial" w:cs="Arial"/>
          <w:rtl/>
        </w:rPr>
        <w:t>اﻟﺴﻨﻮي</w:t>
      </w:r>
      <w:proofErr w:type="spellEnd"/>
      <w:r w:rsidRPr="004C5090">
        <w:rPr>
          <w:rFonts w:ascii="Arial" w:eastAsia="Times New Roman" w:hAnsi="Arial" w:cs="Arial"/>
          <w:rtl/>
        </w:rPr>
        <w:t xml:space="preserve"> </w:t>
      </w:r>
      <w:proofErr w:type="spellStart"/>
      <w:r w:rsidRPr="004C5090">
        <w:rPr>
          <w:rFonts w:ascii="Arial" w:eastAsia="Times New Roman" w:hAnsi="Arial" w:cs="Arial"/>
          <w:rtl/>
        </w:rPr>
        <w:t>ﻹﺑﺮام</w:t>
      </w:r>
      <w:proofErr w:type="spellEnd"/>
      <w:r w:rsidRPr="004C5090">
        <w:rPr>
          <w:rFonts w:ascii="Arial" w:eastAsia="Times New Roman" w:hAnsi="Arial" w:cs="Arial"/>
          <w:rtl/>
        </w:rPr>
        <w:t xml:space="preserve"> </w:t>
      </w:r>
      <w:proofErr w:type="spellStart"/>
      <w:r w:rsidRPr="004C5090">
        <w:rPr>
          <w:rFonts w:ascii="Arial" w:eastAsia="Times New Roman" w:hAnsi="Arial" w:cs="Arial"/>
          <w:rtl/>
        </w:rPr>
        <w:t>اﻟﺼﻔﻘﺎت</w:t>
      </w:r>
      <w:proofErr w:type="spellEnd"/>
      <w:r w:rsidRPr="004C5090">
        <w:rPr>
          <w:rFonts w:ascii="Arial" w:eastAsia="Times New Roman" w:hAnsi="Arial" w:cs="Arial"/>
          <w:rtl/>
        </w:rPr>
        <w:t>).</w:t>
      </w:r>
    </w:p>
    <w:p w14:paraId="5ED1E162" w14:textId="77777777" w:rsidR="004C5090" w:rsidRPr="004C5090" w:rsidRDefault="004C5090" w:rsidP="004C5090">
      <w:pPr>
        <w:pStyle w:val="Paragraphedeliste"/>
        <w:numPr>
          <w:ilvl w:val="0"/>
          <w:numId w:val="45"/>
        </w:numPr>
        <w:bidi/>
        <w:spacing w:after="0" w:line="240" w:lineRule="auto"/>
        <w:ind w:left="1607"/>
        <w:jc w:val="both"/>
        <w:rPr>
          <w:rFonts w:ascii="Arial" w:eastAsia="Times New Roman" w:hAnsi="Arial" w:cs="Arial" w:hint="cs"/>
        </w:rPr>
      </w:pPr>
      <w:r w:rsidRPr="004C5090">
        <w:rPr>
          <w:rFonts w:ascii="Arial" w:eastAsia="Times New Roman" w:hAnsi="Arial" w:cs="Arial"/>
          <w:rtl/>
        </w:rPr>
        <w:t>إمضاء الاتفاقية الضابطة لمسؤوليات الدولة ممثلة في صندوق القروض ومساعدة الجماعات المحلية والبلدية المعنية (</w:t>
      </w:r>
      <w:proofErr w:type="spellStart"/>
      <w:r w:rsidRPr="004C5090">
        <w:rPr>
          <w:rFonts w:ascii="Arial" w:eastAsia="Times New Roman" w:hAnsi="Arial" w:cs="Arial"/>
          <w:rtl/>
        </w:rPr>
        <w:t>ﻧﺴﺨﺔ</w:t>
      </w:r>
      <w:proofErr w:type="spellEnd"/>
      <w:r w:rsidRPr="004C5090">
        <w:rPr>
          <w:rFonts w:ascii="Arial" w:eastAsia="Times New Roman" w:hAnsi="Arial" w:cs="Arial"/>
          <w:rtl/>
        </w:rPr>
        <w:t xml:space="preserve"> </w:t>
      </w:r>
      <w:proofErr w:type="spellStart"/>
      <w:r w:rsidRPr="004C5090">
        <w:rPr>
          <w:rFonts w:ascii="Arial" w:eastAsia="Times New Roman" w:hAnsi="Arial" w:cs="Arial"/>
          <w:rtl/>
        </w:rPr>
        <w:t>أﺻﻠﻴﺔ</w:t>
      </w:r>
      <w:proofErr w:type="spellEnd"/>
      <w:r w:rsidRPr="004C5090">
        <w:rPr>
          <w:rFonts w:ascii="Arial" w:eastAsia="Times New Roman" w:hAnsi="Arial" w:cs="Arial"/>
          <w:rtl/>
        </w:rPr>
        <w:t xml:space="preserve"> ﻣﻦ </w:t>
      </w:r>
      <w:proofErr w:type="spellStart"/>
      <w:r w:rsidRPr="004C5090">
        <w:rPr>
          <w:rFonts w:ascii="Arial" w:eastAsia="Times New Roman" w:hAnsi="Arial" w:cs="Arial"/>
          <w:rtl/>
        </w:rPr>
        <w:t>الإتفاقية</w:t>
      </w:r>
      <w:proofErr w:type="spellEnd"/>
      <w:r w:rsidRPr="004C5090">
        <w:rPr>
          <w:rFonts w:ascii="Arial" w:eastAsia="Times New Roman" w:hAnsi="Arial" w:cs="Arial"/>
          <w:rtl/>
        </w:rPr>
        <w:t xml:space="preserve"> </w:t>
      </w:r>
      <w:proofErr w:type="spellStart"/>
      <w:r w:rsidRPr="004C5090">
        <w:rPr>
          <w:rFonts w:ascii="Arial" w:eastAsia="Times New Roman" w:hAnsi="Arial" w:cs="Arial"/>
          <w:rtl/>
        </w:rPr>
        <w:t>ﻣﻤﻀﺎة</w:t>
      </w:r>
      <w:proofErr w:type="spellEnd"/>
      <w:r w:rsidRPr="004C5090">
        <w:rPr>
          <w:rFonts w:ascii="Arial" w:eastAsia="Times New Roman" w:hAnsi="Arial" w:cs="Arial"/>
          <w:rtl/>
        </w:rPr>
        <w:t xml:space="preserve"> ﻣﻦ </w:t>
      </w:r>
      <w:proofErr w:type="spellStart"/>
      <w:r w:rsidRPr="004C5090">
        <w:rPr>
          <w:rFonts w:ascii="Arial" w:eastAsia="Times New Roman" w:hAnsi="Arial" w:cs="Arial"/>
          <w:rtl/>
        </w:rPr>
        <w:t>ﻗﺒﻞ</w:t>
      </w:r>
      <w:proofErr w:type="spellEnd"/>
      <w:r w:rsidRPr="004C5090">
        <w:rPr>
          <w:rFonts w:ascii="Arial" w:eastAsia="Times New Roman" w:hAnsi="Arial" w:cs="Arial"/>
          <w:rtl/>
        </w:rPr>
        <w:t xml:space="preserve"> </w:t>
      </w:r>
      <w:proofErr w:type="spellStart"/>
      <w:r w:rsidRPr="004C5090">
        <w:rPr>
          <w:rFonts w:ascii="Arial" w:eastAsia="Times New Roman" w:hAnsi="Arial" w:cs="Arial"/>
          <w:rtl/>
        </w:rPr>
        <w:t>رﺋﻴﺲ</w:t>
      </w:r>
      <w:proofErr w:type="spellEnd"/>
      <w:r w:rsidRPr="004C5090">
        <w:rPr>
          <w:rFonts w:ascii="Arial" w:eastAsia="Times New Roman" w:hAnsi="Arial" w:cs="Arial"/>
          <w:rtl/>
        </w:rPr>
        <w:t xml:space="preserve"> البلدية </w:t>
      </w:r>
      <w:proofErr w:type="spellStart"/>
      <w:r w:rsidRPr="004C5090">
        <w:rPr>
          <w:rFonts w:ascii="Arial" w:eastAsia="Times New Roman" w:hAnsi="Arial" w:cs="Arial"/>
          <w:rtl/>
        </w:rPr>
        <w:t>وﻣﺼﺤﻮﺑﺔ</w:t>
      </w:r>
      <w:proofErr w:type="spellEnd"/>
      <w:r w:rsidRPr="004C5090">
        <w:rPr>
          <w:rFonts w:ascii="Arial" w:eastAsia="Times New Roman" w:hAnsi="Arial" w:cs="Arial"/>
          <w:rtl/>
        </w:rPr>
        <w:t xml:space="preserve"> </w:t>
      </w:r>
      <w:proofErr w:type="spellStart"/>
      <w:r w:rsidRPr="004C5090">
        <w:rPr>
          <w:rFonts w:ascii="Arial" w:eastAsia="Times New Roman" w:hAnsi="Arial" w:cs="Arial"/>
          <w:rtl/>
        </w:rPr>
        <w:t>ﺑﻤﺪاوﻟﺔ</w:t>
      </w:r>
      <w:proofErr w:type="spellEnd"/>
      <w:r w:rsidRPr="004C5090">
        <w:rPr>
          <w:rFonts w:ascii="Arial" w:eastAsia="Times New Roman" w:hAnsi="Arial" w:cs="Arial"/>
          <w:rtl/>
        </w:rPr>
        <w:t xml:space="preserve"> مجلسها </w:t>
      </w:r>
      <w:proofErr w:type="spellStart"/>
      <w:r w:rsidRPr="004C5090">
        <w:rPr>
          <w:rFonts w:ascii="Arial" w:eastAsia="Times New Roman" w:hAnsi="Arial" w:cs="Arial"/>
          <w:rtl/>
        </w:rPr>
        <w:t>ﺑﺨﺼﻮص</w:t>
      </w:r>
      <w:proofErr w:type="spellEnd"/>
      <w:r w:rsidRPr="004C5090">
        <w:rPr>
          <w:rFonts w:ascii="Arial" w:eastAsia="Times New Roman" w:hAnsi="Arial" w:cs="Arial"/>
          <w:rtl/>
        </w:rPr>
        <w:t xml:space="preserve"> </w:t>
      </w:r>
      <w:proofErr w:type="spellStart"/>
      <w:r w:rsidRPr="004C5090">
        <w:rPr>
          <w:rFonts w:ascii="Arial" w:eastAsia="Times New Roman" w:hAnsi="Arial" w:cs="Arial"/>
          <w:rtl/>
        </w:rPr>
        <w:t>اﻟﻤﺼﺎدﻗﺔ</w:t>
      </w:r>
      <w:proofErr w:type="spellEnd"/>
      <w:r w:rsidRPr="004C5090">
        <w:rPr>
          <w:rFonts w:ascii="Arial" w:eastAsia="Times New Roman" w:hAnsi="Arial" w:cs="Arial"/>
          <w:rtl/>
        </w:rPr>
        <w:t xml:space="preserve"> </w:t>
      </w:r>
      <w:proofErr w:type="spellStart"/>
      <w:r w:rsidRPr="004C5090">
        <w:rPr>
          <w:rFonts w:ascii="Arial" w:eastAsia="Times New Roman" w:hAnsi="Arial" w:cs="Arial"/>
          <w:rtl/>
        </w:rPr>
        <w:t>ﻋﻠﻴﻬﺎ</w:t>
      </w:r>
      <w:proofErr w:type="spellEnd"/>
      <w:r w:rsidRPr="004C5090">
        <w:rPr>
          <w:rFonts w:ascii="Arial" w:eastAsia="Times New Roman" w:hAnsi="Arial" w:cs="Arial"/>
          <w:rtl/>
        </w:rPr>
        <w:t>).</w:t>
      </w:r>
    </w:p>
    <w:p w14:paraId="71489A5A" w14:textId="77777777" w:rsidR="004C5090" w:rsidRPr="004C5090" w:rsidRDefault="004C5090" w:rsidP="004C5090">
      <w:pPr>
        <w:pStyle w:val="Paragraphedeliste"/>
        <w:numPr>
          <w:ilvl w:val="0"/>
          <w:numId w:val="44"/>
        </w:numPr>
        <w:bidi/>
        <w:spacing w:after="0" w:line="240" w:lineRule="auto"/>
        <w:ind w:left="1324"/>
        <w:jc w:val="both"/>
        <w:rPr>
          <w:rFonts w:ascii="Arial" w:eastAsia="Times New Roman" w:hAnsi="Arial" w:cs="Arial" w:hint="cs"/>
        </w:rPr>
      </w:pPr>
      <w:r w:rsidRPr="004C5090">
        <w:rPr>
          <w:rFonts w:ascii="Arial" w:eastAsia="Times New Roman" w:hAnsi="Arial" w:cs="Arial"/>
          <w:b/>
          <w:bCs/>
          <w:rtl/>
        </w:rPr>
        <w:t xml:space="preserve">على مستوى المقاربة التشاركية: </w:t>
      </w:r>
      <w:r w:rsidRPr="004C5090">
        <w:rPr>
          <w:rFonts w:ascii="Arial" w:eastAsia="Times New Roman" w:hAnsi="Arial" w:cs="Arial"/>
          <w:rtl/>
        </w:rPr>
        <w:t xml:space="preserve">في </w:t>
      </w:r>
      <w:proofErr w:type="spellStart"/>
      <w:r w:rsidRPr="004C5090">
        <w:rPr>
          <w:rFonts w:ascii="Arial" w:eastAsia="Times New Roman" w:hAnsi="Arial" w:cs="Arial"/>
          <w:rtl/>
        </w:rPr>
        <w:t>إنتظار</w:t>
      </w:r>
      <w:proofErr w:type="spellEnd"/>
      <w:r w:rsidRPr="004C5090">
        <w:rPr>
          <w:rFonts w:ascii="Arial" w:eastAsia="Times New Roman" w:hAnsi="Arial" w:cs="Arial"/>
          <w:rtl/>
        </w:rPr>
        <w:t xml:space="preserve"> تنظيم الدورات التكوينية ذات العلاقة والتي سيتم تأمينها خلال الفترة المتبقية من السنة الجارية، فإنه يجري وبصفة إستثنائية إعتماد منهجية تشاركية في صيغة مبسطة أعدت للغرض من</w:t>
      </w:r>
      <w:r w:rsidRPr="004C5090">
        <w:rPr>
          <w:rFonts w:ascii="Arial" w:eastAsia="Times New Roman" w:hAnsi="Arial" w:cs="Arial"/>
          <w:b/>
          <w:bCs/>
          <w:rtl/>
        </w:rPr>
        <w:t xml:space="preserve"> خلال مطالبة </w:t>
      </w:r>
      <w:r w:rsidRPr="004C5090">
        <w:rPr>
          <w:rFonts w:ascii="Arial" w:eastAsia="Times New Roman" w:hAnsi="Arial" w:cs="Arial"/>
          <w:rtl/>
        </w:rPr>
        <w:t xml:space="preserve">البلديات بإرفاق ملف طلب الحصول على المنحة بما يفيد مصادقة المجلس البلدي على البرنامج الإستثماري السنوي لسنة 2016. </w:t>
      </w:r>
    </w:p>
    <w:p w14:paraId="41D93BD4" w14:textId="77777777" w:rsidR="004C5090" w:rsidRPr="004C5090" w:rsidRDefault="004C5090" w:rsidP="004C5090">
      <w:pPr>
        <w:pStyle w:val="Paragraphedeliste"/>
        <w:numPr>
          <w:ilvl w:val="0"/>
          <w:numId w:val="44"/>
        </w:numPr>
        <w:bidi/>
        <w:spacing w:after="0" w:line="240" w:lineRule="auto"/>
        <w:ind w:left="1324"/>
        <w:jc w:val="both"/>
        <w:rPr>
          <w:rFonts w:ascii="Arial" w:eastAsia="Times New Roman" w:hAnsi="Arial" w:cs="Arial" w:hint="cs"/>
        </w:rPr>
      </w:pPr>
      <w:r w:rsidRPr="004C5090">
        <w:rPr>
          <w:rFonts w:ascii="Arial" w:eastAsia="Times New Roman" w:hAnsi="Arial" w:cs="Arial"/>
          <w:b/>
          <w:bCs/>
          <w:rtl/>
        </w:rPr>
        <w:t xml:space="preserve">على مستوى تدعيم قدرات الموارد البشرية: </w:t>
      </w:r>
      <w:r w:rsidRPr="004C5090">
        <w:rPr>
          <w:rFonts w:ascii="Arial" w:eastAsia="Times New Roman" w:hAnsi="Arial" w:cs="Arial"/>
          <w:rtl/>
        </w:rPr>
        <w:t xml:space="preserve">فيتعين بخصوص ضبط برنامج تكوين الإطارات البلدية لسنة 2016 في إطار تنفيذ برنامج تدعيم القدرات، موافاة مركز التكوين ودعم اللامركزية بالحاجيات ذات الصلة بتنفيذ برنامج الإستثمار البلدي بصفة مباشرة أو غير مباشرة، بما يساعد على الرفع من أداء مختلف المصالح البلدية وتأهيل إطاراتها بما ينسجم مع المتطلبات الجديدة للإستثمار. علما وأنه سيتم إعداد برنامج تكوين خصوصي لفائدة البلديات حسب كل محور من محاور التكوين المطلوب وضمن مقاربة خاصة، بقطع النظر عن الأنشطة </w:t>
      </w:r>
      <w:proofErr w:type="spellStart"/>
      <w:r w:rsidRPr="004C5090">
        <w:rPr>
          <w:rFonts w:ascii="Arial" w:eastAsia="Times New Roman" w:hAnsi="Arial" w:cs="Arial"/>
          <w:rtl/>
        </w:rPr>
        <w:t>الإعتيادية</w:t>
      </w:r>
      <w:proofErr w:type="spellEnd"/>
      <w:r w:rsidRPr="004C5090">
        <w:rPr>
          <w:rFonts w:ascii="Arial" w:eastAsia="Times New Roman" w:hAnsi="Arial" w:cs="Arial"/>
          <w:rtl/>
        </w:rPr>
        <w:t xml:space="preserve"> </w:t>
      </w:r>
      <w:proofErr w:type="spellStart"/>
      <w:r w:rsidRPr="004C5090">
        <w:rPr>
          <w:rFonts w:ascii="Arial" w:eastAsia="Times New Roman" w:hAnsi="Arial" w:cs="Arial"/>
          <w:rtl/>
        </w:rPr>
        <w:t>الموكولة</w:t>
      </w:r>
      <w:proofErr w:type="spellEnd"/>
      <w:r w:rsidRPr="004C5090">
        <w:rPr>
          <w:rFonts w:ascii="Arial" w:eastAsia="Times New Roman" w:hAnsi="Arial" w:cs="Arial"/>
          <w:rtl/>
        </w:rPr>
        <w:t xml:space="preserve"> لمركز التكوين ودعم اللامركزية.</w:t>
      </w:r>
    </w:p>
    <w:p w14:paraId="1E7FE4A1" w14:textId="77777777" w:rsidR="004C5090" w:rsidRPr="004C5090" w:rsidRDefault="004C5090" w:rsidP="004C5090">
      <w:pPr>
        <w:pStyle w:val="Paragraphedeliste"/>
        <w:bidi/>
        <w:spacing w:after="0" w:line="240" w:lineRule="auto"/>
        <w:ind w:left="1324"/>
        <w:jc w:val="both"/>
        <w:rPr>
          <w:rFonts w:ascii="Arial" w:eastAsia="Times New Roman" w:hAnsi="Arial" w:cs="Arial" w:hint="cs"/>
        </w:rPr>
      </w:pPr>
      <w:r w:rsidRPr="004C5090">
        <w:rPr>
          <w:rFonts w:ascii="Arial" w:eastAsia="Times New Roman" w:hAnsi="Arial" w:cs="Arial"/>
          <w:rtl/>
        </w:rPr>
        <w:t>ويقتضي الأمر التركيز على أن تستهدف محاور التكوين المقترحة الإطارات الصغرى والمتوسطة والعملة البلديين على وجه الخصوص لمزيد الإحاطة بهذه الشريحة من الأعوان والرفع من المؤهلات المهنية لأكبر عدد ممكن من الموارد البشرية بالبلديات.</w:t>
      </w:r>
    </w:p>
    <w:p w14:paraId="5F35A823" w14:textId="77777777" w:rsidR="004C5090" w:rsidRPr="004C5090" w:rsidRDefault="004C5090" w:rsidP="004C5090">
      <w:pPr>
        <w:pStyle w:val="Paragraphedeliste"/>
        <w:numPr>
          <w:ilvl w:val="0"/>
          <w:numId w:val="44"/>
        </w:numPr>
        <w:bidi/>
        <w:spacing w:after="0" w:line="240" w:lineRule="auto"/>
        <w:ind w:left="1324"/>
        <w:jc w:val="both"/>
        <w:rPr>
          <w:rFonts w:ascii="Arial" w:eastAsia="Times New Roman" w:hAnsi="Arial" w:cs="Arial" w:hint="cs"/>
        </w:rPr>
      </w:pPr>
      <w:r w:rsidRPr="004C5090">
        <w:rPr>
          <w:rFonts w:ascii="Arial" w:eastAsia="Times New Roman" w:hAnsi="Arial" w:cs="Arial"/>
          <w:b/>
          <w:bCs/>
          <w:rtl/>
        </w:rPr>
        <w:t xml:space="preserve">على مستوى تقديم الإحاطة الفنية: </w:t>
      </w:r>
      <w:r w:rsidRPr="004C5090">
        <w:rPr>
          <w:rFonts w:ascii="Arial" w:eastAsia="Times New Roman" w:hAnsi="Arial" w:cs="Arial"/>
          <w:rtl/>
        </w:rPr>
        <w:t>فإن صندوق القروض ومساعدة الجماعات المحلية بصدد إعداد متطلبات تقديم الإحاطة الفنية لفائدة البلديات عبر فروعه الجهوية سواء وفق مقاربة تهدف إلى تفعيل دور المكاتب الجهوية ومزيد تقريب الخدمات من البلديات عند كل طلب، وذلك لتلبية حاجيات خصوصية لكل بلدية أو بما يشمل كافة البلديات كإجراء عام. ويمكن للصندوق اللجوء إلى خدمات مكاتب الدراسات والخبراء لتسديد الحاجيات المطلوبة في مجال الإحاطة والمرافقة.</w:t>
      </w:r>
    </w:p>
    <w:p w14:paraId="1E0B8E18" w14:textId="77777777" w:rsidR="004C5090" w:rsidRDefault="004C5090" w:rsidP="004C5090">
      <w:pPr>
        <w:bidi/>
        <w:spacing w:after="0" w:line="240" w:lineRule="auto"/>
        <w:ind w:left="283"/>
        <w:jc w:val="both"/>
        <w:rPr>
          <w:rFonts w:ascii="Arial" w:eastAsia="Times New Roman" w:hAnsi="Arial" w:cs="Arial" w:hint="cs"/>
          <w:rtl/>
        </w:rPr>
      </w:pPr>
    </w:p>
    <w:p w14:paraId="6E42A98D" w14:textId="77777777" w:rsidR="004C5090" w:rsidRPr="004C5090" w:rsidRDefault="004C5090" w:rsidP="004C5090">
      <w:pPr>
        <w:bidi/>
        <w:spacing w:after="0" w:line="240" w:lineRule="auto"/>
        <w:ind w:left="283"/>
        <w:jc w:val="both"/>
        <w:rPr>
          <w:rFonts w:ascii="Arial" w:eastAsia="Times New Roman" w:hAnsi="Arial" w:cs="Arial" w:hint="cs"/>
          <w:rtl/>
        </w:rPr>
      </w:pPr>
      <w:r w:rsidRPr="004C5090">
        <w:rPr>
          <w:rFonts w:ascii="Arial" w:eastAsia="Times New Roman" w:hAnsi="Arial" w:cs="Arial"/>
          <w:rtl/>
        </w:rPr>
        <w:t xml:space="preserve">وتجدر الإشارة أنه من ضمن مجالات الإحاطة الفنية ما يتعلق بمساعدة البلديات على إعداد برنامج السنوي للاستثمار والبرنامج السنوي لتدعيم القدرات وإنجاز الدراسات التمهيدية والتقارير السنوية لتقييم النشاط </w:t>
      </w:r>
      <w:proofErr w:type="spellStart"/>
      <w:r w:rsidRPr="004C5090">
        <w:rPr>
          <w:rFonts w:ascii="Arial" w:eastAsia="Times New Roman" w:hAnsi="Arial" w:cs="Arial"/>
          <w:rtl/>
        </w:rPr>
        <w:t>وإحترام</w:t>
      </w:r>
      <w:proofErr w:type="spellEnd"/>
      <w:r w:rsidRPr="004C5090">
        <w:rPr>
          <w:rFonts w:ascii="Arial" w:eastAsia="Times New Roman" w:hAnsi="Arial" w:cs="Arial"/>
          <w:rtl/>
        </w:rPr>
        <w:t xml:space="preserve"> الشروط البيئية وتركيز نظام لمتابعة شكايات المواطنين </w:t>
      </w:r>
      <w:r w:rsidRPr="004C5090">
        <w:rPr>
          <w:rFonts w:ascii="Arial" w:eastAsia="Times New Roman" w:hAnsi="Arial" w:cs="Arial"/>
          <w:rtl/>
        </w:rPr>
        <w:t>وإبرام الصفقات العمومية وغيرها</w:t>
      </w:r>
      <w:r w:rsidRPr="004C5090">
        <w:rPr>
          <w:rFonts w:ascii="Arial" w:eastAsia="Times New Roman" w:hAnsi="Arial" w:cs="Arial" w:hint="cs"/>
          <w:rtl/>
        </w:rPr>
        <w:t>.</w:t>
      </w:r>
    </w:p>
    <w:p w14:paraId="3C56E185" w14:textId="77777777" w:rsidR="004C5090" w:rsidRDefault="004C5090" w:rsidP="004C5090">
      <w:pPr>
        <w:bidi/>
        <w:spacing w:after="0" w:line="240" w:lineRule="auto"/>
        <w:ind w:left="283"/>
        <w:jc w:val="both"/>
        <w:rPr>
          <w:rFonts w:ascii="Arial" w:eastAsia="Times New Roman" w:hAnsi="Arial" w:cs="Arial" w:hint="cs"/>
          <w:rtl/>
        </w:rPr>
      </w:pPr>
    </w:p>
    <w:p w14:paraId="10B44880" w14:textId="0E6F7379" w:rsidR="00A46F1C" w:rsidRPr="004C5090" w:rsidRDefault="004C5090" w:rsidP="004C5090">
      <w:pPr>
        <w:bidi/>
        <w:spacing w:after="0" w:line="240" w:lineRule="auto"/>
        <w:ind w:left="283"/>
        <w:jc w:val="both"/>
        <w:rPr>
          <w:rFonts w:ascii="Arial" w:eastAsia="Times New Roman" w:hAnsi="Arial" w:cs="Arial"/>
        </w:rPr>
      </w:pPr>
      <w:r w:rsidRPr="004C5090">
        <w:rPr>
          <w:rFonts w:ascii="Arial" w:eastAsia="Times New Roman" w:hAnsi="Arial" w:cs="Arial"/>
          <w:rtl/>
        </w:rPr>
        <w:t xml:space="preserve">ونظرا لأهمية الموضوع، فإن السادة الولاة ورؤساء النيابات الخصوصية مدعوون للسهر شخصيا على حسن </w:t>
      </w:r>
      <w:r w:rsidRPr="004C5090">
        <w:rPr>
          <w:rFonts w:ascii="Arial" w:eastAsia="Times New Roman" w:hAnsi="Arial" w:cs="Arial"/>
          <w:rtl/>
          <w:lang w:bidi="ar-TN"/>
        </w:rPr>
        <w:t>تنفيذ</w:t>
      </w:r>
      <w:r w:rsidRPr="004C5090">
        <w:rPr>
          <w:rFonts w:ascii="Arial" w:eastAsia="Times New Roman" w:hAnsi="Arial" w:cs="Arial"/>
          <w:rtl/>
        </w:rPr>
        <w:t xml:space="preserve"> مقتضيات هذا المنشور وإيلائه ما يستحق من عناية ومتابعة.</w:t>
      </w:r>
    </w:p>
    <w:sectPr w:rsidR="00A46F1C" w:rsidRPr="004C5090" w:rsidSect="00C9512C">
      <w:headerReference w:type="even" r:id="rId9"/>
      <w:headerReference w:type="default" r:id="rId10"/>
      <w:footerReference w:type="even" r:id="rId11"/>
      <w:footerReference w:type="default" r:id="rId12"/>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063979" w14:textId="77777777" w:rsidR="00B87A35" w:rsidRDefault="00B87A35" w:rsidP="008F3F2D">
      <w:r>
        <w:separator/>
      </w:r>
    </w:p>
  </w:endnote>
  <w:endnote w:type="continuationSeparator" w:id="0">
    <w:p w14:paraId="28AE19D8" w14:textId="77777777" w:rsidR="00B87A35" w:rsidRDefault="00B87A35" w:rsidP="008F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F40CB6" w14:textId="77777777" w:rsidR="008635C6" w:rsidRPr="00C64B86" w:rsidRDefault="008635C6">
    <w:pPr>
      <w:pStyle w:val="Pieddepage"/>
      <w:rPr>
        <w:rFonts w:ascii="Arial" w:hAnsi="Arial"/>
        <w:color w:val="FFFFFF" w:themeColor="background1"/>
        <w:sz w:val="18"/>
        <w:szCs w:val="18"/>
      </w:rPr>
    </w:pPr>
    <w:r w:rsidRPr="00C64B86">
      <w:rPr>
        <w:rFonts w:ascii="Arial" w:hAnsi="Arial"/>
        <w:noProof/>
        <w:color w:val="FFFFFF" w:themeColor="background1"/>
        <w:sz w:val="18"/>
        <w:szCs w:val="18"/>
      </w:rPr>
      <mc:AlternateContent>
        <mc:Choice Requires="wps">
          <w:drawing>
            <wp:anchor distT="0" distB="0" distL="114300" distR="114300" simplePos="0" relativeHeight="251664384" behindDoc="1" locked="0" layoutInCell="1" allowOverlap="1" wp14:anchorId="10EFA3A4" wp14:editId="0E22FA06">
              <wp:simplePos x="0" y="0"/>
              <wp:positionH relativeFrom="column">
                <wp:posOffset>-1146810</wp:posOffset>
              </wp:positionH>
              <wp:positionV relativeFrom="paragraph">
                <wp:posOffset>398145</wp:posOffset>
              </wp:positionV>
              <wp:extent cx="7993380" cy="457200"/>
              <wp:effectExtent l="0" t="0" r="7620" b="0"/>
              <wp:wrapNone/>
              <wp:docPr id="5" name="Rectangle 5"/>
              <wp:cNvGraphicFramePr/>
              <a:graphic xmlns:a="http://schemas.openxmlformats.org/drawingml/2006/main">
                <a:graphicData uri="http://schemas.microsoft.com/office/word/2010/wordprocessingShape">
                  <wps:wsp>
                    <wps:cNvSpPr/>
                    <wps:spPr>
                      <a:xfrm>
                        <a:off x="0" y="0"/>
                        <a:ext cx="7993380" cy="457200"/>
                      </a:xfrm>
                      <a:prstGeom prst="rect">
                        <a:avLst/>
                      </a:prstGeom>
                      <a:gradFill>
                        <a:gsLst>
                          <a:gs pos="0">
                            <a:srgbClr val="800000"/>
                          </a:gs>
                          <a:gs pos="100000">
                            <a:srgbClr val="FF0000"/>
                          </a:gs>
                        </a:gsLst>
                      </a:gra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0333D16A" w14:textId="19B22466" w:rsidR="008635C6" w:rsidRPr="00A00644" w:rsidRDefault="008635C6" w:rsidP="00C9512C">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120A99">
                            <w:rPr>
                              <w:rFonts w:ascii="Arial" w:hAnsi="Arial" w:cs="Arial"/>
                              <w:noProof/>
                              <w:sz w:val="18"/>
                              <w:szCs w:val="18"/>
                            </w:rPr>
                            <w:t>2</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t xml:space="preserve">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120A99">
                            <w:rPr>
                              <w:rFonts w:ascii="Arial" w:hAnsi="Arial" w:cs="Arial"/>
                              <w:noProof/>
                              <w:sz w:val="18"/>
                              <w:szCs w:val="18"/>
                            </w:rPr>
                            <w:t>3</w:t>
                          </w:r>
                          <w:r w:rsidRPr="001E5DD5">
                            <w:rPr>
                              <w:rFonts w:ascii="Arial" w:hAnsi="Arial" w:cs="Arial"/>
                              <w:noProof/>
                              <w:sz w:val="18"/>
                              <w:szCs w:val="18"/>
                            </w:rPr>
                            <w:fldChar w:fldCharType="end"/>
                          </w:r>
                        </w:p>
                        <w:p w14:paraId="75F5800F" w14:textId="77777777" w:rsidR="008635C6" w:rsidRDefault="008635C6" w:rsidP="001E5D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8" style="position:absolute;margin-left:-90.3pt;margin-top:31.35pt;width:629.4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" fillcolor="maroon" stroked="f">
              <v:fill color2="red" rotate="t" angle="180" focus="100%" type="gradient">
                <o:fill v:ext="view" type="gradientUnscaled"/>
              </v:fill>
              <v:textbox>
                <w:txbxContent>
                  <w:p w14:paraId="0333D16A" w14:textId="19B22466" w:rsidR="008635C6" w:rsidRPr="00A00644" w:rsidRDefault="008635C6" w:rsidP="00C9512C">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120A99">
                      <w:rPr>
                        <w:rFonts w:ascii="Arial" w:hAnsi="Arial" w:cs="Arial"/>
                        <w:noProof/>
                        <w:sz w:val="18"/>
                        <w:szCs w:val="18"/>
                      </w:rPr>
                      <w:t>2</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t xml:space="preserve">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120A99">
                      <w:rPr>
                        <w:rFonts w:ascii="Arial" w:hAnsi="Arial" w:cs="Arial"/>
                        <w:noProof/>
                        <w:sz w:val="18"/>
                        <w:szCs w:val="18"/>
                      </w:rPr>
                      <w:t>3</w:t>
                    </w:r>
                    <w:r w:rsidRPr="001E5DD5">
                      <w:rPr>
                        <w:rFonts w:ascii="Arial" w:hAnsi="Arial" w:cs="Arial"/>
                        <w:noProof/>
                        <w:sz w:val="18"/>
                        <w:szCs w:val="18"/>
                      </w:rPr>
                      <w:fldChar w:fldCharType="end"/>
                    </w:r>
                  </w:p>
                  <w:p w14:paraId="75F5800F" w14:textId="77777777" w:rsidR="008635C6" w:rsidRDefault="008635C6" w:rsidP="001E5DD5">
                    <w:pPr>
                      <w:jc w:val="center"/>
                    </w:pP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D325FA" w14:textId="77777777" w:rsidR="008635C6" w:rsidRDefault="008635C6">
    <w:pPr>
      <w:pStyle w:val="Pieddepage"/>
    </w:pPr>
    <w:r>
      <w:rPr>
        <w:noProof/>
      </w:rPr>
      <mc:AlternateContent>
        <mc:Choice Requires="wps">
          <w:drawing>
            <wp:anchor distT="0" distB="0" distL="114300" distR="114300" simplePos="0" relativeHeight="251662336" behindDoc="1" locked="0" layoutInCell="1" allowOverlap="1" wp14:anchorId="530C62FE" wp14:editId="2049C82B">
              <wp:simplePos x="0" y="0"/>
              <wp:positionH relativeFrom="column">
                <wp:posOffset>-1146810</wp:posOffset>
              </wp:positionH>
              <wp:positionV relativeFrom="paragraph">
                <wp:posOffset>450850</wp:posOffset>
              </wp:positionV>
              <wp:extent cx="8001000" cy="457200"/>
              <wp:effectExtent l="0" t="0" r="0" b="0"/>
              <wp:wrapNone/>
              <wp:docPr id="4" name="Rectangle 4"/>
              <wp:cNvGraphicFramePr/>
              <a:graphic xmlns:a="http://schemas.openxmlformats.org/drawingml/2006/main">
                <a:graphicData uri="http://schemas.microsoft.com/office/word/2010/wordprocessingShape">
                  <wps:wsp>
                    <wps:cNvSpPr/>
                    <wps:spPr>
                      <a:xfrm>
                        <a:off x="0" y="0"/>
                        <a:ext cx="8001000" cy="457200"/>
                      </a:xfrm>
                      <a:prstGeom prst="rect">
                        <a:avLst/>
                      </a:prstGeom>
                      <a:gradFill>
                        <a:gsLst>
                          <a:gs pos="0">
                            <a:srgbClr val="800000"/>
                          </a:gs>
                          <a:gs pos="100000">
                            <a:srgbClr val="FF0000"/>
                          </a:gs>
                        </a:gsLst>
                      </a:gra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473BCA54" w14:textId="68EC5DAB" w:rsidR="008635C6" w:rsidRPr="00A00644" w:rsidRDefault="008635C6" w:rsidP="00C9512C">
                          <w:pPr>
                            <w:tabs>
                              <w:tab w:val="center" w:pos="6096"/>
                            </w:tabs>
                            <w:spacing w:before="160"/>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120A99">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120A99">
                            <w:rPr>
                              <w:rFonts w:ascii="Arial" w:hAnsi="Arial" w:cs="Arial"/>
                              <w:noProof/>
                              <w:sz w:val="18"/>
                              <w:szCs w:val="18"/>
                            </w:rPr>
                            <w:t>3</w:t>
                          </w:r>
                          <w:r w:rsidRPr="001E5DD5">
                            <w:rPr>
                              <w:rFonts w:ascii="Arial" w:hAnsi="Arial" w:cs="Arial"/>
                              <w:noProof/>
                              <w:sz w:val="18"/>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9" style="position:absolute;margin-left:-90.3pt;margin-top:35.5pt;width:630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" fillcolor="maroon" stroked="f">
              <v:fill color2="red" rotate="t" angle="180" focus="100%" type="gradient">
                <o:fill v:ext="view" type="gradientUnscaled"/>
              </v:fill>
              <v:textbox>
                <w:txbxContent>
                  <w:p w14:paraId="473BCA54" w14:textId="68EC5DAB" w:rsidR="008635C6" w:rsidRPr="00A00644" w:rsidRDefault="008635C6" w:rsidP="00C9512C">
                    <w:pPr>
                      <w:tabs>
                        <w:tab w:val="center" w:pos="6096"/>
                      </w:tabs>
                      <w:spacing w:before="160"/>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120A99">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120A99">
                      <w:rPr>
                        <w:rFonts w:ascii="Arial" w:hAnsi="Arial" w:cs="Arial"/>
                        <w:noProof/>
                        <w:sz w:val="18"/>
                        <w:szCs w:val="18"/>
                      </w:rPr>
                      <w:t>3</w:t>
                    </w:r>
                    <w:r w:rsidRPr="001E5DD5">
                      <w:rPr>
                        <w:rFonts w:ascii="Arial" w:hAnsi="Arial" w:cs="Arial"/>
                        <w:noProof/>
                        <w:sz w:val="18"/>
                        <w:szCs w:val="18"/>
                      </w:rPr>
                      <w:fldChar w:fldCharType="end"/>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692FC8" w14:textId="77777777" w:rsidR="00B87A35" w:rsidRDefault="00B87A35" w:rsidP="00696990">
      <w:pPr>
        <w:bidi/>
        <w:jc w:val="both"/>
      </w:pPr>
      <w:r>
        <w:separator/>
      </w:r>
    </w:p>
  </w:footnote>
  <w:footnote w:type="continuationSeparator" w:id="0">
    <w:p w14:paraId="469FD5D1" w14:textId="77777777" w:rsidR="00B87A35" w:rsidRDefault="00B87A35" w:rsidP="008F3F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D1C17A" w14:textId="309E2100" w:rsidR="008635C6" w:rsidRDefault="008635C6">
    <w:pPr>
      <w:pStyle w:val="En-tte"/>
    </w:pPr>
    <w:r>
      <w:rPr>
        <w:noProof/>
      </w:rPr>
      <w:drawing>
        <wp:anchor distT="0" distB="0" distL="114300" distR="114300" simplePos="0" relativeHeight="251672576" behindDoc="0" locked="0" layoutInCell="1" allowOverlap="1" wp14:anchorId="78A652E8" wp14:editId="440D9A77">
          <wp:simplePos x="0" y="0"/>
          <wp:positionH relativeFrom="column">
            <wp:posOffset>-292100</wp:posOffset>
          </wp:positionH>
          <wp:positionV relativeFrom="paragraph">
            <wp:posOffset>-586740</wp:posOffset>
          </wp:positionV>
          <wp:extent cx="928370" cy="5067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8370" cy="50673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312" behindDoc="0" locked="0" layoutInCell="1" allowOverlap="1" wp14:anchorId="3D2DE5EC" wp14:editId="3D64D890">
              <wp:simplePos x="0" y="0"/>
              <wp:positionH relativeFrom="column">
                <wp:posOffset>-1146810</wp:posOffset>
              </wp:positionH>
              <wp:positionV relativeFrom="paragraph">
                <wp:posOffset>-720090</wp:posOffset>
              </wp:positionV>
              <wp:extent cx="7993380" cy="800100"/>
              <wp:effectExtent l="0" t="0" r="7620" b="0"/>
              <wp:wrapNone/>
              <wp:docPr id="2" name="Rectangle 2"/>
              <wp:cNvGraphicFramePr/>
              <a:graphic xmlns:a="http://schemas.openxmlformats.org/drawingml/2006/main">
                <a:graphicData uri="http://schemas.microsoft.com/office/word/2010/wordprocessingShape">
                  <wps:wsp>
                    <wps:cNvSpPr/>
                    <wps:spPr>
                      <a:xfrm>
                        <a:off x="0" y="0"/>
                        <a:ext cx="799338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7C5F462A" w14:textId="77777777" w:rsidR="008635C6" w:rsidRDefault="008635C6" w:rsidP="0097472C">
                          <w:pPr>
                            <w:spacing w:after="0" w:line="240" w:lineRule="auto"/>
                            <w:ind w:left="567"/>
                            <w:rPr>
                              <w:rFonts w:ascii="Arial" w:eastAsia="Times New Roman" w:hAnsi="Arial" w:cs="Times New Roman"/>
                              <w:sz w:val="24"/>
                              <w:szCs w:val="24"/>
                            </w:rPr>
                          </w:pPr>
                        </w:p>
                        <w:p w14:paraId="62BF567A" w14:textId="77777777" w:rsidR="008635C6" w:rsidRPr="005F7BF4" w:rsidRDefault="008635C6" w:rsidP="00C9512C">
                          <w:pPr>
                            <w:bidi/>
                            <w:spacing w:after="0" w:line="240" w:lineRule="auto"/>
                            <w:ind w:left="1134"/>
                            <w:jc w:val="both"/>
                            <w:rPr>
                              <w:rFonts w:ascii="Arial" w:eastAsia="Times New Roman" w:hAnsi="Arial" w:cs="Arial"/>
                              <w:sz w:val="24"/>
                              <w:szCs w:val="24"/>
                              <w:lang w:eastAsia="en-US"/>
                            </w:rPr>
                          </w:pPr>
                          <w:r>
                            <w:rPr>
                              <w:rFonts w:ascii="Arial" w:eastAsia="Times New Roman" w:hAnsi="Arial" w:cs="Times New Roman" w:hint="cs"/>
                              <w:sz w:val="24"/>
                              <w:szCs w:val="24"/>
                              <w:rtl/>
                            </w:rPr>
                            <w:t xml:space="preserve">إمكانية النفاذ إلى القوانين والأوامر وأصناف أخرى من النصوص القانونية </w:t>
                          </w:r>
                          <w:proofErr w:type="spellStart"/>
                          <w:r>
                            <w:rPr>
                              <w:rFonts w:ascii="Arial" w:eastAsia="Times New Roman" w:hAnsi="Arial" w:cs="Times New Roman" w:hint="cs"/>
                              <w:sz w:val="24"/>
                              <w:szCs w:val="24"/>
                              <w:rtl/>
                            </w:rPr>
                            <w:t>المحيّنة</w:t>
                          </w:r>
                          <w:proofErr w:type="spellEnd"/>
                        </w:p>
                        <w:p w14:paraId="06D58900" w14:textId="060649C0" w:rsidR="008635C6" w:rsidRPr="005F7BF4" w:rsidRDefault="008635C6" w:rsidP="00C9512C">
                          <w:pPr>
                            <w:bidi/>
                            <w:ind w:left="1134"/>
                            <w:jc w:val="both"/>
                            <w:rPr>
                              <w:rFonts w:ascii="Arial" w:hAnsi="Arial"/>
                              <w:sz w:val="24"/>
                              <w:szCs w:val="24"/>
                            </w:rPr>
                          </w:pPr>
                          <w:r w:rsidRPr="005F7BF4">
                            <w:rPr>
                              <w:rFonts w:ascii="Arial" w:eastAsia="Times New Roman" w:hAnsi="Arial" w:cs="Arial"/>
                              <w:b/>
                              <w:bCs/>
                              <w:sz w:val="24"/>
                              <w:szCs w:val="24"/>
                              <w:lang w:eastAsia="en-US"/>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90.3pt;margin-top:-56.7pt;width:629.4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" fillcolor="maroon" stroked="f">
              <v:fill color2="red" rotate="t" angle="90" focus="100%" type="gradient"/>
              <v:textbox>
                <w:txbxContent>
                  <w:p w14:paraId="7C5F462A" w14:textId="77777777" w:rsidR="008635C6" w:rsidRDefault="008635C6" w:rsidP="0097472C">
                    <w:pPr>
                      <w:spacing w:after="0" w:line="240" w:lineRule="auto"/>
                      <w:ind w:left="567"/>
                      <w:rPr>
                        <w:rFonts w:ascii="Arial" w:eastAsia="Times New Roman" w:hAnsi="Arial" w:cs="Times New Roman"/>
                        <w:sz w:val="24"/>
                        <w:szCs w:val="24"/>
                      </w:rPr>
                    </w:pPr>
                  </w:p>
                  <w:p w14:paraId="62BF567A" w14:textId="77777777" w:rsidR="008635C6" w:rsidRPr="005F7BF4" w:rsidRDefault="008635C6" w:rsidP="00C9512C">
                    <w:pPr>
                      <w:bidi/>
                      <w:spacing w:after="0" w:line="240" w:lineRule="auto"/>
                      <w:ind w:left="1134"/>
                      <w:jc w:val="both"/>
                      <w:rPr>
                        <w:rFonts w:ascii="Arial" w:eastAsia="Times New Roman" w:hAnsi="Arial" w:cs="Arial"/>
                        <w:sz w:val="24"/>
                        <w:szCs w:val="24"/>
                        <w:lang w:eastAsia="en-US"/>
                      </w:rPr>
                    </w:pPr>
                    <w:r>
                      <w:rPr>
                        <w:rFonts w:ascii="Arial" w:eastAsia="Times New Roman" w:hAnsi="Arial" w:cs="Times New Roman" w:hint="cs"/>
                        <w:sz w:val="24"/>
                        <w:szCs w:val="24"/>
                        <w:rtl/>
                      </w:rPr>
                      <w:t xml:space="preserve">إمكانية النفاذ إلى القوانين والأوامر وأصناف أخرى من النصوص القانونية </w:t>
                    </w:r>
                    <w:proofErr w:type="spellStart"/>
                    <w:r>
                      <w:rPr>
                        <w:rFonts w:ascii="Arial" w:eastAsia="Times New Roman" w:hAnsi="Arial" w:cs="Times New Roman" w:hint="cs"/>
                        <w:sz w:val="24"/>
                        <w:szCs w:val="24"/>
                        <w:rtl/>
                      </w:rPr>
                      <w:t>المحيّنة</w:t>
                    </w:r>
                    <w:proofErr w:type="spellEnd"/>
                  </w:p>
                  <w:p w14:paraId="06D58900" w14:textId="060649C0" w:rsidR="008635C6" w:rsidRPr="005F7BF4" w:rsidRDefault="008635C6" w:rsidP="00C9512C">
                    <w:pPr>
                      <w:bidi/>
                      <w:ind w:left="1134"/>
                      <w:jc w:val="both"/>
                      <w:rPr>
                        <w:rFonts w:ascii="Arial" w:hAnsi="Arial"/>
                        <w:sz w:val="24"/>
                        <w:szCs w:val="24"/>
                      </w:rPr>
                    </w:pPr>
                    <w:r w:rsidRPr="005F7BF4">
                      <w:rPr>
                        <w:rFonts w:ascii="Arial" w:eastAsia="Times New Roman" w:hAnsi="Arial" w:cs="Arial"/>
                        <w:b/>
                        <w:bCs/>
                        <w:sz w:val="24"/>
                        <w:szCs w:val="24"/>
                        <w:lang w:eastAsia="en-US"/>
                      </w:rPr>
                      <w:t>www.legislation-securite.tn</w:t>
                    </w:r>
                  </w:p>
                </w:txbxContent>
              </v:textbox>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D80B58" w14:textId="0FA75707" w:rsidR="008635C6" w:rsidRDefault="008635C6">
    <w:pPr>
      <w:pStyle w:val="En-tte"/>
    </w:pPr>
    <w:r>
      <w:rPr>
        <w:noProof/>
      </w:rPr>
      <w:drawing>
        <wp:anchor distT="0" distB="0" distL="114300" distR="114300" simplePos="0" relativeHeight="251670528" behindDoc="0" locked="0" layoutInCell="1" allowOverlap="1" wp14:anchorId="576B68AA" wp14:editId="3A106AA2">
          <wp:simplePos x="0" y="0"/>
          <wp:positionH relativeFrom="column">
            <wp:posOffset>-319405</wp:posOffset>
          </wp:positionH>
          <wp:positionV relativeFrom="paragraph">
            <wp:posOffset>-550545</wp:posOffset>
          </wp:positionV>
          <wp:extent cx="928370" cy="50673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8370" cy="50673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7FDF51B2" wp14:editId="21C267AF">
              <wp:simplePos x="0" y="0"/>
              <wp:positionH relativeFrom="column">
                <wp:posOffset>-1146810</wp:posOffset>
              </wp:positionH>
              <wp:positionV relativeFrom="paragraph">
                <wp:posOffset>-720090</wp:posOffset>
              </wp:positionV>
              <wp:extent cx="8001000" cy="800100"/>
              <wp:effectExtent l="0" t="0" r="0" b="0"/>
              <wp:wrapNone/>
              <wp:docPr id="1" name="Rectangle 1"/>
              <wp:cNvGraphicFramePr/>
              <a:graphic xmlns:a="http://schemas.openxmlformats.org/drawingml/2006/main">
                <a:graphicData uri="http://schemas.microsoft.com/office/word/2010/wordprocessingShape">
                  <wps:wsp>
                    <wps:cNvSpPr/>
                    <wps:spPr>
                      <a:xfrm>
                        <a:off x="0" y="0"/>
                        <a:ext cx="800100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09A34E73" w14:textId="77777777" w:rsidR="008635C6" w:rsidRDefault="008635C6" w:rsidP="0075404E">
                          <w:pPr>
                            <w:spacing w:after="0" w:line="20" w:lineRule="atLeast"/>
                            <w:ind w:left="567"/>
                            <w:rPr>
                              <w:rFonts w:ascii="Arial" w:eastAsia="Times New Roman" w:hAnsi="Arial" w:cs="Arial"/>
                              <w:sz w:val="24"/>
                              <w:szCs w:val="20"/>
                              <w:lang w:eastAsia="en-US"/>
                            </w:rPr>
                          </w:pPr>
                        </w:p>
                        <w:p w14:paraId="769732F9" w14:textId="77777777" w:rsidR="008635C6" w:rsidRPr="00696C4B" w:rsidRDefault="008635C6" w:rsidP="00C9512C">
                          <w:pPr>
                            <w:bidi/>
                            <w:spacing w:after="0" w:line="20" w:lineRule="atLeast"/>
                            <w:ind w:left="1134"/>
                            <w:jc w:val="both"/>
                            <w:rPr>
                              <w:rFonts w:ascii="Arial" w:eastAsia="Times New Roman" w:hAnsi="Arial" w:cs="Arial"/>
                              <w:sz w:val="32"/>
                              <w:szCs w:val="24"/>
                              <w:lang w:eastAsia="en-US"/>
                            </w:rPr>
                          </w:pPr>
                          <w:proofErr w:type="gramStart"/>
                          <w:r w:rsidRPr="00696C4B">
                            <w:rPr>
                              <w:rFonts w:ascii="Arial" w:eastAsia="Times New Roman" w:hAnsi="Arial" w:cs="Arial" w:hint="cs"/>
                              <w:sz w:val="32"/>
                              <w:szCs w:val="24"/>
                              <w:rtl/>
                              <w:lang w:eastAsia="en-US"/>
                            </w:rPr>
                            <w:t>قاعدة</w:t>
                          </w:r>
                          <w:proofErr w:type="gramEnd"/>
                          <w:r w:rsidRPr="00696C4B">
                            <w:rPr>
                              <w:rFonts w:ascii="Arial" w:eastAsia="Times New Roman" w:hAnsi="Arial" w:cs="Arial" w:hint="cs"/>
                              <w:sz w:val="32"/>
                              <w:szCs w:val="24"/>
                              <w:rtl/>
                              <w:lang w:eastAsia="en-US"/>
                            </w:rPr>
                            <w:t xml:space="preserve"> البيانات</w:t>
                          </w:r>
                        </w:p>
                        <w:p w14:paraId="3810F960" w14:textId="218B7ABD" w:rsidR="008635C6" w:rsidRPr="00317C84" w:rsidRDefault="008635C6" w:rsidP="00C9512C">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المنظمة لقطاع الأمن في تونس</w:t>
                          </w:r>
                        </w:p>
                        <w:p w14:paraId="7E3BAB1E" w14:textId="77777777" w:rsidR="008635C6" w:rsidRDefault="008635C6" w:rsidP="0075404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7" style="position:absolute;margin-left:-90.3pt;margin-top:-56.7pt;width:630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" fillcolor="maroon" stroked="f">
              <v:fill color2="red" rotate="t" angle="90" focus="100%" type="gradient"/>
              <v:textbox>
                <w:txbxContent>
                  <w:p w14:paraId="09A34E73" w14:textId="77777777" w:rsidR="008635C6" w:rsidRDefault="008635C6" w:rsidP="0075404E">
                    <w:pPr>
                      <w:spacing w:after="0" w:line="20" w:lineRule="atLeast"/>
                      <w:ind w:left="567"/>
                      <w:rPr>
                        <w:rFonts w:ascii="Arial" w:eastAsia="Times New Roman" w:hAnsi="Arial" w:cs="Arial"/>
                        <w:sz w:val="24"/>
                        <w:szCs w:val="20"/>
                        <w:lang w:eastAsia="en-US"/>
                      </w:rPr>
                    </w:pPr>
                  </w:p>
                  <w:p w14:paraId="769732F9" w14:textId="77777777" w:rsidR="008635C6" w:rsidRPr="00696C4B" w:rsidRDefault="008635C6" w:rsidP="00C9512C">
                    <w:pPr>
                      <w:bidi/>
                      <w:spacing w:after="0" w:line="20" w:lineRule="atLeast"/>
                      <w:ind w:left="1134"/>
                      <w:jc w:val="both"/>
                      <w:rPr>
                        <w:rFonts w:ascii="Arial" w:eastAsia="Times New Roman" w:hAnsi="Arial" w:cs="Arial"/>
                        <w:sz w:val="32"/>
                        <w:szCs w:val="24"/>
                        <w:lang w:eastAsia="en-US"/>
                      </w:rPr>
                    </w:pPr>
                    <w:proofErr w:type="gramStart"/>
                    <w:r w:rsidRPr="00696C4B">
                      <w:rPr>
                        <w:rFonts w:ascii="Arial" w:eastAsia="Times New Roman" w:hAnsi="Arial" w:cs="Arial" w:hint="cs"/>
                        <w:sz w:val="32"/>
                        <w:szCs w:val="24"/>
                        <w:rtl/>
                        <w:lang w:eastAsia="en-US"/>
                      </w:rPr>
                      <w:t>قاعدة</w:t>
                    </w:r>
                    <w:proofErr w:type="gramEnd"/>
                    <w:r w:rsidRPr="00696C4B">
                      <w:rPr>
                        <w:rFonts w:ascii="Arial" w:eastAsia="Times New Roman" w:hAnsi="Arial" w:cs="Arial" w:hint="cs"/>
                        <w:sz w:val="32"/>
                        <w:szCs w:val="24"/>
                        <w:rtl/>
                        <w:lang w:eastAsia="en-US"/>
                      </w:rPr>
                      <w:t xml:space="preserve"> البيانات</w:t>
                    </w:r>
                  </w:p>
                  <w:p w14:paraId="3810F960" w14:textId="218B7ABD" w:rsidR="008635C6" w:rsidRPr="00317C84" w:rsidRDefault="008635C6" w:rsidP="00C9512C">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المنظمة لقطاع الأمن في تونس</w:t>
                    </w:r>
                  </w:p>
                  <w:p w14:paraId="7E3BAB1E" w14:textId="77777777" w:rsidR="008635C6" w:rsidRDefault="008635C6" w:rsidP="0075404E">
                    <w:pPr>
                      <w:jc w:val="center"/>
                    </w:pPr>
                  </w:p>
                </w:txbxContent>
              </v:textbox>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7296D"/>
    <w:multiLevelType w:val="hybridMultilevel"/>
    <w:tmpl w:val="C6ECF7A8"/>
    <w:lvl w:ilvl="0" w:tplc="D8DC3080">
      <w:numFmt w:val="bullet"/>
      <w:lvlText w:val="̶"/>
      <w:lvlJc w:val="left"/>
      <w:pPr>
        <w:ind w:left="1004" w:hanging="360"/>
      </w:pPr>
      <w:rPr>
        <w:rFonts w:ascii="Arial" w:eastAsiaTheme="minorEastAsia" w:hAnsi="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
    <w:nsid w:val="0493385D"/>
    <w:multiLevelType w:val="hybridMultilevel"/>
    <w:tmpl w:val="BA12D018"/>
    <w:lvl w:ilvl="0" w:tplc="040C0001">
      <w:start w:val="1"/>
      <w:numFmt w:val="bullet"/>
      <w:lvlText w:val=""/>
      <w:lvlJc w:val="left"/>
      <w:pPr>
        <w:ind w:left="1987" w:hanging="360"/>
      </w:pPr>
      <w:rPr>
        <w:rFonts w:ascii="Symbol" w:hAnsi="Symbol" w:hint="default"/>
      </w:rPr>
    </w:lvl>
    <w:lvl w:ilvl="1" w:tplc="040C0003" w:tentative="1">
      <w:start w:val="1"/>
      <w:numFmt w:val="bullet"/>
      <w:lvlText w:val="o"/>
      <w:lvlJc w:val="left"/>
      <w:pPr>
        <w:ind w:left="2707" w:hanging="360"/>
      </w:pPr>
      <w:rPr>
        <w:rFonts w:ascii="Courier New" w:hAnsi="Courier New" w:cs="Courier New" w:hint="default"/>
      </w:rPr>
    </w:lvl>
    <w:lvl w:ilvl="2" w:tplc="040C0005" w:tentative="1">
      <w:start w:val="1"/>
      <w:numFmt w:val="bullet"/>
      <w:lvlText w:val=""/>
      <w:lvlJc w:val="left"/>
      <w:pPr>
        <w:ind w:left="3427" w:hanging="360"/>
      </w:pPr>
      <w:rPr>
        <w:rFonts w:ascii="Wingdings" w:hAnsi="Wingdings" w:hint="default"/>
      </w:rPr>
    </w:lvl>
    <w:lvl w:ilvl="3" w:tplc="040C0001" w:tentative="1">
      <w:start w:val="1"/>
      <w:numFmt w:val="bullet"/>
      <w:lvlText w:val=""/>
      <w:lvlJc w:val="left"/>
      <w:pPr>
        <w:ind w:left="4147" w:hanging="360"/>
      </w:pPr>
      <w:rPr>
        <w:rFonts w:ascii="Symbol" w:hAnsi="Symbol" w:hint="default"/>
      </w:rPr>
    </w:lvl>
    <w:lvl w:ilvl="4" w:tplc="040C0003" w:tentative="1">
      <w:start w:val="1"/>
      <w:numFmt w:val="bullet"/>
      <w:lvlText w:val="o"/>
      <w:lvlJc w:val="left"/>
      <w:pPr>
        <w:ind w:left="4867" w:hanging="360"/>
      </w:pPr>
      <w:rPr>
        <w:rFonts w:ascii="Courier New" w:hAnsi="Courier New" w:cs="Courier New" w:hint="default"/>
      </w:rPr>
    </w:lvl>
    <w:lvl w:ilvl="5" w:tplc="040C0005" w:tentative="1">
      <w:start w:val="1"/>
      <w:numFmt w:val="bullet"/>
      <w:lvlText w:val=""/>
      <w:lvlJc w:val="left"/>
      <w:pPr>
        <w:ind w:left="5587" w:hanging="360"/>
      </w:pPr>
      <w:rPr>
        <w:rFonts w:ascii="Wingdings" w:hAnsi="Wingdings" w:hint="default"/>
      </w:rPr>
    </w:lvl>
    <w:lvl w:ilvl="6" w:tplc="040C0001" w:tentative="1">
      <w:start w:val="1"/>
      <w:numFmt w:val="bullet"/>
      <w:lvlText w:val=""/>
      <w:lvlJc w:val="left"/>
      <w:pPr>
        <w:ind w:left="6307" w:hanging="360"/>
      </w:pPr>
      <w:rPr>
        <w:rFonts w:ascii="Symbol" w:hAnsi="Symbol" w:hint="default"/>
      </w:rPr>
    </w:lvl>
    <w:lvl w:ilvl="7" w:tplc="040C0003" w:tentative="1">
      <w:start w:val="1"/>
      <w:numFmt w:val="bullet"/>
      <w:lvlText w:val="o"/>
      <w:lvlJc w:val="left"/>
      <w:pPr>
        <w:ind w:left="7027" w:hanging="360"/>
      </w:pPr>
      <w:rPr>
        <w:rFonts w:ascii="Courier New" w:hAnsi="Courier New" w:cs="Courier New" w:hint="default"/>
      </w:rPr>
    </w:lvl>
    <w:lvl w:ilvl="8" w:tplc="040C0005" w:tentative="1">
      <w:start w:val="1"/>
      <w:numFmt w:val="bullet"/>
      <w:lvlText w:val=""/>
      <w:lvlJc w:val="left"/>
      <w:pPr>
        <w:ind w:left="7747" w:hanging="360"/>
      </w:pPr>
      <w:rPr>
        <w:rFonts w:ascii="Wingdings" w:hAnsi="Wingdings" w:hint="default"/>
      </w:rPr>
    </w:lvl>
  </w:abstractNum>
  <w:abstractNum w:abstractNumId="2">
    <w:nsid w:val="076E3356"/>
    <w:multiLevelType w:val="hybridMultilevel"/>
    <w:tmpl w:val="9AC01F02"/>
    <w:lvl w:ilvl="0" w:tplc="F796EAA0">
      <w:numFmt w:val="bullet"/>
      <w:lvlText w:val="-"/>
      <w:lvlJc w:val="left"/>
      <w:pPr>
        <w:tabs>
          <w:tab w:val="num" w:pos="749"/>
        </w:tabs>
        <w:ind w:left="749" w:hanging="360"/>
      </w:pPr>
      <w:rPr>
        <w:rFonts w:ascii="Simplified Arabic" w:eastAsia="Times New Roman" w:hAnsi="Simplified Arabic" w:cs="Simplified Arabic" w:hint="default"/>
        <w:b w:val="0"/>
        <w:bCs w:val="0"/>
      </w:rPr>
    </w:lvl>
    <w:lvl w:ilvl="1" w:tplc="040C0003" w:tentative="1">
      <w:start w:val="1"/>
      <w:numFmt w:val="bullet"/>
      <w:lvlText w:val="o"/>
      <w:lvlJc w:val="left"/>
      <w:pPr>
        <w:tabs>
          <w:tab w:val="num" w:pos="1469"/>
        </w:tabs>
        <w:ind w:left="1469" w:hanging="360"/>
      </w:pPr>
      <w:rPr>
        <w:rFonts w:ascii="Courier New" w:hAnsi="Courier New" w:cs="Courier New" w:hint="default"/>
      </w:rPr>
    </w:lvl>
    <w:lvl w:ilvl="2" w:tplc="040C0005" w:tentative="1">
      <w:start w:val="1"/>
      <w:numFmt w:val="bullet"/>
      <w:lvlText w:val=""/>
      <w:lvlJc w:val="left"/>
      <w:pPr>
        <w:tabs>
          <w:tab w:val="num" w:pos="2189"/>
        </w:tabs>
        <w:ind w:left="2189" w:hanging="360"/>
      </w:pPr>
      <w:rPr>
        <w:rFonts w:ascii="Wingdings" w:hAnsi="Wingdings" w:hint="default"/>
      </w:rPr>
    </w:lvl>
    <w:lvl w:ilvl="3" w:tplc="040C0001" w:tentative="1">
      <w:start w:val="1"/>
      <w:numFmt w:val="bullet"/>
      <w:lvlText w:val=""/>
      <w:lvlJc w:val="left"/>
      <w:pPr>
        <w:tabs>
          <w:tab w:val="num" w:pos="2909"/>
        </w:tabs>
        <w:ind w:left="2909" w:hanging="360"/>
      </w:pPr>
      <w:rPr>
        <w:rFonts w:ascii="Symbol" w:hAnsi="Symbol" w:hint="default"/>
      </w:rPr>
    </w:lvl>
    <w:lvl w:ilvl="4" w:tplc="040C0003" w:tentative="1">
      <w:start w:val="1"/>
      <w:numFmt w:val="bullet"/>
      <w:lvlText w:val="o"/>
      <w:lvlJc w:val="left"/>
      <w:pPr>
        <w:tabs>
          <w:tab w:val="num" w:pos="3629"/>
        </w:tabs>
        <w:ind w:left="3629" w:hanging="360"/>
      </w:pPr>
      <w:rPr>
        <w:rFonts w:ascii="Courier New" w:hAnsi="Courier New" w:cs="Courier New" w:hint="default"/>
      </w:rPr>
    </w:lvl>
    <w:lvl w:ilvl="5" w:tplc="040C0005" w:tentative="1">
      <w:start w:val="1"/>
      <w:numFmt w:val="bullet"/>
      <w:lvlText w:val=""/>
      <w:lvlJc w:val="left"/>
      <w:pPr>
        <w:tabs>
          <w:tab w:val="num" w:pos="4349"/>
        </w:tabs>
        <w:ind w:left="4349" w:hanging="360"/>
      </w:pPr>
      <w:rPr>
        <w:rFonts w:ascii="Wingdings" w:hAnsi="Wingdings" w:hint="default"/>
      </w:rPr>
    </w:lvl>
    <w:lvl w:ilvl="6" w:tplc="040C0001" w:tentative="1">
      <w:start w:val="1"/>
      <w:numFmt w:val="bullet"/>
      <w:lvlText w:val=""/>
      <w:lvlJc w:val="left"/>
      <w:pPr>
        <w:tabs>
          <w:tab w:val="num" w:pos="5069"/>
        </w:tabs>
        <w:ind w:left="5069" w:hanging="360"/>
      </w:pPr>
      <w:rPr>
        <w:rFonts w:ascii="Symbol" w:hAnsi="Symbol" w:hint="default"/>
      </w:rPr>
    </w:lvl>
    <w:lvl w:ilvl="7" w:tplc="040C0003" w:tentative="1">
      <w:start w:val="1"/>
      <w:numFmt w:val="bullet"/>
      <w:lvlText w:val="o"/>
      <w:lvlJc w:val="left"/>
      <w:pPr>
        <w:tabs>
          <w:tab w:val="num" w:pos="5789"/>
        </w:tabs>
        <w:ind w:left="5789" w:hanging="360"/>
      </w:pPr>
      <w:rPr>
        <w:rFonts w:ascii="Courier New" w:hAnsi="Courier New" w:cs="Courier New" w:hint="default"/>
      </w:rPr>
    </w:lvl>
    <w:lvl w:ilvl="8" w:tplc="040C0005" w:tentative="1">
      <w:start w:val="1"/>
      <w:numFmt w:val="bullet"/>
      <w:lvlText w:val=""/>
      <w:lvlJc w:val="left"/>
      <w:pPr>
        <w:tabs>
          <w:tab w:val="num" w:pos="6509"/>
        </w:tabs>
        <w:ind w:left="6509" w:hanging="360"/>
      </w:pPr>
      <w:rPr>
        <w:rFonts w:ascii="Wingdings" w:hAnsi="Wingdings" w:hint="default"/>
      </w:rPr>
    </w:lvl>
  </w:abstractNum>
  <w:abstractNum w:abstractNumId="3">
    <w:nsid w:val="0AA03FC8"/>
    <w:multiLevelType w:val="hybridMultilevel"/>
    <w:tmpl w:val="471454FE"/>
    <w:lvl w:ilvl="0" w:tplc="D8DC3080">
      <w:numFmt w:val="bullet"/>
      <w:lvlText w:val="̶"/>
      <w:lvlJc w:val="left"/>
      <w:pPr>
        <w:ind w:left="1004" w:hanging="360"/>
      </w:pPr>
      <w:rPr>
        <w:rFonts w:ascii="Arial" w:eastAsiaTheme="minorEastAsia" w:hAnsi="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4">
    <w:nsid w:val="0F1B3A73"/>
    <w:multiLevelType w:val="hybridMultilevel"/>
    <w:tmpl w:val="3744AC74"/>
    <w:lvl w:ilvl="0" w:tplc="040C000F">
      <w:start w:val="1"/>
      <w:numFmt w:val="decimal"/>
      <w:lvlText w:val="%1."/>
      <w:lvlJc w:val="left"/>
      <w:pPr>
        <w:ind w:left="1003" w:hanging="360"/>
      </w:p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5">
    <w:nsid w:val="0F347505"/>
    <w:multiLevelType w:val="hybridMultilevel"/>
    <w:tmpl w:val="42400DBE"/>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6">
    <w:nsid w:val="15A4736B"/>
    <w:multiLevelType w:val="hybridMultilevel"/>
    <w:tmpl w:val="5A6EA24A"/>
    <w:lvl w:ilvl="0" w:tplc="D8DC3080">
      <w:numFmt w:val="bullet"/>
      <w:lvlText w:val="̶"/>
      <w:lvlJc w:val="left"/>
      <w:pPr>
        <w:ind w:left="1004" w:hanging="360"/>
      </w:pPr>
      <w:rPr>
        <w:rFonts w:ascii="Arial" w:eastAsiaTheme="minorEastAsia" w:hAnsi="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7">
    <w:nsid w:val="18691745"/>
    <w:multiLevelType w:val="hybridMultilevel"/>
    <w:tmpl w:val="A5B0DC9C"/>
    <w:lvl w:ilvl="0" w:tplc="DDE05C2C">
      <w:numFmt w:val="bullet"/>
      <w:lvlText w:val="-"/>
      <w:lvlJc w:val="left"/>
      <w:pPr>
        <w:tabs>
          <w:tab w:val="num" w:pos="893"/>
        </w:tabs>
        <w:ind w:left="893" w:hanging="360"/>
      </w:pPr>
      <w:rPr>
        <w:rFonts w:ascii="Simplified Arabic" w:eastAsia="Times New Roman" w:hAnsi="Simplified Arabic" w:cs="Simplified Arabic" w:hint="default"/>
        <w:b/>
        <w:bCs/>
      </w:rPr>
    </w:lvl>
    <w:lvl w:ilvl="1" w:tplc="040C0003" w:tentative="1">
      <w:start w:val="1"/>
      <w:numFmt w:val="bullet"/>
      <w:lvlText w:val="o"/>
      <w:lvlJc w:val="left"/>
      <w:pPr>
        <w:tabs>
          <w:tab w:val="num" w:pos="1613"/>
        </w:tabs>
        <w:ind w:left="1613" w:hanging="360"/>
      </w:pPr>
      <w:rPr>
        <w:rFonts w:ascii="Courier New" w:hAnsi="Courier New" w:cs="Courier New" w:hint="default"/>
      </w:rPr>
    </w:lvl>
    <w:lvl w:ilvl="2" w:tplc="040C0005" w:tentative="1">
      <w:start w:val="1"/>
      <w:numFmt w:val="bullet"/>
      <w:lvlText w:val=""/>
      <w:lvlJc w:val="left"/>
      <w:pPr>
        <w:tabs>
          <w:tab w:val="num" w:pos="2333"/>
        </w:tabs>
        <w:ind w:left="2333" w:hanging="360"/>
      </w:pPr>
      <w:rPr>
        <w:rFonts w:ascii="Wingdings" w:hAnsi="Wingdings" w:hint="default"/>
      </w:rPr>
    </w:lvl>
    <w:lvl w:ilvl="3" w:tplc="040C0001" w:tentative="1">
      <w:start w:val="1"/>
      <w:numFmt w:val="bullet"/>
      <w:lvlText w:val=""/>
      <w:lvlJc w:val="left"/>
      <w:pPr>
        <w:tabs>
          <w:tab w:val="num" w:pos="3053"/>
        </w:tabs>
        <w:ind w:left="3053" w:hanging="360"/>
      </w:pPr>
      <w:rPr>
        <w:rFonts w:ascii="Symbol" w:hAnsi="Symbol" w:hint="default"/>
      </w:rPr>
    </w:lvl>
    <w:lvl w:ilvl="4" w:tplc="040C0003" w:tentative="1">
      <w:start w:val="1"/>
      <w:numFmt w:val="bullet"/>
      <w:lvlText w:val="o"/>
      <w:lvlJc w:val="left"/>
      <w:pPr>
        <w:tabs>
          <w:tab w:val="num" w:pos="3773"/>
        </w:tabs>
        <w:ind w:left="3773" w:hanging="360"/>
      </w:pPr>
      <w:rPr>
        <w:rFonts w:ascii="Courier New" w:hAnsi="Courier New" w:cs="Courier New" w:hint="default"/>
      </w:rPr>
    </w:lvl>
    <w:lvl w:ilvl="5" w:tplc="040C0005" w:tentative="1">
      <w:start w:val="1"/>
      <w:numFmt w:val="bullet"/>
      <w:lvlText w:val=""/>
      <w:lvlJc w:val="left"/>
      <w:pPr>
        <w:tabs>
          <w:tab w:val="num" w:pos="4493"/>
        </w:tabs>
        <w:ind w:left="4493" w:hanging="360"/>
      </w:pPr>
      <w:rPr>
        <w:rFonts w:ascii="Wingdings" w:hAnsi="Wingdings" w:hint="default"/>
      </w:rPr>
    </w:lvl>
    <w:lvl w:ilvl="6" w:tplc="040C0001" w:tentative="1">
      <w:start w:val="1"/>
      <w:numFmt w:val="bullet"/>
      <w:lvlText w:val=""/>
      <w:lvlJc w:val="left"/>
      <w:pPr>
        <w:tabs>
          <w:tab w:val="num" w:pos="5213"/>
        </w:tabs>
        <w:ind w:left="5213" w:hanging="360"/>
      </w:pPr>
      <w:rPr>
        <w:rFonts w:ascii="Symbol" w:hAnsi="Symbol" w:hint="default"/>
      </w:rPr>
    </w:lvl>
    <w:lvl w:ilvl="7" w:tplc="040C0003" w:tentative="1">
      <w:start w:val="1"/>
      <w:numFmt w:val="bullet"/>
      <w:lvlText w:val="o"/>
      <w:lvlJc w:val="left"/>
      <w:pPr>
        <w:tabs>
          <w:tab w:val="num" w:pos="5933"/>
        </w:tabs>
        <w:ind w:left="5933" w:hanging="360"/>
      </w:pPr>
      <w:rPr>
        <w:rFonts w:ascii="Courier New" w:hAnsi="Courier New" w:cs="Courier New" w:hint="default"/>
      </w:rPr>
    </w:lvl>
    <w:lvl w:ilvl="8" w:tplc="040C0005" w:tentative="1">
      <w:start w:val="1"/>
      <w:numFmt w:val="bullet"/>
      <w:lvlText w:val=""/>
      <w:lvlJc w:val="left"/>
      <w:pPr>
        <w:tabs>
          <w:tab w:val="num" w:pos="6653"/>
        </w:tabs>
        <w:ind w:left="6653" w:hanging="360"/>
      </w:pPr>
      <w:rPr>
        <w:rFonts w:ascii="Wingdings" w:hAnsi="Wingdings" w:hint="default"/>
      </w:rPr>
    </w:lvl>
  </w:abstractNum>
  <w:abstractNum w:abstractNumId="8">
    <w:nsid w:val="18B92309"/>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CDF5A5C"/>
    <w:multiLevelType w:val="hybridMultilevel"/>
    <w:tmpl w:val="9634D578"/>
    <w:lvl w:ilvl="0" w:tplc="FCC0F242">
      <w:start w:val="1"/>
      <w:numFmt w:val="bullet"/>
      <w:lvlText w:val="─"/>
      <w:lvlJc w:val="left"/>
      <w:pPr>
        <w:ind w:left="2327" w:hanging="360"/>
      </w:pPr>
      <w:rPr>
        <w:rFonts w:ascii="Calibri" w:hAnsi="Calibri" w:hint="default"/>
      </w:rPr>
    </w:lvl>
    <w:lvl w:ilvl="1" w:tplc="040C0003" w:tentative="1">
      <w:start w:val="1"/>
      <w:numFmt w:val="bullet"/>
      <w:lvlText w:val="o"/>
      <w:lvlJc w:val="left"/>
      <w:pPr>
        <w:ind w:left="3047" w:hanging="360"/>
      </w:pPr>
      <w:rPr>
        <w:rFonts w:ascii="Courier New" w:hAnsi="Courier New" w:cs="Courier New" w:hint="default"/>
      </w:rPr>
    </w:lvl>
    <w:lvl w:ilvl="2" w:tplc="040C0005" w:tentative="1">
      <w:start w:val="1"/>
      <w:numFmt w:val="bullet"/>
      <w:lvlText w:val=""/>
      <w:lvlJc w:val="left"/>
      <w:pPr>
        <w:ind w:left="3767" w:hanging="360"/>
      </w:pPr>
      <w:rPr>
        <w:rFonts w:ascii="Wingdings" w:hAnsi="Wingdings" w:hint="default"/>
      </w:rPr>
    </w:lvl>
    <w:lvl w:ilvl="3" w:tplc="040C0001" w:tentative="1">
      <w:start w:val="1"/>
      <w:numFmt w:val="bullet"/>
      <w:lvlText w:val=""/>
      <w:lvlJc w:val="left"/>
      <w:pPr>
        <w:ind w:left="4487" w:hanging="360"/>
      </w:pPr>
      <w:rPr>
        <w:rFonts w:ascii="Symbol" w:hAnsi="Symbol" w:hint="default"/>
      </w:rPr>
    </w:lvl>
    <w:lvl w:ilvl="4" w:tplc="040C0003" w:tentative="1">
      <w:start w:val="1"/>
      <w:numFmt w:val="bullet"/>
      <w:lvlText w:val="o"/>
      <w:lvlJc w:val="left"/>
      <w:pPr>
        <w:ind w:left="5207" w:hanging="360"/>
      </w:pPr>
      <w:rPr>
        <w:rFonts w:ascii="Courier New" w:hAnsi="Courier New" w:cs="Courier New" w:hint="default"/>
      </w:rPr>
    </w:lvl>
    <w:lvl w:ilvl="5" w:tplc="040C0005" w:tentative="1">
      <w:start w:val="1"/>
      <w:numFmt w:val="bullet"/>
      <w:lvlText w:val=""/>
      <w:lvlJc w:val="left"/>
      <w:pPr>
        <w:ind w:left="5927" w:hanging="360"/>
      </w:pPr>
      <w:rPr>
        <w:rFonts w:ascii="Wingdings" w:hAnsi="Wingdings" w:hint="default"/>
      </w:rPr>
    </w:lvl>
    <w:lvl w:ilvl="6" w:tplc="040C0001" w:tentative="1">
      <w:start w:val="1"/>
      <w:numFmt w:val="bullet"/>
      <w:lvlText w:val=""/>
      <w:lvlJc w:val="left"/>
      <w:pPr>
        <w:ind w:left="6647" w:hanging="360"/>
      </w:pPr>
      <w:rPr>
        <w:rFonts w:ascii="Symbol" w:hAnsi="Symbol" w:hint="default"/>
      </w:rPr>
    </w:lvl>
    <w:lvl w:ilvl="7" w:tplc="040C0003" w:tentative="1">
      <w:start w:val="1"/>
      <w:numFmt w:val="bullet"/>
      <w:lvlText w:val="o"/>
      <w:lvlJc w:val="left"/>
      <w:pPr>
        <w:ind w:left="7367" w:hanging="360"/>
      </w:pPr>
      <w:rPr>
        <w:rFonts w:ascii="Courier New" w:hAnsi="Courier New" w:cs="Courier New" w:hint="default"/>
      </w:rPr>
    </w:lvl>
    <w:lvl w:ilvl="8" w:tplc="040C0005" w:tentative="1">
      <w:start w:val="1"/>
      <w:numFmt w:val="bullet"/>
      <w:lvlText w:val=""/>
      <w:lvlJc w:val="left"/>
      <w:pPr>
        <w:ind w:left="8087" w:hanging="360"/>
      </w:pPr>
      <w:rPr>
        <w:rFonts w:ascii="Wingdings" w:hAnsi="Wingdings" w:hint="default"/>
      </w:rPr>
    </w:lvl>
  </w:abstractNum>
  <w:abstractNum w:abstractNumId="10">
    <w:nsid w:val="1F443A85"/>
    <w:multiLevelType w:val="hybridMultilevel"/>
    <w:tmpl w:val="F45893D2"/>
    <w:lvl w:ilvl="0" w:tplc="FDBA7960">
      <w:start w:val="1"/>
      <w:numFmt w:val="bullet"/>
      <w:lvlText w:val=""/>
      <w:lvlJc w:val="left"/>
      <w:pPr>
        <w:ind w:left="2044" w:hanging="360"/>
      </w:pPr>
      <w:rPr>
        <w:rFonts w:ascii="Symbol" w:hAnsi="Symbol" w:hint="default"/>
        <w:b w:val="0"/>
        <w:bCs w:val="0"/>
      </w:rPr>
    </w:lvl>
    <w:lvl w:ilvl="1" w:tplc="040C0003" w:tentative="1">
      <w:start w:val="1"/>
      <w:numFmt w:val="bullet"/>
      <w:lvlText w:val="o"/>
      <w:lvlJc w:val="left"/>
      <w:pPr>
        <w:ind w:left="2764" w:hanging="360"/>
      </w:pPr>
      <w:rPr>
        <w:rFonts w:ascii="Courier New" w:hAnsi="Courier New" w:cs="Courier New" w:hint="default"/>
      </w:rPr>
    </w:lvl>
    <w:lvl w:ilvl="2" w:tplc="040C0005" w:tentative="1">
      <w:start w:val="1"/>
      <w:numFmt w:val="bullet"/>
      <w:lvlText w:val=""/>
      <w:lvlJc w:val="left"/>
      <w:pPr>
        <w:ind w:left="3484" w:hanging="360"/>
      </w:pPr>
      <w:rPr>
        <w:rFonts w:ascii="Wingdings" w:hAnsi="Wingdings" w:hint="default"/>
      </w:rPr>
    </w:lvl>
    <w:lvl w:ilvl="3" w:tplc="040C0001" w:tentative="1">
      <w:start w:val="1"/>
      <w:numFmt w:val="bullet"/>
      <w:lvlText w:val=""/>
      <w:lvlJc w:val="left"/>
      <w:pPr>
        <w:ind w:left="4204" w:hanging="360"/>
      </w:pPr>
      <w:rPr>
        <w:rFonts w:ascii="Symbol" w:hAnsi="Symbol" w:hint="default"/>
      </w:rPr>
    </w:lvl>
    <w:lvl w:ilvl="4" w:tplc="040C0003" w:tentative="1">
      <w:start w:val="1"/>
      <w:numFmt w:val="bullet"/>
      <w:lvlText w:val="o"/>
      <w:lvlJc w:val="left"/>
      <w:pPr>
        <w:ind w:left="4924" w:hanging="360"/>
      </w:pPr>
      <w:rPr>
        <w:rFonts w:ascii="Courier New" w:hAnsi="Courier New" w:cs="Courier New" w:hint="default"/>
      </w:rPr>
    </w:lvl>
    <w:lvl w:ilvl="5" w:tplc="040C0005" w:tentative="1">
      <w:start w:val="1"/>
      <w:numFmt w:val="bullet"/>
      <w:lvlText w:val=""/>
      <w:lvlJc w:val="left"/>
      <w:pPr>
        <w:ind w:left="5644" w:hanging="360"/>
      </w:pPr>
      <w:rPr>
        <w:rFonts w:ascii="Wingdings" w:hAnsi="Wingdings" w:hint="default"/>
      </w:rPr>
    </w:lvl>
    <w:lvl w:ilvl="6" w:tplc="040C0001" w:tentative="1">
      <w:start w:val="1"/>
      <w:numFmt w:val="bullet"/>
      <w:lvlText w:val=""/>
      <w:lvlJc w:val="left"/>
      <w:pPr>
        <w:ind w:left="6364" w:hanging="360"/>
      </w:pPr>
      <w:rPr>
        <w:rFonts w:ascii="Symbol" w:hAnsi="Symbol" w:hint="default"/>
      </w:rPr>
    </w:lvl>
    <w:lvl w:ilvl="7" w:tplc="040C0003" w:tentative="1">
      <w:start w:val="1"/>
      <w:numFmt w:val="bullet"/>
      <w:lvlText w:val="o"/>
      <w:lvlJc w:val="left"/>
      <w:pPr>
        <w:ind w:left="7084" w:hanging="360"/>
      </w:pPr>
      <w:rPr>
        <w:rFonts w:ascii="Courier New" w:hAnsi="Courier New" w:cs="Courier New" w:hint="default"/>
      </w:rPr>
    </w:lvl>
    <w:lvl w:ilvl="8" w:tplc="040C0005" w:tentative="1">
      <w:start w:val="1"/>
      <w:numFmt w:val="bullet"/>
      <w:lvlText w:val=""/>
      <w:lvlJc w:val="left"/>
      <w:pPr>
        <w:ind w:left="7804" w:hanging="360"/>
      </w:pPr>
      <w:rPr>
        <w:rFonts w:ascii="Wingdings" w:hAnsi="Wingdings" w:hint="default"/>
      </w:rPr>
    </w:lvl>
  </w:abstractNum>
  <w:abstractNum w:abstractNumId="11">
    <w:nsid w:val="209C28F6"/>
    <w:multiLevelType w:val="hybridMultilevel"/>
    <w:tmpl w:val="3B8E3AD8"/>
    <w:lvl w:ilvl="0" w:tplc="D8DC3080">
      <w:numFmt w:val="bullet"/>
      <w:lvlText w:val="̶"/>
      <w:lvlJc w:val="left"/>
      <w:pPr>
        <w:ind w:left="720" w:hanging="360"/>
      </w:pPr>
      <w:rPr>
        <w:rFonts w:ascii="Arial" w:eastAsiaTheme="minorEastAsia"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1125588"/>
    <w:multiLevelType w:val="hybridMultilevel"/>
    <w:tmpl w:val="037E5C4E"/>
    <w:lvl w:ilvl="0" w:tplc="040C0001">
      <w:start w:val="1"/>
      <w:numFmt w:val="bullet"/>
      <w:lvlText w:val=""/>
      <w:lvlJc w:val="left"/>
      <w:pPr>
        <w:ind w:left="1854" w:hanging="360"/>
      </w:pPr>
      <w:rPr>
        <w:rFonts w:ascii="Symbol" w:hAnsi="Symbol"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13">
    <w:nsid w:val="23577FBF"/>
    <w:multiLevelType w:val="hybridMultilevel"/>
    <w:tmpl w:val="0BBEBD4E"/>
    <w:lvl w:ilvl="0" w:tplc="D8DC3080">
      <w:numFmt w:val="bullet"/>
      <w:lvlText w:val="̶"/>
      <w:lvlJc w:val="left"/>
      <w:pPr>
        <w:ind w:left="1004" w:hanging="360"/>
      </w:pPr>
      <w:rPr>
        <w:rFonts w:ascii="Arial" w:eastAsiaTheme="minorEastAsia" w:hAnsi="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4">
    <w:nsid w:val="23CB5DF3"/>
    <w:multiLevelType w:val="hybridMultilevel"/>
    <w:tmpl w:val="E2DA5A86"/>
    <w:lvl w:ilvl="0" w:tplc="D8DC3080">
      <w:numFmt w:val="bullet"/>
      <w:lvlText w:val="̶"/>
      <w:lvlJc w:val="left"/>
      <w:pPr>
        <w:ind w:left="1004" w:hanging="360"/>
      </w:pPr>
      <w:rPr>
        <w:rFonts w:ascii="Arial" w:eastAsiaTheme="minorEastAsia" w:hAnsi="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5">
    <w:nsid w:val="26B35E1E"/>
    <w:multiLevelType w:val="hybridMultilevel"/>
    <w:tmpl w:val="CFBABB44"/>
    <w:lvl w:ilvl="0" w:tplc="D8DC3080">
      <w:numFmt w:val="bullet"/>
      <w:lvlText w:val="̶"/>
      <w:lvlJc w:val="left"/>
      <w:pPr>
        <w:ind w:left="1004" w:hanging="360"/>
      </w:pPr>
      <w:rPr>
        <w:rFonts w:ascii="Arial" w:eastAsiaTheme="minorEastAsia" w:hAnsi="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6">
    <w:nsid w:val="299F774B"/>
    <w:multiLevelType w:val="hybridMultilevel"/>
    <w:tmpl w:val="43B27F74"/>
    <w:lvl w:ilvl="0" w:tplc="F386EC8E">
      <w:numFmt w:val="bullet"/>
      <w:lvlText w:val="-"/>
      <w:lvlJc w:val="left"/>
      <w:pPr>
        <w:tabs>
          <w:tab w:val="num" w:pos="2489"/>
        </w:tabs>
        <w:ind w:left="2489" w:hanging="480"/>
      </w:pPr>
      <w:rPr>
        <w:rFonts w:ascii="Simplified Arabic" w:eastAsia="Times New Roman" w:hAnsi="Simplified Arabic" w:cs="Simplified Arabic" w:hint="default"/>
        <w:lang w:bidi="ar-SA"/>
      </w:rPr>
    </w:lvl>
    <w:lvl w:ilvl="1" w:tplc="040C0003" w:tentative="1">
      <w:start w:val="1"/>
      <w:numFmt w:val="bullet"/>
      <w:lvlText w:val="o"/>
      <w:lvlJc w:val="left"/>
      <w:pPr>
        <w:tabs>
          <w:tab w:val="num" w:pos="3089"/>
        </w:tabs>
        <w:ind w:left="3089" w:hanging="360"/>
      </w:pPr>
      <w:rPr>
        <w:rFonts w:ascii="Courier New" w:hAnsi="Courier New" w:cs="Courier New" w:hint="default"/>
      </w:rPr>
    </w:lvl>
    <w:lvl w:ilvl="2" w:tplc="040C0005" w:tentative="1">
      <w:start w:val="1"/>
      <w:numFmt w:val="bullet"/>
      <w:lvlText w:val=""/>
      <w:lvlJc w:val="left"/>
      <w:pPr>
        <w:tabs>
          <w:tab w:val="num" w:pos="3809"/>
        </w:tabs>
        <w:ind w:left="3809" w:hanging="360"/>
      </w:pPr>
      <w:rPr>
        <w:rFonts w:ascii="Wingdings" w:hAnsi="Wingdings" w:hint="default"/>
      </w:rPr>
    </w:lvl>
    <w:lvl w:ilvl="3" w:tplc="040C0001" w:tentative="1">
      <w:start w:val="1"/>
      <w:numFmt w:val="bullet"/>
      <w:lvlText w:val=""/>
      <w:lvlJc w:val="left"/>
      <w:pPr>
        <w:tabs>
          <w:tab w:val="num" w:pos="4529"/>
        </w:tabs>
        <w:ind w:left="4529" w:hanging="360"/>
      </w:pPr>
      <w:rPr>
        <w:rFonts w:ascii="Symbol" w:hAnsi="Symbol" w:hint="default"/>
      </w:rPr>
    </w:lvl>
    <w:lvl w:ilvl="4" w:tplc="040C0003" w:tentative="1">
      <w:start w:val="1"/>
      <w:numFmt w:val="bullet"/>
      <w:lvlText w:val="o"/>
      <w:lvlJc w:val="left"/>
      <w:pPr>
        <w:tabs>
          <w:tab w:val="num" w:pos="5249"/>
        </w:tabs>
        <w:ind w:left="5249" w:hanging="360"/>
      </w:pPr>
      <w:rPr>
        <w:rFonts w:ascii="Courier New" w:hAnsi="Courier New" w:cs="Courier New" w:hint="default"/>
      </w:rPr>
    </w:lvl>
    <w:lvl w:ilvl="5" w:tplc="040C0005" w:tentative="1">
      <w:start w:val="1"/>
      <w:numFmt w:val="bullet"/>
      <w:lvlText w:val=""/>
      <w:lvlJc w:val="left"/>
      <w:pPr>
        <w:tabs>
          <w:tab w:val="num" w:pos="5969"/>
        </w:tabs>
        <w:ind w:left="5969" w:hanging="360"/>
      </w:pPr>
      <w:rPr>
        <w:rFonts w:ascii="Wingdings" w:hAnsi="Wingdings" w:hint="default"/>
      </w:rPr>
    </w:lvl>
    <w:lvl w:ilvl="6" w:tplc="040C0001" w:tentative="1">
      <w:start w:val="1"/>
      <w:numFmt w:val="bullet"/>
      <w:lvlText w:val=""/>
      <w:lvlJc w:val="left"/>
      <w:pPr>
        <w:tabs>
          <w:tab w:val="num" w:pos="6689"/>
        </w:tabs>
        <w:ind w:left="6689" w:hanging="360"/>
      </w:pPr>
      <w:rPr>
        <w:rFonts w:ascii="Symbol" w:hAnsi="Symbol" w:hint="default"/>
      </w:rPr>
    </w:lvl>
    <w:lvl w:ilvl="7" w:tplc="040C0003" w:tentative="1">
      <w:start w:val="1"/>
      <w:numFmt w:val="bullet"/>
      <w:lvlText w:val="o"/>
      <w:lvlJc w:val="left"/>
      <w:pPr>
        <w:tabs>
          <w:tab w:val="num" w:pos="7409"/>
        </w:tabs>
        <w:ind w:left="7409" w:hanging="360"/>
      </w:pPr>
      <w:rPr>
        <w:rFonts w:ascii="Courier New" w:hAnsi="Courier New" w:cs="Courier New" w:hint="default"/>
      </w:rPr>
    </w:lvl>
    <w:lvl w:ilvl="8" w:tplc="040C0005" w:tentative="1">
      <w:start w:val="1"/>
      <w:numFmt w:val="bullet"/>
      <w:lvlText w:val=""/>
      <w:lvlJc w:val="left"/>
      <w:pPr>
        <w:tabs>
          <w:tab w:val="num" w:pos="8129"/>
        </w:tabs>
        <w:ind w:left="8129" w:hanging="360"/>
      </w:pPr>
      <w:rPr>
        <w:rFonts w:ascii="Wingdings" w:hAnsi="Wingdings" w:hint="default"/>
      </w:rPr>
    </w:lvl>
  </w:abstractNum>
  <w:abstractNum w:abstractNumId="17">
    <w:nsid w:val="29BE253E"/>
    <w:multiLevelType w:val="hybridMultilevel"/>
    <w:tmpl w:val="E71CCE64"/>
    <w:lvl w:ilvl="0" w:tplc="D8DC3080">
      <w:numFmt w:val="bullet"/>
      <w:lvlText w:val="̶"/>
      <w:lvlJc w:val="left"/>
      <w:pPr>
        <w:ind w:left="720" w:hanging="360"/>
      </w:pPr>
      <w:rPr>
        <w:rFonts w:ascii="Arial" w:eastAsiaTheme="minorEastAsia"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2AE96944"/>
    <w:multiLevelType w:val="hybridMultilevel"/>
    <w:tmpl w:val="A4840296"/>
    <w:lvl w:ilvl="0" w:tplc="879CCFB0">
      <w:start w:val="1"/>
      <w:numFmt w:val="upperRoman"/>
      <w:lvlText w:val="%1."/>
      <w:lvlJc w:val="right"/>
      <w:pPr>
        <w:ind w:left="720" w:hanging="360"/>
      </w:pPr>
      <w:rPr>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2C1F696C"/>
    <w:multiLevelType w:val="hybridMultilevel"/>
    <w:tmpl w:val="12909BFC"/>
    <w:lvl w:ilvl="0" w:tplc="C89E0B40">
      <w:start w:val="6"/>
      <w:numFmt w:val="bullet"/>
      <w:lvlText w:val="-"/>
      <w:lvlJc w:val="left"/>
      <w:pPr>
        <w:tabs>
          <w:tab w:val="num" w:pos="1790"/>
        </w:tabs>
        <w:ind w:left="1790" w:hanging="1050"/>
      </w:pPr>
      <w:rPr>
        <w:rFonts w:ascii="Simplified Arabic" w:eastAsia="Times New Roman" w:hAnsi="Simplified Arabic" w:cs="Simplified Arabic" w:hint="default"/>
      </w:rPr>
    </w:lvl>
    <w:lvl w:ilvl="1" w:tplc="040C0003" w:tentative="1">
      <w:start w:val="1"/>
      <w:numFmt w:val="bullet"/>
      <w:lvlText w:val="o"/>
      <w:lvlJc w:val="left"/>
      <w:pPr>
        <w:tabs>
          <w:tab w:val="num" w:pos="1820"/>
        </w:tabs>
        <w:ind w:left="1820" w:hanging="360"/>
      </w:pPr>
      <w:rPr>
        <w:rFonts w:ascii="Courier New" w:hAnsi="Courier New" w:cs="Courier New" w:hint="default"/>
      </w:rPr>
    </w:lvl>
    <w:lvl w:ilvl="2" w:tplc="040C0005" w:tentative="1">
      <w:start w:val="1"/>
      <w:numFmt w:val="bullet"/>
      <w:lvlText w:val=""/>
      <w:lvlJc w:val="left"/>
      <w:pPr>
        <w:tabs>
          <w:tab w:val="num" w:pos="2540"/>
        </w:tabs>
        <w:ind w:left="2540" w:hanging="360"/>
      </w:pPr>
      <w:rPr>
        <w:rFonts w:ascii="Wingdings" w:hAnsi="Wingdings" w:hint="default"/>
      </w:rPr>
    </w:lvl>
    <w:lvl w:ilvl="3" w:tplc="040C0001" w:tentative="1">
      <w:start w:val="1"/>
      <w:numFmt w:val="bullet"/>
      <w:lvlText w:val=""/>
      <w:lvlJc w:val="left"/>
      <w:pPr>
        <w:tabs>
          <w:tab w:val="num" w:pos="3260"/>
        </w:tabs>
        <w:ind w:left="3260" w:hanging="360"/>
      </w:pPr>
      <w:rPr>
        <w:rFonts w:ascii="Symbol" w:hAnsi="Symbol" w:hint="default"/>
      </w:rPr>
    </w:lvl>
    <w:lvl w:ilvl="4" w:tplc="040C0003" w:tentative="1">
      <w:start w:val="1"/>
      <w:numFmt w:val="bullet"/>
      <w:lvlText w:val="o"/>
      <w:lvlJc w:val="left"/>
      <w:pPr>
        <w:tabs>
          <w:tab w:val="num" w:pos="3980"/>
        </w:tabs>
        <w:ind w:left="3980" w:hanging="360"/>
      </w:pPr>
      <w:rPr>
        <w:rFonts w:ascii="Courier New" w:hAnsi="Courier New" w:cs="Courier New" w:hint="default"/>
      </w:rPr>
    </w:lvl>
    <w:lvl w:ilvl="5" w:tplc="040C0005" w:tentative="1">
      <w:start w:val="1"/>
      <w:numFmt w:val="bullet"/>
      <w:lvlText w:val=""/>
      <w:lvlJc w:val="left"/>
      <w:pPr>
        <w:tabs>
          <w:tab w:val="num" w:pos="4700"/>
        </w:tabs>
        <w:ind w:left="4700" w:hanging="360"/>
      </w:pPr>
      <w:rPr>
        <w:rFonts w:ascii="Wingdings" w:hAnsi="Wingdings" w:hint="default"/>
      </w:rPr>
    </w:lvl>
    <w:lvl w:ilvl="6" w:tplc="040C0001" w:tentative="1">
      <w:start w:val="1"/>
      <w:numFmt w:val="bullet"/>
      <w:lvlText w:val=""/>
      <w:lvlJc w:val="left"/>
      <w:pPr>
        <w:tabs>
          <w:tab w:val="num" w:pos="5420"/>
        </w:tabs>
        <w:ind w:left="5420" w:hanging="360"/>
      </w:pPr>
      <w:rPr>
        <w:rFonts w:ascii="Symbol" w:hAnsi="Symbol" w:hint="default"/>
      </w:rPr>
    </w:lvl>
    <w:lvl w:ilvl="7" w:tplc="040C0003" w:tentative="1">
      <w:start w:val="1"/>
      <w:numFmt w:val="bullet"/>
      <w:lvlText w:val="o"/>
      <w:lvlJc w:val="left"/>
      <w:pPr>
        <w:tabs>
          <w:tab w:val="num" w:pos="6140"/>
        </w:tabs>
        <w:ind w:left="6140" w:hanging="360"/>
      </w:pPr>
      <w:rPr>
        <w:rFonts w:ascii="Courier New" w:hAnsi="Courier New" w:cs="Courier New" w:hint="default"/>
      </w:rPr>
    </w:lvl>
    <w:lvl w:ilvl="8" w:tplc="040C0005" w:tentative="1">
      <w:start w:val="1"/>
      <w:numFmt w:val="bullet"/>
      <w:lvlText w:val=""/>
      <w:lvlJc w:val="left"/>
      <w:pPr>
        <w:tabs>
          <w:tab w:val="num" w:pos="6860"/>
        </w:tabs>
        <w:ind w:left="6860" w:hanging="360"/>
      </w:pPr>
      <w:rPr>
        <w:rFonts w:ascii="Wingdings" w:hAnsi="Wingdings" w:hint="default"/>
      </w:rPr>
    </w:lvl>
  </w:abstractNum>
  <w:abstractNum w:abstractNumId="20">
    <w:nsid w:val="2E815A0D"/>
    <w:multiLevelType w:val="hybridMultilevel"/>
    <w:tmpl w:val="D9D45DD6"/>
    <w:lvl w:ilvl="0" w:tplc="D8DC3080">
      <w:numFmt w:val="bullet"/>
      <w:lvlText w:val="̶"/>
      <w:lvlJc w:val="left"/>
      <w:pPr>
        <w:ind w:left="1004" w:hanging="360"/>
      </w:pPr>
      <w:rPr>
        <w:rFonts w:ascii="Arial" w:eastAsiaTheme="minorEastAsia" w:hAnsi="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1">
    <w:nsid w:val="3019660E"/>
    <w:multiLevelType w:val="hybridMultilevel"/>
    <w:tmpl w:val="F10E3296"/>
    <w:lvl w:ilvl="0" w:tplc="040C0001">
      <w:start w:val="1"/>
      <w:numFmt w:val="bullet"/>
      <w:lvlText w:val=""/>
      <w:lvlJc w:val="left"/>
      <w:pPr>
        <w:ind w:left="1723" w:hanging="360"/>
      </w:pPr>
      <w:rPr>
        <w:rFonts w:ascii="Symbol" w:hAnsi="Symbol" w:hint="default"/>
      </w:rPr>
    </w:lvl>
    <w:lvl w:ilvl="1" w:tplc="040C0003" w:tentative="1">
      <w:start w:val="1"/>
      <w:numFmt w:val="bullet"/>
      <w:lvlText w:val="o"/>
      <w:lvlJc w:val="left"/>
      <w:pPr>
        <w:ind w:left="2443" w:hanging="360"/>
      </w:pPr>
      <w:rPr>
        <w:rFonts w:ascii="Courier New" w:hAnsi="Courier New" w:cs="Courier New" w:hint="default"/>
      </w:rPr>
    </w:lvl>
    <w:lvl w:ilvl="2" w:tplc="040C0005" w:tentative="1">
      <w:start w:val="1"/>
      <w:numFmt w:val="bullet"/>
      <w:lvlText w:val=""/>
      <w:lvlJc w:val="left"/>
      <w:pPr>
        <w:ind w:left="3163" w:hanging="360"/>
      </w:pPr>
      <w:rPr>
        <w:rFonts w:ascii="Wingdings" w:hAnsi="Wingdings" w:hint="default"/>
      </w:rPr>
    </w:lvl>
    <w:lvl w:ilvl="3" w:tplc="040C0001" w:tentative="1">
      <w:start w:val="1"/>
      <w:numFmt w:val="bullet"/>
      <w:lvlText w:val=""/>
      <w:lvlJc w:val="left"/>
      <w:pPr>
        <w:ind w:left="3883" w:hanging="360"/>
      </w:pPr>
      <w:rPr>
        <w:rFonts w:ascii="Symbol" w:hAnsi="Symbol" w:hint="default"/>
      </w:rPr>
    </w:lvl>
    <w:lvl w:ilvl="4" w:tplc="040C0003" w:tentative="1">
      <w:start w:val="1"/>
      <w:numFmt w:val="bullet"/>
      <w:lvlText w:val="o"/>
      <w:lvlJc w:val="left"/>
      <w:pPr>
        <w:ind w:left="4603" w:hanging="360"/>
      </w:pPr>
      <w:rPr>
        <w:rFonts w:ascii="Courier New" w:hAnsi="Courier New" w:cs="Courier New" w:hint="default"/>
      </w:rPr>
    </w:lvl>
    <w:lvl w:ilvl="5" w:tplc="040C0005" w:tentative="1">
      <w:start w:val="1"/>
      <w:numFmt w:val="bullet"/>
      <w:lvlText w:val=""/>
      <w:lvlJc w:val="left"/>
      <w:pPr>
        <w:ind w:left="5323" w:hanging="360"/>
      </w:pPr>
      <w:rPr>
        <w:rFonts w:ascii="Wingdings" w:hAnsi="Wingdings" w:hint="default"/>
      </w:rPr>
    </w:lvl>
    <w:lvl w:ilvl="6" w:tplc="040C0001" w:tentative="1">
      <w:start w:val="1"/>
      <w:numFmt w:val="bullet"/>
      <w:lvlText w:val=""/>
      <w:lvlJc w:val="left"/>
      <w:pPr>
        <w:ind w:left="6043" w:hanging="360"/>
      </w:pPr>
      <w:rPr>
        <w:rFonts w:ascii="Symbol" w:hAnsi="Symbol" w:hint="default"/>
      </w:rPr>
    </w:lvl>
    <w:lvl w:ilvl="7" w:tplc="040C0003" w:tentative="1">
      <w:start w:val="1"/>
      <w:numFmt w:val="bullet"/>
      <w:lvlText w:val="o"/>
      <w:lvlJc w:val="left"/>
      <w:pPr>
        <w:ind w:left="6763" w:hanging="360"/>
      </w:pPr>
      <w:rPr>
        <w:rFonts w:ascii="Courier New" w:hAnsi="Courier New" w:cs="Courier New" w:hint="default"/>
      </w:rPr>
    </w:lvl>
    <w:lvl w:ilvl="8" w:tplc="040C0005" w:tentative="1">
      <w:start w:val="1"/>
      <w:numFmt w:val="bullet"/>
      <w:lvlText w:val=""/>
      <w:lvlJc w:val="left"/>
      <w:pPr>
        <w:ind w:left="7483" w:hanging="360"/>
      </w:pPr>
      <w:rPr>
        <w:rFonts w:ascii="Wingdings" w:hAnsi="Wingdings" w:hint="default"/>
      </w:rPr>
    </w:lvl>
  </w:abstractNum>
  <w:abstractNum w:abstractNumId="22">
    <w:nsid w:val="3469595F"/>
    <w:multiLevelType w:val="hybridMultilevel"/>
    <w:tmpl w:val="93D8336C"/>
    <w:lvl w:ilvl="0" w:tplc="D8DC3080">
      <w:numFmt w:val="bullet"/>
      <w:lvlText w:val="̶"/>
      <w:lvlJc w:val="left"/>
      <w:pPr>
        <w:ind w:left="1004" w:hanging="360"/>
      </w:pPr>
      <w:rPr>
        <w:rFonts w:ascii="Arial" w:eastAsiaTheme="minorEastAsia" w:hAnsi="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3">
    <w:nsid w:val="3E701A4C"/>
    <w:multiLevelType w:val="hybridMultilevel"/>
    <w:tmpl w:val="09E4CA8C"/>
    <w:lvl w:ilvl="0" w:tplc="D8DC3080">
      <w:numFmt w:val="bullet"/>
      <w:lvlText w:val="̶"/>
      <w:lvlJc w:val="left"/>
      <w:pPr>
        <w:ind w:left="720" w:hanging="360"/>
      </w:pPr>
      <w:rPr>
        <w:rFonts w:ascii="Arial" w:eastAsiaTheme="minorEastAsia"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3E7E164A"/>
    <w:multiLevelType w:val="multilevel"/>
    <w:tmpl w:val="A7FABB12"/>
    <w:lvl w:ilvl="0">
      <w:start w:val="3"/>
      <w:numFmt w:val="decimal"/>
      <w:lvlText w:val="%1"/>
      <w:lvlJc w:val="left"/>
      <w:pPr>
        <w:ind w:left="360" w:hanging="360"/>
      </w:pPr>
      <w:rPr>
        <w:rFonts w:hint="default"/>
      </w:rPr>
    </w:lvl>
    <w:lvl w:ilvl="1">
      <w:start w:val="1"/>
      <w:numFmt w:val="decimal"/>
      <w:lvlText w:val="%1.%2"/>
      <w:lvlJc w:val="left"/>
      <w:pPr>
        <w:ind w:left="1800" w:hanging="360"/>
      </w:pPr>
      <w:rPr>
        <w:rFonts w:hint="default"/>
        <w:lang w:val="fr-FR"/>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5">
    <w:nsid w:val="3EC421D7"/>
    <w:multiLevelType w:val="hybridMultilevel"/>
    <w:tmpl w:val="EEF821D0"/>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6">
    <w:nsid w:val="48F63DB6"/>
    <w:multiLevelType w:val="hybridMultilevel"/>
    <w:tmpl w:val="6478D7E0"/>
    <w:lvl w:ilvl="0" w:tplc="D8DC3080">
      <w:numFmt w:val="bullet"/>
      <w:lvlText w:val="̶"/>
      <w:lvlJc w:val="left"/>
      <w:pPr>
        <w:ind w:left="1004" w:hanging="360"/>
      </w:pPr>
      <w:rPr>
        <w:rFonts w:ascii="Arial" w:eastAsiaTheme="minorEastAsia" w:hAnsi="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7">
    <w:nsid w:val="4D3A7CCF"/>
    <w:multiLevelType w:val="hybridMultilevel"/>
    <w:tmpl w:val="D29E6CE8"/>
    <w:lvl w:ilvl="0" w:tplc="D8DC3080">
      <w:numFmt w:val="bullet"/>
      <w:lvlText w:val="̶"/>
      <w:lvlJc w:val="left"/>
      <w:pPr>
        <w:ind w:left="1004" w:hanging="360"/>
      </w:pPr>
      <w:rPr>
        <w:rFonts w:ascii="Arial" w:eastAsiaTheme="minorEastAsia" w:hAnsi="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8">
    <w:nsid w:val="4E9451FB"/>
    <w:multiLevelType w:val="hybridMultilevel"/>
    <w:tmpl w:val="C0BA21B0"/>
    <w:lvl w:ilvl="0" w:tplc="D8DC3080">
      <w:numFmt w:val="bullet"/>
      <w:lvlText w:val="̶"/>
      <w:lvlJc w:val="left"/>
      <w:pPr>
        <w:ind w:left="1004" w:hanging="360"/>
      </w:pPr>
      <w:rPr>
        <w:rFonts w:ascii="Arial" w:eastAsiaTheme="minorEastAsia" w:hAnsi="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9">
    <w:nsid w:val="54CE397A"/>
    <w:multiLevelType w:val="hybridMultilevel"/>
    <w:tmpl w:val="5C467B00"/>
    <w:lvl w:ilvl="0" w:tplc="11787E44">
      <w:numFmt w:val="bullet"/>
      <w:lvlText w:val=""/>
      <w:lvlJc w:val="left"/>
      <w:pPr>
        <w:tabs>
          <w:tab w:val="num" w:pos="1358"/>
        </w:tabs>
        <w:ind w:left="1358" w:hanging="825"/>
      </w:pPr>
      <w:rPr>
        <w:rFonts w:ascii="Symbol" w:eastAsia="Times New Roman" w:hAnsi="Symbol" w:cs="Simplified Arabic" w:hint="default"/>
        <w:color w:val="auto"/>
      </w:rPr>
    </w:lvl>
    <w:lvl w:ilvl="1" w:tplc="040C0003" w:tentative="1">
      <w:start w:val="1"/>
      <w:numFmt w:val="bullet"/>
      <w:lvlText w:val="o"/>
      <w:lvlJc w:val="left"/>
      <w:pPr>
        <w:tabs>
          <w:tab w:val="num" w:pos="1613"/>
        </w:tabs>
        <w:ind w:left="1613" w:hanging="360"/>
      </w:pPr>
      <w:rPr>
        <w:rFonts w:ascii="Courier New" w:hAnsi="Courier New" w:cs="Courier New" w:hint="default"/>
      </w:rPr>
    </w:lvl>
    <w:lvl w:ilvl="2" w:tplc="040C0005" w:tentative="1">
      <w:start w:val="1"/>
      <w:numFmt w:val="bullet"/>
      <w:lvlText w:val=""/>
      <w:lvlJc w:val="left"/>
      <w:pPr>
        <w:tabs>
          <w:tab w:val="num" w:pos="2333"/>
        </w:tabs>
        <w:ind w:left="2333" w:hanging="360"/>
      </w:pPr>
      <w:rPr>
        <w:rFonts w:ascii="Wingdings" w:hAnsi="Wingdings" w:hint="default"/>
      </w:rPr>
    </w:lvl>
    <w:lvl w:ilvl="3" w:tplc="040C0001" w:tentative="1">
      <w:start w:val="1"/>
      <w:numFmt w:val="bullet"/>
      <w:lvlText w:val=""/>
      <w:lvlJc w:val="left"/>
      <w:pPr>
        <w:tabs>
          <w:tab w:val="num" w:pos="3053"/>
        </w:tabs>
        <w:ind w:left="3053" w:hanging="360"/>
      </w:pPr>
      <w:rPr>
        <w:rFonts w:ascii="Symbol" w:hAnsi="Symbol" w:hint="default"/>
      </w:rPr>
    </w:lvl>
    <w:lvl w:ilvl="4" w:tplc="040C0003" w:tentative="1">
      <w:start w:val="1"/>
      <w:numFmt w:val="bullet"/>
      <w:lvlText w:val="o"/>
      <w:lvlJc w:val="left"/>
      <w:pPr>
        <w:tabs>
          <w:tab w:val="num" w:pos="3773"/>
        </w:tabs>
        <w:ind w:left="3773" w:hanging="360"/>
      </w:pPr>
      <w:rPr>
        <w:rFonts w:ascii="Courier New" w:hAnsi="Courier New" w:cs="Courier New" w:hint="default"/>
      </w:rPr>
    </w:lvl>
    <w:lvl w:ilvl="5" w:tplc="040C0005" w:tentative="1">
      <w:start w:val="1"/>
      <w:numFmt w:val="bullet"/>
      <w:lvlText w:val=""/>
      <w:lvlJc w:val="left"/>
      <w:pPr>
        <w:tabs>
          <w:tab w:val="num" w:pos="4493"/>
        </w:tabs>
        <w:ind w:left="4493" w:hanging="360"/>
      </w:pPr>
      <w:rPr>
        <w:rFonts w:ascii="Wingdings" w:hAnsi="Wingdings" w:hint="default"/>
      </w:rPr>
    </w:lvl>
    <w:lvl w:ilvl="6" w:tplc="040C0001" w:tentative="1">
      <w:start w:val="1"/>
      <w:numFmt w:val="bullet"/>
      <w:lvlText w:val=""/>
      <w:lvlJc w:val="left"/>
      <w:pPr>
        <w:tabs>
          <w:tab w:val="num" w:pos="5213"/>
        </w:tabs>
        <w:ind w:left="5213" w:hanging="360"/>
      </w:pPr>
      <w:rPr>
        <w:rFonts w:ascii="Symbol" w:hAnsi="Symbol" w:hint="default"/>
      </w:rPr>
    </w:lvl>
    <w:lvl w:ilvl="7" w:tplc="040C0003" w:tentative="1">
      <w:start w:val="1"/>
      <w:numFmt w:val="bullet"/>
      <w:lvlText w:val="o"/>
      <w:lvlJc w:val="left"/>
      <w:pPr>
        <w:tabs>
          <w:tab w:val="num" w:pos="5933"/>
        </w:tabs>
        <w:ind w:left="5933" w:hanging="360"/>
      </w:pPr>
      <w:rPr>
        <w:rFonts w:ascii="Courier New" w:hAnsi="Courier New" w:cs="Courier New" w:hint="default"/>
      </w:rPr>
    </w:lvl>
    <w:lvl w:ilvl="8" w:tplc="040C0005" w:tentative="1">
      <w:start w:val="1"/>
      <w:numFmt w:val="bullet"/>
      <w:lvlText w:val=""/>
      <w:lvlJc w:val="left"/>
      <w:pPr>
        <w:tabs>
          <w:tab w:val="num" w:pos="6653"/>
        </w:tabs>
        <w:ind w:left="6653" w:hanging="360"/>
      </w:pPr>
      <w:rPr>
        <w:rFonts w:ascii="Wingdings" w:hAnsi="Wingdings" w:hint="default"/>
      </w:rPr>
    </w:lvl>
  </w:abstractNum>
  <w:abstractNum w:abstractNumId="30">
    <w:nsid w:val="56E26DB9"/>
    <w:multiLevelType w:val="hybridMultilevel"/>
    <w:tmpl w:val="338CF7AA"/>
    <w:lvl w:ilvl="0" w:tplc="D8DC3080">
      <w:numFmt w:val="bullet"/>
      <w:lvlText w:val="̶"/>
      <w:lvlJc w:val="left"/>
      <w:pPr>
        <w:ind w:left="1004" w:hanging="360"/>
      </w:pPr>
      <w:rPr>
        <w:rFonts w:ascii="Arial" w:eastAsiaTheme="minorEastAsia" w:hAnsi="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1">
    <w:nsid w:val="5A664BEF"/>
    <w:multiLevelType w:val="hybridMultilevel"/>
    <w:tmpl w:val="77F6761E"/>
    <w:lvl w:ilvl="0" w:tplc="4508CB08">
      <w:numFmt w:val="bullet"/>
      <w:lvlText w:val="-"/>
      <w:lvlJc w:val="left"/>
      <w:pPr>
        <w:tabs>
          <w:tab w:val="num" w:pos="2369"/>
        </w:tabs>
        <w:ind w:left="2369" w:hanging="360"/>
      </w:pPr>
      <w:rPr>
        <w:rFonts w:ascii="Simplified Arabic" w:eastAsia="Times New Roman" w:hAnsi="Simplified Arabic" w:cs="Simplified Arabic" w:hint="default"/>
      </w:rPr>
    </w:lvl>
    <w:lvl w:ilvl="1" w:tplc="040C0003" w:tentative="1">
      <w:start w:val="1"/>
      <w:numFmt w:val="bullet"/>
      <w:lvlText w:val="o"/>
      <w:lvlJc w:val="left"/>
      <w:pPr>
        <w:tabs>
          <w:tab w:val="num" w:pos="3089"/>
        </w:tabs>
        <w:ind w:left="3089" w:hanging="360"/>
      </w:pPr>
      <w:rPr>
        <w:rFonts w:ascii="Courier New" w:hAnsi="Courier New" w:cs="Courier New" w:hint="default"/>
      </w:rPr>
    </w:lvl>
    <w:lvl w:ilvl="2" w:tplc="040C0005" w:tentative="1">
      <w:start w:val="1"/>
      <w:numFmt w:val="bullet"/>
      <w:lvlText w:val=""/>
      <w:lvlJc w:val="left"/>
      <w:pPr>
        <w:tabs>
          <w:tab w:val="num" w:pos="3809"/>
        </w:tabs>
        <w:ind w:left="3809" w:hanging="360"/>
      </w:pPr>
      <w:rPr>
        <w:rFonts w:ascii="Wingdings" w:hAnsi="Wingdings" w:hint="default"/>
      </w:rPr>
    </w:lvl>
    <w:lvl w:ilvl="3" w:tplc="040C0001" w:tentative="1">
      <w:start w:val="1"/>
      <w:numFmt w:val="bullet"/>
      <w:lvlText w:val=""/>
      <w:lvlJc w:val="left"/>
      <w:pPr>
        <w:tabs>
          <w:tab w:val="num" w:pos="4529"/>
        </w:tabs>
        <w:ind w:left="4529" w:hanging="360"/>
      </w:pPr>
      <w:rPr>
        <w:rFonts w:ascii="Symbol" w:hAnsi="Symbol" w:hint="default"/>
      </w:rPr>
    </w:lvl>
    <w:lvl w:ilvl="4" w:tplc="040C0003" w:tentative="1">
      <w:start w:val="1"/>
      <w:numFmt w:val="bullet"/>
      <w:lvlText w:val="o"/>
      <w:lvlJc w:val="left"/>
      <w:pPr>
        <w:tabs>
          <w:tab w:val="num" w:pos="5249"/>
        </w:tabs>
        <w:ind w:left="5249" w:hanging="360"/>
      </w:pPr>
      <w:rPr>
        <w:rFonts w:ascii="Courier New" w:hAnsi="Courier New" w:cs="Courier New" w:hint="default"/>
      </w:rPr>
    </w:lvl>
    <w:lvl w:ilvl="5" w:tplc="040C0005" w:tentative="1">
      <w:start w:val="1"/>
      <w:numFmt w:val="bullet"/>
      <w:lvlText w:val=""/>
      <w:lvlJc w:val="left"/>
      <w:pPr>
        <w:tabs>
          <w:tab w:val="num" w:pos="5969"/>
        </w:tabs>
        <w:ind w:left="5969" w:hanging="360"/>
      </w:pPr>
      <w:rPr>
        <w:rFonts w:ascii="Wingdings" w:hAnsi="Wingdings" w:hint="default"/>
      </w:rPr>
    </w:lvl>
    <w:lvl w:ilvl="6" w:tplc="040C0001" w:tentative="1">
      <w:start w:val="1"/>
      <w:numFmt w:val="bullet"/>
      <w:lvlText w:val=""/>
      <w:lvlJc w:val="left"/>
      <w:pPr>
        <w:tabs>
          <w:tab w:val="num" w:pos="6689"/>
        </w:tabs>
        <w:ind w:left="6689" w:hanging="360"/>
      </w:pPr>
      <w:rPr>
        <w:rFonts w:ascii="Symbol" w:hAnsi="Symbol" w:hint="default"/>
      </w:rPr>
    </w:lvl>
    <w:lvl w:ilvl="7" w:tplc="040C0003" w:tentative="1">
      <w:start w:val="1"/>
      <w:numFmt w:val="bullet"/>
      <w:lvlText w:val="o"/>
      <w:lvlJc w:val="left"/>
      <w:pPr>
        <w:tabs>
          <w:tab w:val="num" w:pos="7409"/>
        </w:tabs>
        <w:ind w:left="7409" w:hanging="360"/>
      </w:pPr>
      <w:rPr>
        <w:rFonts w:ascii="Courier New" w:hAnsi="Courier New" w:cs="Courier New" w:hint="default"/>
      </w:rPr>
    </w:lvl>
    <w:lvl w:ilvl="8" w:tplc="040C0005" w:tentative="1">
      <w:start w:val="1"/>
      <w:numFmt w:val="bullet"/>
      <w:lvlText w:val=""/>
      <w:lvlJc w:val="left"/>
      <w:pPr>
        <w:tabs>
          <w:tab w:val="num" w:pos="8129"/>
        </w:tabs>
        <w:ind w:left="8129" w:hanging="360"/>
      </w:pPr>
      <w:rPr>
        <w:rFonts w:ascii="Wingdings" w:hAnsi="Wingdings" w:hint="default"/>
      </w:rPr>
    </w:lvl>
  </w:abstractNum>
  <w:abstractNum w:abstractNumId="32">
    <w:nsid w:val="5B563403"/>
    <w:multiLevelType w:val="hybridMultilevel"/>
    <w:tmpl w:val="2CA888E0"/>
    <w:lvl w:ilvl="0" w:tplc="5C6AD616">
      <w:start w:val="1"/>
      <w:numFmt w:val="arabicAbjad"/>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nsid w:val="5DAF3BA9"/>
    <w:multiLevelType w:val="hybridMultilevel"/>
    <w:tmpl w:val="0D90B91E"/>
    <w:lvl w:ilvl="0" w:tplc="D8DC3080">
      <w:numFmt w:val="bullet"/>
      <w:lvlText w:val="̶"/>
      <w:lvlJc w:val="left"/>
      <w:pPr>
        <w:ind w:left="1004" w:hanging="360"/>
      </w:pPr>
      <w:rPr>
        <w:rFonts w:ascii="Arial" w:eastAsiaTheme="minorEastAsia" w:hAnsi="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4">
    <w:nsid w:val="5F7A0EB6"/>
    <w:multiLevelType w:val="hybridMultilevel"/>
    <w:tmpl w:val="4FC6CF94"/>
    <w:lvl w:ilvl="0" w:tplc="DADE3A9C">
      <w:start w:val="1"/>
      <w:numFmt w:val="decimal"/>
      <w:lvlText w:val="%1-"/>
      <w:lvlJc w:val="left"/>
      <w:pPr>
        <w:ind w:left="1647" w:hanging="360"/>
      </w:pPr>
      <w:rPr>
        <w:rFonts w:hint="default"/>
        <w:b/>
        <w:color w:val="auto"/>
        <w:u w:val="none"/>
      </w:rPr>
    </w:lvl>
    <w:lvl w:ilvl="1" w:tplc="040C0019" w:tentative="1">
      <w:start w:val="1"/>
      <w:numFmt w:val="lowerLetter"/>
      <w:lvlText w:val="%2."/>
      <w:lvlJc w:val="left"/>
      <w:pPr>
        <w:ind w:left="2367" w:hanging="360"/>
      </w:pPr>
    </w:lvl>
    <w:lvl w:ilvl="2" w:tplc="040C001B" w:tentative="1">
      <w:start w:val="1"/>
      <w:numFmt w:val="lowerRoman"/>
      <w:lvlText w:val="%3."/>
      <w:lvlJc w:val="right"/>
      <w:pPr>
        <w:ind w:left="3087" w:hanging="180"/>
      </w:pPr>
    </w:lvl>
    <w:lvl w:ilvl="3" w:tplc="040C000F" w:tentative="1">
      <w:start w:val="1"/>
      <w:numFmt w:val="decimal"/>
      <w:lvlText w:val="%4."/>
      <w:lvlJc w:val="left"/>
      <w:pPr>
        <w:ind w:left="3807" w:hanging="360"/>
      </w:pPr>
    </w:lvl>
    <w:lvl w:ilvl="4" w:tplc="040C0019" w:tentative="1">
      <w:start w:val="1"/>
      <w:numFmt w:val="lowerLetter"/>
      <w:lvlText w:val="%5."/>
      <w:lvlJc w:val="left"/>
      <w:pPr>
        <w:ind w:left="4527" w:hanging="360"/>
      </w:pPr>
    </w:lvl>
    <w:lvl w:ilvl="5" w:tplc="040C001B" w:tentative="1">
      <w:start w:val="1"/>
      <w:numFmt w:val="lowerRoman"/>
      <w:lvlText w:val="%6."/>
      <w:lvlJc w:val="right"/>
      <w:pPr>
        <w:ind w:left="5247" w:hanging="180"/>
      </w:pPr>
    </w:lvl>
    <w:lvl w:ilvl="6" w:tplc="040C000F" w:tentative="1">
      <w:start w:val="1"/>
      <w:numFmt w:val="decimal"/>
      <w:lvlText w:val="%7."/>
      <w:lvlJc w:val="left"/>
      <w:pPr>
        <w:ind w:left="5967" w:hanging="360"/>
      </w:pPr>
    </w:lvl>
    <w:lvl w:ilvl="7" w:tplc="040C0019" w:tentative="1">
      <w:start w:val="1"/>
      <w:numFmt w:val="lowerLetter"/>
      <w:lvlText w:val="%8."/>
      <w:lvlJc w:val="left"/>
      <w:pPr>
        <w:ind w:left="6687" w:hanging="360"/>
      </w:pPr>
    </w:lvl>
    <w:lvl w:ilvl="8" w:tplc="040C001B" w:tentative="1">
      <w:start w:val="1"/>
      <w:numFmt w:val="lowerRoman"/>
      <w:lvlText w:val="%9."/>
      <w:lvlJc w:val="right"/>
      <w:pPr>
        <w:ind w:left="7407" w:hanging="180"/>
      </w:pPr>
    </w:lvl>
  </w:abstractNum>
  <w:abstractNum w:abstractNumId="35">
    <w:nsid w:val="65CC0041"/>
    <w:multiLevelType w:val="hybridMultilevel"/>
    <w:tmpl w:val="B8923900"/>
    <w:lvl w:ilvl="0" w:tplc="D8DC3080">
      <w:numFmt w:val="bullet"/>
      <w:lvlText w:val="̶"/>
      <w:lvlJc w:val="left"/>
      <w:pPr>
        <w:ind w:left="720" w:hanging="360"/>
      </w:pPr>
      <w:rPr>
        <w:rFonts w:ascii="Arial" w:eastAsiaTheme="minorEastAsia"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65FC3E82"/>
    <w:multiLevelType w:val="hybridMultilevel"/>
    <w:tmpl w:val="656083A6"/>
    <w:lvl w:ilvl="0" w:tplc="D8DC3080">
      <w:numFmt w:val="bullet"/>
      <w:lvlText w:val="̶"/>
      <w:lvlJc w:val="left"/>
      <w:pPr>
        <w:ind w:left="1004" w:hanging="360"/>
      </w:pPr>
      <w:rPr>
        <w:rFonts w:ascii="Arial" w:eastAsiaTheme="minorEastAsia" w:hAnsi="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7">
    <w:nsid w:val="68C06BF7"/>
    <w:multiLevelType w:val="hybridMultilevel"/>
    <w:tmpl w:val="577A7228"/>
    <w:lvl w:ilvl="0" w:tplc="D8DC3080">
      <w:numFmt w:val="bullet"/>
      <w:lvlText w:val="̶"/>
      <w:lvlJc w:val="left"/>
      <w:pPr>
        <w:ind w:left="1004" w:hanging="360"/>
      </w:pPr>
      <w:rPr>
        <w:rFonts w:ascii="Arial" w:eastAsiaTheme="minorEastAsia" w:hAnsi="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8">
    <w:nsid w:val="69564964"/>
    <w:multiLevelType w:val="hybridMultilevel"/>
    <w:tmpl w:val="A25AEB28"/>
    <w:lvl w:ilvl="0" w:tplc="040C000F">
      <w:start w:val="1"/>
      <w:numFmt w:val="decimal"/>
      <w:lvlText w:val="%1."/>
      <w:lvlJc w:val="left"/>
      <w:pPr>
        <w:ind w:left="1647" w:hanging="360"/>
      </w:pPr>
    </w:lvl>
    <w:lvl w:ilvl="1" w:tplc="040C0019" w:tentative="1">
      <w:start w:val="1"/>
      <w:numFmt w:val="lowerLetter"/>
      <w:lvlText w:val="%2."/>
      <w:lvlJc w:val="left"/>
      <w:pPr>
        <w:ind w:left="2367" w:hanging="360"/>
      </w:pPr>
    </w:lvl>
    <w:lvl w:ilvl="2" w:tplc="040C001B" w:tentative="1">
      <w:start w:val="1"/>
      <w:numFmt w:val="lowerRoman"/>
      <w:lvlText w:val="%3."/>
      <w:lvlJc w:val="right"/>
      <w:pPr>
        <w:ind w:left="3087" w:hanging="180"/>
      </w:pPr>
    </w:lvl>
    <w:lvl w:ilvl="3" w:tplc="040C000F" w:tentative="1">
      <w:start w:val="1"/>
      <w:numFmt w:val="decimal"/>
      <w:lvlText w:val="%4."/>
      <w:lvlJc w:val="left"/>
      <w:pPr>
        <w:ind w:left="3807" w:hanging="360"/>
      </w:pPr>
    </w:lvl>
    <w:lvl w:ilvl="4" w:tplc="040C0019" w:tentative="1">
      <w:start w:val="1"/>
      <w:numFmt w:val="lowerLetter"/>
      <w:lvlText w:val="%5."/>
      <w:lvlJc w:val="left"/>
      <w:pPr>
        <w:ind w:left="4527" w:hanging="360"/>
      </w:pPr>
    </w:lvl>
    <w:lvl w:ilvl="5" w:tplc="040C001B" w:tentative="1">
      <w:start w:val="1"/>
      <w:numFmt w:val="lowerRoman"/>
      <w:lvlText w:val="%6."/>
      <w:lvlJc w:val="right"/>
      <w:pPr>
        <w:ind w:left="5247" w:hanging="180"/>
      </w:pPr>
    </w:lvl>
    <w:lvl w:ilvl="6" w:tplc="040C000F" w:tentative="1">
      <w:start w:val="1"/>
      <w:numFmt w:val="decimal"/>
      <w:lvlText w:val="%7."/>
      <w:lvlJc w:val="left"/>
      <w:pPr>
        <w:ind w:left="5967" w:hanging="360"/>
      </w:pPr>
    </w:lvl>
    <w:lvl w:ilvl="7" w:tplc="040C0019" w:tentative="1">
      <w:start w:val="1"/>
      <w:numFmt w:val="lowerLetter"/>
      <w:lvlText w:val="%8."/>
      <w:lvlJc w:val="left"/>
      <w:pPr>
        <w:ind w:left="6687" w:hanging="360"/>
      </w:pPr>
    </w:lvl>
    <w:lvl w:ilvl="8" w:tplc="040C001B" w:tentative="1">
      <w:start w:val="1"/>
      <w:numFmt w:val="lowerRoman"/>
      <w:lvlText w:val="%9."/>
      <w:lvlJc w:val="right"/>
      <w:pPr>
        <w:ind w:left="7407" w:hanging="180"/>
      </w:pPr>
    </w:lvl>
  </w:abstractNum>
  <w:abstractNum w:abstractNumId="39">
    <w:nsid w:val="6E785259"/>
    <w:multiLevelType w:val="hybridMultilevel"/>
    <w:tmpl w:val="ECBEF51C"/>
    <w:lvl w:ilvl="0" w:tplc="D8DC3080">
      <w:numFmt w:val="bullet"/>
      <w:lvlText w:val="̶"/>
      <w:lvlJc w:val="left"/>
      <w:pPr>
        <w:ind w:left="720" w:hanging="360"/>
      </w:pPr>
      <w:rPr>
        <w:rFonts w:ascii="Arial" w:eastAsiaTheme="minorEastAsia"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74D30A95"/>
    <w:multiLevelType w:val="hybridMultilevel"/>
    <w:tmpl w:val="3B10424C"/>
    <w:lvl w:ilvl="0" w:tplc="D8DC3080">
      <w:numFmt w:val="bullet"/>
      <w:lvlText w:val="̶"/>
      <w:lvlJc w:val="left"/>
      <w:pPr>
        <w:ind w:left="1004" w:hanging="360"/>
      </w:pPr>
      <w:rPr>
        <w:rFonts w:ascii="Arial" w:eastAsiaTheme="minorEastAsia" w:hAnsi="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41">
    <w:nsid w:val="77B815F3"/>
    <w:multiLevelType w:val="hybridMultilevel"/>
    <w:tmpl w:val="BD8C3AB8"/>
    <w:lvl w:ilvl="0" w:tplc="38B4D82A">
      <w:start w:val="1"/>
      <w:numFmt w:val="decimal"/>
      <w:lvlText w:val="%1-"/>
      <w:lvlJc w:val="left"/>
      <w:pPr>
        <w:ind w:left="501" w:hanging="360"/>
      </w:pPr>
      <w:rPr>
        <w:rFonts w:hint="default"/>
        <w:b/>
        <w:color w:val="auto"/>
        <w:u w:val="single"/>
      </w:rPr>
    </w:lvl>
    <w:lvl w:ilvl="1" w:tplc="040C0019" w:tentative="1">
      <w:start w:val="1"/>
      <w:numFmt w:val="lowerLetter"/>
      <w:lvlText w:val="%2."/>
      <w:lvlJc w:val="left"/>
      <w:pPr>
        <w:ind w:left="1221" w:hanging="360"/>
      </w:pPr>
    </w:lvl>
    <w:lvl w:ilvl="2" w:tplc="040C001B" w:tentative="1">
      <w:start w:val="1"/>
      <w:numFmt w:val="lowerRoman"/>
      <w:lvlText w:val="%3."/>
      <w:lvlJc w:val="right"/>
      <w:pPr>
        <w:ind w:left="1941" w:hanging="180"/>
      </w:pPr>
    </w:lvl>
    <w:lvl w:ilvl="3" w:tplc="040C000F" w:tentative="1">
      <w:start w:val="1"/>
      <w:numFmt w:val="decimal"/>
      <w:lvlText w:val="%4."/>
      <w:lvlJc w:val="left"/>
      <w:pPr>
        <w:ind w:left="2661" w:hanging="360"/>
      </w:pPr>
    </w:lvl>
    <w:lvl w:ilvl="4" w:tplc="040C0019" w:tentative="1">
      <w:start w:val="1"/>
      <w:numFmt w:val="lowerLetter"/>
      <w:lvlText w:val="%5."/>
      <w:lvlJc w:val="left"/>
      <w:pPr>
        <w:ind w:left="3381" w:hanging="360"/>
      </w:pPr>
    </w:lvl>
    <w:lvl w:ilvl="5" w:tplc="040C001B" w:tentative="1">
      <w:start w:val="1"/>
      <w:numFmt w:val="lowerRoman"/>
      <w:lvlText w:val="%6."/>
      <w:lvlJc w:val="right"/>
      <w:pPr>
        <w:ind w:left="4101" w:hanging="180"/>
      </w:pPr>
    </w:lvl>
    <w:lvl w:ilvl="6" w:tplc="040C000F" w:tentative="1">
      <w:start w:val="1"/>
      <w:numFmt w:val="decimal"/>
      <w:lvlText w:val="%7."/>
      <w:lvlJc w:val="left"/>
      <w:pPr>
        <w:ind w:left="4821" w:hanging="360"/>
      </w:pPr>
    </w:lvl>
    <w:lvl w:ilvl="7" w:tplc="040C0019" w:tentative="1">
      <w:start w:val="1"/>
      <w:numFmt w:val="lowerLetter"/>
      <w:lvlText w:val="%8."/>
      <w:lvlJc w:val="left"/>
      <w:pPr>
        <w:ind w:left="5541" w:hanging="360"/>
      </w:pPr>
    </w:lvl>
    <w:lvl w:ilvl="8" w:tplc="040C001B" w:tentative="1">
      <w:start w:val="1"/>
      <w:numFmt w:val="lowerRoman"/>
      <w:lvlText w:val="%9."/>
      <w:lvlJc w:val="right"/>
      <w:pPr>
        <w:ind w:left="6261" w:hanging="180"/>
      </w:pPr>
    </w:lvl>
  </w:abstractNum>
  <w:abstractNum w:abstractNumId="42">
    <w:nsid w:val="7B554973"/>
    <w:multiLevelType w:val="hybridMultilevel"/>
    <w:tmpl w:val="F02EA086"/>
    <w:lvl w:ilvl="0" w:tplc="408EE8C2">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43">
    <w:nsid w:val="7E8B644A"/>
    <w:multiLevelType w:val="hybridMultilevel"/>
    <w:tmpl w:val="79ECB8F6"/>
    <w:lvl w:ilvl="0" w:tplc="D8DC3080">
      <w:numFmt w:val="bullet"/>
      <w:lvlText w:val="̶"/>
      <w:lvlJc w:val="left"/>
      <w:pPr>
        <w:ind w:left="1003" w:hanging="360"/>
      </w:pPr>
      <w:rPr>
        <w:rFonts w:ascii="Arial" w:eastAsiaTheme="minorEastAsia" w:hAnsi="Aria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44">
    <w:nsid w:val="7E8F7C31"/>
    <w:multiLevelType w:val="multilevel"/>
    <w:tmpl w:val="775460C4"/>
    <w:lvl w:ilvl="0">
      <w:start w:val="3"/>
      <w:numFmt w:val="decimal"/>
      <w:lvlText w:val="%1"/>
      <w:lvlJc w:val="left"/>
      <w:pPr>
        <w:ind w:left="510" w:hanging="510"/>
      </w:pPr>
      <w:rPr>
        <w:rFonts w:hint="default"/>
      </w:rPr>
    </w:lvl>
    <w:lvl w:ilvl="1">
      <w:start w:val="2"/>
      <w:numFmt w:val="decimal"/>
      <w:lvlText w:val="%1-%2"/>
      <w:lvlJc w:val="left"/>
      <w:pPr>
        <w:ind w:left="749" w:hanging="720"/>
      </w:pPr>
      <w:rPr>
        <w:rFonts w:hint="default"/>
      </w:rPr>
    </w:lvl>
    <w:lvl w:ilvl="2">
      <w:start w:val="1"/>
      <w:numFmt w:val="decimal"/>
      <w:lvlText w:val="%1-%2.%3"/>
      <w:lvlJc w:val="left"/>
      <w:pPr>
        <w:ind w:left="1138" w:hanging="1080"/>
      </w:pPr>
      <w:rPr>
        <w:rFonts w:hint="default"/>
      </w:rPr>
    </w:lvl>
    <w:lvl w:ilvl="3">
      <w:start w:val="1"/>
      <w:numFmt w:val="decimal"/>
      <w:lvlText w:val="%1-%2.%3.%4"/>
      <w:lvlJc w:val="left"/>
      <w:pPr>
        <w:ind w:left="1167" w:hanging="1080"/>
      </w:pPr>
      <w:rPr>
        <w:rFonts w:hint="default"/>
      </w:rPr>
    </w:lvl>
    <w:lvl w:ilvl="4">
      <w:start w:val="1"/>
      <w:numFmt w:val="decimal"/>
      <w:lvlText w:val="%1-%2.%3.%4.%5"/>
      <w:lvlJc w:val="left"/>
      <w:pPr>
        <w:ind w:left="1556" w:hanging="1440"/>
      </w:pPr>
      <w:rPr>
        <w:rFonts w:hint="default"/>
      </w:rPr>
    </w:lvl>
    <w:lvl w:ilvl="5">
      <w:start w:val="1"/>
      <w:numFmt w:val="decimal"/>
      <w:lvlText w:val="%1-%2.%3.%4.%5.%6"/>
      <w:lvlJc w:val="left"/>
      <w:pPr>
        <w:ind w:left="1945" w:hanging="1800"/>
      </w:pPr>
      <w:rPr>
        <w:rFonts w:hint="default"/>
      </w:rPr>
    </w:lvl>
    <w:lvl w:ilvl="6">
      <w:start w:val="1"/>
      <w:numFmt w:val="decimal"/>
      <w:lvlText w:val="%1-%2.%3.%4.%5.%6.%7"/>
      <w:lvlJc w:val="left"/>
      <w:pPr>
        <w:ind w:left="1974" w:hanging="1800"/>
      </w:pPr>
      <w:rPr>
        <w:rFonts w:hint="default"/>
      </w:rPr>
    </w:lvl>
    <w:lvl w:ilvl="7">
      <w:start w:val="1"/>
      <w:numFmt w:val="decimal"/>
      <w:lvlText w:val="%1-%2.%3.%4.%5.%6.%7.%8"/>
      <w:lvlJc w:val="left"/>
      <w:pPr>
        <w:ind w:left="2363" w:hanging="2160"/>
      </w:pPr>
      <w:rPr>
        <w:rFonts w:hint="default"/>
      </w:rPr>
    </w:lvl>
    <w:lvl w:ilvl="8">
      <w:start w:val="1"/>
      <w:numFmt w:val="decimal"/>
      <w:lvlText w:val="%1-%2.%3.%4.%5.%6.%7.%8.%9"/>
      <w:lvlJc w:val="left"/>
      <w:pPr>
        <w:ind w:left="2752" w:hanging="2520"/>
      </w:pPr>
      <w:rPr>
        <w:rFonts w:hint="default"/>
      </w:rPr>
    </w:lvl>
  </w:abstractNum>
  <w:num w:numId="1">
    <w:abstractNumId w:val="20"/>
  </w:num>
  <w:num w:numId="2">
    <w:abstractNumId w:val="33"/>
  </w:num>
  <w:num w:numId="3">
    <w:abstractNumId w:val="32"/>
  </w:num>
  <w:num w:numId="4">
    <w:abstractNumId w:val="17"/>
  </w:num>
  <w:num w:numId="5">
    <w:abstractNumId w:val="14"/>
  </w:num>
  <w:num w:numId="6">
    <w:abstractNumId w:val="0"/>
  </w:num>
  <w:num w:numId="7">
    <w:abstractNumId w:val="27"/>
  </w:num>
  <w:num w:numId="8">
    <w:abstractNumId w:val="37"/>
  </w:num>
  <w:num w:numId="9">
    <w:abstractNumId w:val="22"/>
  </w:num>
  <w:num w:numId="10">
    <w:abstractNumId w:val="28"/>
  </w:num>
  <w:num w:numId="11">
    <w:abstractNumId w:val="23"/>
  </w:num>
  <w:num w:numId="12">
    <w:abstractNumId w:val="15"/>
  </w:num>
  <w:num w:numId="13">
    <w:abstractNumId w:val="3"/>
  </w:num>
  <w:num w:numId="14">
    <w:abstractNumId w:val="26"/>
  </w:num>
  <w:num w:numId="15">
    <w:abstractNumId w:val="11"/>
  </w:num>
  <w:num w:numId="16">
    <w:abstractNumId w:val="39"/>
  </w:num>
  <w:num w:numId="17">
    <w:abstractNumId w:val="43"/>
  </w:num>
  <w:num w:numId="18">
    <w:abstractNumId w:val="35"/>
  </w:num>
  <w:num w:numId="19">
    <w:abstractNumId w:val="13"/>
  </w:num>
  <w:num w:numId="20">
    <w:abstractNumId w:val="30"/>
  </w:num>
  <w:num w:numId="21">
    <w:abstractNumId w:val="36"/>
  </w:num>
  <w:num w:numId="22">
    <w:abstractNumId w:val="6"/>
  </w:num>
  <w:num w:numId="23">
    <w:abstractNumId w:val="40"/>
  </w:num>
  <w:num w:numId="24">
    <w:abstractNumId w:val="12"/>
  </w:num>
  <w:num w:numId="25">
    <w:abstractNumId w:val="42"/>
  </w:num>
  <w:num w:numId="26">
    <w:abstractNumId w:val="29"/>
  </w:num>
  <w:num w:numId="27">
    <w:abstractNumId w:val="7"/>
  </w:num>
  <w:num w:numId="28">
    <w:abstractNumId w:val="19"/>
  </w:num>
  <w:num w:numId="29">
    <w:abstractNumId w:val="31"/>
  </w:num>
  <w:num w:numId="30">
    <w:abstractNumId w:val="2"/>
  </w:num>
  <w:num w:numId="31">
    <w:abstractNumId w:val="16"/>
  </w:num>
  <w:num w:numId="32">
    <w:abstractNumId w:val="41"/>
  </w:num>
  <w:num w:numId="33">
    <w:abstractNumId w:val="44"/>
  </w:num>
  <w:num w:numId="34">
    <w:abstractNumId w:val="25"/>
  </w:num>
  <w:num w:numId="35">
    <w:abstractNumId w:val="18"/>
  </w:num>
  <w:num w:numId="36">
    <w:abstractNumId w:val="38"/>
  </w:num>
  <w:num w:numId="37">
    <w:abstractNumId w:val="1"/>
  </w:num>
  <w:num w:numId="38">
    <w:abstractNumId w:val="9"/>
  </w:num>
  <w:num w:numId="39">
    <w:abstractNumId w:val="34"/>
  </w:num>
  <w:num w:numId="40">
    <w:abstractNumId w:val="8"/>
  </w:num>
  <w:num w:numId="41">
    <w:abstractNumId w:val="24"/>
  </w:num>
  <w:num w:numId="42">
    <w:abstractNumId w:val="5"/>
  </w:num>
  <w:num w:numId="43">
    <w:abstractNumId w:val="4"/>
  </w:num>
  <w:num w:numId="44">
    <w:abstractNumId w:val="21"/>
  </w:num>
  <w:num w:numId="45">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evenAndOddHeaders/>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F2D"/>
    <w:rsid w:val="00053C64"/>
    <w:rsid w:val="000B0D20"/>
    <w:rsid w:val="000E0331"/>
    <w:rsid w:val="00100693"/>
    <w:rsid w:val="00120A99"/>
    <w:rsid w:val="0016579E"/>
    <w:rsid w:val="00177955"/>
    <w:rsid w:val="001D385E"/>
    <w:rsid w:val="001E5DD5"/>
    <w:rsid w:val="00214CFF"/>
    <w:rsid w:val="00215384"/>
    <w:rsid w:val="00237374"/>
    <w:rsid w:val="00262A0D"/>
    <w:rsid w:val="002B19EE"/>
    <w:rsid w:val="003040F9"/>
    <w:rsid w:val="00354137"/>
    <w:rsid w:val="003A76D7"/>
    <w:rsid w:val="003B6CD4"/>
    <w:rsid w:val="004C5090"/>
    <w:rsid w:val="004D03AF"/>
    <w:rsid w:val="004D4882"/>
    <w:rsid w:val="004E7C53"/>
    <w:rsid w:val="005B48D0"/>
    <w:rsid w:val="005D7C53"/>
    <w:rsid w:val="005E3F82"/>
    <w:rsid w:val="005F7BF4"/>
    <w:rsid w:val="00647118"/>
    <w:rsid w:val="00655356"/>
    <w:rsid w:val="00684129"/>
    <w:rsid w:val="00690191"/>
    <w:rsid w:val="00695543"/>
    <w:rsid w:val="00696990"/>
    <w:rsid w:val="006C103F"/>
    <w:rsid w:val="007244D3"/>
    <w:rsid w:val="0075404E"/>
    <w:rsid w:val="007C531B"/>
    <w:rsid w:val="007C6F68"/>
    <w:rsid w:val="007E6A6C"/>
    <w:rsid w:val="007F729E"/>
    <w:rsid w:val="008016FB"/>
    <w:rsid w:val="008165C0"/>
    <w:rsid w:val="008368F9"/>
    <w:rsid w:val="0084132C"/>
    <w:rsid w:val="0086081A"/>
    <w:rsid w:val="008635C6"/>
    <w:rsid w:val="00867853"/>
    <w:rsid w:val="008D73A6"/>
    <w:rsid w:val="008F3F2D"/>
    <w:rsid w:val="00954835"/>
    <w:rsid w:val="00957F0E"/>
    <w:rsid w:val="0097472C"/>
    <w:rsid w:val="00996B62"/>
    <w:rsid w:val="00A00644"/>
    <w:rsid w:val="00A04F09"/>
    <w:rsid w:val="00A054EF"/>
    <w:rsid w:val="00A46F1C"/>
    <w:rsid w:val="00A7439D"/>
    <w:rsid w:val="00A76B23"/>
    <w:rsid w:val="00A81D8F"/>
    <w:rsid w:val="00A90F21"/>
    <w:rsid w:val="00A95B8D"/>
    <w:rsid w:val="00AD2268"/>
    <w:rsid w:val="00AE2E44"/>
    <w:rsid w:val="00B05438"/>
    <w:rsid w:val="00B617F1"/>
    <w:rsid w:val="00B87A35"/>
    <w:rsid w:val="00C1635D"/>
    <w:rsid w:val="00C64B86"/>
    <w:rsid w:val="00C67A60"/>
    <w:rsid w:val="00C72F48"/>
    <w:rsid w:val="00C9512C"/>
    <w:rsid w:val="00CC4ADF"/>
    <w:rsid w:val="00D07749"/>
    <w:rsid w:val="00D17590"/>
    <w:rsid w:val="00D27C26"/>
    <w:rsid w:val="00D40D94"/>
    <w:rsid w:val="00DF2B42"/>
    <w:rsid w:val="00E10A35"/>
    <w:rsid w:val="00E55D3A"/>
    <w:rsid w:val="00E953A2"/>
    <w:rsid w:val="00EA37DA"/>
    <w:rsid w:val="00F502A2"/>
    <w:rsid w:val="00F57B75"/>
    <w:rsid w:val="00FB1EE6"/>
    <w:rsid w:val="00FC4E68"/>
    <w:rsid w:val="00FD657C"/>
    <w:rsid w:val="00FE1E6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EE7CF7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04E"/>
    <w:pPr>
      <w:spacing w:after="200" w:line="276" w:lineRule="auto"/>
    </w:pPr>
    <w:rPr>
      <w:sz w:val="22"/>
      <w:szCs w:val="22"/>
      <w:lang w:val="fr-FR" w:eastAsia="fr-FR"/>
    </w:rPr>
  </w:style>
  <w:style w:type="paragraph" w:styleId="Titre1">
    <w:name w:val="heading 1"/>
    <w:basedOn w:val="Normal"/>
    <w:next w:val="Normal"/>
    <w:link w:val="Titre1Car"/>
    <w:qFormat/>
    <w:rsid w:val="005D7C53"/>
    <w:pPr>
      <w:keepNext/>
      <w:bidi/>
      <w:spacing w:after="0" w:line="420" w:lineRule="exact"/>
      <w:ind w:left="-992" w:right="851" w:firstLine="282"/>
      <w:jc w:val="both"/>
      <w:outlineLvl w:val="0"/>
    </w:pPr>
    <w:rPr>
      <w:rFonts w:ascii="Times New Roman" w:eastAsia="Times New Roman" w:hAnsi="Times New Roman" w:cs="Simplified Arabic"/>
      <w:b/>
      <w:bCs/>
      <w:sz w:val="26"/>
      <w:szCs w:val="26"/>
    </w:rPr>
  </w:style>
  <w:style w:type="paragraph" w:styleId="Titre2">
    <w:name w:val="heading 2"/>
    <w:basedOn w:val="Normal"/>
    <w:next w:val="Normal"/>
    <w:link w:val="Titre2Car"/>
    <w:qFormat/>
    <w:rsid w:val="005D7C53"/>
    <w:pPr>
      <w:keepNext/>
      <w:spacing w:before="240" w:after="60" w:line="240" w:lineRule="auto"/>
      <w:outlineLvl w:val="1"/>
    </w:pPr>
    <w:rPr>
      <w:rFonts w:ascii="Arial" w:eastAsia="Times New Roman" w:hAnsi="Arial" w:cs="Arial"/>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nhideWhenUsed/>
    <w:rsid w:val="008F3F2D"/>
    <w:pPr>
      <w:tabs>
        <w:tab w:val="center" w:pos="4320"/>
        <w:tab w:val="right" w:pos="8640"/>
      </w:tabs>
    </w:pPr>
  </w:style>
  <w:style w:type="character" w:customStyle="1" w:styleId="PieddepageCar">
    <w:name w:val="Pied de page Car"/>
    <w:basedOn w:val="Policepardfaut"/>
    <w:link w:val="Pieddepage"/>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nhideWhenUsed/>
    <w:rsid w:val="005F7BF4"/>
  </w:style>
  <w:style w:type="paragraph" w:styleId="Paragraphedeliste">
    <w:name w:val="List Paragraph"/>
    <w:basedOn w:val="Normal"/>
    <w:uiPriority w:val="34"/>
    <w:qFormat/>
    <w:rsid w:val="00C64B86"/>
    <w:pPr>
      <w:ind w:left="720"/>
      <w:contextualSpacing/>
    </w:pPr>
  </w:style>
  <w:style w:type="numbering" w:customStyle="1" w:styleId="Aucuneliste1">
    <w:name w:val="Aucune liste1"/>
    <w:next w:val="Aucuneliste"/>
    <w:uiPriority w:val="99"/>
    <w:semiHidden/>
    <w:unhideWhenUsed/>
    <w:rsid w:val="00C9512C"/>
  </w:style>
  <w:style w:type="table" w:styleId="Grilledutableau">
    <w:name w:val="Table Grid"/>
    <w:basedOn w:val="TableauNormal"/>
    <w:uiPriority w:val="59"/>
    <w:rsid w:val="00C9512C"/>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214CFF"/>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214CFF"/>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69699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96990"/>
    <w:rPr>
      <w:sz w:val="20"/>
      <w:szCs w:val="20"/>
      <w:lang w:val="fr-FR" w:eastAsia="fr-FR"/>
    </w:rPr>
  </w:style>
  <w:style w:type="character" w:styleId="Appelnotedebasdep">
    <w:name w:val="footnote reference"/>
    <w:basedOn w:val="Policepardfaut"/>
    <w:uiPriority w:val="99"/>
    <w:semiHidden/>
    <w:unhideWhenUsed/>
    <w:rsid w:val="00696990"/>
    <w:rPr>
      <w:vertAlign w:val="superscript"/>
    </w:rPr>
  </w:style>
  <w:style w:type="paragraph" w:styleId="Rvision">
    <w:name w:val="Revision"/>
    <w:hidden/>
    <w:uiPriority w:val="99"/>
    <w:semiHidden/>
    <w:rsid w:val="00A7439D"/>
    <w:rPr>
      <w:sz w:val="22"/>
      <w:szCs w:val="22"/>
      <w:lang w:val="fr-FR" w:eastAsia="fr-FR"/>
    </w:rPr>
  </w:style>
  <w:style w:type="character" w:customStyle="1" w:styleId="Titre1Car">
    <w:name w:val="Titre 1 Car"/>
    <w:basedOn w:val="Policepardfaut"/>
    <w:link w:val="Titre1"/>
    <w:rsid w:val="005D7C53"/>
    <w:rPr>
      <w:rFonts w:ascii="Times New Roman" w:eastAsia="Times New Roman" w:hAnsi="Times New Roman" w:cs="Simplified Arabic"/>
      <w:b/>
      <w:bCs/>
      <w:sz w:val="26"/>
      <w:szCs w:val="26"/>
      <w:lang w:val="fr-FR" w:eastAsia="fr-FR"/>
    </w:rPr>
  </w:style>
  <w:style w:type="character" w:customStyle="1" w:styleId="Titre2Car">
    <w:name w:val="Titre 2 Car"/>
    <w:basedOn w:val="Policepardfaut"/>
    <w:link w:val="Titre2"/>
    <w:rsid w:val="005D7C53"/>
    <w:rPr>
      <w:rFonts w:ascii="Arial" w:eastAsia="Times New Roman" w:hAnsi="Arial" w:cs="Arial"/>
      <w:b/>
      <w:bCs/>
      <w:i/>
      <w:iCs/>
      <w:sz w:val="28"/>
      <w:szCs w:val="28"/>
      <w:lang w:val="fr-FR" w:eastAsia="fr-FR"/>
    </w:rPr>
  </w:style>
  <w:style w:type="numbering" w:customStyle="1" w:styleId="Aucuneliste2">
    <w:name w:val="Aucune liste2"/>
    <w:next w:val="Aucuneliste"/>
    <w:semiHidden/>
    <w:unhideWhenUsed/>
    <w:rsid w:val="005D7C53"/>
  </w:style>
  <w:style w:type="paragraph" w:styleId="Normalcentr">
    <w:name w:val="Block Text"/>
    <w:basedOn w:val="Normal"/>
    <w:rsid w:val="005D7C53"/>
    <w:pPr>
      <w:tabs>
        <w:tab w:val="right" w:pos="8306"/>
      </w:tabs>
      <w:bidi/>
      <w:spacing w:after="0" w:line="240" w:lineRule="auto"/>
      <w:ind w:left="425" w:right="-720" w:firstLine="425"/>
      <w:jc w:val="both"/>
    </w:pPr>
    <w:rPr>
      <w:rFonts w:ascii="Times New Roman" w:eastAsia="Times New Roman" w:hAnsi="Times New Roman" w:cs="Simplified Arabic"/>
      <w:sz w:val="36"/>
      <w:szCs w:val="36"/>
    </w:rPr>
  </w:style>
  <w:style w:type="table" w:customStyle="1" w:styleId="Grilledutableau3">
    <w:name w:val="Grille du tableau3"/>
    <w:basedOn w:val="TableauNormal"/>
    <w:next w:val="Grilledutableau"/>
    <w:rsid w:val="005D7C53"/>
    <w:rPr>
      <w:rFonts w:ascii="Times New Roman" w:eastAsia="Times New Roman"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CarCar">
    <w:name w:val="Car Car Car Car"/>
    <w:basedOn w:val="Normal"/>
    <w:rsid w:val="005D7C53"/>
    <w:pPr>
      <w:spacing w:after="160" w:line="240" w:lineRule="exact"/>
    </w:pPr>
    <w:rPr>
      <w:rFonts w:ascii="Tahoma" w:eastAsia="Times New Roman" w:hAnsi="Tahoma" w:cs="Times New Roman"/>
      <w:sz w:val="1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04E"/>
    <w:pPr>
      <w:spacing w:after="200" w:line="276" w:lineRule="auto"/>
    </w:pPr>
    <w:rPr>
      <w:sz w:val="22"/>
      <w:szCs w:val="22"/>
      <w:lang w:val="fr-FR" w:eastAsia="fr-FR"/>
    </w:rPr>
  </w:style>
  <w:style w:type="paragraph" w:styleId="Titre1">
    <w:name w:val="heading 1"/>
    <w:basedOn w:val="Normal"/>
    <w:next w:val="Normal"/>
    <w:link w:val="Titre1Car"/>
    <w:qFormat/>
    <w:rsid w:val="005D7C53"/>
    <w:pPr>
      <w:keepNext/>
      <w:bidi/>
      <w:spacing w:after="0" w:line="420" w:lineRule="exact"/>
      <w:ind w:left="-992" w:right="851" w:firstLine="282"/>
      <w:jc w:val="both"/>
      <w:outlineLvl w:val="0"/>
    </w:pPr>
    <w:rPr>
      <w:rFonts w:ascii="Times New Roman" w:eastAsia="Times New Roman" w:hAnsi="Times New Roman" w:cs="Simplified Arabic"/>
      <w:b/>
      <w:bCs/>
      <w:sz w:val="26"/>
      <w:szCs w:val="26"/>
    </w:rPr>
  </w:style>
  <w:style w:type="paragraph" w:styleId="Titre2">
    <w:name w:val="heading 2"/>
    <w:basedOn w:val="Normal"/>
    <w:next w:val="Normal"/>
    <w:link w:val="Titre2Car"/>
    <w:qFormat/>
    <w:rsid w:val="005D7C53"/>
    <w:pPr>
      <w:keepNext/>
      <w:spacing w:before="240" w:after="60" w:line="240" w:lineRule="auto"/>
      <w:outlineLvl w:val="1"/>
    </w:pPr>
    <w:rPr>
      <w:rFonts w:ascii="Arial" w:eastAsia="Times New Roman" w:hAnsi="Arial" w:cs="Arial"/>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nhideWhenUsed/>
    <w:rsid w:val="008F3F2D"/>
    <w:pPr>
      <w:tabs>
        <w:tab w:val="center" w:pos="4320"/>
        <w:tab w:val="right" w:pos="8640"/>
      </w:tabs>
    </w:pPr>
  </w:style>
  <w:style w:type="character" w:customStyle="1" w:styleId="PieddepageCar">
    <w:name w:val="Pied de page Car"/>
    <w:basedOn w:val="Policepardfaut"/>
    <w:link w:val="Pieddepage"/>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nhideWhenUsed/>
    <w:rsid w:val="005F7BF4"/>
  </w:style>
  <w:style w:type="paragraph" w:styleId="Paragraphedeliste">
    <w:name w:val="List Paragraph"/>
    <w:basedOn w:val="Normal"/>
    <w:uiPriority w:val="34"/>
    <w:qFormat/>
    <w:rsid w:val="00C64B86"/>
    <w:pPr>
      <w:ind w:left="720"/>
      <w:contextualSpacing/>
    </w:pPr>
  </w:style>
  <w:style w:type="numbering" w:customStyle="1" w:styleId="Aucuneliste1">
    <w:name w:val="Aucune liste1"/>
    <w:next w:val="Aucuneliste"/>
    <w:uiPriority w:val="99"/>
    <w:semiHidden/>
    <w:unhideWhenUsed/>
    <w:rsid w:val="00C9512C"/>
  </w:style>
  <w:style w:type="table" w:styleId="Grilledutableau">
    <w:name w:val="Table Grid"/>
    <w:basedOn w:val="TableauNormal"/>
    <w:uiPriority w:val="59"/>
    <w:rsid w:val="00C9512C"/>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214CFF"/>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214CFF"/>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69699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96990"/>
    <w:rPr>
      <w:sz w:val="20"/>
      <w:szCs w:val="20"/>
      <w:lang w:val="fr-FR" w:eastAsia="fr-FR"/>
    </w:rPr>
  </w:style>
  <w:style w:type="character" w:styleId="Appelnotedebasdep">
    <w:name w:val="footnote reference"/>
    <w:basedOn w:val="Policepardfaut"/>
    <w:uiPriority w:val="99"/>
    <w:semiHidden/>
    <w:unhideWhenUsed/>
    <w:rsid w:val="00696990"/>
    <w:rPr>
      <w:vertAlign w:val="superscript"/>
    </w:rPr>
  </w:style>
  <w:style w:type="paragraph" w:styleId="Rvision">
    <w:name w:val="Revision"/>
    <w:hidden/>
    <w:uiPriority w:val="99"/>
    <w:semiHidden/>
    <w:rsid w:val="00A7439D"/>
    <w:rPr>
      <w:sz w:val="22"/>
      <w:szCs w:val="22"/>
      <w:lang w:val="fr-FR" w:eastAsia="fr-FR"/>
    </w:rPr>
  </w:style>
  <w:style w:type="character" w:customStyle="1" w:styleId="Titre1Car">
    <w:name w:val="Titre 1 Car"/>
    <w:basedOn w:val="Policepardfaut"/>
    <w:link w:val="Titre1"/>
    <w:rsid w:val="005D7C53"/>
    <w:rPr>
      <w:rFonts w:ascii="Times New Roman" w:eastAsia="Times New Roman" w:hAnsi="Times New Roman" w:cs="Simplified Arabic"/>
      <w:b/>
      <w:bCs/>
      <w:sz w:val="26"/>
      <w:szCs w:val="26"/>
      <w:lang w:val="fr-FR" w:eastAsia="fr-FR"/>
    </w:rPr>
  </w:style>
  <w:style w:type="character" w:customStyle="1" w:styleId="Titre2Car">
    <w:name w:val="Titre 2 Car"/>
    <w:basedOn w:val="Policepardfaut"/>
    <w:link w:val="Titre2"/>
    <w:rsid w:val="005D7C53"/>
    <w:rPr>
      <w:rFonts w:ascii="Arial" w:eastAsia="Times New Roman" w:hAnsi="Arial" w:cs="Arial"/>
      <w:b/>
      <w:bCs/>
      <w:i/>
      <w:iCs/>
      <w:sz w:val="28"/>
      <w:szCs w:val="28"/>
      <w:lang w:val="fr-FR" w:eastAsia="fr-FR"/>
    </w:rPr>
  </w:style>
  <w:style w:type="numbering" w:customStyle="1" w:styleId="Aucuneliste2">
    <w:name w:val="Aucune liste2"/>
    <w:next w:val="Aucuneliste"/>
    <w:semiHidden/>
    <w:unhideWhenUsed/>
    <w:rsid w:val="005D7C53"/>
  </w:style>
  <w:style w:type="paragraph" w:styleId="Normalcentr">
    <w:name w:val="Block Text"/>
    <w:basedOn w:val="Normal"/>
    <w:rsid w:val="005D7C53"/>
    <w:pPr>
      <w:tabs>
        <w:tab w:val="right" w:pos="8306"/>
      </w:tabs>
      <w:bidi/>
      <w:spacing w:after="0" w:line="240" w:lineRule="auto"/>
      <w:ind w:left="425" w:right="-720" w:firstLine="425"/>
      <w:jc w:val="both"/>
    </w:pPr>
    <w:rPr>
      <w:rFonts w:ascii="Times New Roman" w:eastAsia="Times New Roman" w:hAnsi="Times New Roman" w:cs="Simplified Arabic"/>
      <w:sz w:val="36"/>
      <w:szCs w:val="36"/>
    </w:rPr>
  </w:style>
  <w:style w:type="table" w:customStyle="1" w:styleId="Grilledutableau3">
    <w:name w:val="Grille du tableau3"/>
    <w:basedOn w:val="TableauNormal"/>
    <w:next w:val="Grilledutableau"/>
    <w:rsid w:val="005D7C53"/>
    <w:rPr>
      <w:rFonts w:ascii="Times New Roman" w:eastAsia="Times New Roman"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CarCar">
    <w:name w:val="Car Car Car Car"/>
    <w:basedOn w:val="Normal"/>
    <w:rsid w:val="005D7C53"/>
    <w:pPr>
      <w:spacing w:after="160" w:line="240" w:lineRule="exact"/>
    </w:pPr>
    <w:rPr>
      <w:rFonts w:ascii="Tahoma" w:eastAsia="Times New Roman" w:hAnsi="Tahoma" w:cs="Times New Roman"/>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6968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86A465-5ED4-4D45-9E43-1A9B29AF6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1774</Words>
  <Characters>9759</Characters>
  <Application>Microsoft Office Word</Application>
  <DocSecurity>0</DocSecurity>
  <Lines>81</Lines>
  <Paragraphs>23</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11510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DCAF Tunis</dc:creator>
  <cp:lastModifiedBy>BOW</cp:lastModifiedBy>
  <cp:revision>2</cp:revision>
  <cp:lastPrinted>2015-11-04T09:54:00Z</cp:lastPrinted>
  <dcterms:created xsi:type="dcterms:W3CDTF">2015-11-04T10:12:00Z</dcterms:created>
  <dcterms:modified xsi:type="dcterms:W3CDTF">2015-11-04T10:12:00Z</dcterms:modified>
</cp:coreProperties>
</file>