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A42CC" w14:textId="77777777" w:rsidR="00EC5C1F" w:rsidRDefault="00EC5C1F" w:rsidP="00EC5C1F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lang w:eastAsia="en-US"/>
        </w:rPr>
      </w:pPr>
    </w:p>
    <w:p w14:paraId="0E469CB1" w14:textId="4921352B" w:rsidR="00EC5C1F" w:rsidRPr="00EC5C1F" w:rsidRDefault="00EC5C1F" w:rsidP="00EC5C1F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eastAsia="en-US"/>
        </w:rPr>
      </w:pPr>
      <w:bookmarkStart w:id="0" w:name="_GoBack"/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قرار</w:t>
      </w:r>
      <w:r w:rsidRPr="00EC5C1F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من</w:t>
      </w:r>
      <w:r w:rsidRPr="00EC5C1F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وزير</w:t>
      </w:r>
      <w:r w:rsidRPr="00EC5C1F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الداخلية</w:t>
      </w:r>
      <w:r w:rsidRPr="00EC5C1F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والتنمية</w:t>
      </w:r>
      <w:r w:rsidRPr="00EC5C1F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المحلية</w:t>
      </w:r>
      <w:r w:rsidRPr="00EC5C1F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ووزير</w:t>
      </w:r>
      <w:r w:rsidRPr="00EC5C1F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التربية</w:t>
      </w:r>
      <w:r w:rsidRPr="00EC5C1F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والتكوين</w:t>
      </w:r>
      <w:r w:rsidRPr="00EC5C1F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مؤرخ</w:t>
      </w:r>
      <w:r w:rsidRPr="00EC5C1F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في</w:t>
      </w:r>
      <w:r w:rsidRPr="00EC5C1F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4 </w:t>
      </w:r>
      <w:proofErr w:type="spellStart"/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أفريل</w:t>
      </w:r>
      <w:proofErr w:type="spellEnd"/>
      <w:r w:rsidRPr="00EC5C1F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2007 </w:t>
      </w:r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يتعلق</w:t>
      </w:r>
      <w:r w:rsidRPr="00EC5C1F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بضبط</w:t>
      </w:r>
      <w:r w:rsidRPr="00EC5C1F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مقاييس</w:t>
      </w:r>
      <w:r w:rsidRPr="00EC5C1F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وصيغ</w:t>
      </w:r>
      <w:r w:rsidRPr="00EC5C1F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اختيار</w:t>
      </w:r>
      <w:r w:rsidRPr="00EC5C1F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أعضاء</w:t>
      </w:r>
      <w:r w:rsidRPr="00EC5C1F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المجلس</w:t>
      </w:r>
      <w:r w:rsidRPr="00EC5C1F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البلدي</w:t>
      </w:r>
      <w:r w:rsidRPr="00EC5C1F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</w:t>
      </w:r>
      <w:r w:rsidRPr="00EC5C1F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للأطفال</w:t>
      </w:r>
    </w:p>
    <w:p w14:paraId="45F5E22E" w14:textId="77777777" w:rsidR="00EC5C1F" w:rsidRPr="00EC5C1F" w:rsidRDefault="00EC5C1F" w:rsidP="00EC5C1F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eastAsia="en-US"/>
        </w:rPr>
      </w:pPr>
      <w:r w:rsidRPr="00EC5C1F">
        <w:rPr>
          <w:rFonts w:ascii="Arial" w:hAnsi="Arial" w:cs="Arial" w:hint="cs"/>
          <w:rtl/>
          <w:lang w:eastAsia="en-US"/>
        </w:rPr>
        <w:t>إن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وزير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الداخلية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والتنمية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المحلية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ووزير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التربية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والتكوين،</w:t>
      </w:r>
    </w:p>
    <w:p w14:paraId="04F2DB2D" w14:textId="77777777" w:rsidR="00EC5C1F" w:rsidRPr="00EC5C1F" w:rsidRDefault="00EC5C1F" w:rsidP="00EC5C1F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eastAsia="en-US"/>
        </w:rPr>
      </w:pPr>
      <w:r w:rsidRPr="00EC5C1F">
        <w:rPr>
          <w:rFonts w:ascii="Arial" w:hAnsi="Arial" w:cs="Arial" w:hint="cs"/>
          <w:rtl/>
          <w:lang w:eastAsia="en-US"/>
        </w:rPr>
        <w:t>بعد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الاطلاع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على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القانون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الأساسي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للبلديات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الصادر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بالقانون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عدد</w:t>
      </w:r>
      <w:r w:rsidRPr="00EC5C1F">
        <w:rPr>
          <w:rFonts w:ascii="Arial" w:hAnsi="Arial" w:cs="Arial"/>
          <w:rtl/>
          <w:lang w:eastAsia="en-US"/>
        </w:rPr>
        <w:t xml:space="preserve"> 33 </w:t>
      </w:r>
      <w:r w:rsidRPr="00EC5C1F">
        <w:rPr>
          <w:rFonts w:ascii="Arial" w:hAnsi="Arial" w:cs="Arial" w:hint="cs"/>
          <w:rtl/>
          <w:lang w:eastAsia="en-US"/>
        </w:rPr>
        <w:t>لسنة</w:t>
      </w:r>
      <w:r w:rsidRPr="00EC5C1F">
        <w:rPr>
          <w:rFonts w:ascii="Arial" w:hAnsi="Arial" w:cs="Arial"/>
          <w:rtl/>
          <w:lang w:eastAsia="en-US"/>
        </w:rPr>
        <w:t xml:space="preserve"> 1975 </w:t>
      </w:r>
      <w:r w:rsidRPr="00EC5C1F">
        <w:rPr>
          <w:rFonts w:ascii="Arial" w:hAnsi="Arial" w:cs="Arial" w:hint="cs"/>
          <w:rtl/>
          <w:lang w:eastAsia="en-US"/>
        </w:rPr>
        <w:t>المؤرخ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في</w:t>
      </w:r>
      <w:r w:rsidRPr="00EC5C1F">
        <w:rPr>
          <w:rFonts w:ascii="Arial" w:hAnsi="Arial" w:cs="Arial"/>
          <w:rtl/>
          <w:lang w:eastAsia="en-US"/>
        </w:rPr>
        <w:t xml:space="preserve"> 14 </w:t>
      </w:r>
      <w:r w:rsidRPr="00EC5C1F">
        <w:rPr>
          <w:rFonts w:ascii="Arial" w:hAnsi="Arial" w:cs="Arial" w:hint="cs"/>
          <w:rtl/>
          <w:lang w:eastAsia="en-US"/>
        </w:rPr>
        <w:t>ماي</w:t>
      </w:r>
      <w:r w:rsidRPr="00EC5C1F">
        <w:rPr>
          <w:rFonts w:ascii="Arial" w:hAnsi="Arial" w:cs="Arial"/>
          <w:rtl/>
          <w:lang w:eastAsia="en-US"/>
        </w:rPr>
        <w:t xml:space="preserve"> 1975 </w:t>
      </w:r>
      <w:r w:rsidRPr="00EC5C1F">
        <w:rPr>
          <w:rFonts w:ascii="Arial" w:hAnsi="Arial" w:cs="Arial" w:hint="cs"/>
          <w:rtl/>
          <w:lang w:eastAsia="en-US"/>
        </w:rPr>
        <w:t>وعلى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جميع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النصوص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التي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نقحته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وتممته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وخاصة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منها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القانون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الأساسي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عدد</w:t>
      </w:r>
      <w:r w:rsidRPr="00EC5C1F">
        <w:rPr>
          <w:rFonts w:ascii="Arial" w:hAnsi="Arial" w:cs="Arial"/>
          <w:rtl/>
          <w:lang w:eastAsia="en-US"/>
        </w:rPr>
        <w:t xml:space="preserve"> 48 </w:t>
      </w:r>
      <w:r w:rsidRPr="00EC5C1F">
        <w:rPr>
          <w:rFonts w:ascii="Arial" w:hAnsi="Arial" w:cs="Arial" w:hint="cs"/>
          <w:rtl/>
          <w:lang w:eastAsia="en-US"/>
        </w:rPr>
        <w:t>لسنة</w:t>
      </w:r>
      <w:r w:rsidRPr="00EC5C1F">
        <w:rPr>
          <w:rFonts w:ascii="Arial" w:hAnsi="Arial" w:cs="Arial"/>
          <w:rtl/>
          <w:lang w:eastAsia="en-US"/>
        </w:rPr>
        <w:t xml:space="preserve"> 2006 </w:t>
      </w:r>
      <w:r w:rsidRPr="00EC5C1F">
        <w:rPr>
          <w:rFonts w:ascii="Arial" w:hAnsi="Arial" w:cs="Arial" w:hint="cs"/>
          <w:rtl/>
          <w:lang w:eastAsia="en-US"/>
        </w:rPr>
        <w:t>المؤرخ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في</w:t>
      </w:r>
      <w:r w:rsidRPr="00EC5C1F">
        <w:rPr>
          <w:rFonts w:ascii="Arial" w:hAnsi="Arial" w:cs="Arial"/>
          <w:rtl/>
          <w:lang w:eastAsia="en-US"/>
        </w:rPr>
        <w:t xml:space="preserve"> 17 </w:t>
      </w:r>
      <w:proofErr w:type="spellStart"/>
      <w:r w:rsidRPr="00EC5C1F">
        <w:rPr>
          <w:rFonts w:ascii="Arial" w:hAnsi="Arial" w:cs="Arial" w:hint="cs"/>
          <w:rtl/>
          <w:lang w:eastAsia="en-US"/>
        </w:rPr>
        <w:t>جويلية</w:t>
      </w:r>
      <w:proofErr w:type="spellEnd"/>
      <w:r w:rsidRPr="00EC5C1F">
        <w:rPr>
          <w:rFonts w:ascii="Arial" w:hAnsi="Arial" w:cs="Arial"/>
          <w:rtl/>
          <w:lang w:eastAsia="en-US"/>
        </w:rPr>
        <w:t xml:space="preserve"> 2006 </w:t>
      </w:r>
      <w:r w:rsidRPr="00EC5C1F">
        <w:rPr>
          <w:rFonts w:ascii="Arial" w:hAnsi="Arial" w:cs="Arial" w:hint="cs"/>
          <w:rtl/>
          <w:lang w:eastAsia="en-US"/>
        </w:rPr>
        <w:t>في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فصليه</w:t>
      </w:r>
      <w:r w:rsidRPr="00EC5C1F">
        <w:rPr>
          <w:rFonts w:ascii="Arial" w:hAnsi="Arial" w:cs="Arial"/>
          <w:rtl/>
          <w:lang w:eastAsia="en-US"/>
        </w:rPr>
        <w:t xml:space="preserve"> 49 </w:t>
      </w:r>
      <w:r w:rsidRPr="00EC5C1F">
        <w:rPr>
          <w:rFonts w:ascii="Arial" w:hAnsi="Arial" w:cs="Arial" w:hint="cs"/>
          <w:rtl/>
          <w:lang w:eastAsia="en-US"/>
        </w:rPr>
        <w:t>و</w:t>
      </w:r>
      <w:r w:rsidRPr="00EC5C1F">
        <w:rPr>
          <w:rFonts w:ascii="Arial" w:hAnsi="Arial" w:cs="Arial"/>
          <w:rtl/>
          <w:lang w:eastAsia="en-US"/>
        </w:rPr>
        <w:t>52</w:t>
      </w:r>
      <w:r w:rsidRPr="00EC5C1F">
        <w:rPr>
          <w:rFonts w:ascii="Arial" w:hAnsi="Arial" w:cs="Arial" w:hint="cs"/>
          <w:rtl/>
          <w:lang w:eastAsia="en-US"/>
        </w:rPr>
        <w:t>،</w:t>
      </w:r>
    </w:p>
    <w:p w14:paraId="73CF065E" w14:textId="77777777" w:rsidR="00EC5C1F" w:rsidRPr="00EC5C1F" w:rsidRDefault="00EC5C1F" w:rsidP="00EC5C1F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eastAsia="en-US"/>
        </w:rPr>
      </w:pPr>
      <w:r w:rsidRPr="00EC5C1F">
        <w:rPr>
          <w:rFonts w:ascii="Arial" w:hAnsi="Arial" w:cs="Arial" w:hint="cs"/>
          <w:rtl/>
          <w:lang w:eastAsia="en-US"/>
        </w:rPr>
        <w:t>وعلى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القانون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التوجيهي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عدد</w:t>
      </w:r>
      <w:r w:rsidRPr="00EC5C1F">
        <w:rPr>
          <w:rFonts w:ascii="Arial" w:hAnsi="Arial" w:cs="Arial"/>
          <w:rtl/>
          <w:lang w:eastAsia="en-US"/>
        </w:rPr>
        <w:t xml:space="preserve"> 80 </w:t>
      </w:r>
      <w:r w:rsidRPr="00EC5C1F">
        <w:rPr>
          <w:rFonts w:ascii="Arial" w:hAnsi="Arial" w:cs="Arial" w:hint="cs"/>
          <w:rtl/>
          <w:lang w:eastAsia="en-US"/>
        </w:rPr>
        <w:t>لسنة</w:t>
      </w:r>
      <w:r w:rsidRPr="00EC5C1F">
        <w:rPr>
          <w:rFonts w:ascii="Arial" w:hAnsi="Arial" w:cs="Arial"/>
          <w:rtl/>
          <w:lang w:eastAsia="en-US"/>
        </w:rPr>
        <w:t xml:space="preserve"> 2002 </w:t>
      </w:r>
      <w:r w:rsidRPr="00EC5C1F">
        <w:rPr>
          <w:rFonts w:ascii="Arial" w:hAnsi="Arial" w:cs="Arial" w:hint="cs"/>
          <w:rtl/>
          <w:lang w:eastAsia="en-US"/>
        </w:rPr>
        <w:t>المؤرخ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في</w:t>
      </w:r>
      <w:r w:rsidRPr="00EC5C1F">
        <w:rPr>
          <w:rFonts w:ascii="Arial" w:hAnsi="Arial" w:cs="Arial"/>
          <w:rtl/>
          <w:lang w:eastAsia="en-US"/>
        </w:rPr>
        <w:t xml:space="preserve"> 23 </w:t>
      </w:r>
      <w:proofErr w:type="spellStart"/>
      <w:r w:rsidRPr="00EC5C1F">
        <w:rPr>
          <w:rFonts w:ascii="Arial" w:hAnsi="Arial" w:cs="Arial" w:hint="cs"/>
          <w:rtl/>
          <w:lang w:eastAsia="en-US"/>
        </w:rPr>
        <w:t>جويلية</w:t>
      </w:r>
      <w:proofErr w:type="spellEnd"/>
      <w:r w:rsidRPr="00EC5C1F">
        <w:rPr>
          <w:rFonts w:ascii="Arial" w:hAnsi="Arial" w:cs="Arial"/>
          <w:rtl/>
          <w:lang w:eastAsia="en-US"/>
        </w:rPr>
        <w:t xml:space="preserve"> 2002 </w:t>
      </w:r>
      <w:r w:rsidRPr="00EC5C1F">
        <w:rPr>
          <w:rFonts w:ascii="Arial" w:hAnsi="Arial" w:cs="Arial" w:hint="cs"/>
          <w:rtl/>
          <w:lang w:eastAsia="en-US"/>
        </w:rPr>
        <w:t>المتعلق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بالتربية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والتعليم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المدرسي</w:t>
      </w:r>
      <w:r w:rsidRPr="00EC5C1F">
        <w:rPr>
          <w:rFonts w:ascii="Arial" w:hAnsi="Arial" w:cs="Arial"/>
          <w:lang w:eastAsia="en-US"/>
        </w:rPr>
        <w:t>.</w:t>
      </w:r>
    </w:p>
    <w:p w14:paraId="683426C0" w14:textId="4FDB2819" w:rsidR="00EC5C1F" w:rsidRPr="00EC5C1F" w:rsidRDefault="00EC5C1F" w:rsidP="00EC5C1F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eastAsia="en-US"/>
        </w:rPr>
      </w:pPr>
      <w:r w:rsidRPr="00EC5C1F">
        <w:rPr>
          <w:rFonts w:ascii="Arial" w:hAnsi="Arial" w:cs="Arial" w:hint="cs"/>
          <w:rtl/>
          <w:lang w:eastAsia="en-US"/>
        </w:rPr>
        <w:t>قــرّرا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مــا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يلــي</w:t>
      </w:r>
      <w:r w:rsidRPr="00EC5C1F">
        <w:rPr>
          <w:rFonts w:ascii="Arial" w:hAnsi="Arial" w:cs="Arial"/>
          <w:lang w:eastAsia="en-US"/>
        </w:rPr>
        <w:t>:</w:t>
      </w:r>
    </w:p>
    <w:p w14:paraId="33BF9574" w14:textId="10478DAC" w:rsidR="00EC5C1F" w:rsidRPr="00EC5C1F" w:rsidRDefault="00EC5C1F" w:rsidP="00EC5C1F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eastAsia="en-US"/>
        </w:rPr>
      </w:pPr>
      <w:r w:rsidRPr="00EC5C1F">
        <w:rPr>
          <w:rFonts w:ascii="Arial" w:hAnsi="Arial" w:cs="Arial" w:hint="cs"/>
          <w:b/>
          <w:bCs/>
          <w:rtl/>
          <w:lang w:eastAsia="en-US"/>
        </w:rPr>
        <w:t>الفصل</w:t>
      </w:r>
      <w:r w:rsidRPr="00EC5C1F">
        <w:rPr>
          <w:rFonts w:ascii="Arial" w:hAnsi="Arial" w:cs="Arial"/>
          <w:b/>
          <w:bCs/>
          <w:rtl/>
          <w:lang w:eastAsia="en-US"/>
        </w:rPr>
        <w:t xml:space="preserve"> </w:t>
      </w:r>
      <w:r w:rsidRPr="00EC5C1F">
        <w:rPr>
          <w:rFonts w:ascii="Arial" w:hAnsi="Arial" w:cs="Arial" w:hint="cs"/>
          <w:b/>
          <w:bCs/>
          <w:rtl/>
          <w:lang w:eastAsia="en-US"/>
        </w:rPr>
        <w:t>الأول</w:t>
      </w:r>
      <w:r>
        <w:rPr>
          <w:rFonts w:ascii="Arial" w:hAnsi="Arial" w:cs="Arial"/>
          <w:lang w:eastAsia="en-US"/>
        </w:rPr>
        <w:t xml:space="preserve"> – </w:t>
      </w:r>
      <w:r w:rsidRPr="00EC5C1F">
        <w:rPr>
          <w:rFonts w:ascii="Arial" w:hAnsi="Arial" w:cs="Arial" w:hint="cs"/>
          <w:rtl/>
          <w:lang w:eastAsia="en-US"/>
        </w:rPr>
        <w:t>يضبط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هذا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القرار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مقاييس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وصيغ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اختيار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أعضاء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المجلس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البلدي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للأطفال</w:t>
      </w:r>
      <w:r w:rsidRPr="00EC5C1F">
        <w:rPr>
          <w:rFonts w:ascii="Arial" w:hAnsi="Arial" w:cs="Arial"/>
          <w:lang w:eastAsia="en-US"/>
        </w:rPr>
        <w:t>.</w:t>
      </w:r>
    </w:p>
    <w:p w14:paraId="57D546BA" w14:textId="4D4B8768" w:rsidR="00EC5C1F" w:rsidRPr="00EC5C1F" w:rsidRDefault="00EC5C1F" w:rsidP="00EC5C1F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eastAsia="en-US"/>
        </w:rPr>
      </w:pPr>
      <w:r w:rsidRPr="00EC5C1F">
        <w:rPr>
          <w:rFonts w:ascii="Arial" w:hAnsi="Arial" w:cs="Arial" w:hint="cs"/>
          <w:b/>
          <w:bCs/>
          <w:rtl/>
          <w:lang w:eastAsia="en-US"/>
        </w:rPr>
        <w:t>الفصل</w:t>
      </w:r>
      <w:r w:rsidRPr="00EC5C1F">
        <w:rPr>
          <w:rFonts w:ascii="Arial" w:hAnsi="Arial" w:cs="Arial"/>
          <w:b/>
          <w:bCs/>
          <w:rtl/>
          <w:lang w:eastAsia="en-US"/>
        </w:rPr>
        <w:t xml:space="preserve"> 2</w:t>
      </w:r>
      <w:r>
        <w:rPr>
          <w:rFonts w:ascii="Arial" w:hAnsi="Arial" w:cs="Arial"/>
          <w:lang w:eastAsia="en-US"/>
        </w:rPr>
        <w:t xml:space="preserve"> – </w:t>
      </w:r>
      <w:r w:rsidRPr="00EC5C1F">
        <w:rPr>
          <w:rFonts w:ascii="Arial" w:hAnsi="Arial" w:cs="Arial" w:hint="cs"/>
          <w:rtl/>
          <w:lang w:eastAsia="en-US"/>
        </w:rPr>
        <w:t>يتم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اختيار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أعضاء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المجالس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البلدية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للأطفال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من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بين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تلاميذ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المنطقة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البلدية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من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الجنسين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وفقا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للمقاييس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التالية</w:t>
      </w:r>
      <w:r w:rsidRPr="00EC5C1F">
        <w:rPr>
          <w:rFonts w:ascii="Arial" w:hAnsi="Arial" w:cs="Arial"/>
          <w:lang w:eastAsia="en-US"/>
        </w:rPr>
        <w:t>:</w:t>
      </w:r>
    </w:p>
    <w:p w14:paraId="2C072144" w14:textId="779EF140" w:rsidR="00EC5C1F" w:rsidRPr="00EC5C1F" w:rsidRDefault="00EC5C1F" w:rsidP="00EC5C1F">
      <w:pPr>
        <w:pStyle w:val="Paragraphedeliste"/>
        <w:numPr>
          <w:ilvl w:val="0"/>
          <w:numId w:val="38"/>
        </w:numPr>
        <w:autoSpaceDE w:val="0"/>
        <w:autoSpaceDN w:val="0"/>
        <w:bidi/>
        <w:adjustRightInd w:val="0"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eastAsia="en-US"/>
        </w:rPr>
      </w:pPr>
      <w:r w:rsidRPr="00EC5C1F">
        <w:rPr>
          <w:rFonts w:ascii="Arial" w:hAnsi="Arial" w:cs="Arial" w:hint="cs"/>
          <w:rtl/>
          <w:lang w:eastAsia="en-US"/>
        </w:rPr>
        <w:t>أن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يكونوا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حاملين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للجنسية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التونسية،</w:t>
      </w:r>
    </w:p>
    <w:p w14:paraId="2894036C" w14:textId="5BD1F1CA" w:rsidR="00EC5C1F" w:rsidRPr="00EC5C1F" w:rsidRDefault="00EC5C1F" w:rsidP="00EC5C1F">
      <w:pPr>
        <w:pStyle w:val="Paragraphedeliste"/>
        <w:numPr>
          <w:ilvl w:val="0"/>
          <w:numId w:val="38"/>
        </w:numPr>
        <w:autoSpaceDE w:val="0"/>
        <w:autoSpaceDN w:val="0"/>
        <w:bidi/>
        <w:adjustRightInd w:val="0"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eastAsia="en-US"/>
        </w:rPr>
      </w:pPr>
      <w:r w:rsidRPr="00EC5C1F">
        <w:rPr>
          <w:rFonts w:ascii="Arial" w:hAnsi="Arial" w:cs="Arial" w:hint="cs"/>
          <w:rtl/>
          <w:lang w:eastAsia="en-US"/>
        </w:rPr>
        <w:t>أن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يكونوا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بالغين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من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العمل</w:t>
      </w:r>
      <w:r w:rsidRPr="00EC5C1F">
        <w:rPr>
          <w:rFonts w:ascii="Arial" w:hAnsi="Arial" w:cs="Arial"/>
          <w:rtl/>
          <w:lang w:eastAsia="en-US"/>
        </w:rPr>
        <w:t xml:space="preserve"> 10 </w:t>
      </w:r>
      <w:r w:rsidRPr="00EC5C1F">
        <w:rPr>
          <w:rFonts w:ascii="Arial" w:hAnsi="Arial" w:cs="Arial" w:hint="cs"/>
          <w:rtl/>
          <w:lang w:eastAsia="en-US"/>
        </w:rPr>
        <w:t>سنوات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على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الأقل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و</w:t>
      </w:r>
      <w:r w:rsidRPr="00EC5C1F">
        <w:rPr>
          <w:rFonts w:ascii="Arial" w:hAnsi="Arial" w:cs="Arial"/>
          <w:rtl/>
          <w:lang w:eastAsia="en-US"/>
        </w:rPr>
        <w:t xml:space="preserve">13 </w:t>
      </w:r>
      <w:r w:rsidRPr="00EC5C1F">
        <w:rPr>
          <w:rFonts w:ascii="Arial" w:hAnsi="Arial" w:cs="Arial" w:hint="cs"/>
          <w:rtl/>
          <w:lang w:eastAsia="en-US"/>
        </w:rPr>
        <w:t>سنة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على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الأكثر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في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تاريخ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اختيارهم،</w:t>
      </w:r>
    </w:p>
    <w:p w14:paraId="51541848" w14:textId="45F77A0F" w:rsidR="00EC5C1F" w:rsidRPr="00EC5C1F" w:rsidRDefault="00EC5C1F" w:rsidP="00EC5C1F">
      <w:pPr>
        <w:pStyle w:val="Paragraphedeliste"/>
        <w:numPr>
          <w:ilvl w:val="0"/>
          <w:numId w:val="38"/>
        </w:numPr>
        <w:autoSpaceDE w:val="0"/>
        <w:autoSpaceDN w:val="0"/>
        <w:bidi/>
        <w:adjustRightInd w:val="0"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eastAsia="en-US"/>
        </w:rPr>
      </w:pPr>
      <w:r w:rsidRPr="00EC5C1F">
        <w:rPr>
          <w:rFonts w:ascii="Arial" w:hAnsi="Arial" w:cs="Arial" w:hint="cs"/>
          <w:rtl/>
          <w:lang w:eastAsia="en-US"/>
        </w:rPr>
        <w:t>أن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يكونوا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من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المتفوقين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في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دراستهم،</w:t>
      </w:r>
    </w:p>
    <w:p w14:paraId="22345807" w14:textId="59E10E14" w:rsidR="00EC5C1F" w:rsidRPr="00EC5C1F" w:rsidRDefault="00EC5C1F" w:rsidP="00EC5C1F">
      <w:pPr>
        <w:pStyle w:val="Paragraphedeliste"/>
        <w:numPr>
          <w:ilvl w:val="0"/>
          <w:numId w:val="38"/>
        </w:numPr>
        <w:autoSpaceDE w:val="0"/>
        <w:autoSpaceDN w:val="0"/>
        <w:bidi/>
        <w:adjustRightInd w:val="0"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eastAsia="en-US"/>
        </w:rPr>
      </w:pPr>
      <w:r w:rsidRPr="00EC5C1F">
        <w:rPr>
          <w:rFonts w:ascii="Arial" w:hAnsi="Arial" w:cs="Arial" w:hint="cs"/>
          <w:rtl/>
          <w:lang w:eastAsia="en-US"/>
        </w:rPr>
        <w:t>أن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يكونوا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من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بين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الناشطين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في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نوادي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الأطفال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أو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نوادي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التنشيط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الثقافي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بالمؤسسات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التربوية</w:t>
      </w:r>
      <w:r w:rsidRPr="00EC5C1F">
        <w:rPr>
          <w:rFonts w:ascii="Arial" w:hAnsi="Arial" w:cs="Arial"/>
          <w:lang w:eastAsia="en-US"/>
        </w:rPr>
        <w:t>.</w:t>
      </w:r>
    </w:p>
    <w:p w14:paraId="4D21BE2A" w14:textId="79B332A4" w:rsidR="00EC5C1F" w:rsidRPr="00EC5C1F" w:rsidRDefault="00EC5C1F" w:rsidP="00EC5C1F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eastAsia="en-US"/>
        </w:rPr>
      </w:pPr>
      <w:r w:rsidRPr="00EC5C1F">
        <w:rPr>
          <w:rFonts w:ascii="Arial" w:hAnsi="Arial" w:cs="Arial" w:hint="cs"/>
          <w:b/>
          <w:bCs/>
          <w:rtl/>
          <w:lang w:eastAsia="en-US"/>
        </w:rPr>
        <w:t>الفصل</w:t>
      </w:r>
      <w:r w:rsidRPr="00EC5C1F">
        <w:rPr>
          <w:rFonts w:ascii="Arial" w:hAnsi="Arial" w:cs="Arial"/>
          <w:b/>
          <w:bCs/>
          <w:rtl/>
          <w:lang w:eastAsia="en-US"/>
        </w:rPr>
        <w:t xml:space="preserve"> 3</w:t>
      </w:r>
      <w:r w:rsidRPr="00EC5C1F">
        <w:rPr>
          <w:rFonts w:ascii="Arial" w:hAnsi="Arial" w:cs="Arial"/>
          <w:b/>
          <w:bCs/>
          <w:lang w:eastAsia="en-US"/>
        </w:rPr>
        <w:t xml:space="preserve"> – </w:t>
      </w:r>
      <w:r w:rsidRPr="00EC5C1F">
        <w:rPr>
          <w:rFonts w:ascii="Arial" w:hAnsi="Arial" w:cs="Arial" w:hint="cs"/>
          <w:rtl/>
          <w:lang w:eastAsia="en-US"/>
        </w:rPr>
        <w:t>تتولى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الإدارة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الجهوية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للوزارة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المكلفة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بالتربية،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بطلب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من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المجالس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البلدية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بالجهة،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اقتراح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قائمة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اسمية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تتضمن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ضعف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العدد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المطلوب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من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التلاميذ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من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الجنسين،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الذين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يستجيبون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للمقاييس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المنصوص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عليها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بالفصل</w:t>
      </w:r>
      <w:r w:rsidRPr="00EC5C1F">
        <w:rPr>
          <w:rFonts w:ascii="Arial" w:hAnsi="Arial" w:cs="Arial"/>
          <w:rtl/>
          <w:lang w:eastAsia="en-US"/>
        </w:rPr>
        <w:t xml:space="preserve"> 2 </w:t>
      </w:r>
      <w:r w:rsidRPr="00EC5C1F">
        <w:rPr>
          <w:rFonts w:ascii="Arial" w:hAnsi="Arial" w:cs="Arial" w:hint="cs"/>
          <w:rtl/>
          <w:lang w:eastAsia="en-US"/>
        </w:rPr>
        <w:t>من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هذا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القرار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وعرضها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على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والي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الجهة</w:t>
      </w:r>
      <w:r w:rsidRPr="00EC5C1F">
        <w:rPr>
          <w:rFonts w:ascii="Arial" w:hAnsi="Arial" w:cs="Arial"/>
          <w:lang w:eastAsia="en-US"/>
        </w:rPr>
        <w:t>.</w:t>
      </w:r>
    </w:p>
    <w:p w14:paraId="22891EE3" w14:textId="77777777" w:rsidR="00EC5C1F" w:rsidRPr="00EC5C1F" w:rsidRDefault="00EC5C1F" w:rsidP="00EC5C1F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eastAsia="en-US"/>
        </w:rPr>
      </w:pPr>
      <w:r w:rsidRPr="00EC5C1F">
        <w:rPr>
          <w:rFonts w:ascii="Arial" w:hAnsi="Arial" w:cs="Arial" w:hint="cs"/>
          <w:rtl/>
          <w:lang w:eastAsia="en-US"/>
        </w:rPr>
        <w:t>يتولى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الوالي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التثبت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من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استجابة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التلاميذ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المقترحين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للمقاييس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المنصوص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عليها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بالفصل</w:t>
      </w:r>
      <w:r w:rsidRPr="00EC5C1F">
        <w:rPr>
          <w:rFonts w:ascii="Arial" w:hAnsi="Arial" w:cs="Arial"/>
          <w:rtl/>
          <w:lang w:eastAsia="en-US"/>
        </w:rPr>
        <w:t xml:space="preserve"> 2 </w:t>
      </w:r>
      <w:r w:rsidRPr="00EC5C1F">
        <w:rPr>
          <w:rFonts w:ascii="Arial" w:hAnsi="Arial" w:cs="Arial" w:hint="cs"/>
          <w:rtl/>
          <w:lang w:eastAsia="en-US"/>
        </w:rPr>
        <w:t>من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هذا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القرار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وإعداد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قائمة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نهائية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في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العدد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المطلوب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لعضوية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المجلس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البلدي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للأطفال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بالتناصف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بين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التلاميذ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من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الجنسين</w:t>
      </w:r>
      <w:r w:rsidRPr="00EC5C1F">
        <w:rPr>
          <w:rFonts w:ascii="Arial" w:hAnsi="Arial" w:cs="Arial"/>
          <w:lang w:eastAsia="en-US"/>
        </w:rPr>
        <w:t>.</w:t>
      </w:r>
    </w:p>
    <w:p w14:paraId="0172A4D7" w14:textId="5C9063AB" w:rsidR="00EC5C1F" w:rsidRPr="00EC5C1F" w:rsidRDefault="00EC5C1F" w:rsidP="00EC5C1F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eastAsia="en-US"/>
        </w:rPr>
      </w:pPr>
      <w:r w:rsidRPr="00EC5C1F">
        <w:rPr>
          <w:rFonts w:ascii="Arial" w:hAnsi="Arial" w:cs="Arial" w:hint="cs"/>
          <w:b/>
          <w:bCs/>
          <w:rtl/>
          <w:lang w:eastAsia="en-US"/>
        </w:rPr>
        <w:t>الفصل</w:t>
      </w:r>
      <w:r w:rsidRPr="00EC5C1F">
        <w:rPr>
          <w:rFonts w:ascii="Arial" w:hAnsi="Arial" w:cs="Arial"/>
          <w:b/>
          <w:bCs/>
          <w:rtl/>
          <w:lang w:eastAsia="en-US"/>
        </w:rPr>
        <w:t xml:space="preserve"> 4</w:t>
      </w:r>
      <w:r>
        <w:rPr>
          <w:rFonts w:ascii="Arial" w:hAnsi="Arial" w:cs="Arial"/>
          <w:lang w:eastAsia="en-US"/>
        </w:rPr>
        <w:t xml:space="preserve"> – </w:t>
      </w:r>
      <w:r w:rsidRPr="00EC5C1F">
        <w:rPr>
          <w:rFonts w:ascii="Arial" w:hAnsi="Arial" w:cs="Arial" w:hint="cs"/>
          <w:rtl/>
          <w:lang w:eastAsia="en-US"/>
        </w:rPr>
        <w:t>يتم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اختيار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أعضاء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المجلس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البلدي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للأطفال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المرشحين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لتعويض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الأعضاء،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الذين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لم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يعودوا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قادرين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لسبب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من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الأسباب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على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ممارسة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مهامهم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بالمجلس،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وفق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نفس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الإجراءات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المبينة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بالفصل</w:t>
      </w:r>
      <w:r w:rsidRPr="00EC5C1F">
        <w:rPr>
          <w:rFonts w:ascii="Arial" w:hAnsi="Arial" w:cs="Arial"/>
          <w:rtl/>
          <w:lang w:eastAsia="en-US"/>
        </w:rPr>
        <w:t xml:space="preserve"> 3 </w:t>
      </w:r>
      <w:r w:rsidRPr="00EC5C1F">
        <w:rPr>
          <w:rFonts w:ascii="Arial" w:hAnsi="Arial" w:cs="Arial" w:hint="cs"/>
          <w:rtl/>
          <w:lang w:eastAsia="en-US"/>
        </w:rPr>
        <w:t>من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هذا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القرار</w:t>
      </w:r>
      <w:r w:rsidRPr="00EC5C1F">
        <w:rPr>
          <w:rFonts w:ascii="Arial" w:hAnsi="Arial" w:cs="Arial"/>
          <w:lang w:eastAsia="en-US"/>
        </w:rPr>
        <w:t>.</w:t>
      </w:r>
    </w:p>
    <w:p w14:paraId="262A6C54" w14:textId="05328F3B" w:rsidR="00EC5C1F" w:rsidRPr="00EC5C1F" w:rsidRDefault="00EC5C1F" w:rsidP="00EC5C1F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eastAsia="en-US"/>
        </w:rPr>
      </w:pPr>
      <w:r w:rsidRPr="00EC5C1F">
        <w:rPr>
          <w:rFonts w:ascii="Arial" w:hAnsi="Arial" w:cs="Arial" w:hint="cs"/>
          <w:b/>
          <w:bCs/>
          <w:rtl/>
          <w:lang w:eastAsia="en-US"/>
        </w:rPr>
        <w:t>الفصل</w:t>
      </w:r>
      <w:r w:rsidRPr="00EC5C1F">
        <w:rPr>
          <w:rFonts w:ascii="Arial" w:hAnsi="Arial" w:cs="Arial"/>
          <w:b/>
          <w:bCs/>
          <w:rtl/>
          <w:lang w:eastAsia="en-US"/>
        </w:rPr>
        <w:t xml:space="preserve"> 5</w:t>
      </w:r>
      <w:r>
        <w:rPr>
          <w:rFonts w:ascii="Arial" w:hAnsi="Arial" w:cs="Arial"/>
          <w:lang w:eastAsia="en-US"/>
        </w:rPr>
        <w:t xml:space="preserve"> – </w:t>
      </w:r>
      <w:r w:rsidRPr="00EC5C1F">
        <w:rPr>
          <w:rFonts w:ascii="Arial" w:hAnsi="Arial" w:cs="Arial" w:hint="cs"/>
          <w:rtl/>
          <w:lang w:eastAsia="en-US"/>
        </w:rPr>
        <w:t>ينشر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هذا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القرار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بالرائد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الرسمي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للجمهورية</w:t>
      </w:r>
      <w:r w:rsidRPr="00EC5C1F">
        <w:rPr>
          <w:rFonts w:ascii="Arial" w:hAnsi="Arial" w:cs="Arial"/>
          <w:rtl/>
          <w:lang w:eastAsia="en-US"/>
        </w:rPr>
        <w:t xml:space="preserve"> </w:t>
      </w:r>
      <w:r w:rsidRPr="00EC5C1F">
        <w:rPr>
          <w:rFonts w:ascii="Arial" w:hAnsi="Arial" w:cs="Arial" w:hint="cs"/>
          <w:rtl/>
          <w:lang w:eastAsia="en-US"/>
        </w:rPr>
        <w:t>التونسية</w:t>
      </w:r>
      <w:r w:rsidRPr="00EC5C1F">
        <w:rPr>
          <w:rFonts w:ascii="Arial" w:hAnsi="Arial" w:cs="Arial"/>
          <w:lang w:eastAsia="en-US"/>
        </w:rPr>
        <w:t>.</w:t>
      </w:r>
    </w:p>
    <w:p w14:paraId="448A8A0A" w14:textId="77777777" w:rsidR="00EC5C1F" w:rsidRPr="00EC5C1F" w:rsidRDefault="00EC5C1F" w:rsidP="00EC5C1F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  <w:lang w:eastAsia="en-US"/>
        </w:rPr>
      </w:pPr>
      <w:r w:rsidRPr="00EC5C1F">
        <w:rPr>
          <w:rFonts w:ascii="Arial" w:hAnsi="Arial" w:cs="Arial" w:hint="cs"/>
          <w:b/>
          <w:bCs/>
          <w:rtl/>
          <w:lang w:eastAsia="en-US"/>
        </w:rPr>
        <w:t>تونس</w:t>
      </w:r>
      <w:r w:rsidRPr="00EC5C1F">
        <w:rPr>
          <w:rFonts w:ascii="Arial" w:hAnsi="Arial" w:cs="Arial"/>
          <w:b/>
          <w:bCs/>
          <w:rtl/>
          <w:lang w:eastAsia="en-US"/>
        </w:rPr>
        <w:t xml:space="preserve"> </w:t>
      </w:r>
      <w:r w:rsidRPr="00EC5C1F">
        <w:rPr>
          <w:rFonts w:ascii="Arial" w:hAnsi="Arial" w:cs="Arial" w:hint="cs"/>
          <w:b/>
          <w:bCs/>
          <w:rtl/>
          <w:lang w:eastAsia="en-US"/>
        </w:rPr>
        <w:t>في</w:t>
      </w:r>
      <w:r w:rsidRPr="00EC5C1F">
        <w:rPr>
          <w:rFonts w:ascii="Arial" w:hAnsi="Arial" w:cs="Arial"/>
          <w:b/>
          <w:bCs/>
          <w:rtl/>
          <w:lang w:eastAsia="en-US"/>
        </w:rPr>
        <w:t xml:space="preserve"> 4 </w:t>
      </w:r>
      <w:proofErr w:type="spellStart"/>
      <w:r w:rsidRPr="00EC5C1F">
        <w:rPr>
          <w:rFonts w:ascii="Arial" w:hAnsi="Arial" w:cs="Arial" w:hint="cs"/>
          <w:b/>
          <w:bCs/>
          <w:rtl/>
          <w:lang w:eastAsia="en-US"/>
        </w:rPr>
        <w:t>أفريل</w:t>
      </w:r>
      <w:proofErr w:type="spellEnd"/>
      <w:r w:rsidRPr="00EC5C1F">
        <w:rPr>
          <w:rFonts w:ascii="Arial" w:hAnsi="Arial" w:cs="Arial"/>
          <w:b/>
          <w:bCs/>
          <w:rtl/>
          <w:lang w:eastAsia="en-US"/>
        </w:rPr>
        <w:t xml:space="preserve"> 2007</w:t>
      </w:r>
      <w:r w:rsidRPr="00EC5C1F">
        <w:rPr>
          <w:rFonts w:ascii="Arial" w:hAnsi="Arial" w:cs="Arial"/>
          <w:b/>
          <w:bCs/>
          <w:lang w:eastAsia="en-US"/>
        </w:rPr>
        <w:t>.</w:t>
      </w:r>
    </w:p>
    <w:p w14:paraId="3E25F09B" w14:textId="59079490" w:rsidR="00686271" w:rsidRPr="00EC5C1F" w:rsidRDefault="00686271" w:rsidP="00EC5C1F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lang w:eastAsia="en-US"/>
        </w:rPr>
      </w:pPr>
    </w:p>
    <w:bookmarkEnd w:id="0"/>
    <w:p w14:paraId="659671A0" w14:textId="77777777" w:rsidR="00EC5C1F" w:rsidRPr="00EC5C1F" w:rsidRDefault="00EC5C1F">
      <w:pPr>
        <w:autoSpaceDE w:val="0"/>
        <w:autoSpaceDN w:val="0"/>
        <w:bidi/>
        <w:adjustRightInd w:val="0"/>
        <w:spacing w:before="100" w:beforeAutospacing="1" w:after="0" w:line="240" w:lineRule="auto"/>
        <w:ind w:left="284"/>
        <w:jc w:val="both"/>
        <w:rPr>
          <w:rFonts w:ascii="Arial" w:hAnsi="Arial" w:cs="Arial"/>
          <w:lang w:eastAsia="en-US"/>
        </w:rPr>
      </w:pPr>
    </w:p>
    <w:sectPr w:rsidR="00EC5C1F" w:rsidRPr="00EC5C1F" w:rsidSect="00062ED1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EC9A5" w14:textId="77777777" w:rsidR="006D47F5" w:rsidRDefault="006D47F5" w:rsidP="008F3F2D">
      <w:r>
        <w:separator/>
      </w:r>
    </w:p>
  </w:endnote>
  <w:endnote w:type="continuationSeparator" w:id="0">
    <w:p w14:paraId="61B909A0" w14:textId="77777777" w:rsidR="006D47F5" w:rsidRDefault="006D47F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686271" w:rsidRPr="00C64B86" w:rsidRDefault="00686271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686271" w:rsidRDefault="00686271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686271" w:rsidRDefault="00686271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686271" w:rsidRDefault="0068627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686271" w:rsidRPr="00A00644" w:rsidRDefault="00686271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686271" w:rsidRPr="00A00644" w:rsidRDefault="00686271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C89F2" w14:textId="77777777" w:rsidR="006D47F5" w:rsidRDefault="006D47F5" w:rsidP="008F3F2D">
      <w:r>
        <w:separator/>
      </w:r>
    </w:p>
  </w:footnote>
  <w:footnote w:type="continuationSeparator" w:id="0">
    <w:p w14:paraId="0F0B86EB" w14:textId="77777777" w:rsidR="006D47F5" w:rsidRDefault="006D47F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7EC57855" w:rsidR="00686271" w:rsidRDefault="00686271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86271" w:rsidRDefault="00686271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686271" w:rsidRDefault="00686271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proofErr w:type="spellStart"/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  <w:proofErr w:type="spellEnd"/>
                        </w:p>
                        <w:p w14:paraId="06D58900" w14:textId="215CF593" w:rsidR="00686271" w:rsidRPr="005F7BF4" w:rsidRDefault="00686271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686271" w:rsidRDefault="00686271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686271" w:rsidRDefault="00686271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  <w:proofErr w:type="spellEnd"/>
                  </w:p>
                  <w:p w14:paraId="06D58900" w14:textId="215CF593" w:rsidR="00686271" w:rsidRPr="005F7BF4" w:rsidRDefault="00686271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71C15068" w:rsidR="00686271" w:rsidRDefault="00686271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86271" w:rsidRDefault="00686271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686271" w:rsidRPr="00117606" w:rsidRDefault="00686271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4A9FD3C0" w:rsidR="00686271" w:rsidRPr="00317C84" w:rsidRDefault="00686271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686271" w:rsidRPr="00117606" w:rsidRDefault="00686271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686271" w:rsidRDefault="00686271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686271" w:rsidRPr="00117606" w:rsidRDefault="00686271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4A9FD3C0" w:rsidR="00686271" w:rsidRPr="00317C84" w:rsidRDefault="00686271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686271" w:rsidRPr="00117606" w:rsidRDefault="00686271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0CA3"/>
    <w:multiLevelType w:val="hybridMultilevel"/>
    <w:tmpl w:val="D2023EA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C25"/>
    <w:multiLevelType w:val="hybridMultilevel"/>
    <w:tmpl w:val="541076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BC25F0"/>
    <w:multiLevelType w:val="hybridMultilevel"/>
    <w:tmpl w:val="5748BDF8"/>
    <w:lvl w:ilvl="0" w:tplc="276EE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6B5892"/>
    <w:multiLevelType w:val="hybridMultilevel"/>
    <w:tmpl w:val="786426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E864108">
      <w:start w:val="2"/>
      <w:numFmt w:val="bullet"/>
      <w:lvlText w:val="•"/>
      <w:lvlJc w:val="left"/>
      <w:pPr>
        <w:ind w:left="1724" w:hanging="360"/>
      </w:pPr>
      <w:rPr>
        <w:rFonts w:ascii="MS Mincho" w:eastAsia="MS Mincho" w:hAnsi="MS Mincho" w:cs="Arial" w:hint="eastAsia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31566A"/>
    <w:multiLevelType w:val="hybridMultilevel"/>
    <w:tmpl w:val="E8324DC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7334562"/>
    <w:multiLevelType w:val="hybridMultilevel"/>
    <w:tmpl w:val="BE30D878"/>
    <w:lvl w:ilvl="0" w:tplc="095A1F28">
      <w:start w:val="1"/>
      <w:numFmt w:val="arabicAbjad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A347C"/>
    <w:multiLevelType w:val="hybridMultilevel"/>
    <w:tmpl w:val="62304722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565E"/>
    <w:multiLevelType w:val="hybridMultilevel"/>
    <w:tmpl w:val="1FA6881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875D8D"/>
    <w:multiLevelType w:val="hybridMultilevel"/>
    <w:tmpl w:val="A216B7D0"/>
    <w:lvl w:ilvl="0" w:tplc="B50C1956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43D23"/>
    <w:multiLevelType w:val="hybridMultilevel"/>
    <w:tmpl w:val="73F4DD1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B530ED"/>
    <w:multiLevelType w:val="hybridMultilevel"/>
    <w:tmpl w:val="72A22C0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16467C"/>
    <w:multiLevelType w:val="hybridMultilevel"/>
    <w:tmpl w:val="94DC24DC"/>
    <w:lvl w:ilvl="0" w:tplc="B50C1956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FC117F"/>
    <w:multiLevelType w:val="hybridMultilevel"/>
    <w:tmpl w:val="C788246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7761E13"/>
    <w:multiLevelType w:val="hybridMultilevel"/>
    <w:tmpl w:val="EE689EB8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2BBD280D"/>
    <w:multiLevelType w:val="hybridMultilevel"/>
    <w:tmpl w:val="55425F7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F395C38"/>
    <w:multiLevelType w:val="hybridMultilevel"/>
    <w:tmpl w:val="1682F9A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0C94D57"/>
    <w:multiLevelType w:val="hybridMultilevel"/>
    <w:tmpl w:val="7D5A7AF6"/>
    <w:lvl w:ilvl="0" w:tplc="276EEA1E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7" w15:restartNumberingAfterBreak="0">
    <w:nsid w:val="31AC50DE"/>
    <w:multiLevelType w:val="hybridMultilevel"/>
    <w:tmpl w:val="1FDA423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10C70"/>
    <w:multiLevelType w:val="hybridMultilevel"/>
    <w:tmpl w:val="6EC64300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348C2ABC"/>
    <w:multiLevelType w:val="hybridMultilevel"/>
    <w:tmpl w:val="45D8E870"/>
    <w:lvl w:ilvl="0" w:tplc="276EE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BE5427"/>
    <w:multiLevelType w:val="hybridMultilevel"/>
    <w:tmpl w:val="24204D86"/>
    <w:lvl w:ilvl="0" w:tplc="D408D0CE">
      <w:start w:val="2"/>
      <w:numFmt w:val="bullet"/>
      <w:lvlText w:val="•"/>
      <w:lvlJc w:val="left"/>
      <w:pPr>
        <w:ind w:left="644" w:hanging="360"/>
      </w:pPr>
      <w:rPr>
        <w:rFonts w:ascii="MS Mincho" w:eastAsia="MS Mincho" w:hAnsi="MS Mincho" w:cs="Arial" w:hint="eastAsia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C831CE5"/>
    <w:multiLevelType w:val="hybridMultilevel"/>
    <w:tmpl w:val="5BFEBCD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566562"/>
    <w:multiLevelType w:val="hybridMultilevel"/>
    <w:tmpl w:val="69CE86C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8BC0F7D"/>
    <w:multiLevelType w:val="hybridMultilevel"/>
    <w:tmpl w:val="A1829B4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F87904"/>
    <w:multiLevelType w:val="hybridMultilevel"/>
    <w:tmpl w:val="ACF0021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545F39"/>
    <w:multiLevelType w:val="hybridMultilevel"/>
    <w:tmpl w:val="9A206E5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94092"/>
    <w:multiLevelType w:val="hybridMultilevel"/>
    <w:tmpl w:val="EE2C8D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22B06"/>
    <w:multiLevelType w:val="hybridMultilevel"/>
    <w:tmpl w:val="5D026B3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2D26EE8"/>
    <w:multiLevelType w:val="hybridMultilevel"/>
    <w:tmpl w:val="7E94789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B5044"/>
    <w:multiLevelType w:val="hybridMultilevel"/>
    <w:tmpl w:val="13E8FB9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73FA1"/>
    <w:multiLevelType w:val="hybridMultilevel"/>
    <w:tmpl w:val="656C630E"/>
    <w:lvl w:ilvl="0" w:tplc="276EEA1E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1" w15:restartNumberingAfterBreak="0">
    <w:nsid w:val="66BC799A"/>
    <w:multiLevelType w:val="hybridMultilevel"/>
    <w:tmpl w:val="95CC1B1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0960A4"/>
    <w:multiLevelType w:val="hybridMultilevel"/>
    <w:tmpl w:val="799238FC"/>
    <w:lvl w:ilvl="0" w:tplc="276EE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FC44B8"/>
    <w:multiLevelType w:val="hybridMultilevel"/>
    <w:tmpl w:val="30604BF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5AE71D7"/>
    <w:multiLevelType w:val="hybridMultilevel"/>
    <w:tmpl w:val="4B66ECE6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90093"/>
    <w:multiLevelType w:val="hybridMultilevel"/>
    <w:tmpl w:val="641287E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EAF5DBD"/>
    <w:multiLevelType w:val="hybridMultilevel"/>
    <w:tmpl w:val="D4CE891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B5FAF"/>
    <w:multiLevelType w:val="hybridMultilevel"/>
    <w:tmpl w:val="18049A74"/>
    <w:lvl w:ilvl="0" w:tplc="276EEA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5"/>
  </w:num>
  <w:num w:numId="4">
    <w:abstractNumId w:val="9"/>
  </w:num>
  <w:num w:numId="5">
    <w:abstractNumId w:val="12"/>
  </w:num>
  <w:num w:numId="6">
    <w:abstractNumId w:val="0"/>
  </w:num>
  <w:num w:numId="7">
    <w:abstractNumId w:val="25"/>
  </w:num>
  <w:num w:numId="8">
    <w:abstractNumId w:val="6"/>
  </w:num>
  <w:num w:numId="9">
    <w:abstractNumId w:val="17"/>
  </w:num>
  <w:num w:numId="10">
    <w:abstractNumId w:val="15"/>
  </w:num>
  <w:num w:numId="11">
    <w:abstractNumId w:val="16"/>
  </w:num>
  <w:num w:numId="12">
    <w:abstractNumId w:val="34"/>
  </w:num>
  <w:num w:numId="13">
    <w:abstractNumId w:val="28"/>
  </w:num>
  <w:num w:numId="14">
    <w:abstractNumId w:val="4"/>
  </w:num>
  <w:num w:numId="15">
    <w:abstractNumId w:val="13"/>
  </w:num>
  <w:num w:numId="16">
    <w:abstractNumId w:val="30"/>
  </w:num>
  <w:num w:numId="17">
    <w:abstractNumId w:val="5"/>
  </w:num>
  <w:num w:numId="18">
    <w:abstractNumId w:val="19"/>
  </w:num>
  <w:num w:numId="19">
    <w:abstractNumId w:val="2"/>
  </w:num>
  <w:num w:numId="20">
    <w:abstractNumId w:val="8"/>
  </w:num>
  <w:num w:numId="21">
    <w:abstractNumId w:val="11"/>
  </w:num>
  <w:num w:numId="22">
    <w:abstractNumId w:val="36"/>
  </w:num>
  <w:num w:numId="23">
    <w:abstractNumId w:val="18"/>
  </w:num>
  <w:num w:numId="24">
    <w:abstractNumId w:val="31"/>
  </w:num>
  <w:num w:numId="25">
    <w:abstractNumId w:val="1"/>
  </w:num>
  <w:num w:numId="26">
    <w:abstractNumId w:val="3"/>
  </w:num>
  <w:num w:numId="27">
    <w:abstractNumId w:val="10"/>
  </w:num>
  <w:num w:numId="28">
    <w:abstractNumId w:val="20"/>
  </w:num>
  <w:num w:numId="29">
    <w:abstractNumId w:val="32"/>
  </w:num>
  <w:num w:numId="30">
    <w:abstractNumId w:val="21"/>
  </w:num>
  <w:num w:numId="31">
    <w:abstractNumId w:val="22"/>
  </w:num>
  <w:num w:numId="32">
    <w:abstractNumId w:val="7"/>
  </w:num>
  <w:num w:numId="33">
    <w:abstractNumId w:val="33"/>
  </w:num>
  <w:num w:numId="34">
    <w:abstractNumId w:val="29"/>
  </w:num>
  <w:num w:numId="35">
    <w:abstractNumId w:val="37"/>
  </w:num>
  <w:num w:numId="36">
    <w:abstractNumId w:val="24"/>
  </w:num>
  <w:num w:numId="37">
    <w:abstractNumId w:val="26"/>
  </w:num>
  <w:num w:numId="3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62D0"/>
    <w:rsid w:val="00021AEC"/>
    <w:rsid w:val="000224F3"/>
    <w:rsid w:val="00027DBF"/>
    <w:rsid w:val="00034C01"/>
    <w:rsid w:val="0003626F"/>
    <w:rsid w:val="0004778D"/>
    <w:rsid w:val="00052F42"/>
    <w:rsid w:val="00055BF4"/>
    <w:rsid w:val="00061AB4"/>
    <w:rsid w:val="00062ED1"/>
    <w:rsid w:val="00075925"/>
    <w:rsid w:val="00076693"/>
    <w:rsid w:val="0007757C"/>
    <w:rsid w:val="000A293F"/>
    <w:rsid w:val="000A2DD8"/>
    <w:rsid w:val="000A57A5"/>
    <w:rsid w:val="000B0D20"/>
    <w:rsid w:val="000B2F82"/>
    <w:rsid w:val="000C4E74"/>
    <w:rsid w:val="000D2D6A"/>
    <w:rsid w:val="000D3601"/>
    <w:rsid w:val="000D7552"/>
    <w:rsid w:val="000E1B80"/>
    <w:rsid w:val="000E68CA"/>
    <w:rsid w:val="000F39C2"/>
    <w:rsid w:val="00117606"/>
    <w:rsid w:val="001436C1"/>
    <w:rsid w:val="00164E1F"/>
    <w:rsid w:val="001746E0"/>
    <w:rsid w:val="001A7EEB"/>
    <w:rsid w:val="001B68D4"/>
    <w:rsid w:val="001C2ABF"/>
    <w:rsid w:val="001D3CA2"/>
    <w:rsid w:val="001E5DD5"/>
    <w:rsid w:val="001F6B7A"/>
    <w:rsid w:val="002013F0"/>
    <w:rsid w:val="002236EF"/>
    <w:rsid w:val="00233512"/>
    <w:rsid w:val="0024012A"/>
    <w:rsid w:val="00266D6E"/>
    <w:rsid w:val="00273332"/>
    <w:rsid w:val="00275977"/>
    <w:rsid w:val="00280D1D"/>
    <w:rsid w:val="00291F3B"/>
    <w:rsid w:val="00292A31"/>
    <w:rsid w:val="002A5AB0"/>
    <w:rsid w:val="002B19EE"/>
    <w:rsid w:val="002B237F"/>
    <w:rsid w:val="002B3000"/>
    <w:rsid w:val="002B7D4A"/>
    <w:rsid w:val="002C73DA"/>
    <w:rsid w:val="002F05B4"/>
    <w:rsid w:val="0030350F"/>
    <w:rsid w:val="00306EA7"/>
    <w:rsid w:val="003124A7"/>
    <w:rsid w:val="00322547"/>
    <w:rsid w:val="003260D0"/>
    <w:rsid w:val="003332EA"/>
    <w:rsid w:val="00343B4C"/>
    <w:rsid w:val="003460A9"/>
    <w:rsid w:val="00354137"/>
    <w:rsid w:val="00355251"/>
    <w:rsid w:val="00376DCF"/>
    <w:rsid w:val="0039037C"/>
    <w:rsid w:val="00390E74"/>
    <w:rsid w:val="0039511C"/>
    <w:rsid w:val="003A76D7"/>
    <w:rsid w:val="003B6CD4"/>
    <w:rsid w:val="003C4279"/>
    <w:rsid w:val="003E3156"/>
    <w:rsid w:val="003E5412"/>
    <w:rsid w:val="003F212F"/>
    <w:rsid w:val="00400E77"/>
    <w:rsid w:val="00404CFA"/>
    <w:rsid w:val="00434A14"/>
    <w:rsid w:val="00456180"/>
    <w:rsid w:val="00472F2D"/>
    <w:rsid w:val="00474146"/>
    <w:rsid w:val="004775F2"/>
    <w:rsid w:val="00492C4D"/>
    <w:rsid w:val="004A043C"/>
    <w:rsid w:val="004B01ED"/>
    <w:rsid w:val="004B5F1C"/>
    <w:rsid w:val="004C7CD5"/>
    <w:rsid w:val="004E6CF7"/>
    <w:rsid w:val="004E71F4"/>
    <w:rsid w:val="005258DC"/>
    <w:rsid w:val="00535FCC"/>
    <w:rsid w:val="00543554"/>
    <w:rsid w:val="005569C7"/>
    <w:rsid w:val="005609EE"/>
    <w:rsid w:val="0056115B"/>
    <w:rsid w:val="005640BA"/>
    <w:rsid w:val="00575A7F"/>
    <w:rsid w:val="00577EF9"/>
    <w:rsid w:val="00592153"/>
    <w:rsid w:val="005D27D5"/>
    <w:rsid w:val="005D6543"/>
    <w:rsid w:val="005F14E4"/>
    <w:rsid w:val="005F7BF4"/>
    <w:rsid w:val="00602AAA"/>
    <w:rsid w:val="00607AD1"/>
    <w:rsid w:val="00610428"/>
    <w:rsid w:val="0062181E"/>
    <w:rsid w:val="0063254A"/>
    <w:rsid w:val="00646ACF"/>
    <w:rsid w:val="0067028E"/>
    <w:rsid w:val="0067142E"/>
    <w:rsid w:val="00681C8B"/>
    <w:rsid w:val="00684129"/>
    <w:rsid w:val="006861B0"/>
    <w:rsid w:val="00686271"/>
    <w:rsid w:val="006B0500"/>
    <w:rsid w:val="006B660A"/>
    <w:rsid w:val="006C26CD"/>
    <w:rsid w:val="006D47F5"/>
    <w:rsid w:val="006D4FA0"/>
    <w:rsid w:val="006E48BA"/>
    <w:rsid w:val="006F32CC"/>
    <w:rsid w:val="007013A6"/>
    <w:rsid w:val="007026DD"/>
    <w:rsid w:val="00704F69"/>
    <w:rsid w:val="00707680"/>
    <w:rsid w:val="0071581A"/>
    <w:rsid w:val="007244D3"/>
    <w:rsid w:val="00726991"/>
    <w:rsid w:val="007277B7"/>
    <w:rsid w:val="00744C8E"/>
    <w:rsid w:val="0075404E"/>
    <w:rsid w:val="0076083F"/>
    <w:rsid w:val="0077719A"/>
    <w:rsid w:val="007A3EED"/>
    <w:rsid w:val="007A4E71"/>
    <w:rsid w:val="007A5CD8"/>
    <w:rsid w:val="007A5DD1"/>
    <w:rsid w:val="007B0493"/>
    <w:rsid w:val="007C0B3A"/>
    <w:rsid w:val="007C6F68"/>
    <w:rsid w:val="007D6A1D"/>
    <w:rsid w:val="007E539D"/>
    <w:rsid w:val="00827514"/>
    <w:rsid w:val="00850E16"/>
    <w:rsid w:val="00864AA8"/>
    <w:rsid w:val="0087407A"/>
    <w:rsid w:val="00880706"/>
    <w:rsid w:val="008B7C1E"/>
    <w:rsid w:val="008C7729"/>
    <w:rsid w:val="008E5571"/>
    <w:rsid w:val="008E7AF9"/>
    <w:rsid w:val="008F3F2D"/>
    <w:rsid w:val="008F4953"/>
    <w:rsid w:val="008F6575"/>
    <w:rsid w:val="009203DA"/>
    <w:rsid w:val="00922698"/>
    <w:rsid w:val="00946EE0"/>
    <w:rsid w:val="009470A9"/>
    <w:rsid w:val="00957F0E"/>
    <w:rsid w:val="009635AA"/>
    <w:rsid w:val="0097472C"/>
    <w:rsid w:val="00986DC9"/>
    <w:rsid w:val="00990DE7"/>
    <w:rsid w:val="00995413"/>
    <w:rsid w:val="009B3434"/>
    <w:rsid w:val="009F2CB8"/>
    <w:rsid w:val="009F58E3"/>
    <w:rsid w:val="00A00644"/>
    <w:rsid w:val="00A04F09"/>
    <w:rsid w:val="00A15C8C"/>
    <w:rsid w:val="00A307F7"/>
    <w:rsid w:val="00A6309A"/>
    <w:rsid w:val="00A71A0B"/>
    <w:rsid w:val="00A84EC2"/>
    <w:rsid w:val="00A90F21"/>
    <w:rsid w:val="00A91185"/>
    <w:rsid w:val="00AA145F"/>
    <w:rsid w:val="00AC7714"/>
    <w:rsid w:val="00AD0943"/>
    <w:rsid w:val="00AD2268"/>
    <w:rsid w:val="00B05438"/>
    <w:rsid w:val="00B20926"/>
    <w:rsid w:val="00B301A4"/>
    <w:rsid w:val="00B3381A"/>
    <w:rsid w:val="00B363C3"/>
    <w:rsid w:val="00B617F1"/>
    <w:rsid w:val="00B82034"/>
    <w:rsid w:val="00B97196"/>
    <w:rsid w:val="00BA50C5"/>
    <w:rsid w:val="00BB1AAF"/>
    <w:rsid w:val="00BB22F7"/>
    <w:rsid w:val="00BB3416"/>
    <w:rsid w:val="00BC3F05"/>
    <w:rsid w:val="00BE5FC9"/>
    <w:rsid w:val="00BF1FC7"/>
    <w:rsid w:val="00C00404"/>
    <w:rsid w:val="00C0737A"/>
    <w:rsid w:val="00C1635D"/>
    <w:rsid w:val="00C3584E"/>
    <w:rsid w:val="00C4381D"/>
    <w:rsid w:val="00C513AB"/>
    <w:rsid w:val="00C51694"/>
    <w:rsid w:val="00C600DA"/>
    <w:rsid w:val="00C607C6"/>
    <w:rsid w:val="00C639AF"/>
    <w:rsid w:val="00C64266"/>
    <w:rsid w:val="00C64B86"/>
    <w:rsid w:val="00C735BB"/>
    <w:rsid w:val="00C750F7"/>
    <w:rsid w:val="00C8400F"/>
    <w:rsid w:val="00CA1CA2"/>
    <w:rsid w:val="00CB3840"/>
    <w:rsid w:val="00CC4ADF"/>
    <w:rsid w:val="00CD1421"/>
    <w:rsid w:val="00CE2D2D"/>
    <w:rsid w:val="00CF1965"/>
    <w:rsid w:val="00D05577"/>
    <w:rsid w:val="00D07749"/>
    <w:rsid w:val="00D2697E"/>
    <w:rsid w:val="00D26E2D"/>
    <w:rsid w:val="00D30EDB"/>
    <w:rsid w:val="00D36BBA"/>
    <w:rsid w:val="00D4742C"/>
    <w:rsid w:val="00D510EA"/>
    <w:rsid w:val="00D67F18"/>
    <w:rsid w:val="00D73904"/>
    <w:rsid w:val="00D90A0F"/>
    <w:rsid w:val="00D91709"/>
    <w:rsid w:val="00D95711"/>
    <w:rsid w:val="00DB391C"/>
    <w:rsid w:val="00DC1DE7"/>
    <w:rsid w:val="00DC4B62"/>
    <w:rsid w:val="00DD01E7"/>
    <w:rsid w:val="00DD2EAD"/>
    <w:rsid w:val="00DE539F"/>
    <w:rsid w:val="00DE5A35"/>
    <w:rsid w:val="00DE6A0E"/>
    <w:rsid w:val="00DF245A"/>
    <w:rsid w:val="00DF2FC9"/>
    <w:rsid w:val="00E10A35"/>
    <w:rsid w:val="00E23F5E"/>
    <w:rsid w:val="00E2601B"/>
    <w:rsid w:val="00E26825"/>
    <w:rsid w:val="00E3135E"/>
    <w:rsid w:val="00E341DC"/>
    <w:rsid w:val="00E560CB"/>
    <w:rsid w:val="00E60D5F"/>
    <w:rsid w:val="00E67B95"/>
    <w:rsid w:val="00E746B3"/>
    <w:rsid w:val="00E74F47"/>
    <w:rsid w:val="00E953A2"/>
    <w:rsid w:val="00EA61A5"/>
    <w:rsid w:val="00EA642E"/>
    <w:rsid w:val="00EB1CA6"/>
    <w:rsid w:val="00EC29D0"/>
    <w:rsid w:val="00EC5C1F"/>
    <w:rsid w:val="00ED4947"/>
    <w:rsid w:val="00EF38BD"/>
    <w:rsid w:val="00F0474D"/>
    <w:rsid w:val="00F1158B"/>
    <w:rsid w:val="00F11695"/>
    <w:rsid w:val="00F1275B"/>
    <w:rsid w:val="00F13204"/>
    <w:rsid w:val="00F54545"/>
    <w:rsid w:val="00F54D83"/>
    <w:rsid w:val="00F57B75"/>
    <w:rsid w:val="00F60171"/>
    <w:rsid w:val="00F60E67"/>
    <w:rsid w:val="00F6118C"/>
    <w:rsid w:val="00F66288"/>
    <w:rsid w:val="00F81001"/>
    <w:rsid w:val="00F84FD8"/>
    <w:rsid w:val="00F93E40"/>
    <w:rsid w:val="00FB1EE6"/>
    <w:rsid w:val="00FB2C13"/>
    <w:rsid w:val="00FD657C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7C51A6E7-D067-4697-8DAE-55332247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  <w:style w:type="character" w:customStyle="1" w:styleId="apple-style-span">
    <w:name w:val="apple-style-span"/>
    <w:basedOn w:val="Policepardfaut"/>
    <w:rsid w:val="007A4E71"/>
  </w:style>
  <w:style w:type="character" w:customStyle="1" w:styleId="apple-converted-space">
    <w:name w:val="apple-converted-space"/>
    <w:basedOn w:val="Policepardfaut"/>
    <w:rsid w:val="007A4E71"/>
  </w:style>
  <w:style w:type="character" w:styleId="Lienhypertexte">
    <w:name w:val="Hyperlink"/>
    <w:basedOn w:val="Policepardfaut"/>
    <w:uiPriority w:val="99"/>
    <w:unhideWhenUsed/>
    <w:rsid w:val="007A4E71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C26CD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C26CD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4C67-2DDA-4AED-BF20-68D5BC31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Boujeh Wided</dc:creator>
  <cp:lastModifiedBy>ALIA</cp:lastModifiedBy>
  <cp:revision>2</cp:revision>
  <cp:lastPrinted>2012-05-12T20:43:00Z</cp:lastPrinted>
  <dcterms:created xsi:type="dcterms:W3CDTF">2015-11-05T14:29:00Z</dcterms:created>
  <dcterms:modified xsi:type="dcterms:W3CDTF">2015-11-05T14:29:00Z</dcterms:modified>
</cp:coreProperties>
</file>