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23AB" w14:textId="77777777" w:rsidR="00117606" w:rsidRDefault="00117606" w:rsidP="00117606">
      <w:pPr>
        <w:bidi/>
        <w:spacing w:before="100" w:beforeAutospacing="1" w:after="0"/>
        <w:ind w:left="283"/>
        <w:jc w:val="both"/>
        <w:rPr>
          <w:rFonts w:ascii="Arial" w:eastAsia="Times New Roman" w:hAnsi="Arial" w:cs="Arial"/>
          <w:b/>
          <w:bCs/>
          <w:sz w:val="24"/>
          <w:szCs w:val="24"/>
          <w:lang w:bidi="ar-TN"/>
        </w:rPr>
      </w:pPr>
    </w:p>
    <w:p w14:paraId="79BDD041"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proofErr w:type="gramStart"/>
      <w:r w:rsidRPr="008009BB">
        <w:rPr>
          <w:rFonts w:ascii="Arial" w:hAnsi="Arial" w:cs="Arial" w:hint="cs"/>
          <w:b/>
          <w:bCs/>
          <w:color w:val="000000"/>
          <w:sz w:val="24"/>
          <w:szCs w:val="24"/>
          <w:shd w:val="clear" w:color="auto" w:fill="FFFFFF"/>
          <w:rtl/>
        </w:rPr>
        <w:t>ق</w:t>
      </w:r>
      <w:r w:rsidRPr="008009BB">
        <w:rPr>
          <w:rFonts w:ascii="Arial" w:hAnsi="Arial" w:cs="Arial"/>
          <w:b/>
          <w:bCs/>
          <w:color w:val="000000"/>
          <w:sz w:val="24"/>
          <w:szCs w:val="24"/>
          <w:shd w:val="clear" w:color="auto" w:fill="FFFFFF"/>
          <w:rtl/>
        </w:rPr>
        <w:t>رار</w:t>
      </w:r>
      <w:proofErr w:type="gramEnd"/>
      <w:r w:rsidRPr="008009BB">
        <w:rPr>
          <w:rFonts w:ascii="Arial" w:hAnsi="Arial" w:cs="Arial"/>
          <w:b/>
          <w:bCs/>
          <w:color w:val="000000"/>
          <w:sz w:val="24"/>
          <w:szCs w:val="24"/>
          <w:shd w:val="clear" w:color="auto" w:fill="FFFFFF"/>
          <w:rtl/>
        </w:rPr>
        <w:t xml:space="preserve"> من وزير الداخلية والتنمية المحلية مؤرخ في 10 ديسمبر 2008 يتعلق بإحداث لجان إدارية متناصفة بوزارة الداخلية والتنمية المحلية</w:t>
      </w:r>
    </w:p>
    <w:p w14:paraId="4B17E003"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 xml:space="preserve">إن </w:t>
      </w:r>
      <w:proofErr w:type="gramStart"/>
      <w:r>
        <w:rPr>
          <w:rFonts w:ascii="Arial" w:hAnsi="Arial" w:cs="Arial"/>
          <w:color w:val="000000"/>
          <w:sz w:val="21"/>
          <w:szCs w:val="21"/>
          <w:shd w:val="clear" w:color="auto" w:fill="FFFFFF"/>
          <w:rtl/>
        </w:rPr>
        <w:t>وزير</w:t>
      </w:r>
      <w:proofErr w:type="gramEnd"/>
      <w:r>
        <w:rPr>
          <w:rFonts w:ascii="Arial" w:hAnsi="Arial" w:cs="Arial"/>
          <w:color w:val="000000"/>
          <w:sz w:val="21"/>
          <w:szCs w:val="21"/>
          <w:shd w:val="clear" w:color="auto" w:fill="FFFFFF"/>
          <w:rtl/>
        </w:rPr>
        <w:t xml:space="preserve"> الداخلية والتنمية المحلية،</w:t>
      </w:r>
    </w:p>
    <w:p w14:paraId="54B68383"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بعد الاطلاع 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القانون عدد 69 لسنة 2007 المؤرخ في 27 ديسمبر 2007،</w:t>
      </w:r>
    </w:p>
    <w:p w14:paraId="735D6AC9"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الأمر عدد 1753 لسنة 1990 المؤرخ في 29 أكتوبر 1990 المتعلق بضبط كيفية تنظيم وتسيير اللجان الإدارية المتناصفة (وخاصة الفصل 6 منه</w:t>
      </w:r>
      <w:r>
        <w:rPr>
          <w:rFonts w:ascii="Arial" w:hAnsi="Arial" w:cs="Arial" w:hint="cs"/>
          <w:color w:val="000000"/>
          <w:sz w:val="21"/>
          <w:szCs w:val="21"/>
          <w:shd w:val="clear" w:color="auto" w:fill="FFFFFF"/>
          <w:rtl/>
        </w:rPr>
        <w:t>)،</w:t>
      </w:r>
    </w:p>
    <w:p w14:paraId="247A1406"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وعلى الأمر عدد 834 لسنة 1998 المؤرخ في 13 أفريل 1998 المتعلق بضبط النظام الأساسي الخاص بالسلك الإداري المشترك للإدارات العمومية كما وقع تنقيحه بالأمر عدد 559 لسنة 2008 المؤرخ في 4 مارس 2008،</w:t>
      </w:r>
    </w:p>
    <w:p w14:paraId="6D5485EF"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الأمر عدد 2509 لسنة 1998 المؤرخ في 18 ديسمبر 1998 المتعلق بضبط النظام الأساسي الخاص بسلك عملة الدولة والجماعات المحلية والمؤسسات العمومية ذات الصبغة الإدارية،</w:t>
      </w:r>
    </w:p>
    <w:p w14:paraId="21C54BCF"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وعلى الأمر عدد 12 لسنة 1999 المؤرخ في 4 جانفي 1999 المتعلق بضبط الأصناف التي تنتمي إليها مختلف رتب موظفي الدولة والجماعات المحلية والمؤسسات العمومية ذات الصبغة الإدارية المنقح والمتمم بالأمر عدد 2338 لسنة 2003 المؤرخ في 11 نوفمبر 2003،</w:t>
      </w:r>
    </w:p>
    <w:p w14:paraId="676A70AD"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الأمر عدد 365 لسنة 1999 المؤرخ في 29 مارس 1999 المتعلق بضبط النظام الأساسي الخاص بسلك محللي وتقنيي الإعلامية للإدارات العمومية،</w:t>
      </w:r>
    </w:p>
    <w:p w14:paraId="1F84B8CC"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وعلى الأمر عدد 675 لسنة 1999 المؤرخ في 29 مارس 1999 المتعلق بضبط النظام الأساسي الخاص بسلك المتصرفين في الوثائق والأرشيف المتمم بالأمر عدد 1036 لسنة 1999 المؤرخ في 17 ماي 1999،</w:t>
      </w:r>
    </w:p>
    <w:p w14:paraId="229BA7C7"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وعلى الأمر عدد 819 لسنة 1999 المؤرخ في 12 أفريل 1999 المتعلق بضبط النظام الأساسي الخاص بالسلك المشترك لمهندسي الإدارات العمومية وعلى جميع النصوص التي نقحته أو تممته وخاصة الأمر عدد 1748 لسنة 2001 المؤرخ في أول أوت 2001،</w:t>
      </w:r>
    </w:p>
    <w:p w14:paraId="568CF558"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وعلى الأمر عدد 821 لسنة 1999 المؤرخ في 12 أفريل 1999 المتعلق بضبط النظام الأساسي الخاص بالسلك التقني المشترك للإدارات العمومية المنقح والمتمم بالأمر عدد 2633 لسنة 2003 المؤرخ في 23 ديسمبر 2003،</w:t>
      </w:r>
    </w:p>
    <w:p w14:paraId="23CAF10D"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 xml:space="preserve">وعلى الأمر عدد 1380 لسنة 1999 المؤرخ في 21 جوان 1999 المتعلق بضبط النظام الأساسي الخاص لسلك </w:t>
      </w:r>
      <w:proofErr w:type="spellStart"/>
      <w:r>
        <w:rPr>
          <w:rFonts w:ascii="Arial" w:hAnsi="Arial" w:cs="Arial"/>
          <w:color w:val="000000"/>
          <w:sz w:val="21"/>
          <w:szCs w:val="21"/>
          <w:shd w:val="clear" w:color="auto" w:fill="FFFFFF"/>
          <w:rtl/>
        </w:rPr>
        <w:t>معماريي</w:t>
      </w:r>
      <w:proofErr w:type="spellEnd"/>
      <w:r>
        <w:rPr>
          <w:rFonts w:ascii="Arial" w:hAnsi="Arial" w:cs="Arial"/>
          <w:color w:val="000000"/>
          <w:sz w:val="21"/>
          <w:szCs w:val="21"/>
          <w:shd w:val="clear" w:color="auto" w:fill="FFFFFF"/>
          <w:rtl/>
        </w:rPr>
        <w:t xml:space="preserve"> الإدارة،</w:t>
      </w:r>
    </w:p>
    <w:p w14:paraId="40D73B21"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 xml:space="preserve">وعلى الأمر عدد 1569 </w:t>
      </w:r>
      <w:proofErr w:type="gramStart"/>
      <w:r>
        <w:rPr>
          <w:rFonts w:ascii="Arial" w:hAnsi="Arial" w:cs="Arial"/>
          <w:color w:val="000000"/>
          <w:sz w:val="21"/>
          <w:szCs w:val="21"/>
          <w:shd w:val="clear" w:color="auto" w:fill="FFFFFF"/>
          <w:rtl/>
        </w:rPr>
        <w:t>لسنة</w:t>
      </w:r>
      <w:proofErr w:type="gramEnd"/>
      <w:r>
        <w:rPr>
          <w:rFonts w:ascii="Arial" w:hAnsi="Arial" w:cs="Arial"/>
          <w:color w:val="000000"/>
          <w:sz w:val="21"/>
          <w:szCs w:val="21"/>
          <w:shd w:val="clear" w:color="auto" w:fill="FFFFFF"/>
          <w:rtl/>
        </w:rPr>
        <w:t xml:space="preserve"> 1999 المؤرخ في 27 أكتوبر 1999 المتعلق بضبط النظام الأساسي الخاص بسلك المهندسين المعماريين للإدارة،</w:t>
      </w:r>
    </w:p>
    <w:p w14:paraId="129A11E4"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 xml:space="preserve">وعلى الأمر عدد 2359 </w:t>
      </w:r>
      <w:proofErr w:type="gramStart"/>
      <w:r>
        <w:rPr>
          <w:rFonts w:ascii="Arial" w:hAnsi="Arial" w:cs="Arial"/>
          <w:color w:val="000000"/>
          <w:sz w:val="21"/>
          <w:szCs w:val="21"/>
          <w:shd w:val="clear" w:color="auto" w:fill="FFFFFF"/>
          <w:rtl/>
        </w:rPr>
        <w:t>لسنة</w:t>
      </w:r>
      <w:proofErr w:type="gramEnd"/>
      <w:r>
        <w:rPr>
          <w:rFonts w:ascii="Arial" w:hAnsi="Arial" w:cs="Arial"/>
          <w:color w:val="000000"/>
          <w:sz w:val="21"/>
          <w:szCs w:val="21"/>
          <w:shd w:val="clear" w:color="auto" w:fill="FFFFFF"/>
          <w:rtl/>
        </w:rPr>
        <w:t xml:space="preserve"> 1999 المؤرخ في 27 أكتوبر 1999 المتعلق بضبط النظام الأساسي الخاص بأعوان الخدمة الاجتماعية للإدارات العمومية،</w:t>
      </w:r>
    </w:p>
    <w:p w14:paraId="4869AB56"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الأمر عدد 2762 لسنة 1999 المؤرخ في 6 ديسمبر 1999 المتعلق بضبط النظام الأساسي الخاص بأعوان سلك المكتبات والتوثيق بالإدارات العمومية،</w:t>
      </w:r>
    </w:p>
    <w:p w14:paraId="22347DB0"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وعلى الأمر عدد 230 لسنة 2000 المؤرخ في 1 جانفي 2000 المتعلق بضبط القانون الأساسي الخاص بأعوان الإطارات المشتركة للمخبر،</w:t>
      </w:r>
    </w:p>
    <w:p w14:paraId="3730061B"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وعلى الأمر عدد 1688 لسنة 2000 المؤرخ في 17 جويلية 2000 المتعلق بضبط النظام الأساسي الخاص للإطار المشترك للفنيين السامين للصحة العمومية،</w:t>
      </w:r>
    </w:p>
    <w:p w14:paraId="73109125"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وعلى الأمر عدد 2453 لسنة 2006 المؤرخ في 12 سبتمبر 2006 المتعلق بضبط القانون الأساسي الخاص للإطار المشترك للأطباء البياطرة،</w:t>
      </w:r>
    </w:p>
    <w:p w14:paraId="6109C5F9" w14:textId="77777777" w:rsidR="008009BB" w:rsidRDefault="008009BB" w:rsidP="008009BB">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z w:val="21"/>
          <w:szCs w:val="21"/>
          <w:shd w:val="clear" w:color="auto" w:fill="FFFFFF"/>
          <w:rtl/>
        </w:rPr>
        <w:t>وعلى القرار المؤرخ في 8 أوت 2001 المتعلق بإحداث لجان إدارية متناصفة بوزارة الداخلية</w:t>
      </w:r>
      <w:r>
        <w:rPr>
          <w:rFonts w:ascii="Arial" w:hAnsi="Arial" w:cs="Arial"/>
          <w:color w:val="000000"/>
          <w:sz w:val="21"/>
          <w:szCs w:val="21"/>
          <w:shd w:val="clear" w:color="auto" w:fill="FFFFFF"/>
        </w:rPr>
        <w:t>.</w:t>
      </w:r>
    </w:p>
    <w:p w14:paraId="2DCFB632" w14:textId="77777777" w:rsidR="008009BB" w:rsidRDefault="008009BB" w:rsidP="008009BB">
      <w:pPr>
        <w:bidi/>
        <w:spacing w:before="100" w:beforeAutospacing="1" w:after="0"/>
        <w:ind w:left="283"/>
        <w:jc w:val="both"/>
        <w:rPr>
          <w:rFonts w:ascii="Arial" w:hAnsi="Arial" w:cs="Arial" w:hint="cs"/>
          <w:color w:val="000000"/>
          <w:sz w:val="21"/>
          <w:szCs w:val="21"/>
          <w:shd w:val="clear" w:color="auto" w:fill="FFFFFF"/>
          <w:rtl/>
        </w:rPr>
      </w:pPr>
      <w:r>
        <w:rPr>
          <w:rFonts w:ascii="Arial" w:hAnsi="Arial" w:cs="Arial"/>
          <w:color w:val="000000"/>
          <w:sz w:val="21"/>
          <w:szCs w:val="21"/>
          <w:shd w:val="clear" w:color="auto" w:fill="FFFFFF"/>
          <w:rtl/>
        </w:rPr>
        <w:t>قرر ما يلي</w:t>
      </w:r>
      <w:r>
        <w:rPr>
          <w:rFonts w:ascii="Arial" w:hAnsi="Arial" w:cs="Arial" w:hint="cs"/>
          <w:color w:val="000000"/>
          <w:sz w:val="21"/>
          <w:szCs w:val="21"/>
          <w:shd w:val="clear" w:color="auto" w:fill="FFFFFF"/>
          <w:rtl/>
        </w:rPr>
        <w:t>:</w:t>
      </w:r>
    </w:p>
    <w:p w14:paraId="71297886" w14:textId="77777777" w:rsidR="008009BB" w:rsidRDefault="008009BB" w:rsidP="008009BB">
      <w:pPr>
        <w:bidi/>
        <w:spacing w:before="100" w:beforeAutospacing="1" w:after="0"/>
        <w:ind w:left="283"/>
        <w:jc w:val="both"/>
        <w:rPr>
          <w:rFonts w:ascii="Arial" w:hAnsi="Arial" w:cs="Arial" w:hint="cs"/>
          <w:color w:val="000000"/>
          <w:sz w:val="21"/>
          <w:szCs w:val="21"/>
          <w:shd w:val="clear" w:color="auto" w:fill="FFFFFF"/>
          <w:rtl/>
        </w:rPr>
      </w:pPr>
      <w:proofErr w:type="gramStart"/>
      <w:r w:rsidRPr="008009BB">
        <w:rPr>
          <w:rFonts w:ascii="Arial" w:hAnsi="Arial" w:cs="Arial"/>
          <w:b/>
          <w:bCs/>
          <w:color w:val="000000"/>
          <w:sz w:val="21"/>
          <w:szCs w:val="21"/>
          <w:shd w:val="clear" w:color="auto" w:fill="FFFFFF"/>
          <w:rtl/>
        </w:rPr>
        <w:t>الفصل</w:t>
      </w:r>
      <w:proofErr w:type="gramEnd"/>
      <w:r w:rsidRPr="008009BB">
        <w:rPr>
          <w:rFonts w:ascii="Arial" w:hAnsi="Arial" w:cs="Arial"/>
          <w:b/>
          <w:bCs/>
          <w:color w:val="000000"/>
          <w:sz w:val="21"/>
          <w:szCs w:val="21"/>
          <w:shd w:val="clear" w:color="auto" w:fill="FFFFFF"/>
          <w:rtl/>
        </w:rPr>
        <w:t xml:space="preserve"> الأول</w:t>
      </w:r>
      <w:r w:rsidRPr="008009BB">
        <w:rPr>
          <w:rFonts w:ascii="Arial" w:hAnsi="Arial" w:cs="Arial" w:hint="cs"/>
          <w:b/>
          <w:bCs/>
          <w:color w:val="000000"/>
          <w:sz w:val="21"/>
          <w:szCs w:val="21"/>
          <w:shd w:val="clear" w:color="auto" w:fill="FFFFFF"/>
          <w:rtl/>
        </w:rPr>
        <w:t xml:space="preserve"> </w:t>
      </w:r>
      <w:r w:rsidRPr="008009BB">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أحدث بوزارة الداخلية والتنمية المحلية لجان إدارية متناصفة مؤهلة بالنسبة لأصناف موظفي وعملة وزارة الداخلية والتنمية المحلية كما يلي</w:t>
      </w:r>
      <w:r>
        <w:rPr>
          <w:rFonts w:ascii="Arial" w:hAnsi="Arial" w:cs="Arial" w:hint="cs"/>
          <w:color w:val="000000"/>
          <w:sz w:val="21"/>
          <w:szCs w:val="21"/>
          <w:shd w:val="clear" w:color="auto" w:fill="FFFFFF"/>
          <w:rtl/>
        </w:rPr>
        <w:t>:</w:t>
      </w:r>
    </w:p>
    <w:p w14:paraId="3687E073" w14:textId="456EDFBE"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w:t>
      </w:r>
      <w:proofErr w:type="gramStart"/>
      <w:r w:rsidRPr="008009BB">
        <w:rPr>
          <w:rFonts w:ascii="Arial" w:hAnsi="Arial" w:cs="Arial"/>
          <w:color w:val="000000"/>
          <w:sz w:val="21"/>
          <w:szCs w:val="21"/>
          <w:shd w:val="clear" w:color="auto" w:fill="FFFFFF"/>
          <w:rtl/>
        </w:rPr>
        <w:t>الأولى :</w:t>
      </w:r>
      <w:proofErr w:type="gramEnd"/>
      <w:r w:rsidRPr="008009BB">
        <w:rPr>
          <w:rFonts w:ascii="Arial" w:hAnsi="Arial" w:cs="Arial"/>
          <w:color w:val="000000"/>
          <w:sz w:val="21"/>
          <w:szCs w:val="21"/>
          <w:shd w:val="clear" w:color="auto" w:fill="FFFFFF"/>
          <w:rtl/>
        </w:rPr>
        <w:t xml:space="preserve"> (مهندس عام، مهندس معماري عام، معماري عام، رئيس مخبر عام، محلل عام</w:t>
      </w:r>
      <w:r w:rsidR="00B67156">
        <w:rPr>
          <w:rFonts w:ascii="Arial" w:hAnsi="Arial" w:cs="Arial" w:hint="cs"/>
          <w:color w:val="000000"/>
          <w:sz w:val="21"/>
          <w:szCs w:val="21"/>
          <w:shd w:val="clear" w:color="auto" w:fill="FFFFFF"/>
          <w:rtl/>
          <w:lang w:bidi="ar-TN"/>
        </w:rPr>
        <w:t>، متصرف عام</w:t>
      </w:r>
      <w:r>
        <w:rPr>
          <w:rFonts w:ascii="Arial" w:hAnsi="Arial" w:cs="Arial" w:hint="cs"/>
          <w:color w:val="000000"/>
          <w:sz w:val="21"/>
          <w:szCs w:val="21"/>
          <w:shd w:val="clear" w:color="auto" w:fill="FFFFFF"/>
          <w:rtl/>
        </w:rPr>
        <w:t>).</w:t>
      </w:r>
    </w:p>
    <w:p w14:paraId="37E2A1E9" w14:textId="26186160" w:rsidR="008009BB" w:rsidRDefault="008009BB" w:rsidP="00B67156">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w:t>
      </w:r>
      <w:proofErr w:type="gramStart"/>
      <w:r w:rsidRPr="008009BB">
        <w:rPr>
          <w:rFonts w:ascii="Arial" w:hAnsi="Arial" w:cs="Arial"/>
          <w:color w:val="000000"/>
          <w:sz w:val="21"/>
          <w:szCs w:val="21"/>
          <w:shd w:val="clear" w:color="auto" w:fill="FFFFFF"/>
          <w:rtl/>
        </w:rPr>
        <w:t>الثانية :</w:t>
      </w:r>
      <w:proofErr w:type="gramEnd"/>
      <w:r w:rsidRPr="008009BB">
        <w:rPr>
          <w:rFonts w:ascii="Arial" w:hAnsi="Arial" w:cs="Arial"/>
          <w:color w:val="000000"/>
          <w:sz w:val="21"/>
          <w:szCs w:val="21"/>
          <w:shd w:val="clear" w:color="auto" w:fill="FFFFFF"/>
          <w:rtl/>
        </w:rPr>
        <w:t xml:space="preserve"> (متصرف عام للخدمة الاجتماعية، حافظ عام للمكتبات أو التوثيق</w:t>
      </w:r>
      <w:r>
        <w:rPr>
          <w:rFonts w:ascii="Arial" w:hAnsi="Arial" w:cs="Arial" w:hint="cs"/>
          <w:color w:val="000000"/>
          <w:sz w:val="21"/>
          <w:szCs w:val="21"/>
          <w:shd w:val="clear" w:color="auto" w:fill="FFFFFF"/>
          <w:rtl/>
        </w:rPr>
        <w:t>).</w:t>
      </w:r>
    </w:p>
    <w:p w14:paraId="72F67A97" w14:textId="79A7BF9B" w:rsidR="008009BB" w:rsidRDefault="008009BB" w:rsidP="00B67156">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اللجنة الثالثة : (مهندس رئيس، مهندس معماري رئيس، معماري رئيس، رئيس مخبر رئيس، طبيب بيطري صحي اختصاصي رئيس، طبيب بيطري صحي رئيس، طبيب بيطري صحي اختصاصي أول، طبيب بيطري صحي اختصاصي، محلل رئيس</w:t>
      </w:r>
      <w:r w:rsidR="00B67156">
        <w:rPr>
          <w:rFonts w:ascii="Arial" w:hAnsi="Arial" w:cs="Arial" w:hint="cs"/>
          <w:color w:val="000000"/>
          <w:sz w:val="21"/>
          <w:szCs w:val="21"/>
          <w:shd w:val="clear" w:color="auto" w:fill="FFFFFF"/>
          <w:rtl/>
        </w:rPr>
        <w:t xml:space="preserve">، </w:t>
      </w:r>
      <w:bookmarkStart w:id="0" w:name="_GoBack"/>
      <w:bookmarkEnd w:id="0"/>
      <w:r w:rsidR="00B67156">
        <w:rPr>
          <w:rFonts w:ascii="Arial" w:hAnsi="Arial" w:cs="Arial" w:hint="cs"/>
          <w:color w:val="000000"/>
          <w:sz w:val="21"/>
          <w:szCs w:val="21"/>
          <w:shd w:val="clear" w:color="auto" w:fill="FFFFFF"/>
          <w:rtl/>
        </w:rPr>
        <w:t>متصرف رئيس</w:t>
      </w:r>
      <w:r>
        <w:rPr>
          <w:rFonts w:ascii="Arial" w:hAnsi="Arial" w:cs="Arial" w:hint="cs"/>
          <w:color w:val="000000"/>
          <w:sz w:val="21"/>
          <w:szCs w:val="21"/>
          <w:shd w:val="clear" w:color="auto" w:fill="FFFFFF"/>
          <w:rtl/>
        </w:rPr>
        <w:t>).</w:t>
      </w:r>
    </w:p>
    <w:p w14:paraId="0A2474BA"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w:t>
      </w:r>
      <w:proofErr w:type="gramStart"/>
      <w:r w:rsidRPr="008009BB">
        <w:rPr>
          <w:rFonts w:ascii="Arial" w:hAnsi="Arial" w:cs="Arial"/>
          <w:color w:val="000000"/>
          <w:sz w:val="21"/>
          <w:szCs w:val="21"/>
          <w:shd w:val="clear" w:color="auto" w:fill="FFFFFF"/>
          <w:rtl/>
        </w:rPr>
        <w:t>الرابعة :</w:t>
      </w:r>
      <w:proofErr w:type="gramEnd"/>
      <w:r w:rsidRPr="008009BB">
        <w:rPr>
          <w:rFonts w:ascii="Arial" w:hAnsi="Arial" w:cs="Arial"/>
          <w:color w:val="000000"/>
          <w:sz w:val="21"/>
          <w:szCs w:val="21"/>
          <w:shd w:val="clear" w:color="auto" w:fill="FFFFFF"/>
          <w:rtl/>
        </w:rPr>
        <w:t xml:space="preserve"> (متصرف رئيس للخدمة الاجتماعية، حافظ رئيس للمكتبات أو التوثيق</w:t>
      </w:r>
      <w:r>
        <w:rPr>
          <w:rFonts w:ascii="Arial" w:hAnsi="Arial" w:cs="Arial" w:hint="cs"/>
          <w:color w:val="000000"/>
          <w:sz w:val="21"/>
          <w:szCs w:val="21"/>
          <w:shd w:val="clear" w:color="auto" w:fill="FFFFFF"/>
          <w:rtl/>
        </w:rPr>
        <w:t>).</w:t>
      </w:r>
    </w:p>
    <w:p w14:paraId="197F9B8B" w14:textId="31B65CCA"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w:t>
      </w:r>
      <w:proofErr w:type="gramStart"/>
      <w:r w:rsidRPr="008009BB">
        <w:rPr>
          <w:rFonts w:ascii="Arial" w:hAnsi="Arial" w:cs="Arial"/>
          <w:color w:val="000000"/>
          <w:sz w:val="21"/>
          <w:szCs w:val="21"/>
          <w:shd w:val="clear" w:color="auto" w:fill="FFFFFF"/>
          <w:rtl/>
        </w:rPr>
        <w:t>الخامسة :</w:t>
      </w:r>
      <w:proofErr w:type="gramEnd"/>
      <w:r w:rsidRPr="008009BB">
        <w:rPr>
          <w:rFonts w:ascii="Arial" w:hAnsi="Arial" w:cs="Arial"/>
          <w:color w:val="000000"/>
          <w:sz w:val="21"/>
          <w:szCs w:val="21"/>
          <w:shd w:val="clear" w:color="auto" w:fill="FFFFFF"/>
          <w:rtl/>
        </w:rPr>
        <w:t xml:space="preserve"> (مهندس أول، مهندس معماري أول، معماري أول، رئيس مخبر، طبيب بيطري صحي أول، طبيب بيطري صحي، محلل مركزي، تقني رئيس، فني سام رئيس للصحة العمومية</w:t>
      </w:r>
      <w:r w:rsidR="00B67156">
        <w:rPr>
          <w:rFonts w:ascii="Arial" w:hAnsi="Arial" w:cs="Arial" w:hint="cs"/>
          <w:color w:val="000000"/>
          <w:sz w:val="21"/>
          <w:szCs w:val="21"/>
          <w:shd w:val="clear" w:color="auto" w:fill="FFFFFF"/>
          <w:rtl/>
        </w:rPr>
        <w:t>،</w:t>
      </w:r>
      <w:r w:rsidR="00B67156" w:rsidRPr="00B67156">
        <w:rPr>
          <w:rFonts w:ascii="Arial" w:hAnsi="Arial" w:cs="Arial" w:hint="cs"/>
          <w:color w:val="000000"/>
          <w:sz w:val="21"/>
          <w:szCs w:val="21"/>
          <w:shd w:val="clear" w:color="auto" w:fill="FFFFFF"/>
          <w:rtl/>
        </w:rPr>
        <w:t xml:space="preserve"> </w:t>
      </w:r>
      <w:r w:rsidR="00B67156">
        <w:rPr>
          <w:rFonts w:ascii="Arial" w:hAnsi="Arial" w:cs="Arial" w:hint="cs"/>
          <w:color w:val="000000"/>
          <w:sz w:val="21"/>
          <w:szCs w:val="21"/>
          <w:shd w:val="clear" w:color="auto" w:fill="FFFFFF"/>
          <w:rtl/>
        </w:rPr>
        <w:t>متصرف مستشار</w:t>
      </w:r>
      <w:r>
        <w:rPr>
          <w:rFonts w:ascii="Arial" w:hAnsi="Arial" w:cs="Arial" w:hint="cs"/>
          <w:color w:val="000000"/>
          <w:sz w:val="21"/>
          <w:szCs w:val="21"/>
          <w:shd w:val="clear" w:color="auto" w:fill="FFFFFF"/>
          <w:rtl/>
        </w:rPr>
        <w:t>).</w:t>
      </w:r>
    </w:p>
    <w:p w14:paraId="672775FE"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w:t>
      </w:r>
      <w:proofErr w:type="gramStart"/>
      <w:r w:rsidRPr="008009BB">
        <w:rPr>
          <w:rFonts w:ascii="Arial" w:hAnsi="Arial" w:cs="Arial"/>
          <w:color w:val="000000"/>
          <w:sz w:val="21"/>
          <w:szCs w:val="21"/>
          <w:shd w:val="clear" w:color="auto" w:fill="FFFFFF"/>
          <w:rtl/>
        </w:rPr>
        <w:t>السادسة :</w:t>
      </w:r>
      <w:proofErr w:type="gramEnd"/>
      <w:r w:rsidRPr="008009BB">
        <w:rPr>
          <w:rFonts w:ascii="Arial" w:hAnsi="Arial" w:cs="Arial"/>
          <w:color w:val="000000"/>
          <w:sz w:val="21"/>
          <w:szCs w:val="21"/>
          <w:shd w:val="clear" w:color="auto" w:fill="FFFFFF"/>
          <w:rtl/>
        </w:rPr>
        <w:t xml:space="preserve"> (حافظ للمكتبات أو التوثيق، متصرف مستشار للخدمة الاجتماعية</w:t>
      </w:r>
      <w:r>
        <w:rPr>
          <w:rFonts w:ascii="Arial" w:hAnsi="Arial" w:cs="Arial" w:hint="cs"/>
          <w:color w:val="000000"/>
          <w:sz w:val="21"/>
          <w:szCs w:val="21"/>
          <w:shd w:val="clear" w:color="auto" w:fill="FFFFFF"/>
          <w:rtl/>
        </w:rPr>
        <w:t>).</w:t>
      </w:r>
    </w:p>
    <w:p w14:paraId="3ED0FDB8"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w:t>
      </w:r>
      <w:proofErr w:type="gramStart"/>
      <w:r w:rsidRPr="008009BB">
        <w:rPr>
          <w:rFonts w:ascii="Arial" w:hAnsi="Arial" w:cs="Arial"/>
          <w:color w:val="000000"/>
          <w:sz w:val="21"/>
          <w:szCs w:val="21"/>
          <w:shd w:val="clear" w:color="auto" w:fill="FFFFFF"/>
          <w:rtl/>
        </w:rPr>
        <w:t>السابعة :</w:t>
      </w:r>
      <w:proofErr w:type="gramEnd"/>
      <w:r w:rsidRPr="008009BB">
        <w:rPr>
          <w:rFonts w:ascii="Arial" w:hAnsi="Arial" w:cs="Arial"/>
          <w:color w:val="000000"/>
          <w:sz w:val="21"/>
          <w:szCs w:val="21"/>
          <w:shd w:val="clear" w:color="auto" w:fill="FFFFFF"/>
          <w:rtl/>
        </w:rPr>
        <w:t xml:space="preserve"> (مهندس فرعي، مهندس معماري فرعي، معماري فرعي، رئيس أشغال فرعي للمخبر، مهندس أشغال، مهندس معماري، معماري، محلل، رئيس مخبر، تقني أول، فني سام أول للصحة العمومية</w:t>
      </w:r>
      <w:r>
        <w:rPr>
          <w:rFonts w:ascii="Arial" w:hAnsi="Arial" w:cs="Arial" w:hint="cs"/>
          <w:color w:val="000000"/>
          <w:sz w:val="21"/>
          <w:szCs w:val="21"/>
          <w:shd w:val="clear" w:color="auto" w:fill="FFFFFF"/>
          <w:rtl/>
        </w:rPr>
        <w:t>).</w:t>
      </w:r>
    </w:p>
    <w:p w14:paraId="0E730D6A"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w:t>
      </w:r>
      <w:proofErr w:type="gramStart"/>
      <w:r w:rsidRPr="008009BB">
        <w:rPr>
          <w:rFonts w:ascii="Arial" w:hAnsi="Arial" w:cs="Arial"/>
          <w:color w:val="000000"/>
          <w:sz w:val="21"/>
          <w:szCs w:val="21"/>
          <w:shd w:val="clear" w:color="auto" w:fill="FFFFFF"/>
          <w:rtl/>
        </w:rPr>
        <w:t>الثامنة :</w:t>
      </w:r>
      <w:proofErr w:type="gramEnd"/>
      <w:r w:rsidRPr="008009BB">
        <w:rPr>
          <w:rFonts w:ascii="Arial" w:hAnsi="Arial" w:cs="Arial"/>
          <w:color w:val="000000"/>
          <w:sz w:val="21"/>
          <w:szCs w:val="21"/>
          <w:shd w:val="clear" w:color="auto" w:fill="FFFFFF"/>
          <w:rtl/>
        </w:rPr>
        <w:t xml:space="preserve"> (متصرف، مكتبي أو موثق، متصرف في الوثائق والأرشيف، متصرف للخدمة الاجتماعية</w:t>
      </w:r>
      <w:r>
        <w:rPr>
          <w:rFonts w:ascii="Arial" w:hAnsi="Arial" w:cs="Arial" w:hint="cs"/>
          <w:color w:val="000000"/>
          <w:sz w:val="21"/>
          <w:szCs w:val="21"/>
          <w:shd w:val="clear" w:color="auto" w:fill="FFFFFF"/>
          <w:rtl/>
        </w:rPr>
        <w:t>).</w:t>
      </w:r>
    </w:p>
    <w:p w14:paraId="06750F81"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w:t>
      </w:r>
      <w:proofErr w:type="gramStart"/>
      <w:r w:rsidRPr="008009BB">
        <w:rPr>
          <w:rFonts w:ascii="Arial" w:hAnsi="Arial" w:cs="Arial"/>
          <w:color w:val="000000"/>
          <w:sz w:val="21"/>
          <w:szCs w:val="21"/>
          <w:shd w:val="clear" w:color="auto" w:fill="FFFFFF"/>
          <w:rtl/>
        </w:rPr>
        <w:t>التاسعة :</w:t>
      </w:r>
      <w:proofErr w:type="gramEnd"/>
      <w:r w:rsidRPr="008009BB">
        <w:rPr>
          <w:rFonts w:ascii="Arial" w:hAnsi="Arial" w:cs="Arial"/>
          <w:color w:val="000000"/>
          <w:sz w:val="21"/>
          <w:szCs w:val="21"/>
          <w:shd w:val="clear" w:color="auto" w:fill="FFFFFF"/>
          <w:rtl/>
        </w:rPr>
        <w:t xml:space="preserve"> (تقني، مهندس مساعد، رئيس أشغال مساعد للمخبر، واضع برامج، فني سام للصحة العمومية، مهندس مساعد للإحصاء والدراسات الاقتصادية</w:t>
      </w:r>
      <w:r>
        <w:rPr>
          <w:rFonts w:ascii="Arial" w:hAnsi="Arial" w:cs="Arial" w:hint="cs"/>
          <w:color w:val="000000"/>
          <w:sz w:val="21"/>
          <w:szCs w:val="21"/>
          <w:shd w:val="clear" w:color="auto" w:fill="FFFFFF"/>
          <w:rtl/>
        </w:rPr>
        <w:t>).</w:t>
      </w:r>
    </w:p>
    <w:p w14:paraId="2497A95F"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w:t>
      </w:r>
      <w:proofErr w:type="gramStart"/>
      <w:r w:rsidRPr="008009BB">
        <w:rPr>
          <w:rFonts w:ascii="Arial" w:hAnsi="Arial" w:cs="Arial"/>
          <w:color w:val="000000"/>
          <w:sz w:val="21"/>
          <w:szCs w:val="21"/>
          <w:shd w:val="clear" w:color="auto" w:fill="FFFFFF"/>
          <w:rtl/>
        </w:rPr>
        <w:t>العاشرة :</w:t>
      </w:r>
      <w:proofErr w:type="gramEnd"/>
      <w:r w:rsidRPr="008009BB">
        <w:rPr>
          <w:rFonts w:ascii="Arial" w:hAnsi="Arial" w:cs="Arial"/>
          <w:color w:val="000000"/>
          <w:sz w:val="21"/>
          <w:szCs w:val="21"/>
          <w:shd w:val="clear" w:color="auto" w:fill="FFFFFF"/>
          <w:rtl/>
        </w:rPr>
        <w:t xml:space="preserve"> (ملحق إدارة، مكتبي مساعد أو موثق مساعد، متصرف مساعد في الوثائق والأرشيف، مرشد اجتماعي أول</w:t>
      </w:r>
      <w:r>
        <w:rPr>
          <w:rFonts w:ascii="Arial" w:hAnsi="Arial" w:cs="Arial" w:hint="cs"/>
          <w:color w:val="000000"/>
          <w:sz w:val="21"/>
          <w:szCs w:val="21"/>
          <w:shd w:val="clear" w:color="auto" w:fill="FFFFFF"/>
          <w:rtl/>
        </w:rPr>
        <w:t>).</w:t>
      </w:r>
    </w:p>
    <w:p w14:paraId="0BE3D07A"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الحادية عشرة : (كاتب تصرف، معاون موثق أو معاون مكتبي، كاتب </w:t>
      </w:r>
      <w:proofErr w:type="spellStart"/>
      <w:r w:rsidRPr="008009BB">
        <w:rPr>
          <w:rFonts w:ascii="Arial" w:hAnsi="Arial" w:cs="Arial"/>
          <w:color w:val="000000"/>
          <w:sz w:val="21"/>
          <w:szCs w:val="21"/>
          <w:shd w:val="clear" w:color="auto" w:fill="FFFFFF"/>
          <w:rtl/>
        </w:rPr>
        <w:t>راقن</w:t>
      </w:r>
      <w:proofErr w:type="spellEnd"/>
      <w:r w:rsidRPr="008009BB">
        <w:rPr>
          <w:rFonts w:ascii="Arial" w:hAnsi="Arial" w:cs="Arial"/>
          <w:color w:val="000000"/>
          <w:sz w:val="21"/>
          <w:szCs w:val="21"/>
          <w:shd w:val="clear" w:color="auto" w:fill="FFFFFF"/>
          <w:rtl/>
        </w:rPr>
        <w:t>، مرشد اجتماعي</w:t>
      </w:r>
      <w:r>
        <w:rPr>
          <w:rFonts w:ascii="Arial" w:hAnsi="Arial" w:cs="Arial" w:hint="cs"/>
          <w:color w:val="000000"/>
          <w:sz w:val="21"/>
          <w:szCs w:val="21"/>
          <w:shd w:val="clear" w:color="auto" w:fill="FFFFFF"/>
          <w:rtl/>
        </w:rPr>
        <w:t>).</w:t>
      </w:r>
    </w:p>
    <w:p w14:paraId="6F20BC70"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الثانية </w:t>
      </w:r>
      <w:proofErr w:type="gramStart"/>
      <w:r w:rsidRPr="008009BB">
        <w:rPr>
          <w:rFonts w:ascii="Arial" w:hAnsi="Arial" w:cs="Arial"/>
          <w:color w:val="000000"/>
          <w:sz w:val="21"/>
          <w:szCs w:val="21"/>
          <w:shd w:val="clear" w:color="auto" w:fill="FFFFFF"/>
          <w:rtl/>
        </w:rPr>
        <w:t>عشرة :</w:t>
      </w:r>
      <w:proofErr w:type="gramEnd"/>
      <w:r w:rsidRPr="008009BB">
        <w:rPr>
          <w:rFonts w:ascii="Arial" w:hAnsi="Arial" w:cs="Arial"/>
          <w:color w:val="000000"/>
          <w:sz w:val="21"/>
          <w:szCs w:val="21"/>
          <w:shd w:val="clear" w:color="auto" w:fill="FFFFFF"/>
          <w:rtl/>
        </w:rPr>
        <w:t xml:space="preserve"> (مساعد تقني، تقني مخبر إعلامية</w:t>
      </w:r>
      <w:r>
        <w:rPr>
          <w:rFonts w:ascii="Arial" w:hAnsi="Arial" w:cs="Arial" w:hint="cs"/>
          <w:color w:val="000000"/>
          <w:sz w:val="21"/>
          <w:szCs w:val="21"/>
          <w:shd w:val="clear" w:color="auto" w:fill="FFFFFF"/>
          <w:rtl/>
        </w:rPr>
        <w:t>).</w:t>
      </w:r>
    </w:p>
    <w:p w14:paraId="1CD790AC"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الثالثة </w:t>
      </w:r>
      <w:proofErr w:type="gramStart"/>
      <w:r w:rsidRPr="008009BB">
        <w:rPr>
          <w:rFonts w:ascii="Arial" w:hAnsi="Arial" w:cs="Arial"/>
          <w:color w:val="000000"/>
          <w:sz w:val="21"/>
          <w:szCs w:val="21"/>
          <w:shd w:val="clear" w:color="auto" w:fill="FFFFFF"/>
          <w:rtl/>
        </w:rPr>
        <w:t>عشرة :</w:t>
      </w:r>
      <w:proofErr w:type="gramEnd"/>
      <w:r w:rsidRPr="008009BB">
        <w:rPr>
          <w:rFonts w:ascii="Arial" w:hAnsi="Arial" w:cs="Arial"/>
          <w:color w:val="000000"/>
          <w:sz w:val="21"/>
          <w:szCs w:val="21"/>
          <w:shd w:val="clear" w:color="auto" w:fill="FFFFFF"/>
          <w:rtl/>
        </w:rPr>
        <w:t xml:space="preserve"> (عون تقني</w:t>
      </w:r>
      <w:r>
        <w:rPr>
          <w:rFonts w:ascii="Arial" w:hAnsi="Arial" w:cs="Arial" w:hint="cs"/>
          <w:color w:val="000000"/>
          <w:sz w:val="21"/>
          <w:szCs w:val="21"/>
          <w:shd w:val="clear" w:color="auto" w:fill="FFFFFF"/>
          <w:rtl/>
        </w:rPr>
        <w:t>).</w:t>
      </w:r>
    </w:p>
    <w:p w14:paraId="7A353033"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الرابعة عشرة : (مستكتب إدارة، </w:t>
      </w:r>
      <w:proofErr w:type="spellStart"/>
      <w:r w:rsidRPr="008009BB">
        <w:rPr>
          <w:rFonts w:ascii="Arial" w:hAnsi="Arial" w:cs="Arial"/>
          <w:color w:val="000000"/>
          <w:sz w:val="21"/>
          <w:szCs w:val="21"/>
          <w:shd w:val="clear" w:color="auto" w:fill="FFFFFF"/>
          <w:rtl/>
        </w:rPr>
        <w:t>راقن</w:t>
      </w:r>
      <w:proofErr w:type="spellEnd"/>
      <w:r w:rsidRPr="008009BB">
        <w:rPr>
          <w:rFonts w:ascii="Arial" w:hAnsi="Arial" w:cs="Arial"/>
          <w:color w:val="000000"/>
          <w:sz w:val="21"/>
          <w:szCs w:val="21"/>
          <w:shd w:val="clear" w:color="auto" w:fill="FFFFFF"/>
          <w:rtl/>
        </w:rPr>
        <w:t>، مختزن مكتبات أو وثائق، منشطة اجتماعية</w:t>
      </w:r>
      <w:r>
        <w:rPr>
          <w:rFonts w:ascii="Arial" w:hAnsi="Arial" w:cs="Arial" w:hint="cs"/>
          <w:color w:val="000000"/>
          <w:sz w:val="21"/>
          <w:szCs w:val="21"/>
          <w:shd w:val="clear" w:color="auto" w:fill="FFFFFF"/>
          <w:rtl/>
        </w:rPr>
        <w:t>).</w:t>
      </w:r>
    </w:p>
    <w:p w14:paraId="43FE7986"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الخامسة عشرة : (عون استقبال، </w:t>
      </w:r>
      <w:proofErr w:type="spellStart"/>
      <w:r w:rsidRPr="008009BB">
        <w:rPr>
          <w:rFonts w:ascii="Arial" w:hAnsi="Arial" w:cs="Arial"/>
          <w:color w:val="000000"/>
          <w:sz w:val="21"/>
          <w:szCs w:val="21"/>
          <w:shd w:val="clear" w:color="auto" w:fill="FFFFFF"/>
          <w:rtl/>
        </w:rPr>
        <w:t>راقن</w:t>
      </w:r>
      <w:proofErr w:type="spellEnd"/>
      <w:r w:rsidRPr="008009BB">
        <w:rPr>
          <w:rFonts w:ascii="Arial" w:hAnsi="Arial" w:cs="Arial"/>
          <w:color w:val="000000"/>
          <w:sz w:val="21"/>
          <w:szCs w:val="21"/>
          <w:shd w:val="clear" w:color="auto" w:fill="FFFFFF"/>
          <w:rtl/>
        </w:rPr>
        <w:t xml:space="preserve"> مساعد، عون استقبال مكتبات أو وثائق</w:t>
      </w:r>
      <w:r>
        <w:rPr>
          <w:rFonts w:ascii="Arial" w:hAnsi="Arial" w:cs="Arial" w:hint="cs"/>
          <w:color w:val="000000"/>
          <w:sz w:val="21"/>
          <w:szCs w:val="21"/>
          <w:shd w:val="clear" w:color="auto" w:fill="FFFFFF"/>
          <w:rtl/>
        </w:rPr>
        <w:t>).</w:t>
      </w:r>
    </w:p>
    <w:p w14:paraId="79B39233"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السادسة </w:t>
      </w:r>
      <w:proofErr w:type="gramStart"/>
      <w:r w:rsidRPr="008009BB">
        <w:rPr>
          <w:rFonts w:ascii="Arial" w:hAnsi="Arial" w:cs="Arial"/>
          <w:color w:val="000000"/>
          <w:sz w:val="21"/>
          <w:szCs w:val="21"/>
          <w:shd w:val="clear" w:color="auto" w:fill="FFFFFF"/>
          <w:rtl/>
        </w:rPr>
        <w:t>عشرة :</w:t>
      </w:r>
      <w:proofErr w:type="gramEnd"/>
      <w:r w:rsidRPr="008009BB">
        <w:rPr>
          <w:rFonts w:ascii="Arial" w:hAnsi="Arial" w:cs="Arial"/>
          <w:color w:val="000000"/>
          <w:sz w:val="21"/>
          <w:szCs w:val="21"/>
          <w:shd w:val="clear" w:color="auto" w:fill="FFFFFF"/>
          <w:rtl/>
        </w:rPr>
        <w:t xml:space="preserve"> (الوحدة الأولى الأصناف 1 ـ 2 ـ 3</w:t>
      </w:r>
      <w:r>
        <w:rPr>
          <w:rFonts w:ascii="Arial" w:hAnsi="Arial" w:cs="Arial" w:hint="cs"/>
          <w:color w:val="000000"/>
          <w:sz w:val="21"/>
          <w:szCs w:val="21"/>
          <w:shd w:val="clear" w:color="auto" w:fill="FFFFFF"/>
          <w:rtl/>
        </w:rPr>
        <w:t>).</w:t>
      </w:r>
    </w:p>
    <w:p w14:paraId="74458444"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السابعة </w:t>
      </w:r>
      <w:proofErr w:type="gramStart"/>
      <w:r w:rsidRPr="008009BB">
        <w:rPr>
          <w:rFonts w:ascii="Arial" w:hAnsi="Arial" w:cs="Arial"/>
          <w:color w:val="000000"/>
          <w:sz w:val="21"/>
          <w:szCs w:val="21"/>
          <w:shd w:val="clear" w:color="auto" w:fill="FFFFFF"/>
          <w:rtl/>
        </w:rPr>
        <w:t>عشرة :</w:t>
      </w:r>
      <w:proofErr w:type="gramEnd"/>
      <w:r w:rsidRPr="008009BB">
        <w:rPr>
          <w:rFonts w:ascii="Arial" w:hAnsi="Arial" w:cs="Arial"/>
          <w:color w:val="000000"/>
          <w:sz w:val="21"/>
          <w:szCs w:val="21"/>
          <w:shd w:val="clear" w:color="auto" w:fill="FFFFFF"/>
          <w:rtl/>
        </w:rPr>
        <w:t xml:space="preserve"> (الوحدة الثانية الأصناف 4 ـ 5 ـ 6 ـ 7</w:t>
      </w:r>
      <w:r>
        <w:rPr>
          <w:rFonts w:ascii="Arial" w:hAnsi="Arial" w:cs="Arial" w:hint="cs"/>
          <w:color w:val="000000"/>
          <w:sz w:val="21"/>
          <w:szCs w:val="21"/>
          <w:shd w:val="clear" w:color="auto" w:fill="FFFFFF"/>
          <w:rtl/>
        </w:rPr>
        <w:t>).</w:t>
      </w:r>
    </w:p>
    <w:p w14:paraId="705F02E7" w14:textId="77777777" w:rsidR="008009BB" w:rsidRDefault="008009BB" w:rsidP="008009BB">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8009BB">
        <w:rPr>
          <w:rFonts w:ascii="Arial" w:hAnsi="Arial" w:cs="Arial"/>
          <w:color w:val="000000"/>
          <w:sz w:val="21"/>
          <w:szCs w:val="21"/>
          <w:shd w:val="clear" w:color="auto" w:fill="FFFFFF"/>
          <w:rtl/>
        </w:rPr>
        <w:t xml:space="preserve">اللجنة الثامنة </w:t>
      </w:r>
      <w:proofErr w:type="gramStart"/>
      <w:r w:rsidRPr="008009BB">
        <w:rPr>
          <w:rFonts w:ascii="Arial" w:hAnsi="Arial" w:cs="Arial"/>
          <w:color w:val="000000"/>
          <w:sz w:val="21"/>
          <w:szCs w:val="21"/>
          <w:shd w:val="clear" w:color="auto" w:fill="FFFFFF"/>
          <w:rtl/>
        </w:rPr>
        <w:t>عشرة :</w:t>
      </w:r>
      <w:proofErr w:type="gramEnd"/>
      <w:r w:rsidRPr="008009BB">
        <w:rPr>
          <w:rFonts w:ascii="Arial" w:hAnsi="Arial" w:cs="Arial"/>
          <w:color w:val="000000"/>
          <w:sz w:val="21"/>
          <w:szCs w:val="21"/>
          <w:shd w:val="clear" w:color="auto" w:fill="FFFFFF"/>
          <w:rtl/>
        </w:rPr>
        <w:t xml:space="preserve"> (الوحدة الثالثة الأصناف 8 ـ 9 ـ 10</w:t>
      </w:r>
      <w:r>
        <w:rPr>
          <w:rFonts w:ascii="Arial" w:hAnsi="Arial" w:cs="Arial" w:hint="cs"/>
          <w:color w:val="000000"/>
          <w:sz w:val="21"/>
          <w:szCs w:val="21"/>
          <w:shd w:val="clear" w:color="auto" w:fill="FFFFFF"/>
          <w:rtl/>
        </w:rPr>
        <w:t>).</w:t>
      </w:r>
    </w:p>
    <w:p w14:paraId="035A755B" w14:textId="187A1475" w:rsidR="008009BB" w:rsidRDefault="008009BB" w:rsidP="008009BB">
      <w:pPr>
        <w:bidi/>
        <w:spacing w:before="100" w:beforeAutospacing="1" w:after="0"/>
        <w:ind w:left="283"/>
        <w:jc w:val="both"/>
        <w:rPr>
          <w:rFonts w:ascii="Arial" w:hAnsi="Arial" w:cs="Arial" w:hint="cs"/>
          <w:color w:val="000000"/>
          <w:sz w:val="21"/>
          <w:szCs w:val="21"/>
          <w:shd w:val="clear" w:color="auto" w:fill="FFFFFF"/>
          <w:rtl/>
        </w:rPr>
      </w:pPr>
      <w:r w:rsidRPr="008009BB">
        <w:rPr>
          <w:rFonts w:ascii="Arial" w:hAnsi="Arial" w:cs="Arial"/>
          <w:b/>
          <w:bCs/>
          <w:color w:val="000000"/>
          <w:sz w:val="21"/>
          <w:szCs w:val="21"/>
          <w:shd w:val="clear" w:color="auto" w:fill="FFFFFF"/>
          <w:rtl/>
        </w:rPr>
        <w:t>الفصل 2</w:t>
      </w:r>
      <w:r w:rsidRPr="008009BB">
        <w:rPr>
          <w:rFonts w:ascii="Arial" w:hAnsi="Arial" w:cs="Arial" w:hint="cs"/>
          <w:b/>
          <w:bCs/>
          <w:color w:val="000000"/>
          <w:sz w:val="21"/>
          <w:szCs w:val="21"/>
          <w:shd w:val="clear" w:color="auto" w:fill="FFFFFF"/>
          <w:rtl/>
        </w:rPr>
        <w:t xml:space="preserve"> </w:t>
      </w:r>
      <w:r w:rsidRPr="008009BB">
        <w:rPr>
          <w:rFonts w:ascii="Arial" w:hAnsi="Arial" w:cs="Arial"/>
          <w:b/>
          <w:bCs/>
          <w:color w:val="000000"/>
          <w:sz w:val="21"/>
          <w:szCs w:val="21"/>
          <w:shd w:val="clear" w:color="auto" w:fill="FFFFFF"/>
          <w:rtl/>
        </w:rPr>
        <w:t>–</w:t>
      </w:r>
      <w:r w:rsidRPr="008009BB">
        <w:rPr>
          <w:rFonts w:ascii="Arial" w:hAnsi="Arial" w:cs="Arial" w:hint="cs"/>
          <w:b/>
          <w:bCs/>
          <w:color w:val="000000"/>
          <w:sz w:val="21"/>
          <w:szCs w:val="21"/>
          <w:shd w:val="clear" w:color="auto" w:fill="FFFFFF"/>
          <w:rtl/>
        </w:rPr>
        <w:t xml:space="preserve"> </w:t>
      </w:r>
      <w:r w:rsidRPr="008009BB">
        <w:rPr>
          <w:rFonts w:ascii="Arial" w:hAnsi="Arial" w:cs="Arial"/>
          <w:color w:val="000000"/>
          <w:sz w:val="21"/>
          <w:szCs w:val="21"/>
          <w:shd w:val="clear" w:color="auto" w:fill="FFFFFF"/>
          <w:rtl/>
        </w:rPr>
        <w:t>حدد عدد أعضاء كل لجنة من اللجان المنصوص عليها بالفصل الأول من هذا القرار باثنين رسميين واثنين نائبين يمثلون الإدارة يقع اختيارهم من بين الموظفين المترسمين في رتبة من الصنف الفرعي "أ2" على الأقل وتعيينهم بقرار من وزير الداخلية والتنمية المحلية واثنين رسميين واثنين نائبين منتخبين يمثلون الأعوان</w:t>
      </w:r>
      <w:r w:rsidRPr="008009BB">
        <w:rPr>
          <w:rFonts w:ascii="Arial" w:hAnsi="Arial" w:cs="Arial"/>
          <w:color w:val="000000"/>
          <w:sz w:val="21"/>
          <w:szCs w:val="21"/>
          <w:shd w:val="clear" w:color="auto" w:fill="FFFFFF"/>
        </w:rPr>
        <w:t>.</w:t>
      </w:r>
    </w:p>
    <w:p w14:paraId="469EB1D1" w14:textId="77777777" w:rsidR="008009BB" w:rsidRDefault="008009BB" w:rsidP="008009BB">
      <w:pPr>
        <w:bidi/>
        <w:spacing w:before="100" w:beforeAutospacing="1" w:after="0"/>
        <w:ind w:left="283"/>
        <w:jc w:val="both"/>
        <w:rPr>
          <w:rFonts w:ascii="Arial" w:hAnsi="Arial" w:cs="Arial" w:hint="cs"/>
          <w:color w:val="000000"/>
          <w:sz w:val="21"/>
          <w:szCs w:val="21"/>
          <w:shd w:val="clear" w:color="auto" w:fill="FFFFFF"/>
          <w:rtl/>
        </w:rPr>
      </w:pPr>
      <w:proofErr w:type="gramStart"/>
      <w:r>
        <w:rPr>
          <w:rFonts w:ascii="Arial" w:hAnsi="Arial" w:cs="Arial"/>
          <w:color w:val="000000"/>
          <w:sz w:val="21"/>
          <w:szCs w:val="21"/>
          <w:shd w:val="clear" w:color="auto" w:fill="FFFFFF"/>
          <w:rtl/>
        </w:rPr>
        <w:t>ويخفض</w:t>
      </w:r>
      <w:proofErr w:type="gramEnd"/>
      <w:r>
        <w:rPr>
          <w:rFonts w:ascii="Arial" w:hAnsi="Arial" w:cs="Arial"/>
          <w:color w:val="000000"/>
          <w:sz w:val="21"/>
          <w:szCs w:val="21"/>
          <w:shd w:val="clear" w:color="auto" w:fill="FFFFFF"/>
          <w:rtl/>
        </w:rPr>
        <w:t xml:space="preserve"> عدد ممثلي الأعوان إلى واحد رسمي وواحد نائب عندما يكون عدد الأعوان التابعين لنفس اللجنة أقل من عشرين</w:t>
      </w:r>
      <w:r>
        <w:rPr>
          <w:rFonts w:ascii="Arial" w:hAnsi="Arial" w:cs="Arial"/>
          <w:color w:val="000000"/>
          <w:sz w:val="21"/>
          <w:szCs w:val="21"/>
          <w:shd w:val="clear" w:color="auto" w:fill="FFFFFF"/>
        </w:rPr>
        <w:t>.</w:t>
      </w:r>
    </w:p>
    <w:p w14:paraId="43C07EA7" w14:textId="77777777" w:rsidR="008009BB" w:rsidRDefault="008009BB" w:rsidP="008009BB">
      <w:pPr>
        <w:bidi/>
        <w:spacing w:before="100" w:beforeAutospacing="1" w:after="0"/>
        <w:ind w:left="283"/>
        <w:jc w:val="both"/>
        <w:rPr>
          <w:rFonts w:ascii="Arial" w:hAnsi="Arial" w:cs="Arial" w:hint="cs"/>
          <w:color w:val="000000"/>
          <w:sz w:val="21"/>
          <w:szCs w:val="21"/>
          <w:shd w:val="clear" w:color="auto" w:fill="FFFFFF"/>
          <w:rtl/>
        </w:rPr>
      </w:pPr>
      <w:proofErr w:type="gramStart"/>
      <w:r>
        <w:rPr>
          <w:rFonts w:ascii="Arial" w:hAnsi="Arial" w:cs="Arial"/>
          <w:color w:val="000000"/>
          <w:sz w:val="21"/>
          <w:szCs w:val="21"/>
          <w:shd w:val="clear" w:color="auto" w:fill="FFFFFF"/>
          <w:rtl/>
        </w:rPr>
        <w:t>يترأس</w:t>
      </w:r>
      <w:proofErr w:type="gramEnd"/>
      <w:r>
        <w:rPr>
          <w:rFonts w:ascii="Arial" w:hAnsi="Arial" w:cs="Arial"/>
          <w:color w:val="000000"/>
          <w:sz w:val="21"/>
          <w:szCs w:val="21"/>
          <w:shd w:val="clear" w:color="auto" w:fill="FFFFFF"/>
          <w:rtl/>
        </w:rPr>
        <w:t xml:space="preserve"> هذه اللجنة الإدارية المتناصفة أحد ممثلي الإدارة على أن يكون على الأقل مكلفا بخطة رئيس مصلحة أو ما يعادلها ويقع تعيينه بمقتضى قرار من وزير الداخلية والتنمية المحلية</w:t>
      </w:r>
      <w:r>
        <w:rPr>
          <w:rFonts w:ascii="Arial" w:hAnsi="Arial" w:cs="Arial"/>
          <w:color w:val="000000"/>
          <w:sz w:val="21"/>
          <w:szCs w:val="21"/>
          <w:shd w:val="clear" w:color="auto" w:fill="FFFFFF"/>
        </w:rPr>
        <w:t>.</w:t>
      </w:r>
    </w:p>
    <w:p w14:paraId="5C84A33A" w14:textId="1B75C6AC" w:rsidR="008009BB" w:rsidRDefault="008009BB" w:rsidP="008009BB">
      <w:pPr>
        <w:bidi/>
        <w:spacing w:before="100" w:beforeAutospacing="1" w:after="0"/>
        <w:ind w:left="283"/>
        <w:jc w:val="both"/>
        <w:rPr>
          <w:rFonts w:ascii="Arial" w:hAnsi="Arial" w:cs="Arial" w:hint="cs"/>
          <w:color w:val="000000"/>
          <w:sz w:val="21"/>
          <w:szCs w:val="21"/>
          <w:shd w:val="clear" w:color="auto" w:fill="FFFFFF"/>
          <w:rtl/>
        </w:rPr>
      </w:pPr>
      <w:r>
        <w:rPr>
          <w:rFonts w:ascii="Arial" w:hAnsi="Arial" w:cs="Arial"/>
          <w:color w:val="000000"/>
          <w:sz w:val="21"/>
          <w:szCs w:val="21"/>
          <w:shd w:val="clear" w:color="auto" w:fill="FFFFFF"/>
          <w:rtl/>
        </w:rPr>
        <w:t>الفصل 3</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ألغيت جميع الأحكام السابقة المخالفة لهذا القرار وخاصة القرار المشار إليه أعلاه المؤرخ في 8 أوت 2001</w:t>
      </w:r>
      <w:r>
        <w:rPr>
          <w:rFonts w:ascii="Arial" w:hAnsi="Arial" w:cs="Arial"/>
          <w:color w:val="000000"/>
          <w:sz w:val="21"/>
          <w:szCs w:val="21"/>
          <w:shd w:val="clear" w:color="auto" w:fill="FFFFFF"/>
        </w:rPr>
        <w:t>.</w:t>
      </w:r>
    </w:p>
    <w:p w14:paraId="425E5D5D" w14:textId="77777777" w:rsidR="008009BB" w:rsidRDefault="008009BB" w:rsidP="008009BB">
      <w:pPr>
        <w:bidi/>
        <w:spacing w:before="100" w:beforeAutospacing="1" w:after="0"/>
        <w:ind w:left="283"/>
        <w:jc w:val="both"/>
        <w:rPr>
          <w:rFonts w:ascii="Arial" w:hAnsi="Arial" w:cs="Arial" w:hint="cs"/>
          <w:color w:val="000000"/>
          <w:sz w:val="21"/>
          <w:szCs w:val="21"/>
          <w:shd w:val="clear" w:color="auto" w:fill="FFFFFF"/>
          <w:rtl/>
        </w:rPr>
      </w:pPr>
      <w:r w:rsidRPr="008009BB">
        <w:rPr>
          <w:rFonts w:ascii="Arial" w:hAnsi="Arial" w:cs="Arial"/>
          <w:b/>
          <w:bCs/>
          <w:color w:val="000000"/>
          <w:sz w:val="21"/>
          <w:szCs w:val="21"/>
          <w:shd w:val="clear" w:color="auto" w:fill="FFFFFF"/>
          <w:rtl/>
        </w:rPr>
        <w:t>الفصل 4</w:t>
      </w:r>
      <w:r w:rsidRPr="008009BB">
        <w:rPr>
          <w:rFonts w:ascii="Arial" w:hAnsi="Arial" w:cs="Arial" w:hint="cs"/>
          <w:b/>
          <w:bCs/>
          <w:color w:val="000000"/>
          <w:sz w:val="21"/>
          <w:szCs w:val="21"/>
          <w:shd w:val="clear" w:color="auto" w:fill="FFFFFF"/>
          <w:rtl/>
        </w:rPr>
        <w:t xml:space="preserve"> </w:t>
      </w:r>
      <w:r w:rsidRPr="008009BB">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ينشر هذا القرار بالرائد الرسمي للجمهورية التونسية</w:t>
      </w:r>
      <w:r>
        <w:rPr>
          <w:rFonts w:ascii="Arial" w:hAnsi="Arial" w:cs="Arial" w:hint="cs"/>
          <w:color w:val="000000"/>
          <w:sz w:val="21"/>
          <w:szCs w:val="21"/>
          <w:shd w:val="clear" w:color="auto" w:fill="FFFFFF"/>
          <w:rtl/>
        </w:rPr>
        <w:t>.</w:t>
      </w:r>
    </w:p>
    <w:p w14:paraId="39C5B92E" w14:textId="393085AA" w:rsidR="00D35F56" w:rsidRPr="008009BB" w:rsidRDefault="008009BB" w:rsidP="008009BB">
      <w:pPr>
        <w:bidi/>
        <w:spacing w:before="100" w:beforeAutospacing="1" w:after="0"/>
        <w:ind w:left="283"/>
        <w:jc w:val="both"/>
        <w:rPr>
          <w:rFonts w:ascii="Arial" w:hAnsi="Arial" w:cs="Arial" w:hint="cs"/>
          <w:b/>
          <w:bCs/>
          <w:color w:val="000000"/>
          <w:sz w:val="21"/>
          <w:szCs w:val="21"/>
          <w:shd w:val="clear" w:color="auto" w:fill="FFFFFF"/>
          <w:rtl/>
        </w:rPr>
      </w:pPr>
      <w:r w:rsidRPr="008009BB">
        <w:rPr>
          <w:rFonts w:ascii="Arial" w:hAnsi="Arial" w:cs="Arial"/>
          <w:b/>
          <w:bCs/>
          <w:color w:val="000000"/>
          <w:sz w:val="21"/>
          <w:szCs w:val="21"/>
          <w:shd w:val="clear" w:color="auto" w:fill="FFFFFF"/>
          <w:rtl/>
        </w:rPr>
        <w:t>تونس في 10 ديسمبر 2008</w:t>
      </w:r>
      <w:r w:rsidRPr="008009BB">
        <w:rPr>
          <w:rFonts w:ascii="Arial" w:hAnsi="Arial" w:cs="Arial"/>
          <w:b/>
          <w:bCs/>
          <w:color w:val="000000"/>
          <w:sz w:val="21"/>
          <w:szCs w:val="21"/>
          <w:shd w:val="clear" w:color="auto" w:fill="FFFFFF"/>
        </w:rPr>
        <w:t>.</w:t>
      </w:r>
    </w:p>
    <w:p w14:paraId="37DEA4B4" w14:textId="77777777" w:rsidR="008009BB" w:rsidRPr="00E42049" w:rsidRDefault="008009BB" w:rsidP="008009BB">
      <w:pPr>
        <w:bidi/>
        <w:spacing w:before="100" w:beforeAutospacing="1" w:after="0"/>
        <w:ind w:left="283"/>
        <w:jc w:val="both"/>
        <w:rPr>
          <w:rFonts w:ascii="Calibri" w:eastAsia="Calibri" w:hAnsi="Calibri" w:cs="Arial"/>
          <w:b/>
          <w:bCs/>
          <w:sz w:val="24"/>
          <w:szCs w:val="24"/>
          <w:rtl/>
          <w:lang w:eastAsia="en-US" w:bidi="ar-TN"/>
        </w:rPr>
      </w:pPr>
    </w:p>
    <w:sectPr w:rsidR="008009BB" w:rsidRPr="00E42049"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0D056" w14:textId="77777777" w:rsidR="00287594" w:rsidRDefault="00287594" w:rsidP="008F3F2D">
      <w:r>
        <w:separator/>
      </w:r>
    </w:p>
  </w:endnote>
  <w:endnote w:type="continuationSeparator" w:id="0">
    <w:p w14:paraId="1351AB00" w14:textId="77777777" w:rsidR="00287594" w:rsidRDefault="0028759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4C45" w14:textId="77777777" w:rsidR="00287594" w:rsidRDefault="00287594" w:rsidP="008F3F2D">
      <w:r>
        <w:separator/>
      </w:r>
    </w:p>
  </w:footnote>
  <w:footnote w:type="continuationSeparator" w:id="0">
    <w:p w14:paraId="54CACDE3" w14:textId="77777777" w:rsidR="00287594" w:rsidRDefault="0028759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797836"/>
    <w:multiLevelType w:val="hybridMultilevel"/>
    <w:tmpl w:val="0C86D43E"/>
    <w:lvl w:ilvl="0" w:tplc="831C3CB4">
      <w:start w:val="1"/>
      <w:numFmt w:val="decimal"/>
      <w:lvlText w:val="%1-"/>
      <w:lvlJc w:val="left"/>
      <w:pPr>
        <w:ind w:left="2934" w:hanging="360"/>
      </w:pPr>
      <w:rPr>
        <w:rFonts w:hint="default"/>
      </w:rPr>
    </w:lvl>
    <w:lvl w:ilvl="1" w:tplc="040C0019" w:tentative="1">
      <w:start w:val="1"/>
      <w:numFmt w:val="lowerLetter"/>
      <w:lvlText w:val="%2."/>
      <w:lvlJc w:val="left"/>
      <w:pPr>
        <w:ind w:left="3654" w:hanging="360"/>
      </w:pPr>
    </w:lvl>
    <w:lvl w:ilvl="2" w:tplc="040C001B" w:tentative="1">
      <w:start w:val="1"/>
      <w:numFmt w:val="lowerRoman"/>
      <w:lvlText w:val="%3."/>
      <w:lvlJc w:val="right"/>
      <w:pPr>
        <w:ind w:left="4374" w:hanging="180"/>
      </w:pPr>
    </w:lvl>
    <w:lvl w:ilvl="3" w:tplc="040C000F" w:tentative="1">
      <w:start w:val="1"/>
      <w:numFmt w:val="decimal"/>
      <w:lvlText w:val="%4."/>
      <w:lvlJc w:val="left"/>
      <w:pPr>
        <w:ind w:left="5094" w:hanging="360"/>
      </w:pPr>
    </w:lvl>
    <w:lvl w:ilvl="4" w:tplc="040C0019" w:tentative="1">
      <w:start w:val="1"/>
      <w:numFmt w:val="lowerLetter"/>
      <w:lvlText w:val="%5."/>
      <w:lvlJc w:val="left"/>
      <w:pPr>
        <w:ind w:left="5814" w:hanging="360"/>
      </w:pPr>
    </w:lvl>
    <w:lvl w:ilvl="5" w:tplc="040C001B" w:tentative="1">
      <w:start w:val="1"/>
      <w:numFmt w:val="lowerRoman"/>
      <w:lvlText w:val="%6."/>
      <w:lvlJc w:val="right"/>
      <w:pPr>
        <w:ind w:left="6534" w:hanging="180"/>
      </w:pPr>
    </w:lvl>
    <w:lvl w:ilvl="6" w:tplc="040C000F" w:tentative="1">
      <w:start w:val="1"/>
      <w:numFmt w:val="decimal"/>
      <w:lvlText w:val="%7."/>
      <w:lvlJc w:val="left"/>
      <w:pPr>
        <w:ind w:left="7254" w:hanging="360"/>
      </w:pPr>
    </w:lvl>
    <w:lvl w:ilvl="7" w:tplc="040C0019" w:tentative="1">
      <w:start w:val="1"/>
      <w:numFmt w:val="lowerLetter"/>
      <w:lvlText w:val="%8."/>
      <w:lvlJc w:val="left"/>
      <w:pPr>
        <w:ind w:left="7974" w:hanging="360"/>
      </w:pPr>
    </w:lvl>
    <w:lvl w:ilvl="8" w:tplc="040C001B" w:tentative="1">
      <w:start w:val="1"/>
      <w:numFmt w:val="lowerRoman"/>
      <w:lvlText w:val="%9."/>
      <w:lvlJc w:val="right"/>
      <w:pPr>
        <w:ind w:left="8694" w:hanging="180"/>
      </w:pPr>
    </w:lvl>
  </w:abstractNum>
  <w:abstractNum w:abstractNumId="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3D6A64"/>
    <w:multiLevelType w:val="hybridMultilevel"/>
    <w:tmpl w:val="BDFE549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nsid w:val="319013D3"/>
    <w:multiLevelType w:val="hybridMultilevel"/>
    <w:tmpl w:val="54828A1C"/>
    <w:lvl w:ilvl="0" w:tplc="831C3CB4">
      <w:start w:val="1"/>
      <w:numFmt w:val="decimal"/>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7">
    <w:nsid w:val="4959225C"/>
    <w:multiLevelType w:val="hybridMultilevel"/>
    <w:tmpl w:val="C182286C"/>
    <w:lvl w:ilvl="0" w:tplc="A08466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3"/>
  </w:num>
  <w:num w:numId="5">
    <w:abstractNumId w:val="9"/>
  </w:num>
  <w:num w:numId="6">
    <w:abstractNumId w:val="11"/>
  </w:num>
  <w:num w:numId="7">
    <w:abstractNumId w:val="8"/>
  </w:num>
  <w:num w:numId="8">
    <w:abstractNumId w:val="4"/>
  </w:num>
  <w:num w:numId="9">
    <w:abstractNumId w:val="7"/>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E5DD5"/>
    <w:rsid w:val="00287594"/>
    <w:rsid w:val="002B19EE"/>
    <w:rsid w:val="002B237F"/>
    <w:rsid w:val="003460A9"/>
    <w:rsid w:val="00354137"/>
    <w:rsid w:val="003A76D7"/>
    <w:rsid w:val="003B6CD4"/>
    <w:rsid w:val="005F7BF4"/>
    <w:rsid w:val="00684129"/>
    <w:rsid w:val="007244D3"/>
    <w:rsid w:val="00726991"/>
    <w:rsid w:val="0075404E"/>
    <w:rsid w:val="007B5142"/>
    <w:rsid w:val="007C6F68"/>
    <w:rsid w:val="008009BB"/>
    <w:rsid w:val="008F3F2D"/>
    <w:rsid w:val="00957F0E"/>
    <w:rsid w:val="0097472C"/>
    <w:rsid w:val="00A00644"/>
    <w:rsid w:val="00A04F09"/>
    <w:rsid w:val="00A90F21"/>
    <w:rsid w:val="00AD2268"/>
    <w:rsid w:val="00B05438"/>
    <w:rsid w:val="00B313AA"/>
    <w:rsid w:val="00B617F1"/>
    <w:rsid w:val="00B67156"/>
    <w:rsid w:val="00C1635D"/>
    <w:rsid w:val="00C600DA"/>
    <w:rsid w:val="00C64B86"/>
    <w:rsid w:val="00CC4ADF"/>
    <w:rsid w:val="00D07749"/>
    <w:rsid w:val="00D2697E"/>
    <w:rsid w:val="00D35F56"/>
    <w:rsid w:val="00D746FB"/>
    <w:rsid w:val="00E10A35"/>
    <w:rsid w:val="00E42049"/>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customStyle="1" w:styleId="apple-converted-space">
    <w:name w:val="apple-converted-space"/>
    <w:basedOn w:val="Policepardfaut"/>
    <w:rsid w:val="00D35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customStyle="1" w:styleId="apple-converted-space">
    <w:name w:val="apple-converted-space"/>
    <w:basedOn w:val="Policepardfaut"/>
    <w:rsid w:val="00D3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4677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2013-12-18T11:50:00Z</cp:lastPrinted>
  <dcterms:created xsi:type="dcterms:W3CDTF">2013-12-18T14:06:00Z</dcterms:created>
  <dcterms:modified xsi:type="dcterms:W3CDTF">2013-12-18T14:09:00Z</dcterms:modified>
</cp:coreProperties>
</file>