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D5C" w:rsidRDefault="00476D5C" w:rsidP="00476D5C">
      <w:pPr>
        <w:bidi/>
        <w:spacing w:after="0" w:line="240" w:lineRule="auto"/>
        <w:ind w:left="284"/>
        <w:jc w:val="both"/>
        <w:rPr>
          <w:rFonts w:ascii="Arial" w:hAnsi="Arial" w:hint="cs"/>
          <w:lang w:bidi="ar-TN"/>
        </w:rPr>
      </w:pPr>
    </w:p>
    <w:p w:rsidR="00476D5C" w:rsidRPr="00476D5C" w:rsidRDefault="00476D5C" w:rsidP="00476D5C">
      <w:pPr>
        <w:bidi/>
        <w:spacing w:after="0" w:line="240" w:lineRule="auto"/>
        <w:ind w:left="284"/>
        <w:jc w:val="both"/>
        <w:rPr>
          <w:rFonts w:ascii="Arial" w:hAnsi="Arial"/>
          <w:lang w:bidi="ar-TN"/>
        </w:rPr>
      </w:pPr>
    </w:p>
    <w:p w:rsidR="005C1CFE" w:rsidRPr="005C1CFE" w:rsidRDefault="009D2025" w:rsidP="005C1CFE">
      <w:pPr>
        <w:bidi/>
        <w:spacing w:after="0" w:line="240" w:lineRule="auto"/>
        <w:ind w:left="284"/>
        <w:jc w:val="both"/>
        <w:rPr>
          <w:rFonts w:ascii="Arial" w:hAnsi="Arial"/>
          <w:b/>
          <w:bCs/>
          <w:sz w:val="24"/>
          <w:szCs w:val="24"/>
          <w:rtl/>
          <w:lang w:bidi="ar-TN"/>
        </w:rPr>
      </w:pPr>
      <w:bookmarkStart w:id="0" w:name="_GoBack"/>
      <w:r>
        <w:rPr>
          <w:rFonts w:ascii="Arial" w:hAnsi="Arial" w:hint="cs"/>
          <w:b/>
          <w:bCs/>
          <w:sz w:val="24"/>
          <w:szCs w:val="24"/>
          <w:rtl/>
          <w:lang w:bidi="ar-TN"/>
        </w:rPr>
        <w:t xml:space="preserve">منشور عدد 27 مؤرخ في 5 أكتوبر 2017 </w:t>
      </w:r>
      <w:bookmarkEnd w:id="0"/>
      <w:r>
        <w:rPr>
          <w:rFonts w:ascii="Arial" w:hAnsi="Arial" w:hint="cs"/>
          <w:b/>
          <w:bCs/>
          <w:sz w:val="24"/>
          <w:szCs w:val="24"/>
          <w:rtl/>
          <w:lang w:bidi="ar-TN"/>
        </w:rPr>
        <w:t>حول التزام الإدارة بواجب الحياد بمناسبة الانتخابات البلدية</w:t>
      </w:r>
    </w:p>
    <w:p w:rsidR="005C1CFE" w:rsidRPr="005C1CFE" w:rsidRDefault="005C1CFE" w:rsidP="005C1CFE">
      <w:pPr>
        <w:bidi/>
        <w:spacing w:after="0" w:line="240" w:lineRule="auto"/>
        <w:ind w:left="284"/>
        <w:jc w:val="both"/>
        <w:rPr>
          <w:rFonts w:ascii="Arial" w:hAnsi="Arial"/>
          <w:rtl/>
          <w:lang w:bidi="ar-TN"/>
        </w:rPr>
      </w:pPr>
    </w:p>
    <w:p w:rsidR="005C1CFE" w:rsidRDefault="005C1CFE" w:rsidP="005C1CFE">
      <w:pPr>
        <w:bidi/>
        <w:spacing w:after="0" w:line="240" w:lineRule="auto"/>
        <w:ind w:left="284"/>
        <w:jc w:val="both"/>
        <w:rPr>
          <w:rFonts w:ascii="Arial" w:hAnsi="Arial"/>
          <w:rtl/>
          <w:lang w:bidi="ar-TN"/>
        </w:rPr>
      </w:pPr>
    </w:p>
    <w:p w:rsidR="002E4E28" w:rsidRPr="003D123C" w:rsidRDefault="009D2025" w:rsidP="005C1CFE">
      <w:pPr>
        <w:bidi/>
        <w:spacing w:after="0" w:line="240" w:lineRule="auto"/>
        <w:ind w:left="284"/>
        <w:jc w:val="both"/>
        <w:rPr>
          <w:rFonts w:ascii="Arial" w:hAnsi="Arial"/>
          <w:b/>
          <w:bCs/>
          <w:rtl/>
          <w:lang w:bidi="ar-TN"/>
        </w:rPr>
      </w:pPr>
      <w:r w:rsidRPr="003D123C">
        <w:rPr>
          <w:rFonts w:ascii="Arial" w:hAnsi="Arial" w:hint="cs"/>
          <w:b/>
          <w:bCs/>
          <w:rtl/>
          <w:lang w:bidi="ar-TN"/>
        </w:rPr>
        <w:t>من رئيس الحكومة إلى السيدات والسادة الوزراء وكتاب الدولة والولاة ورؤساء النيابات الخصوصية والمديرين العامين للمؤسسات العمومية والرؤساء المديرين العامين للمنشآت العمومية</w:t>
      </w:r>
    </w:p>
    <w:p w:rsidR="003D123C" w:rsidRDefault="003D123C" w:rsidP="009D2025">
      <w:pPr>
        <w:bidi/>
        <w:spacing w:after="0" w:line="240" w:lineRule="auto"/>
        <w:ind w:left="284"/>
        <w:jc w:val="both"/>
        <w:rPr>
          <w:rFonts w:ascii="Arial" w:hAnsi="Arial"/>
          <w:b/>
          <w:bCs/>
          <w:lang w:bidi="ar-TN"/>
        </w:rPr>
      </w:pPr>
    </w:p>
    <w:p w:rsidR="009D2025" w:rsidRDefault="009D2025" w:rsidP="003D123C">
      <w:pPr>
        <w:bidi/>
        <w:spacing w:after="0" w:line="240" w:lineRule="auto"/>
        <w:ind w:left="284"/>
        <w:jc w:val="both"/>
        <w:rPr>
          <w:rFonts w:ascii="Arial" w:hAnsi="Arial"/>
          <w:b/>
          <w:bCs/>
          <w:sz w:val="24"/>
          <w:szCs w:val="24"/>
          <w:rtl/>
          <w:lang w:bidi="ar-TN"/>
        </w:rPr>
      </w:pPr>
      <w:r w:rsidRPr="003D123C">
        <w:rPr>
          <w:rFonts w:ascii="Arial" w:hAnsi="Arial" w:hint="cs"/>
          <w:b/>
          <w:bCs/>
          <w:rtl/>
          <w:lang w:bidi="ar-TN"/>
        </w:rPr>
        <w:t>الموضوع:</w:t>
      </w:r>
      <w:r>
        <w:rPr>
          <w:rFonts w:ascii="Arial" w:hAnsi="Arial" w:hint="cs"/>
          <w:rtl/>
          <w:lang w:bidi="ar-TN"/>
        </w:rPr>
        <w:t xml:space="preserve"> </w:t>
      </w:r>
      <w:r w:rsidRPr="003D123C">
        <w:rPr>
          <w:rFonts w:ascii="Arial" w:hAnsi="Arial" w:hint="cs"/>
          <w:sz w:val="24"/>
          <w:szCs w:val="24"/>
          <w:rtl/>
          <w:lang w:bidi="ar-TN"/>
        </w:rPr>
        <w:t>التزام الإدارة بواجب الحياد بمناسبة الانتخابات البلدية</w:t>
      </w:r>
    </w:p>
    <w:p w:rsidR="003D123C" w:rsidRDefault="003D123C" w:rsidP="009D2025">
      <w:pPr>
        <w:bidi/>
        <w:spacing w:after="0" w:line="240" w:lineRule="auto"/>
        <w:ind w:left="284"/>
        <w:jc w:val="both"/>
        <w:rPr>
          <w:rFonts w:ascii="Arial" w:hAnsi="Arial"/>
          <w:b/>
          <w:bCs/>
          <w:sz w:val="24"/>
          <w:szCs w:val="24"/>
          <w:rtl/>
          <w:lang w:bidi="ar-TN"/>
        </w:rPr>
      </w:pPr>
    </w:p>
    <w:p w:rsidR="009D2025" w:rsidRDefault="009D2025" w:rsidP="003D123C">
      <w:pPr>
        <w:bidi/>
        <w:spacing w:after="0" w:line="240" w:lineRule="auto"/>
        <w:ind w:left="284"/>
        <w:jc w:val="both"/>
        <w:rPr>
          <w:rFonts w:ascii="Arial" w:hAnsi="Arial"/>
          <w:b/>
          <w:bCs/>
          <w:sz w:val="24"/>
          <w:szCs w:val="24"/>
          <w:rtl/>
          <w:lang w:bidi="ar-TN"/>
        </w:rPr>
      </w:pPr>
      <w:r>
        <w:rPr>
          <w:rFonts w:ascii="Arial" w:hAnsi="Arial" w:hint="cs"/>
          <w:b/>
          <w:bCs/>
          <w:sz w:val="24"/>
          <w:szCs w:val="24"/>
          <w:rtl/>
          <w:lang w:bidi="ar-TN"/>
        </w:rPr>
        <w:t xml:space="preserve">المراجع: </w:t>
      </w:r>
    </w:p>
    <w:p w:rsidR="009D2025" w:rsidRPr="003D123C" w:rsidRDefault="009D2025" w:rsidP="003D123C">
      <w:pPr>
        <w:pStyle w:val="Paragraphedeliste"/>
        <w:numPr>
          <w:ilvl w:val="0"/>
          <w:numId w:val="7"/>
        </w:numPr>
        <w:bidi/>
        <w:spacing w:after="0" w:line="240" w:lineRule="auto"/>
        <w:ind w:left="927"/>
        <w:jc w:val="both"/>
        <w:rPr>
          <w:rFonts w:ascii="Arial" w:hAnsi="Arial"/>
          <w:lang w:bidi="ar-TN"/>
        </w:rPr>
      </w:pPr>
      <w:r w:rsidRPr="003D123C">
        <w:rPr>
          <w:rFonts w:ascii="Arial" w:hAnsi="Arial" w:hint="cs"/>
          <w:rtl/>
          <w:lang w:bidi="ar-TN"/>
        </w:rPr>
        <w:t>الدستور</w:t>
      </w:r>
    </w:p>
    <w:p w:rsidR="009D2025" w:rsidRPr="003D123C" w:rsidRDefault="009D2025" w:rsidP="003D123C">
      <w:pPr>
        <w:pStyle w:val="Paragraphedeliste"/>
        <w:numPr>
          <w:ilvl w:val="0"/>
          <w:numId w:val="7"/>
        </w:numPr>
        <w:bidi/>
        <w:spacing w:after="0" w:line="240" w:lineRule="auto"/>
        <w:ind w:left="927"/>
        <w:jc w:val="both"/>
        <w:rPr>
          <w:rFonts w:ascii="Arial" w:hAnsi="Arial"/>
          <w:lang w:bidi="ar-TN"/>
        </w:rPr>
      </w:pPr>
      <w:r w:rsidRPr="003D123C">
        <w:rPr>
          <w:rFonts w:ascii="Arial" w:hAnsi="Arial" w:hint="cs"/>
          <w:rtl/>
          <w:lang w:bidi="ar-TN"/>
        </w:rPr>
        <w:t>القانون الأساسي عدد 16 لسنة 2014 المؤرخ</w:t>
      </w:r>
      <w:r w:rsidRPr="003D123C">
        <w:rPr>
          <w:rFonts w:ascii="Arial" w:hAnsi="Arial"/>
          <w:rtl/>
          <w:lang w:bidi="ar-TN"/>
        </w:rPr>
        <w:t xml:space="preserve"> </w:t>
      </w:r>
      <w:r w:rsidRPr="003D123C">
        <w:rPr>
          <w:rFonts w:ascii="Arial" w:hAnsi="Arial" w:hint="cs"/>
          <w:rtl/>
          <w:lang w:bidi="ar-TN"/>
        </w:rPr>
        <w:t>في</w:t>
      </w:r>
      <w:r w:rsidRPr="003D123C">
        <w:rPr>
          <w:rFonts w:ascii="Arial" w:hAnsi="Arial"/>
          <w:rtl/>
          <w:lang w:bidi="ar-TN"/>
        </w:rPr>
        <w:t xml:space="preserve"> 26 </w:t>
      </w:r>
      <w:r w:rsidRPr="003D123C">
        <w:rPr>
          <w:rFonts w:ascii="Arial" w:hAnsi="Arial" w:hint="cs"/>
          <w:rtl/>
          <w:lang w:bidi="ar-TN"/>
        </w:rPr>
        <w:t>ماي</w:t>
      </w:r>
      <w:r w:rsidRPr="003D123C">
        <w:rPr>
          <w:rFonts w:ascii="Arial" w:hAnsi="Arial"/>
          <w:rtl/>
          <w:lang w:bidi="ar-TN"/>
        </w:rPr>
        <w:t xml:space="preserve"> 2014 </w:t>
      </w:r>
      <w:r w:rsidRPr="003D123C">
        <w:rPr>
          <w:rFonts w:ascii="Arial" w:hAnsi="Arial" w:hint="cs"/>
          <w:rtl/>
          <w:lang w:bidi="ar-TN"/>
        </w:rPr>
        <w:t>المتعلق</w:t>
      </w:r>
      <w:r w:rsidRPr="003D123C">
        <w:rPr>
          <w:rFonts w:ascii="Arial" w:hAnsi="Arial"/>
          <w:rtl/>
          <w:lang w:bidi="ar-TN"/>
        </w:rPr>
        <w:t xml:space="preserve"> </w:t>
      </w:r>
      <w:r w:rsidRPr="003D123C">
        <w:rPr>
          <w:rFonts w:ascii="Arial" w:hAnsi="Arial" w:hint="cs"/>
          <w:rtl/>
          <w:lang w:bidi="ar-TN"/>
        </w:rPr>
        <w:t>بالانتخابات</w:t>
      </w:r>
      <w:r w:rsidRPr="003D123C">
        <w:rPr>
          <w:rFonts w:ascii="Arial" w:hAnsi="Arial"/>
          <w:rtl/>
          <w:lang w:bidi="ar-TN"/>
        </w:rPr>
        <w:t xml:space="preserve"> </w:t>
      </w:r>
      <w:r w:rsidRPr="003D123C">
        <w:rPr>
          <w:rFonts w:ascii="Arial" w:hAnsi="Arial" w:hint="cs"/>
          <w:rtl/>
          <w:lang w:bidi="ar-TN"/>
        </w:rPr>
        <w:t>والاستفتاء كما تم تنقيحه وإتمامه بالقانون عدد 7 لسنة 2017 المؤرخ في 14 فيفري 2017.</w:t>
      </w:r>
    </w:p>
    <w:p w:rsidR="003D123C" w:rsidRDefault="003D123C" w:rsidP="003D123C">
      <w:pPr>
        <w:bidi/>
        <w:spacing w:after="0" w:line="240" w:lineRule="auto"/>
        <w:ind w:left="283"/>
        <w:jc w:val="both"/>
        <w:rPr>
          <w:rFonts w:ascii="Arial" w:hAnsi="Arial"/>
          <w:rtl/>
          <w:lang w:bidi="ar-TN"/>
        </w:rPr>
      </w:pPr>
    </w:p>
    <w:p w:rsidR="003D123C" w:rsidRDefault="003D123C" w:rsidP="003D123C">
      <w:pPr>
        <w:bidi/>
        <w:spacing w:after="0" w:line="240" w:lineRule="auto"/>
        <w:ind w:left="283"/>
        <w:jc w:val="both"/>
        <w:rPr>
          <w:rFonts w:ascii="Arial" w:hAnsi="Arial"/>
          <w:rtl/>
          <w:lang w:bidi="ar-TN"/>
        </w:rPr>
      </w:pPr>
    </w:p>
    <w:p w:rsidR="009D2025" w:rsidRPr="003D123C" w:rsidRDefault="009D2025" w:rsidP="003D123C">
      <w:pPr>
        <w:bidi/>
        <w:spacing w:after="0" w:line="240" w:lineRule="auto"/>
        <w:ind w:left="283"/>
        <w:jc w:val="both"/>
        <w:rPr>
          <w:rFonts w:ascii="Arial" w:hAnsi="Arial"/>
          <w:rtl/>
          <w:lang w:bidi="ar-TN"/>
        </w:rPr>
      </w:pPr>
      <w:r w:rsidRPr="003D123C">
        <w:rPr>
          <w:rFonts w:ascii="Arial" w:hAnsi="Arial" w:hint="cs"/>
          <w:rtl/>
          <w:lang w:bidi="ar-TN"/>
        </w:rPr>
        <w:t>وبعد، في إطار احترام مقتضيات الدستور التي تلزم الإدارة العمومية بالعمل وفق مبادئ الحياد والمساواة.</w:t>
      </w:r>
    </w:p>
    <w:p w:rsidR="009D2025" w:rsidRPr="003D123C" w:rsidRDefault="009D2025" w:rsidP="003D123C">
      <w:pPr>
        <w:bidi/>
        <w:spacing w:after="0" w:line="240" w:lineRule="auto"/>
        <w:ind w:left="283"/>
        <w:jc w:val="both"/>
        <w:rPr>
          <w:rFonts w:ascii="Arial" w:hAnsi="Arial"/>
          <w:rtl/>
          <w:lang w:bidi="ar-TN"/>
        </w:rPr>
      </w:pPr>
      <w:r w:rsidRPr="003D123C">
        <w:rPr>
          <w:rFonts w:ascii="Arial" w:hAnsi="Arial" w:hint="cs"/>
          <w:rtl/>
          <w:lang w:bidi="ar-TN"/>
        </w:rPr>
        <w:t xml:space="preserve">وعملا بأحكام القانون الأساسي عدد 16 لسنة 2014 المشار إليه أعلاه وخاصة </w:t>
      </w:r>
      <w:r w:rsidR="00113BDD">
        <w:rPr>
          <w:rFonts w:ascii="Arial" w:hAnsi="Arial" w:hint="cs"/>
          <w:rtl/>
          <w:lang w:bidi="ar-TN"/>
        </w:rPr>
        <w:t>أحكام</w:t>
      </w:r>
      <w:r w:rsidRPr="003D123C">
        <w:rPr>
          <w:rFonts w:ascii="Arial" w:hAnsi="Arial" w:hint="cs"/>
          <w:rtl/>
          <w:lang w:bidi="ar-TN"/>
        </w:rPr>
        <w:t xml:space="preserve"> الفصول 53 و54 و55 والتي تنص على التوالي على ما يلي:</w:t>
      </w:r>
    </w:p>
    <w:p w:rsidR="009D2025" w:rsidRPr="003D123C" w:rsidRDefault="009D2025" w:rsidP="003D123C">
      <w:pPr>
        <w:pStyle w:val="Paragraphedeliste"/>
        <w:numPr>
          <w:ilvl w:val="0"/>
          <w:numId w:val="7"/>
        </w:numPr>
        <w:bidi/>
        <w:spacing w:before="120" w:after="0" w:line="240" w:lineRule="auto"/>
        <w:ind w:left="927"/>
        <w:jc w:val="both"/>
        <w:rPr>
          <w:rFonts w:ascii="Arial" w:hAnsi="Arial"/>
          <w:lang w:bidi="ar-TN"/>
        </w:rPr>
      </w:pPr>
      <w:r w:rsidRPr="003D123C">
        <w:rPr>
          <w:rFonts w:ascii="Arial" w:hAnsi="Arial" w:hint="cs"/>
          <w:rtl/>
          <w:lang w:bidi="ar-TN"/>
        </w:rPr>
        <w:t>تحجير توزيع وثائق أو نشر شعارات أو خطابات متعلقة بالدعاية الانتخابية وذلك مهما كان شكلها أو طبيعتها بالإدارة والمؤسسات والمنشآت العمومية من قبل رئيس الإدارة أو الأعوان العاملين بها أو منظوريها أو الموجودين بها.</w:t>
      </w:r>
    </w:p>
    <w:p w:rsidR="009D2025" w:rsidRPr="003D123C" w:rsidRDefault="009D2025" w:rsidP="003D123C">
      <w:pPr>
        <w:pStyle w:val="Paragraphedeliste"/>
        <w:numPr>
          <w:ilvl w:val="0"/>
          <w:numId w:val="7"/>
        </w:numPr>
        <w:bidi/>
        <w:spacing w:before="120" w:after="0" w:line="240" w:lineRule="auto"/>
        <w:ind w:left="927"/>
        <w:jc w:val="both"/>
        <w:rPr>
          <w:rFonts w:ascii="Arial" w:hAnsi="Arial"/>
          <w:lang w:bidi="ar-TN"/>
        </w:rPr>
      </w:pPr>
      <w:r w:rsidRPr="003D123C">
        <w:rPr>
          <w:rFonts w:ascii="Arial" w:hAnsi="Arial" w:hint="cs"/>
          <w:rtl/>
          <w:lang w:bidi="ar-TN"/>
        </w:rPr>
        <w:t>تحجير استعمال الوسائل والموارد العمومية لفائدة قائمة مترشحة.</w:t>
      </w:r>
    </w:p>
    <w:p w:rsidR="009D2025" w:rsidRPr="003D123C" w:rsidRDefault="009D2025" w:rsidP="003D123C">
      <w:pPr>
        <w:pStyle w:val="Paragraphedeliste"/>
        <w:numPr>
          <w:ilvl w:val="0"/>
          <w:numId w:val="7"/>
        </w:numPr>
        <w:bidi/>
        <w:spacing w:before="120" w:after="0" w:line="240" w:lineRule="auto"/>
        <w:ind w:left="927"/>
        <w:jc w:val="both"/>
        <w:rPr>
          <w:rFonts w:ascii="Arial" w:hAnsi="Arial"/>
          <w:lang w:bidi="ar-TN"/>
        </w:rPr>
      </w:pPr>
      <w:r w:rsidRPr="003D123C">
        <w:rPr>
          <w:rFonts w:ascii="Arial" w:hAnsi="Arial" w:hint="cs"/>
          <w:rtl/>
          <w:lang w:bidi="ar-TN"/>
        </w:rPr>
        <w:t>تحجير الدعاية الانتخابية بمختلف أشكالها بالمؤسسات التربوية والجامعية والتكوينية وبدور العبادة وإلقاء خطب أو محاضرات أو توزيع إعلانات أو وثائق أو القيام بأي نشاط دعائي بها.</w:t>
      </w:r>
    </w:p>
    <w:p w:rsidR="009D2025" w:rsidRPr="003D123C" w:rsidRDefault="009D2025" w:rsidP="003D123C">
      <w:pPr>
        <w:pStyle w:val="Paragraphedeliste"/>
        <w:numPr>
          <w:ilvl w:val="0"/>
          <w:numId w:val="7"/>
        </w:numPr>
        <w:bidi/>
        <w:spacing w:before="120" w:after="0" w:line="240" w:lineRule="auto"/>
        <w:ind w:left="927"/>
        <w:jc w:val="both"/>
        <w:rPr>
          <w:rFonts w:ascii="Arial" w:hAnsi="Arial"/>
          <w:lang w:bidi="ar-TN"/>
        </w:rPr>
      </w:pPr>
      <w:r w:rsidRPr="003D123C">
        <w:rPr>
          <w:rFonts w:ascii="Arial" w:hAnsi="Arial" w:hint="cs"/>
          <w:rtl/>
          <w:lang w:bidi="ar-TN"/>
        </w:rPr>
        <w:t>إلزام السلطة ذات النظر باتخاذ التدابير اللازمة لضمان احترام واجب الحياد</w:t>
      </w:r>
    </w:p>
    <w:p w:rsidR="009D2025" w:rsidRPr="003D123C" w:rsidRDefault="009D2025" w:rsidP="003D123C">
      <w:pPr>
        <w:pStyle w:val="Paragraphedeliste"/>
        <w:numPr>
          <w:ilvl w:val="0"/>
          <w:numId w:val="7"/>
        </w:numPr>
        <w:bidi/>
        <w:spacing w:before="120" w:after="0" w:line="240" w:lineRule="auto"/>
        <w:ind w:left="927"/>
        <w:jc w:val="both"/>
        <w:rPr>
          <w:rFonts w:ascii="Arial" w:hAnsi="Arial"/>
          <w:lang w:bidi="ar-TN"/>
        </w:rPr>
      </w:pPr>
      <w:r w:rsidRPr="003D123C">
        <w:rPr>
          <w:rFonts w:ascii="Arial" w:hAnsi="Arial" w:hint="cs"/>
          <w:rtl/>
          <w:lang w:bidi="ar-TN"/>
        </w:rPr>
        <w:t>إلزام رئيس الإدارة الذي تبيّن له مخالفة واجب الحياد تحرير تقرير في الغرض يكون مرفقا بالمؤيدات اللازمة وإحالة نسخة منه إلى الهيئة.</w:t>
      </w:r>
    </w:p>
    <w:p w:rsidR="009D2025" w:rsidRPr="003D123C" w:rsidRDefault="009D2025" w:rsidP="003D123C">
      <w:pPr>
        <w:bidi/>
        <w:spacing w:before="120" w:after="0" w:line="240" w:lineRule="auto"/>
        <w:jc w:val="both"/>
        <w:rPr>
          <w:rFonts w:ascii="Arial" w:hAnsi="Arial"/>
          <w:rtl/>
          <w:lang w:bidi="ar-TN"/>
        </w:rPr>
      </w:pPr>
      <w:r w:rsidRPr="003D123C">
        <w:rPr>
          <w:rFonts w:ascii="Arial" w:hAnsi="Arial" w:hint="cs"/>
          <w:rtl/>
          <w:lang w:bidi="ar-TN"/>
        </w:rPr>
        <w:t>ونظرا لأهمية إنجاح الاستحقاق الانتخابي المقبل المتعلق بالانتخابات البلدية والذي يمثّل اللبنة الأولى في مسار إرساء اللامركزية بالبلاد التونسية وفقا لأحكام الباب السابع من الدستور المتعلق بالسلطة المحلية.</w:t>
      </w:r>
    </w:p>
    <w:p w:rsidR="009D2025" w:rsidRPr="003D123C" w:rsidRDefault="009D2025" w:rsidP="003D123C">
      <w:pPr>
        <w:bidi/>
        <w:spacing w:before="120" w:after="0" w:line="240" w:lineRule="auto"/>
        <w:jc w:val="both"/>
        <w:rPr>
          <w:rFonts w:ascii="Arial" w:hAnsi="Arial"/>
          <w:rtl/>
          <w:lang w:bidi="ar-TN"/>
        </w:rPr>
      </w:pPr>
      <w:r w:rsidRPr="003D123C">
        <w:rPr>
          <w:rFonts w:ascii="Arial" w:hAnsi="Arial" w:hint="cs"/>
          <w:rtl/>
          <w:lang w:bidi="ar-TN"/>
        </w:rPr>
        <w:t>فإننا نشدد على ضرورة التقيّد بأحكام الدستور والقانون والامتناع عن استعمال أعوان أو وسائل السلطة العمومية</w:t>
      </w:r>
      <w:r w:rsidR="003D123C" w:rsidRPr="003D123C">
        <w:rPr>
          <w:rFonts w:ascii="Arial" w:hAnsi="Arial" w:hint="cs"/>
          <w:rtl/>
          <w:lang w:bidi="ar-TN"/>
        </w:rPr>
        <w:t xml:space="preserve"> والموارد العمومية في حملة القائمات المترشحة.</w:t>
      </w:r>
    </w:p>
    <w:p w:rsidR="003D123C" w:rsidRPr="003D123C" w:rsidRDefault="003D123C" w:rsidP="003D123C">
      <w:pPr>
        <w:bidi/>
        <w:spacing w:before="120" w:after="0" w:line="240" w:lineRule="auto"/>
        <w:jc w:val="both"/>
        <w:rPr>
          <w:rFonts w:ascii="Arial" w:hAnsi="Arial"/>
          <w:rtl/>
          <w:lang w:bidi="ar-TN"/>
        </w:rPr>
      </w:pPr>
      <w:r w:rsidRPr="003D123C">
        <w:rPr>
          <w:rFonts w:ascii="Arial" w:hAnsi="Arial" w:hint="cs"/>
          <w:rtl/>
          <w:lang w:bidi="ar-TN"/>
        </w:rPr>
        <w:t>ولا يفوتنا أن نؤكد في هذا الصدد على ضرورة التعامل بموضوعية ونزاهة مع كافة المترشحين وعدم الانحياز إلى أي قائمة مترشحة أو تعطيل الحملة الانتخابية لقائمة مترشحة وتجنب كل ما من شأنه أن يؤثر على إرادة الناخبين طيلة فترة الحملة.</w:t>
      </w:r>
    </w:p>
    <w:p w:rsidR="003D123C" w:rsidRPr="003D123C" w:rsidRDefault="003D123C" w:rsidP="003D123C">
      <w:pPr>
        <w:bidi/>
        <w:spacing w:before="120" w:after="0" w:line="240" w:lineRule="auto"/>
        <w:jc w:val="both"/>
        <w:rPr>
          <w:rFonts w:ascii="Arial" w:hAnsi="Arial"/>
          <w:lang w:bidi="ar-TN"/>
        </w:rPr>
      </w:pPr>
      <w:r w:rsidRPr="003D123C">
        <w:rPr>
          <w:rFonts w:ascii="Arial" w:hAnsi="Arial" w:hint="cs"/>
          <w:rtl/>
          <w:lang w:bidi="ar-TN"/>
        </w:rPr>
        <w:t>ونظرا لأهمية الموضوع ولوثيق صلته بإنجاح الاستحقاق الانتخابي المقبل المتعلق بالانتخابات البلدية، فالمرجو من السيدات والسادة الوزراء وكتاب الدولة والولاة ورؤساء النيابات الخصوصية والمديرين العامين للمؤسسات العمومية والرؤساء المديرين العامين للمنشآت العمومية إيلاء عناية فائقة لهذا المنشور ودعوة المصالح والإطارات والأعوان الراجعين إليهم بالن</w:t>
      </w:r>
      <w:r>
        <w:rPr>
          <w:rFonts w:ascii="Arial" w:hAnsi="Arial" w:hint="cs"/>
          <w:rtl/>
          <w:lang w:bidi="ar-TN"/>
        </w:rPr>
        <w:t>ظر إلى العمل بمقتضياته بكل دقة.</w:t>
      </w:r>
    </w:p>
    <w:sectPr w:rsidR="003D123C" w:rsidRPr="003D123C"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4B" w:rsidRDefault="00713D4B">
      <w:pPr>
        <w:spacing w:after="0" w:line="240" w:lineRule="auto"/>
      </w:pPr>
      <w:r>
        <w:separator/>
      </w:r>
    </w:p>
  </w:endnote>
  <w:endnote w:type="continuationSeparator" w:id="0">
    <w:p w:rsidR="00713D4B" w:rsidRDefault="0071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5C1CFE">
                            <w:rPr>
                              <w:rFonts w:ascii="Arial" w:hAnsi="Arial"/>
                              <w:noProof/>
                              <w:sz w:val="18"/>
                              <w:szCs w:val="18"/>
                            </w:rPr>
                            <w:t>1</w:t>
                          </w:r>
                          <w:r w:rsidRPr="001E5DD5">
                            <w:rPr>
                              <w:rFonts w:ascii="Arial" w:hAnsi="Arial"/>
                              <w:noProof/>
                              <w:sz w:val="18"/>
                              <w:szCs w:val="18"/>
                            </w:rPr>
                            <w:fldChar w:fldCharType="end"/>
                          </w:r>
                        </w:p>
                        <w:p w:rsidR="00A34AD0" w:rsidRDefault="00113BDD"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5C1CFE">
                      <w:rPr>
                        <w:rFonts w:ascii="Arial" w:hAnsi="Arial"/>
                        <w:noProof/>
                        <w:sz w:val="18"/>
                        <w:szCs w:val="18"/>
                      </w:rPr>
                      <w:t>1</w:t>
                    </w:r>
                    <w:r w:rsidRPr="001E5DD5">
                      <w:rPr>
                        <w:rFonts w:ascii="Arial" w:hAnsi="Arial"/>
                        <w:noProof/>
                        <w:sz w:val="18"/>
                        <w:szCs w:val="18"/>
                      </w:rPr>
                      <w:fldChar w:fldCharType="end"/>
                    </w:r>
                  </w:p>
                  <w:p w:rsidR="00A34AD0" w:rsidRDefault="003D123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D123C">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D123C">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D123C">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D123C">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4B" w:rsidRDefault="00713D4B">
      <w:pPr>
        <w:spacing w:after="0" w:line="240" w:lineRule="auto"/>
      </w:pPr>
      <w:r>
        <w:separator/>
      </w:r>
    </w:p>
  </w:footnote>
  <w:footnote w:type="continuationSeparator" w:id="0">
    <w:p w:rsidR="00713D4B" w:rsidRDefault="0071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113BDD"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3D123C"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113BDD"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113BDD"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3D123C"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3D123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5A16"/>
    <w:multiLevelType w:val="hybridMultilevel"/>
    <w:tmpl w:val="B7860326"/>
    <w:lvl w:ilvl="0" w:tplc="FB3A797E">
      <w:start w:val="1"/>
      <w:numFmt w:val="bullet"/>
      <w:lvlText w:val=""/>
      <w:lvlJc w:val="left"/>
      <w:pPr>
        <w:ind w:left="644" w:hanging="360"/>
      </w:pPr>
      <w:rPr>
        <w:rFonts w:ascii="Symbol" w:hAnsi="Symbol"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566E139C"/>
    <w:multiLevelType w:val="hybridMultilevel"/>
    <w:tmpl w:val="0FC697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EBA2C48"/>
    <w:multiLevelType w:val="hybridMultilevel"/>
    <w:tmpl w:val="0650713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77AB3794"/>
    <w:multiLevelType w:val="hybridMultilevel"/>
    <w:tmpl w:val="DC4CDD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5C"/>
    <w:rsid w:val="000E4AA5"/>
    <w:rsid w:val="00113BDD"/>
    <w:rsid w:val="00182C27"/>
    <w:rsid w:val="001D311A"/>
    <w:rsid w:val="003D123C"/>
    <w:rsid w:val="00476D5C"/>
    <w:rsid w:val="004F2FE7"/>
    <w:rsid w:val="005A6D96"/>
    <w:rsid w:val="005B6EE7"/>
    <w:rsid w:val="005C1CFE"/>
    <w:rsid w:val="006E651F"/>
    <w:rsid w:val="00713D4B"/>
    <w:rsid w:val="007943CF"/>
    <w:rsid w:val="008D0D57"/>
    <w:rsid w:val="009C2C4D"/>
    <w:rsid w:val="009D2025"/>
    <w:rsid w:val="00A050EA"/>
    <w:rsid w:val="00AA7E95"/>
    <w:rsid w:val="00AF5773"/>
    <w:rsid w:val="00B34CF6"/>
    <w:rsid w:val="00BC16DA"/>
    <w:rsid w:val="00C547E8"/>
    <w:rsid w:val="00CC4E2A"/>
    <w:rsid w:val="00CF74DC"/>
    <w:rsid w:val="00D124E8"/>
    <w:rsid w:val="00D37C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3A40B"/>
  <w15:chartTrackingRefBased/>
  <w15:docId w15:val="{52C2C93D-1E72-440D-9D73-DD2384B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 w:type="paragraph" w:styleId="Paragraphedeliste">
    <w:name w:val="List Paragraph"/>
    <w:basedOn w:val="Normal"/>
    <w:uiPriority w:val="34"/>
    <w:qFormat/>
    <w:rsid w:val="0047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1</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2</cp:revision>
  <cp:lastPrinted>2017-10-05T11:07:00Z</cp:lastPrinted>
  <dcterms:created xsi:type="dcterms:W3CDTF">2018-04-23T09:57:00Z</dcterms:created>
  <dcterms:modified xsi:type="dcterms:W3CDTF">2018-04-23T09:57:00Z</dcterms:modified>
</cp:coreProperties>
</file>