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51" w:rsidRDefault="00265051" w:rsidP="00A575A2">
      <w:pPr>
        <w:bidi/>
        <w:spacing w:after="0" w:line="240" w:lineRule="auto"/>
        <w:ind w:left="284"/>
        <w:jc w:val="both"/>
        <w:rPr>
          <w:rFonts w:ascii="Arial" w:hAnsi="Arial" w:cs="Arial"/>
          <w:b/>
          <w:bCs/>
          <w:sz w:val="24"/>
          <w:szCs w:val="24"/>
          <w:lang w:bidi="ar-TN"/>
        </w:rPr>
      </w:pPr>
      <w:r w:rsidRPr="00623F93">
        <w:rPr>
          <w:rFonts w:ascii="Arial" w:hAnsi="Arial" w:cs="Arial"/>
          <w:b/>
          <w:bCs/>
          <w:sz w:val="24"/>
          <w:szCs w:val="24"/>
          <w:rtl/>
          <w:lang w:bidi="ar-TN"/>
        </w:rPr>
        <w:t xml:space="preserve">مشروع قانون </w:t>
      </w:r>
      <w:r w:rsidR="008C4FD6">
        <w:rPr>
          <w:rFonts w:ascii="Arial" w:hAnsi="Arial" w:cs="Arial" w:hint="cs"/>
          <w:b/>
          <w:bCs/>
          <w:sz w:val="24"/>
          <w:szCs w:val="24"/>
          <w:rtl/>
          <w:lang w:bidi="ar-TN"/>
        </w:rPr>
        <w:t xml:space="preserve">عدد </w:t>
      </w:r>
      <w:r w:rsidR="005B5B89">
        <w:rPr>
          <w:rFonts w:ascii="Arial" w:hAnsi="Arial" w:cs="Arial"/>
          <w:b/>
          <w:bCs/>
          <w:sz w:val="24"/>
          <w:szCs w:val="24"/>
          <w:lang w:bidi="ar-TN"/>
        </w:rPr>
        <w:t>001</w:t>
      </w:r>
      <w:r w:rsidR="008C4FD6">
        <w:rPr>
          <w:rFonts w:ascii="Arial" w:hAnsi="Arial" w:cs="Arial" w:hint="cs"/>
          <w:b/>
          <w:bCs/>
          <w:sz w:val="24"/>
          <w:szCs w:val="24"/>
          <w:rtl/>
          <w:lang w:bidi="ar-TN"/>
        </w:rPr>
        <w:t xml:space="preserve"> /</w:t>
      </w:r>
      <w:proofErr w:type="gramStart"/>
      <w:r w:rsidR="005B5B89">
        <w:rPr>
          <w:rFonts w:ascii="Arial" w:hAnsi="Arial" w:cs="Arial"/>
          <w:b/>
          <w:bCs/>
          <w:sz w:val="24"/>
          <w:szCs w:val="24"/>
          <w:lang w:bidi="ar-TN"/>
        </w:rPr>
        <w:t xml:space="preserve">2017 </w:t>
      </w:r>
      <w:r w:rsidR="008C4FD6">
        <w:rPr>
          <w:rFonts w:ascii="Arial" w:hAnsi="Arial" w:cs="Arial" w:hint="cs"/>
          <w:b/>
          <w:bCs/>
          <w:sz w:val="24"/>
          <w:szCs w:val="24"/>
          <w:rtl/>
          <w:lang w:bidi="ar-TN"/>
        </w:rPr>
        <w:t xml:space="preserve"> </w:t>
      </w:r>
      <w:r w:rsidRPr="00623F93">
        <w:rPr>
          <w:rFonts w:ascii="Arial" w:hAnsi="Arial" w:cs="Arial"/>
          <w:b/>
          <w:bCs/>
          <w:sz w:val="24"/>
          <w:szCs w:val="24"/>
          <w:rtl/>
          <w:lang w:bidi="ar-TN"/>
        </w:rPr>
        <w:t>يتعلق</w:t>
      </w:r>
      <w:proofErr w:type="gramEnd"/>
      <w:r w:rsidRPr="00623F93">
        <w:rPr>
          <w:rFonts w:ascii="Arial" w:hAnsi="Arial" w:cs="Arial"/>
          <w:b/>
          <w:bCs/>
          <w:sz w:val="24"/>
          <w:szCs w:val="24"/>
          <w:rtl/>
          <w:lang w:bidi="ar-TN"/>
        </w:rPr>
        <w:t xml:space="preserve"> </w:t>
      </w:r>
      <w:r w:rsidR="005B5B89">
        <w:rPr>
          <w:rFonts w:ascii="Arial" w:hAnsi="Arial" w:cs="Arial" w:hint="cs"/>
          <w:b/>
          <w:bCs/>
          <w:sz w:val="24"/>
          <w:szCs w:val="24"/>
          <w:rtl/>
          <w:lang w:bidi="ar-TN"/>
        </w:rPr>
        <w:t>بتنقيح بعض أحكام المجلة الجزائية</w:t>
      </w:r>
    </w:p>
    <w:p w:rsidR="00A575A2" w:rsidRDefault="00A575A2" w:rsidP="00A575A2">
      <w:pPr>
        <w:bidi/>
        <w:spacing w:after="0" w:line="240" w:lineRule="auto"/>
        <w:ind w:left="284"/>
        <w:jc w:val="both"/>
        <w:rPr>
          <w:rFonts w:ascii="Arial" w:hAnsi="Arial" w:cs="Arial"/>
          <w:b/>
          <w:bCs/>
          <w:sz w:val="24"/>
          <w:szCs w:val="24"/>
          <w:lang w:bidi="ar-TN"/>
        </w:rPr>
      </w:pPr>
    </w:p>
    <w:p w:rsidR="00A575A2" w:rsidRPr="00A575A2" w:rsidRDefault="00A575A2" w:rsidP="00A575A2">
      <w:pPr>
        <w:bidi/>
        <w:spacing w:after="0" w:line="240" w:lineRule="auto"/>
        <w:ind w:left="284"/>
        <w:jc w:val="both"/>
        <w:rPr>
          <w:rFonts w:ascii="Arial" w:hAnsi="Arial" w:cs="Arial"/>
          <w:b/>
          <w:bCs/>
          <w:sz w:val="24"/>
          <w:szCs w:val="24"/>
          <w:rtl/>
          <w:lang w:bidi="ar-TN"/>
        </w:rPr>
      </w:pPr>
    </w:p>
    <w:p w:rsidR="008C4FD6" w:rsidRPr="00623F93" w:rsidRDefault="008C4FD6" w:rsidP="008C4FD6">
      <w:pPr>
        <w:bidi/>
        <w:spacing w:after="0" w:line="240" w:lineRule="auto"/>
        <w:ind w:left="284"/>
        <w:jc w:val="center"/>
        <w:rPr>
          <w:rFonts w:ascii="Arial" w:hAnsi="Arial" w:cs="Arial"/>
          <w:b/>
          <w:bCs/>
          <w:rtl/>
          <w:lang w:bidi="ar-TN"/>
        </w:rPr>
      </w:pPr>
    </w:p>
    <w:p w:rsidR="00265051" w:rsidRPr="00623F93" w:rsidRDefault="00265051" w:rsidP="00265051">
      <w:pPr>
        <w:bidi/>
        <w:spacing w:after="0" w:line="240" w:lineRule="auto"/>
        <w:ind w:left="284"/>
        <w:jc w:val="both"/>
        <w:rPr>
          <w:rFonts w:ascii="Arial" w:hAnsi="Arial" w:cs="Arial"/>
          <w:rtl/>
          <w:lang w:bidi="ar-TN"/>
        </w:rPr>
      </w:pPr>
      <w:bookmarkStart w:id="0" w:name="_GoBack"/>
      <w:bookmarkEnd w:id="0"/>
      <w:r w:rsidRPr="00623F93">
        <w:rPr>
          <w:rFonts w:ascii="Arial" w:hAnsi="Arial" w:cs="Arial"/>
          <w:b/>
          <w:bCs/>
          <w:rtl/>
          <w:lang w:bidi="ar-TN"/>
        </w:rPr>
        <w:t xml:space="preserve">فصل </w:t>
      </w:r>
      <w:r w:rsidR="005B5B89">
        <w:rPr>
          <w:rFonts w:ascii="Arial" w:hAnsi="Arial" w:cs="Arial" w:hint="cs"/>
          <w:b/>
          <w:bCs/>
          <w:rtl/>
          <w:lang w:bidi="ar-TN"/>
        </w:rPr>
        <w:t>وحيد</w:t>
      </w:r>
      <w:r w:rsidRPr="00623F93">
        <w:rPr>
          <w:rFonts w:ascii="Arial" w:hAnsi="Arial" w:cs="Arial"/>
          <w:b/>
          <w:bCs/>
          <w:rtl/>
          <w:lang w:bidi="ar-TN"/>
        </w:rPr>
        <w:t xml:space="preserve"> – </w:t>
      </w:r>
      <w:r w:rsidR="005B5B89">
        <w:rPr>
          <w:rFonts w:ascii="Arial" w:hAnsi="Arial" w:cs="Arial" w:hint="cs"/>
          <w:rtl/>
          <w:lang w:bidi="ar-TN"/>
        </w:rPr>
        <w:t>تلغى أحكام الفقرتين الرابعة والخامسة من الفصل 227 مكرر</w:t>
      </w:r>
      <w:r w:rsidR="005B5B89">
        <w:rPr>
          <w:rStyle w:val="Appelnotedebasdep"/>
          <w:rFonts w:ascii="Arial" w:hAnsi="Arial" w:cs="Arial"/>
          <w:rtl/>
          <w:lang w:bidi="ar-TN"/>
        </w:rPr>
        <w:footnoteReference w:id="1"/>
      </w:r>
      <w:r w:rsidR="005B5B89">
        <w:rPr>
          <w:rFonts w:ascii="Arial" w:hAnsi="Arial" w:cs="Arial" w:hint="cs"/>
          <w:rtl/>
          <w:lang w:bidi="ar-TN"/>
        </w:rPr>
        <w:t xml:space="preserve"> والفصل </w:t>
      </w:r>
      <w:r w:rsidR="005B5B89">
        <w:rPr>
          <w:rStyle w:val="Appelnotedebasdep"/>
          <w:rFonts w:ascii="Arial" w:hAnsi="Arial" w:cs="Arial"/>
          <w:rtl/>
          <w:lang w:bidi="ar-TN"/>
        </w:rPr>
        <w:footnoteReference w:id="2"/>
      </w:r>
      <w:r w:rsidR="005B5B89">
        <w:rPr>
          <w:rFonts w:ascii="Arial" w:hAnsi="Arial" w:cs="Arial" w:hint="cs"/>
          <w:rtl/>
          <w:lang w:bidi="ar-TN"/>
        </w:rPr>
        <w:t>239 من المجلة الجزائية.</w:t>
      </w:r>
    </w:p>
    <w:p w:rsidR="006449D8" w:rsidRPr="00623F93" w:rsidRDefault="006449D8" w:rsidP="00265051">
      <w:pPr>
        <w:bidi/>
        <w:spacing w:after="0" w:line="240" w:lineRule="auto"/>
        <w:jc w:val="both"/>
        <w:rPr>
          <w:rFonts w:ascii="Arial" w:hAnsi="Arial" w:cs="Arial"/>
          <w:b/>
          <w:bCs/>
        </w:rPr>
      </w:pPr>
    </w:p>
    <w:sectPr w:rsidR="006449D8" w:rsidRPr="00623F9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C7" w:rsidRDefault="00CC09C7" w:rsidP="008F3F2D">
      <w:r>
        <w:separator/>
      </w:r>
    </w:p>
  </w:endnote>
  <w:endnote w:type="continuationSeparator" w:id="0">
    <w:p w:rsidR="00CC09C7" w:rsidRDefault="00CC09C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B5B89">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78F0">
                            <w:rPr>
                              <w:rFonts w:ascii="Arial" w:hAnsi="Arial" w:cs="Arial"/>
                              <w:noProof/>
                              <w:sz w:val="18"/>
                              <w:szCs w:val="18"/>
                            </w:rPr>
                            <w:t>1</w:t>
                          </w:r>
                          <w:r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B5B89">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78F0">
                      <w:rPr>
                        <w:rFonts w:ascii="Arial" w:hAnsi="Arial" w:cs="Arial"/>
                        <w:noProof/>
                        <w:sz w:val="18"/>
                        <w:szCs w:val="18"/>
                      </w:rPr>
                      <w:t>1</w:t>
                    </w:r>
                    <w:r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78F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78F0">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78F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78F0">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C7" w:rsidRDefault="00CC09C7" w:rsidP="00696990">
      <w:pPr>
        <w:bidi/>
        <w:jc w:val="both"/>
      </w:pPr>
      <w:r>
        <w:separator/>
      </w:r>
    </w:p>
  </w:footnote>
  <w:footnote w:type="continuationSeparator" w:id="0">
    <w:p w:rsidR="00CC09C7" w:rsidRDefault="00CC09C7" w:rsidP="008F3F2D">
      <w:r>
        <w:continuationSeparator/>
      </w:r>
    </w:p>
  </w:footnote>
  <w:footnote w:id="1">
    <w:p w:rsidR="005B5B89" w:rsidRPr="005B5B89" w:rsidRDefault="005B5B89" w:rsidP="005B5B89">
      <w:pPr>
        <w:pStyle w:val="Notedebasdepage"/>
        <w:bidi/>
        <w:jc w:val="both"/>
        <w:rPr>
          <w:rFonts w:ascii="Arial" w:hAnsi="Arial" w:cs="Arial"/>
          <w:rtl/>
        </w:rPr>
      </w:pPr>
      <w:r w:rsidRPr="005B5B89">
        <w:rPr>
          <w:rStyle w:val="Appelnotedebasdep"/>
          <w:rFonts w:ascii="Arial" w:hAnsi="Arial" w:cs="Arial"/>
        </w:rPr>
        <w:footnoteRef/>
      </w:r>
      <w:r w:rsidRPr="005B5B89">
        <w:rPr>
          <w:rFonts w:ascii="Arial" w:hAnsi="Arial" w:cs="Arial"/>
        </w:rPr>
        <w:t xml:space="preserve"> </w:t>
      </w:r>
      <w:r w:rsidRPr="005B5B89">
        <w:rPr>
          <w:rFonts w:ascii="Arial" w:hAnsi="Arial" w:cs="Arial"/>
          <w:b/>
          <w:bCs/>
          <w:rtl/>
        </w:rPr>
        <w:t>الفصل 227 مكرر –</w:t>
      </w:r>
      <w:r w:rsidRPr="005B5B89">
        <w:rPr>
          <w:rFonts w:ascii="Arial" w:hAnsi="Arial" w:cs="Arial"/>
          <w:rtl/>
        </w:rPr>
        <w:t xml:space="preserve"> </w:t>
      </w:r>
      <w:r w:rsidRPr="005B5B89">
        <w:rPr>
          <w:rFonts w:ascii="Arial" w:hAnsi="Arial" w:cs="Arial"/>
          <w:rtl/>
        </w:rPr>
        <w:t>(...)</w:t>
      </w:r>
    </w:p>
    <w:p w:rsidR="005B5B89" w:rsidRPr="005B5B89" w:rsidRDefault="005B5B89" w:rsidP="005B5B89">
      <w:pPr>
        <w:pStyle w:val="Notedebasdepage"/>
        <w:bidi/>
        <w:jc w:val="both"/>
        <w:rPr>
          <w:rFonts w:ascii="Arial" w:hAnsi="Arial" w:cs="Arial"/>
          <w:rtl/>
        </w:rPr>
      </w:pPr>
      <w:r w:rsidRPr="005B5B89">
        <w:rPr>
          <w:rFonts w:ascii="Arial" w:hAnsi="Arial" w:cs="Arial"/>
          <w:rtl/>
        </w:rPr>
        <w:t>وزواج الفاعل بالمجني عليها في الصورتين المذكورتين يوقف التتبعات أو آثار المحاكمة</w:t>
      </w:r>
      <w:r w:rsidRPr="005B5B89">
        <w:rPr>
          <w:rFonts w:ascii="Arial" w:hAnsi="Arial" w:cs="Arial"/>
        </w:rPr>
        <w:t>.</w:t>
      </w:r>
    </w:p>
    <w:p w:rsidR="005B5B89" w:rsidRDefault="005B5B89" w:rsidP="005B5B89">
      <w:pPr>
        <w:pStyle w:val="Notedebasdepage"/>
        <w:bidi/>
        <w:jc w:val="both"/>
        <w:rPr>
          <w:rFonts w:hint="cs"/>
          <w:rtl/>
          <w:lang w:bidi="ar-TN"/>
        </w:rPr>
      </w:pPr>
      <w:r w:rsidRPr="005B5B89">
        <w:rPr>
          <w:rFonts w:ascii="Arial" w:hAnsi="Arial" w:cs="Arial"/>
          <w:rtl/>
        </w:rPr>
        <w:t>وتستأنف التتبعات أو آثار المحاكمة إذا انفصم الزواج بطلاق محكوم به إنشاء من الزوج طبقا للفقرة الثالثة من الفصل 31 من مجلة الأحوال الشخصية وذلك قبل مضي عامين عن تاريخ الدخول بالمجني عليها.</w:t>
      </w:r>
    </w:p>
  </w:footnote>
  <w:footnote w:id="2">
    <w:p w:rsidR="005B5B89" w:rsidRDefault="005B5B89" w:rsidP="005B5B89">
      <w:pPr>
        <w:pStyle w:val="Notedebasdepage"/>
        <w:bidi/>
        <w:jc w:val="both"/>
        <w:rPr>
          <w:rFonts w:hint="cs"/>
          <w:rtl/>
          <w:lang w:bidi="ar-TN"/>
        </w:rPr>
      </w:pPr>
      <w:r>
        <w:rPr>
          <w:rStyle w:val="Appelnotedebasdep"/>
        </w:rPr>
        <w:footnoteRef/>
      </w:r>
      <w:r>
        <w:t xml:space="preserve"> </w:t>
      </w:r>
      <w:r w:rsidRPr="005B5B89">
        <w:rPr>
          <w:rFonts w:cs="Arial" w:hint="cs"/>
          <w:b/>
          <w:bCs/>
          <w:rtl/>
        </w:rPr>
        <w:t>الفصل</w:t>
      </w:r>
      <w:r w:rsidRPr="005B5B89">
        <w:rPr>
          <w:rFonts w:cs="Arial"/>
          <w:b/>
          <w:bCs/>
          <w:rtl/>
        </w:rPr>
        <w:t xml:space="preserve"> 239 –</w:t>
      </w:r>
      <w:r w:rsidRPr="005B5B89">
        <w:rPr>
          <w:rFonts w:cs="Arial"/>
          <w:rtl/>
        </w:rPr>
        <w:t xml:space="preserve"> </w:t>
      </w:r>
      <w:r w:rsidRPr="005B5B89">
        <w:rPr>
          <w:rFonts w:cs="Arial" w:hint="cs"/>
          <w:rtl/>
        </w:rPr>
        <w:t>يترتّب</w:t>
      </w:r>
      <w:r w:rsidRPr="005B5B89">
        <w:rPr>
          <w:rFonts w:cs="Arial"/>
          <w:rtl/>
        </w:rPr>
        <w:t xml:space="preserve"> </w:t>
      </w:r>
      <w:r w:rsidRPr="005B5B89">
        <w:rPr>
          <w:rFonts w:cs="Arial" w:hint="cs"/>
          <w:rtl/>
        </w:rPr>
        <w:t>عن</w:t>
      </w:r>
      <w:r w:rsidRPr="005B5B89">
        <w:rPr>
          <w:rFonts w:cs="Arial"/>
          <w:rtl/>
        </w:rPr>
        <w:t xml:space="preserve"> </w:t>
      </w:r>
      <w:r w:rsidRPr="005B5B89">
        <w:rPr>
          <w:rFonts w:cs="Arial" w:hint="cs"/>
          <w:rtl/>
        </w:rPr>
        <w:t>زواج</w:t>
      </w:r>
      <w:r w:rsidRPr="005B5B89">
        <w:rPr>
          <w:rFonts w:cs="Arial"/>
          <w:rtl/>
        </w:rPr>
        <w:t xml:space="preserve"> </w:t>
      </w:r>
      <w:r w:rsidRPr="005B5B89">
        <w:rPr>
          <w:rFonts w:cs="Arial" w:hint="cs"/>
          <w:rtl/>
        </w:rPr>
        <w:t>الجاني</w:t>
      </w:r>
      <w:r w:rsidRPr="005B5B89">
        <w:rPr>
          <w:rFonts w:cs="Arial"/>
          <w:rtl/>
        </w:rPr>
        <w:t xml:space="preserve"> </w:t>
      </w:r>
      <w:r w:rsidRPr="005B5B89">
        <w:rPr>
          <w:rFonts w:cs="Arial" w:hint="cs"/>
          <w:rtl/>
        </w:rPr>
        <w:t>بالبنت</w:t>
      </w:r>
      <w:r w:rsidRPr="005B5B89">
        <w:rPr>
          <w:rFonts w:cs="Arial"/>
          <w:rtl/>
        </w:rPr>
        <w:t xml:space="preserve"> </w:t>
      </w:r>
      <w:r w:rsidRPr="005B5B89">
        <w:rPr>
          <w:rFonts w:cs="Arial" w:hint="cs"/>
          <w:rtl/>
        </w:rPr>
        <w:t>التي</w:t>
      </w:r>
      <w:r w:rsidRPr="005B5B89">
        <w:rPr>
          <w:rFonts w:cs="Arial"/>
          <w:rtl/>
        </w:rPr>
        <w:t xml:space="preserve"> </w:t>
      </w:r>
      <w:r w:rsidRPr="005B5B89">
        <w:rPr>
          <w:rFonts w:cs="Arial" w:hint="cs"/>
          <w:rtl/>
        </w:rPr>
        <w:t>فرّ</w:t>
      </w:r>
      <w:r w:rsidRPr="005B5B89">
        <w:rPr>
          <w:rFonts w:cs="Arial"/>
          <w:rtl/>
        </w:rPr>
        <w:t xml:space="preserve"> </w:t>
      </w:r>
      <w:r w:rsidRPr="005B5B89">
        <w:rPr>
          <w:rFonts w:cs="Arial" w:hint="cs"/>
          <w:rtl/>
        </w:rPr>
        <w:t>بها</w:t>
      </w:r>
      <w:r w:rsidRPr="005B5B89">
        <w:rPr>
          <w:rFonts w:cs="Arial"/>
          <w:rtl/>
        </w:rPr>
        <w:t xml:space="preserve"> </w:t>
      </w:r>
      <w:r w:rsidRPr="005B5B89">
        <w:rPr>
          <w:rFonts w:cs="Arial" w:hint="cs"/>
          <w:rtl/>
        </w:rPr>
        <w:t>إيقاف</w:t>
      </w:r>
      <w:r w:rsidRPr="005B5B89">
        <w:rPr>
          <w:rFonts w:cs="Arial"/>
          <w:rtl/>
        </w:rPr>
        <w:t xml:space="preserve"> </w:t>
      </w:r>
      <w:r w:rsidRPr="005B5B89">
        <w:rPr>
          <w:rFonts w:cs="Arial" w:hint="cs"/>
          <w:rtl/>
        </w:rPr>
        <w:t>المحاكمة</w:t>
      </w:r>
      <w:r w:rsidRPr="005B5B89">
        <w:rPr>
          <w:rFonts w:cs="Arial"/>
          <w:rtl/>
        </w:rPr>
        <w:t xml:space="preserve"> </w:t>
      </w:r>
      <w:r w:rsidRPr="005B5B89">
        <w:rPr>
          <w:rFonts w:cs="Arial" w:hint="cs"/>
          <w:rtl/>
        </w:rPr>
        <w:t>أو</w:t>
      </w:r>
      <w:r w:rsidRPr="005B5B89">
        <w:rPr>
          <w:rFonts w:cs="Arial"/>
          <w:rtl/>
        </w:rPr>
        <w:t xml:space="preserve"> </w:t>
      </w:r>
      <w:r w:rsidRPr="005B5B89">
        <w:rPr>
          <w:rFonts w:cs="Arial" w:hint="cs"/>
          <w:rtl/>
        </w:rPr>
        <w:t>تنفيذ</w:t>
      </w:r>
      <w:r w:rsidRPr="005B5B89">
        <w:rPr>
          <w:rFonts w:cs="Arial"/>
          <w:rtl/>
        </w:rPr>
        <w:t xml:space="preserve"> </w:t>
      </w:r>
      <w:r w:rsidRPr="005B5B89">
        <w:rPr>
          <w:rFonts w:cs="Arial" w:hint="cs"/>
          <w:rtl/>
        </w:rPr>
        <w:t>العقاب</w:t>
      </w:r>
      <w:r w:rsidRPr="005B5B89">
        <w:rPr>
          <w:rFonts w:cs="Arial"/>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BCF"/>
    <w:multiLevelType w:val="hybridMultilevel"/>
    <w:tmpl w:val="BADC4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D11B60"/>
    <w:multiLevelType w:val="hybridMultilevel"/>
    <w:tmpl w:val="E1147BC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C1C31"/>
    <w:multiLevelType w:val="hybridMultilevel"/>
    <w:tmpl w:val="8CE4B21C"/>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CFE1BDA"/>
    <w:multiLevelType w:val="hybridMultilevel"/>
    <w:tmpl w:val="6A42EE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E8D7507"/>
    <w:multiLevelType w:val="hybridMultilevel"/>
    <w:tmpl w:val="CB7624F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B91608"/>
    <w:multiLevelType w:val="hybridMultilevel"/>
    <w:tmpl w:val="E63AE84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803E02"/>
    <w:multiLevelType w:val="hybridMultilevel"/>
    <w:tmpl w:val="24CAAF6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97F399C"/>
    <w:multiLevelType w:val="hybridMultilevel"/>
    <w:tmpl w:val="B550622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1512C95"/>
    <w:multiLevelType w:val="hybridMultilevel"/>
    <w:tmpl w:val="2B3C0DD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3225109"/>
    <w:multiLevelType w:val="hybridMultilevel"/>
    <w:tmpl w:val="19B0BD4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4001A38"/>
    <w:multiLevelType w:val="hybridMultilevel"/>
    <w:tmpl w:val="F79A6C6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79322F"/>
    <w:multiLevelType w:val="hybridMultilevel"/>
    <w:tmpl w:val="01300FC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5FC4D25"/>
    <w:multiLevelType w:val="hybridMultilevel"/>
    <w:tmpl w:val="7AA8181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495E94"/>
    <w:multiLevelType w:val="hybridMultilevel"/>
    <w:tmpl w:val="3E7C7B8C"/>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15:restartNumberingAfterBreak="0">
    <w:nsid w:val="36C01EB7"/>
    <w:multiLevelType w:val="hybridMultilevel"/>
    <w:tmpl w:val="F20C366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54105"/>
    <w:multiLevelType w:val="hybridMultilevel"/>
    <w:tmpl w:val="2A8C88A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A42375D"/>
    <w:multiLevelType w:val="hybridMultilevel"/>
    <w:tmpl w:val="52783D12"/>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AFA58AF"/>
    <w:multiLevelType w:val="hybridMultilevel"/>
    <w:tmpl w:val="FEE09CE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C92B33"/>
    <w:multiLevelType w:val="hybridMultilevel"/>
    <w:tmpl w:val="FD343D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0CA59DE"/>
    <w:multiLevelType w:val="hybridMultilevel"/>
    <w:tmpl w:val="BD94491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3C75EFE"/>
    <w:multiLevelType w:val="hybridMultilevel"/>
    <w:tmpl w:val="F91EBDD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9CD0683"/>
    <w:multiLevelType w:val="hybridMultilevel"/>
    <w:tmpl w:val="0D4EAF8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15:restartNumberingAfterBreak="0">
    <w:nsid w:val="4A79578C"/>
    <w:multiLevelType w:val="hybridMultilevel"/>
    <w:tmpl w:val="B756CE7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CA10109"/>
    <w:multiLevelType w:val="hybridMultilevel"/>
    <w:tmpl w:val="AB3CBF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CDE38EA"/>
    <w:multiLevelType w:val="hybridMultilevel"/>
    <w:tmpl w:val="6D7E11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22D4B2C"/>
    <w:multiLevelType w:val="hybridMultilevel"/>
    <w:tmpl w:val="32A42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7459EB"/>
    <w:multiLevelType w:val="hybridMultilevel"/>
    <w:tmpl w:val="49E40148"/>
    <w:lvl w:ilvl="0" w:tplc="A70E56E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57646117"/>
    <w:multiLevelType w:val="hybridMultilevel"/>
    <w:tmpl w:val="108407D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0B5FE9"/>
    <w:multiLevelType w:val="hybridMultilevel"/>
    <w:tmpl w:val="E1400C9A"/>
    <w:lvl w:ilvl="0" w:tplc="B50C1956">
      <w:start w:val="1"/>
      <w:numFmt w:val="arabicAbjad"/>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5943361E"/>
    <w:multiLevelType w:val="hybridMultilevel"/>
    <w:tmpl w:val="CC20999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59FF6154"/>
    <w:multiLevelType w:val="hybridMultilevel"/>
    <w:tmpl w:val="55CCC6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3161C18"/>
    <w:multiLevelType w:val="hybridMultilevel"/>
    <w:tmpl w:val="DD2C9E2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5A7E1D"/>
    <w:multiLevelType w:val="hybridMultilevel"/>
    <w:tmpl w:val="E3E43078"/>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6DE079D3"/>
    <w:multiLevelType w:val="hybridMultilevel"/>
    <w:tmpl w:val="D6E215A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8756C4"/>
    <w:multiLevelType w:val="hybridMultilevel"/>
    <w:tmpl w:val="DA36EAF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A67DA2"/>
    <w:multiLevelType w:val="hybridMultilevel"/>
    <w:tmpl w:val="F1527CC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07344EC"/>
    <w:multiLevelType w:val="hybridMultilevel"/>
    <w:tmpl w:val="87403B4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A14CB4"/>
    <w:multiLevelType w:val="hybridMultilevel"/>
    <w:tmpl w:val="9D6CB04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8" w15:restartNumberingAfterBreak="0">
    <w:nsid w:val="7CE93A17"/>
    <w:multiLevelType w:val="hybridMultilevel"/>
    <w:tmpl w:val="87B6D08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CEA730D"/>
    <w:multiLevelType w:val="hybridMultilevel"/>
    <w:tmpl w:val="F306AE6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0" w15:restartNumberingAfterBreak="0">
    <w:nsid w:val="7F540389"/>
    <w:multiLevelType w:val="hybridMultilevel"/>
    <w:tmpl w:val="AA8433F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34"/>
  </w:num>
  <w:num w:numId="2">
    <w:abstractNumId w:val="27"/>
  </w:num>
  <w:num w:numId="3">
    <w:abstractNumId w:val="33"/>
  </w:num>
  <w:num w:numId="4">
    <w:abstractNumId w:val="14"/>
  </w:num>
  <w:num w:numId="5">
    <w:abstractNumId w:val="40"/>
  </w:num>
  <w:num w:numId="6">
    <w:abstractNumId w:val="0"/>
  </w:num>
  <w:num w:numId="7">
    <w:abstractNumId w:val="16"/>
  </w:num>
  <w:num w:numId="8">
    <w:abstractNumId w:val="28"/>
  </w:num>
  <w:num w:numId="9">
    <w:abstractNumId w:val="13"/>
  </w:num>
  <w:num w:numId="10">
    <w:abstractNumId w:val="17"/>
  </w:num>
  <w:num w:numId="11">
    <w:abstractNumId w:val="1"/>
  </w:num>
  <w:num w:numId="12">
    <w:abstractNumId w:val="5"/>
  </w:num>
  <w:num w:numId="13">
    <w:abstractNumId w:val="12"/>
  </w:num>
  <w:num w:numId="14">
    <w:abstractNumId w:val="10"/>
  </w:num>
  <w:num w:numId="15">
    <w:abstractNumId w:val="4"/>
  </w:num>
  <w:num w:numId="16">
    <w:abstractNumId w:val="36"/>
  </w:num>
  <w:num w:numId="17">
    <w:abstractNumId w:val="11"/>
  </w:num>
  <w:num w:numId="18">
    <w:abstractNumId w:val="26"/>
  </w:num>
  <w:num w:numId="19">
    <w:abstractNumId w:val="7"/>
  </w:num>
  <w:num w:numId="20">
    <w:abstractNumId w:val="8"/>
  </w:num>
  <w:num w:numId="21">
    <w:abstractNumId w:val="29"/>
  </w:num>
  <w:num w:numId="22">
    <w:abstractNumId w:val="32"/>
  </w:num>
  <w:num w:numId="23">
    <w:abstractNumId w:val="15"/>
  </w:num>
  <w:num w:numId="24">
    <w:abstractNumId w:val="6"/>
  </w:num>
  <w:num w:numId="25">
    <w:abstractNumId w:val="20"/>
  </w:num>
  <w:num w:numId="26">
    <w:abstractNumId w:val="23"/>
  </w:num>
  <w:num w:numId="27">
    <w:abstractNumId w:val="24"/>
  </w:num>
  <w:num w:numId="28">
    <w:abstractNumId w:val="2"/>
  </w:num>
  <w:num w:numId="29">
    <w:abstractNumId w:val="21"/>
  </w:num>
  <w:num w:numId="30">
    <w:abstractNumId w:val="25"/>
  </w:num>
  <w:num w:numId="31">
    <w:abstractNumId w:val="38"/>
  </w:num>
  <w:num w:numId="32">
    <w:abstractNumId w:val="19"/>
  </w:num>
  <w:num w:numId="33">
    <w:abstractNumId w:val="30"/>
  </w:num>
  <w:num w:numId="34">
    <w:abstractNumId w:val="9"/>
  </w:num>
  <w:num w:numId="35">
    <w:abstractNumId w:val="39"/>
  </w:num>
  <w:num w:numId="36">
    <w:abstractNumId w:val="37"/>
  </w:num>
  <w:num w:numId="37">
    <w:abstractNumId w:val="3"/>
  </w:num>
  <w:num w:numId="38">
    <w:abstractNumId w:val="22"/>
  </w:num>
  <w:num w:numId="39">
    <w:abstractNumId w:val="35"/>
  </w:num>
  <w:num w:numId="40">
    <w:abstractNumId w:val="18"/>
  </w:num>
  <w:num w:numId="41">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50397"/>
    <w:rsid w:val="00052372"/>
    <w:rsid w:val="00053739"/>
    <w:rsid w:val="00053C64"/>
    <w:rsid w:val="0006269F"/>
    <w:rsid w:val="00063FF4"/>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6B06"/>
    <w:rsid w:val="00100229"/>
    <w:rsid w:val="00121D66"/>
    <w:rsid w:val="001259C1"/>
    <w:rsid w:val="00125DF8"/>
    <w:rsid w:val="00131332"/>
    <w:rsid w:val="0013184D"/>
    <w:rsid w:val="00134668"/>
    <w:rsid w:val="00145A72"/>
    <w:rsid w:val="00152992"/>
    <w:rsid w:val="001543CD"/>
    <w:rsid w:val="00175844"/>
    <w:rsid w:val="00194CE1"/>
    <w:rsid w:val="001A4BA4"/>
    <w:rsid w:val="001B10F2"/>
    <w:rsid w:val="001C4FA9"/>
    <w:rsid w:val="001E5DD5"/>
    <w:rsid w:val="001F2B8F"/>
    <w:rsid w:val="00200E4A"/>
    <w:rsid w:val="00201E31"/>
    <w:rsid w:val="002079A9"/>
    <w:rsid w:val="0021006E"/>
    <w:rsid w:val="00213119"/>
    <w:rsid w:val="00214CFF"/>
    <w:rsid w:val="00216479"/>
    <w:rsid w:val="00221463"/>
    <w:rsid w:val="00221575"/>
    <w:rsid w:val="0023696A"/>
    <w:rsid w:val="00243D4D"/>
    <w:rsid w:val="0024486E"/>
    <w:rsid w:val="00251672"/>
    <w:rsid w:val="002639DA"/>
    <w:rsid w:val="00265051"/>
    <w:rsid w:val="002666C9"/>
    <w:rsid w:val="00273DF6"/>
    <w:rsid w:val="002824FA"/>
    <w:rsid w:val="002A2B42"/>
    <w:rsid w:val="002B0CC7"/>
    <w:rsid w:val="002B109A"/>
    <w:rsid w:val="002B19EE"/>
    <w:rsid w:val="002C1F0C"/>
    <w:rsid w:val="002C639E"/>
    <w:rsid w:val="002F3482"/>
    <w:rsid w:val="002F3900"/>
    <w:rsid w:val="003040F9"/>
    <w:rsid w:val="00306AB7"/>
    <w:rsid w:val="0032406B"/>
    <w:rsid w:val="00354137"/>
    <w:rsid w:val="00355939"/>
    <w:rsid w:val="00362783"/>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12AB"/>
    <w:rsid w:val="004038CF"/>
    <w:rsid w:val="00407110"/>
    <w:rsid w:val="00420A88"/>
    <w:rsid w:val="00425178"/>
    <w:rsid w:val="00441ED7"/>
    <w:rsid w:val="004421E2"/>
    <w:rsid w:val="004529F4"/>
    <w:rsid w:val="00453596"/>
    <w:rsid w:val="00453D81"/>
    <w:rsid w:val="00490A04"/>
    <w:rsid w:val="00490B6E"/>
    <w:rsid w:val="00494A96"/>
    <w:rsid w:val="00496D4E"/>
    <w:rsid w:val="004A4AC2"/>
    <w:rsid w:val="004A5CEA"/>
    <w:rsid w:val="004A6A14"/>
    <w:rsid w:val="004C30C7"/>
    <w:rsid w:val="004C7D77"/>
    <w:rsid w:val="004D03AF"/>
    <w:rsid w:val="004D21C3"/>
    <w:rsid w:val="004D4882"/>
    <w:rsid w:val="004E2671"/>
    <w:rsid w:val="004E74B3"/>
    <w:rsid w:val="004F7535"/>
    <w:rsid w:val="005012A3"/>
    <w:rsid w:val="0050288B"/>
    <w:rsid w:val="005058F3"/>
    <w:rsid w:val="005219FA"/>
    <w:rsid w:val="0052231B"/>
    <w:rsid w:val="00530F5C"/>
    <w:rsid w:val="00531E0D"/>
    <w:rsid w:val="0053699B"/>
    <w:rsid w:val="00553D71"/>
    <w:rsid w:val="0055499B"/>
    <w:rsid w:val="005578F0"/>
    <w:rsid w:val="00560ABA"/>
    <w:rsid w:val="00574EB9"/>
    <w:rsid w:val="00575B68"/>
    <w:rsid w:val="00580CC0"/>
    <w:rsid w:val="005850A8"/>
    <w:rsid w:val="005B5B89"/>
    <w:rsid w:val="005D17EC"/>
    <w:rsid w:val="005D516D"/>
    <w:rsid w:val="005D632B"/>
    <w:rsid w:val="005E2AA2"/>
    <w:rsid w:val="005F7250"/>
    <w:rsid w:val="005F7BF4"/>
    <w:rsid w:val="006032A7"/>
    <w:rsid w:val="00610A8F"/>
    <w:rsid w:val="00614E8F"/>
    <w:rsid w:val="00623F93"/>
    <w:rsid w:val="0064132D"/>
    <w:rsid w:val="006449D8"/>
    <w:rsid w:val="00645A42"/>
    <w:rsid w:val="0065154F"/>
    <w:rsid w:val="00655356"/>
    <w:rsid w:val="00675862"/>
    <w:rsid w:val="00677306"/>
    <w:rsid w:val="00684129"/>
    <w:rsid w:val="00690191"/>
    <w:rsid w:val="006936C8"/>
    <w:rsid w:val="00696990"/>
    <w:rsid w:val="006B5391"/>
    <w:rsid w:val="006C103F"/>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67BB"/>
    <w:rsid w:val="00782379"/>
    <w:rsid w:val="007828BE"/>
    <w:rsid w:val="007855D7"/>
    <w:rsid w:val="00791AA0"/>
    <w:rsid w:val="0079364A"/>
    <w:rsid w:val="00797FA1"/>
    <w:rsid w:val="007A10F8"/>
    <w:rsid w:val="007A7245"/>
    <w:rsid w:val="007B0596"/>
    <w:rsid w:val="007B54B3"/>
    <w:rsid w:val="007C6F68"/>
    <w:rsid w:val="007D1473"/>
    <w:rsid w:val="007D623A"/>
    <w:rsid w:val="007D7028"/>
    <w:rsid w:val="007E7F2A"/>
    <w:rsid w:val="007F729E"/>
    <w:rsid w:val="008016FB"/>
    <w:rsid w:val="0083672D"/>
    <w:rsid w:val="00842A9C"/>
    <w:rsid w:val="00843294"/>
    <w:rsid w:val="00854D4D"/>
    <w:rsid w:val="0086081A"/>
    <w:rsid w:val="008677FA"/>
    <w:rsid w:val="00867853"/>
    <w:rsid w:val="008703CB"/>
    <w:rsid w:val="00882DA6"/>
    <w:rsid w:val="008A0797"/>
    <w:rsid w:val="008A5B5D"/>
    <w:rsid w:val="008A67C7"/>
    <w:rsid w:val="008B0B7A"/>
    <w:rsid w:val="008B1D8C"/>
    <w:rsid w:val="008C4FD6"/>
    <w:rsid w:val="008D59FA"/>
    <w:rsid w:val="008D73A6"/>
    <w:rsid w:val="008E64CE"/>
    <w:rsid w:val="008F3F2D"/>
    <w:rsid w:val="00923BD4"/>
    <w:rsid w:val="009248E7"/>
    <w:rsid w:val="00925024"/>
    <w:rsid w:val="009323B9"/>
    <w:rsid w:val="0094212D"/>
    <w:rsid w:val="00947C5D"/>
    <w:rsid w:val="00952BFE"/>
    <w:rsid w:val="00957F0E"/>
    <w:rsid w:val="00972982"/>
    <w:rsid w:val="0097472C"/>
    <w:rsid w:val="009A6EA9"/>
    <w:rsid w:val="009C0256"/>
    <w:rsid w:val="009C6740"/>
    <w:rsid w:val="009D2035"/>
    <w:rsid w:val="009D3031"/>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575A2"/>
    <w:rsid w:val="00A70B9C"/>
    <w:rsid w:val="00A720F0"/>
    <w:rsid w:val="00A762A2"/>
    <w:rsid w:val="00A81D8F"/>
    <w:rsid w:val="00A85267"/>
    <w:rsid w:val="00A879D2"/>
    <w:rsid w:val="00A90F21"/>
    <w:rsid w:val="00A91DAC"/>
    <w:rsid w:val="00A91F55"/>
    <w:rsid w:val="00A94741"/>
    <w:rsid w:val="00A94D4E"/>
    <w:rsid w:val="00AA2B43"/>
    <w:rsid w:val="00AC41D7"/>
    <w:rsid w:val="00AC6634"/>
    <w:rsid w:val="00AD2268"/>
    <w:rsid w:val="00AE007A"/>
    <w:rsid w:val="00AE3DB9"/>
    <w:rsid w:val="00AF2B4A"/>
    <w:rsid w:val="00AF3F2B"/>
    <w:rsid w:val="00B00038"/>
    <w:rsid w:val="00B03DA5"/>
    <w:rsid w:val="00B05438"/>
    <w:rsid w:val="00B16488"/>
    <w:rsid w:val="00B20589"/>
    <w:rsid w:val="00B337AE"/>
    <w:rsid w:val="00B46642"/>
    <w:rsid w:val="00B526F8"/>
    <w:rsid w:val="00B55756"/>
    <w:rsid w:val="00B617F1"/>
    <w:rsid w:val="00B73E88"/>
    <w:rsid w:val="00B84D27"/>
    <w:rsid w:val="00B87137"/>
    <w:rsid w:val="00B87182"/>
    <w:rsid w:val="00B90416"/>
    <w:rsid w:val="00B9110C"/>
    <w:rsid w:val="00B91E26"/>
    <w:rsid w:val="00B924A3"/>
    <w:rsid w:val="00B934F7"/>
    <w:rsid w:val="00B93A0F"/>
    <w:rsid w:val="00BA0C42"/>
    <w:rsid w:val="00BB235A"/>
    <w:rsid w:val="00BC2C35"/>
    <w:rsid w:val="00BC7F1B"/>
    <w:rsid w:val="00C00105"/>
    <w:rsid w:val="00C00B1C"/>
    <w:rsid w:val="00C017C7"/>
    <w:rsid w:val="00C0448F"/>
    <w:rsid w:val="00C1635D"/>
    <w:rsid w:val="00C230D4"/>
    <w:rsid w:val="00C34EA5"/>
    <w:rsid w:val="00C41295"/>
    <w:rsid w:val="00C44A28"/>
    <w:rsid w:val="00C47435"/>
    <w:rsid w:val="00C57E3F"/>
    <w:rsid w:val="00C635B3"/>
    <w:rsid w:val="00C63F47"/>
    <w:rsid w:val="00C64B86"/>
    <w:rsid w:val="00C7186F"/>
    <w:rsid w:val="00C7268B"/>
    <w:rsid w:val="00C76B0B"/>
    <w:rsid w:val="00C81BBE"/>
    <w:rsid w:val="00C8468A"/>
    <w:rsid w:val="00C9512C"/>
    <w:rsid w:val="00CA0C41"/>
    <w:rsid w:val="00CA17FF"/>
    <w:rsid w:val="00CC08C8"/>
    <w:rsid w:val="00CC09C7"/>
    <w:rsid w:val="00CC4ADF"/>
    <w:rsid w:val="00CE7620"/>
    <w:rsid w:val="00D00D80"/>
    <w:rsid w:val="00D07749"/>
    <w:rsid w:val="00D17590"/>
    <w:rsid w:val="00D20328"/>
    <w:rsid w:val="00D27C26"/>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722C6"/>
    <w:rsid w:val="00E871F2"/>
    <w:rsid w:val="00E91994"/>
    <w:rsid w:val="00E953A2"/>
    <w:rsid w:val="00EB4397"/>
    <w:rsid w:val="00EB606A"/>
    <w:rsid w:val="00EB6782"/>
    <w:rsid w:val="00EC1300"/>
    <w:rsid w:val="00ED60E2"/>
    <w:rsid w:val="00EE2DE8"/>
    <w:rsid w:val="00EE3E62"/>
    <w:rsid w:val="00EE403F"/>
    <w:rsid w:val="00F0326A"/>
    <w:rsid w:val="00F2277A"/>
    <w:rsid w:val="00F33330"/>
    <w:rsid w:val="00F33C3E"/>
    <w:rsid w:val="00F46F62"/>
    <w:rsid w:val="00F502A2"/>
    <w:rsid w:val="00F5419E"/>
    <w:rsid w:val="00F57B75"/>
    <w:rsid w:val="00F60949"/>
    <w:rsid w:val="00F60BCE"/>
    <w:rsid w:val="00F87A1C"/>
    <w:rsid w:val="00F910AF"/>
    <w:rsid w:val="00F97404"/>
    <w:rsid w:val="00FB1EE6"/>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5F6CBB"/>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customStyle="1" w:styleId="ParagraphedelisteCar">
    <w:name w:val="Paragraphe de liste Car"/>
    <w:basedOn w:val="Policepardfaut"/>
    <w:link w:val="Paragraphedeliste"/>
    <w:uiPriority w:val="34"/>
    <w:rsid w:val="00265051"/>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9ADB-9A95-455C-8DBB-DE3A2716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Words>
  <Characters>143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cp:lastModifiedBy>
  <cp:revision>4</cp:revision>
  <cp:lastPrinted>2017-02-13T11:24:00Z</cp:lastPrinted>
  <dcterms:created xsi:type="dcterms:W3CDTF">2017-02-13T11:23:00Z</dcterms:created>
  <dcterms:modified xsi:type="dcterms:W3CDTF">2017-02-13T11:25:00Z</dcterms:modified>
</cp:coreProperties>
</file>