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248C7" w14:textId="77777777" w:rsidR="00671D06" w:rsidRDefault="00671D06" w:rsidP="006C1B2A">
      <w:pPr>
        <w:bidi/>
        <w:spacing w:after="0"/>
        <w:ind w:left="283"/>
        <w:jc w:val="both"/>
        <w:rPr>
          <w:rFonts w:ascii="Arial" w:hAnsi="Arial" w:cs="Arial"/>
        </w:rPr>
      </w:pPr>
    </w:p>
    <w:p w14:paraId="247048B4" w14:textId="77777777" w:rsidR="00BF2B87" w:rsidRDefault="00BF2B87" w:rsidP="00671D06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19A4460" w14:textId="77777777" w:rsidR="006C1B2A" w:rsidRDefault="006C1B2A" w:rsidP="00BF2B87">
      <w:pPr>
        <w:bidi/>
        <w:spacing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bookmarkStart w:id="0" w:name="_GoBack"/>
      <w:r w:rsidRPr="00BF2B87">
        <w:rPr>
          <w:rFonts w:ascii="Arial" w:hAnsi="Arial" w:cs="Arial"/>
          <w:b/>
          <w:bCs/>
          <w:sz w:val="24"/>
          <w:szCs w:val="24"/>
          <w:rtl/>
        </w:rPr>
        <w:t>قانون عدد 35 لسنة 1974 مؤرخ في 11 ماي 1974 يتعلق بتنقيح الفصل 22 من المرسوم عدد 3 لسنة 1972 المؤرخ في 11 أكتوبر 1972 المتعلق بضبط الجرايات العسكرية للسقوط</w:t>
      </w:r>
      <w:r w:rsidRPr="00BF2B8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426C8AE" w14:textId="77777777" w:rsidR="00591B74" w:rsidRDefault="00591B74" w:rsidP="00591B74">
      <w:pPr>
        <w:bidi/>
        <w:spacing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14:paraId="3DC26001" w14:textId="77777777" w:rsidR="00591B74" w:rsidRPr="00591B74" w:rsidRDefault="00591B74" w:rsidP="00591B74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591B74">
        <w:rPr>
          <w:rFonts w:ascii="Arial" w:hAnsi="Arial" w:cs="Arial" w:hint="cs"/>
          <w:rtl/>
        </w:rPr>
        <w:t>باسم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الشعب،</w:t>
      </w:r>
    </w:p>
    <w:p w14:paraId="64E9CE25" w14:textId="77777777" w:rsidR="00591B74" w:rsidRPr="00591B74" w:rsidRDefault="00591B74" w:rsidP="00591B74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14:paraId="78963BBA" w14:textId="77777777" w:rsidR="00591B74" w:rsidRPr="00591B74" w:rsidRDefault="00591B74" w:rsidP="00591B74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591B74">
        <w:rPr>
          <w:rFonts w:ascii="Arial" w:hAnsi="Arial" w:cs="Arial" w:hint="cs"/>
          <w:rtl/>
        </w:rPr>
        <w:t>بعد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موافقة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مجلس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النواب،</w:t>
      </w:r>
    </w:p>
    <w:p w14:paraId="367E4A0E" w14:textId="77777777" w:rsidR="00591B74" w:rsidRPr="00591B74" w:rsidRDefault="00591B74" w:rsidP="00591B74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14:paraId="7EED72A8" w14:textId="25EBBBC0" w:rsidR="00591B74" w:rsidRPr="00591B74" w:rsidRDefault="00591B74" w:rsidP="00591B74">
      <w:pPr>
        <w:bidi/>
        <w:spacing w:after="0"/>
        <w:ind w:left="283"/>
        <w:jc w:val="both"/>
        <w:rPr>
          <w:rFonts w:ascii="Arial" w:hAnsi="Arial" w:cs="Arial"/>
        </w:rPr>
      </w:pPr>
      <w:r w:rsidRPr="00591B74">
        <w:rPr>
          <w:rFonts w:ascii="Arial" w:hAnsi="Arial" w:cs="Arial" w:hint="cs"/>
          <w:rtl/>
        </w:rPr>
        <w:t>يصدر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رئيس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الجمهورية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القانون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الآتي</w:t>
      </w:r>
      <w:r w:rsidRPr="00591B74">
        <w:rPr>
          <w:rFonts w:ascii="Arial" w:hAnsi="Arial" w:cs="Arial"/>
          <w:rtl/>
        </w:rPr>
        <w:t xml:space="preserve"> </w:t>
      </w:r>
      <w:r w:rsidRPr="00591B74">
        <w:rPr>
          <w:rFonts w:ascii="Arial" w:hAnsi="Arial" w:cs="Arial" w:hint="cs"/>
          <w:rtl/>
        </w:rPr>
        <w:t>نصه</w:t>
      </w:r>
    </w:p>
    <w:p w14:paraId="763E034B" w14:textId="77777777" w:rsidR="006C1B2A" w:rsidRPr="006C1B2A" w:rsidRDefault="006C1B2A" w:rsidP="006C1B2A">
      <w:pPr>
        <w:bidi/>
        <w:spacing w:after="0"/>
        <w:ind w:left="283"/>
        <w:jc w:val="both"/>
        <w:rPr>
          <w:rFonts w:ascii="Arial" w:hAnsi="Arial" w:cs="Arial"/>
        </w:rPr>
      </w:pPr>
      <w:r w:rsidRPr="006C1B2A">
        <w:rPr>
          <w:rFonts w:ascii="Arial" w:hAnsi="Arial" w:cs="Arial"/>
        </w:rPr>
        <w:t xml:space="preserve"> </w:t>
      </w:r>
    </w:p>
    <w:p w14:paraId="66ED3C71" w14:textId="1D0C29C3" w:rsidR="006C1B2A" w:rsidRPr="006C1B2A" w:rsidRDefault="006C1B2A" w:rsidP="00671D06">
      <w:pPr>
        <w:bidi/>
        <w:spacing w:after="0"/>
        <w:ind w:left="283"/>
        <w:jc w:val="both"/>
        <w:rPr>
          <w:rFonts w:ascii="Arial" w:hAnsi="Arial" w:cs="Arial"/>
        </w:rPr>
      </w:pPr>
      <w:r w:rsidRPr="00671D06">
        <w:rPr>
          <w:rFonts w:ascii="Arial" w:hAnsi="Arial" w:cs="Arial"/>
          <w:b/>
          <w:bCs/>
          <w:rtl/>
        </w:rPr>
        <w:t xml:space="preserve">فصل </w:t>
      </w:r>
      <w:r w:rsidR="00671D06" w:rsidRPr="00671D06">
        <w:rPr>
          <w:rFonts w:ascii="Arial" w:hAnsi="Arial" w:cs="Arial"/>
          <w:b/>
          <w:bCs/>
          <w:rtl/>
        </w:rPr>
        <w:t>وح</w:t>
      </w:r>
      <w:r w:rsidR="00671D06" w:rsidRPr="00671D06">
        <w:rPr>
          <w:rFonts w:ascii="Arial" w:hAnsi="Arial" w:cs="Arial" w:hint="cs"/>
          <w:b/>
          <w:bCs/>
          <w:rtl/>
        </w:rPr>
        <w:t xml:space="preserve">يد </w:t>
      </w:r>
      <w:r w:rsidR="00671D06" w:rsidRPr="00671D06">
        <w:rPr>
          <w:rFonts w:ascii="Arial" w:hAnsi="Arial" w:cs="Arial"/>
          <w:b/>
          <w:bCs/>
          <w:rtl/>
        </w:rPr>
        <w:t>–</w:t>
      </w:r>
      <w:r w:rsidR="00671D06">
        <w:rPr>
          <w:rFonts w:ascii="Arial" w:hAnsi="Arial" w:cs="Arial" w:hint="cs"/>
          <w:rtl/>
        </w:rPr>
        <w:t xml:space="preserve"> </w:t>
      </w:r>
      <w:r w:rsidRPr="006C1B2A">
        <w:rPr>
          <w:rFonts w:ascii="Arial" w:hAnsi="Arial" w:cs="Arial"/>
          <w:rtl/>
        </w:rPr>
        <w:t>الغي الفصل 22 من المرسوم عدد 3 لسنة 1972 المؤرخ في 11 أكتوبر 1972 المتعلق بضبط نظام الجرايات العسكرية للسقوط والمصادق عليه بالقانون عدد 70 لسنة 1972 المؤرخ في 11 نوفمبر 1972 وعوض بالأحكام الآتية</w:t>
      </w:r>
      <w:r w:rsidRPr="006C1B2A">
        <w:rPr>
          <w:rFonts w:ascii="Arial" w:hAnsi="Arial" w:cs="Arial"/>
        </w:rPr>
        <w:t xml:space="preserve"> :</w:t>
      </w:r>
    </w:p>
    <w:p w14:paraId="36349976" w14:textId="77777777" w:rsidR="006C1B2A" w:rsidRPr="00671D06" w:rsidRDefault="006C1B2A" w:rsidP="006C1B2A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  <w:r w:rsidRPr="006C1B2A">
        <w:rPr>
          <w:rFonts w:ascii="Arial" w:hAnsi="Arial" w:cs="Arial"/>
        </w:rPr>
        <w:t xml:space="preserve"> </w:t>
      </w:r>
    </w:p>
    <w:p w14:paraId="1AF0189D" w14:textId="5A396A07" w:rsidR="006C1B2A" w:rsidRDefault="006C1B2A" w:rsidP="00671D06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671D06">
        <w:rPr>
          <w:rFonts w:ascii="Arial" w:hAnsi="Arial" w:cs="Arial"/>
          <w:b/>
          <w:bCs/>
          <w:rtl/>
        </w:rPr>
        <w:t>الفصل 22 (الجديد)</w:t>
      </w:r>
      <w:r w:rsidR="00671D06" w:rsidRPr="00671D06">
        <w:rPr>
          <w:rFonts w:ascii="Arial" w:hAnsi="Arial" w:cs="Arial" w:hint="cs"/>
          <w:b/>
          <w:bCs/>
          <w:rtl/>
        </w:rPr>
        <w:t xml:space="preserve"> </w:t>
      </w:r>
      <w:r w:rsidR="00671D06" w:rsidRPr="00671D06">
        <w:rPr>
          <w:rFonts w:ascii="Arial" w:hAnsi="Arial" w:cs="Arial"/>
          <w:b/>
          <w:bCs/>
          <w:rtl/>
        </w:rPr>
        <w:t>–</w:t>
      </w:r>
      <w:r w:rsidR="00671D06">
        <w:rPr>
          <w:rFonts w:ascii="Arial" w:hAnsi="Arial" w:cs="Arial" w:hint="cs"/>
          <w:rtl/>
        </w:rPr>
        <w:t xml:space="preserve"> </w:t>
      </w:r>
      <w:r w:rsidRPr="006C1B2A">
        <w:rPr>
          <w:rFonts w:ascii="Arial" w:hAnsi="Arial" w:cs="Arial"/>
          <w:rtl/>
        </w:rPr>
        <w:t>عين المقدار السنوي لجراية السقوط الراجعة للجندي بثلاثمائة وستين دينارا (360 د) بالنسبة لسقوط يساوي 100 في المائة</w:t>
      </w:r>
      <w:r w:rsidRPr="006C1B2A">
        <w:rPr>
          <w:rFonts w:ascii="Arial" w:hAnsi="Arial" w:cs="Arial"/>
        </w:rPr>
        <w:t>.</w:t>
      </w:r>
    </w:p>
    <w:p w14:paraId="52DE2407" w14:textId="77777777" w:rsidR="00671D06" w:rsidRPr="006C1B2A" w:rsidRDefault="00671D06" w:rsidP="00671D06">
      <w:pPr>
        <w:bidi/>
        <w:spacing w:after="0"/>
        <w:ind w:left="283"/>
        <w:jc w:val="both"/>
        <w:rPr>
          <w:rFonts w:ascii="Arial" w:hAnsi="Arial" w:cs="Arial"/>
        </w:rPr>
      </w:pPr>
    </w:p>
    <w:p w14:paraId="21C1700D" w14:textId="07ED0339" w:rsidR="00C8468A" w:rsidRDefault="006C1B2A" w:rsidP="006C1B2A">
      <w:pPr>
        <w:bidi/>
        <w:spacing w:after="0"/>
        <w:ind w:left="283"/>
        <w:jc w:val="both"/>
        <w:rPr>
          <w:rtl/>
        </w:rPr>
      </w:pPr>
      <w:r w:rsidRPr="006C1B2A">
        <w:rPr>
          <w:rFonts w:ascii="Arial" w:hAnsi="Arial" w:cs="Arial"/>
          <w:rtl/>
        </w:rPr>
        <w:t>تعفى الجرايات المنصو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t>.</w:t>
      </w:r>
    </w:p>
    <w:p w14:paraId="67A57DF6" w14:textId="77777777" w:rsidR="00671D06" w:rsidRDefault="00671D06" w:rsidP="00671D06">
      <w:pPr>
        <w:bidi/>
        <w:spacing w:after="0"/>
        <w:ind w:left="283"/>
        <w:jc w:val="both"/>
        <w:rPr>
          <w:rtl/>
        </w:rPr>
      </w:pPr>
    </w:p>
    <w:p w14:paraId="2F18FC55" w14:textId="2D903EFA" w:rsidR="00671D06" w:rsidRPr="00671D06" w:rsidRDefault="00671D06" w:rsidP="00671D06">
      <w:pPr>
        <w:bidi/>
        <w:spacing w:after="0"/>
        <w:ind w:left="283"/>
        <w:jc w:val="both"/>
        <w:rPr>
          <w:b/>
          <w:bCs/>
        </w:rPr>
      </w:pPr>
      <w:r w:rsidRPr="00671D06">
        <w:rPr>
          <w:rFonts w:hint="cs"/>
          <w:b/>
          <w:bCs/>
          <w:rtl/>
        </w:rPr>
        <w:t>تونس في 11 ماي 1974.</w:t>
      </w:r>
      <w:bookmarkEnd w:id="0"/>
    </w:p>
    <w:sectPr w:rsidR="00671D06" w:rsidRPr="00671D06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9232" w14:textId="77777777" w:rsidR="00F66B1D" w:rsidRDefault="00F66B1D" w:rsidP="008F3F2D">
      <w:r>
        <w:separator/>
      </w:r>
    </w:p>
  </w:endnote>
  <w:endnote w:type="continuationSeparator" w:id="0">
    <w:p w14:paraId="6DBE7A50" w14:textId="77777777" w:rsidR="00F66B1D" w:rsidRDefault="00F66B1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1B2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1B2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C1B2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C1B2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6B1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6B1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66B1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66B1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FE53" w14:textId="77777777" w:rsidR="00F66B1D" w:rsidRDefault="00F66B1D" w:rsidP="00696990">
      <w:pPr>
        <w:bidi/>
        <w:jc w:val="both"/>
      </w:pPr>
      <w:r>
        <w:separator/>
      </w:r>
    </w:p>
  </w:footnote>
  <w:footnote w:type="continuationSeparator" w:id="0">
    <w:p w14:paraId="2FCE6F54" w14:textId="77777777" w:rsidR="00F66B1D" w:rsidRDefault="00F66B1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22943"/>
    <w:multiLevelType w:val="hybridMultilevel"/>
    <w:tmpl w:val="2F3EEC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63346"/>
    <w:multiLevelType w:val="hybridMultilevel"/>
    <w:tmpl w:val="84A8888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7975"/>
    <w:multiLevelType w:val="hybridMultilevel"/>
    <w:tmpl w:val="6A7C955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1322"/>
    <w:multiLevelType w:val="hybridMultilevel"/>
    <w:tmpl w:val="5492BB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D6629D"/>
    <w:multiLevelType w:val="hybridMultilevel"/>
    <w:tmpl w:val="73D04F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5C31CD"/>
    <w:multiLevelType w:val="hybridMultilevel"/>
    <w:tmpl w:val="62BE72A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504529"/>
    <w:multiLevelType w:val="hybridMultilevel"/>
    <w:tmpl w:val="0210A12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70B3F"/>
    <w:multiLevelType w:val="hybridMultilevel"/>
    <w:tmpl w:val="339C77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31"/>
  </w:num>
  <w:num w:numId="10">
    <w:abstractNumId w:val="27"/>
  </w:num>
  <w:num w:numId="11">
    <w:abstractNumId w:val="9"/>
  </w:num>
  <w:num w:numId="12">
    <w:abstractNumId w:val="4"/>
  </w:num>
  <w:num w:numId="13">
    <w:abstractNumId w:val="30"/>
  </w:num>
  <w:num w:numId="14">
    <w:abstractNumId w:val="28"/>
  </w:num>
  <w:num w:numId="15">
    <w:abstractNumId w:val="15"/>
  </w:num>
  <w:num w:numId="16">
    <w:abstractNumId w:val="0"/>
  </w:num>
  <w:num w:numId="17">
    <w:abstractNumId w:val="20"/>
  </w:num>
  <w:num w:numId="18">
    <w:abstractNumId w:val="8"/>
  </w:num>
  <w:num w:numId="19">
    <w:abstractNumId w:val="22"/>
  </w:num>
  <w:num w:numId="20">
    <w:abstractNumId w:val="11"/>
  </w:num>
  <w:num w:numId="21">
    <w:abstractNumId w:val="13"/>
  </w:num>
  <w:num w:numId="22">
    <w:abstractNumId w:val="7"/>
  </w:num>
  <w:num w:numId="23">
    <w:abstractNumId w:val="26"/>
  </w:num>
  <w:num w:numId="24">
    <w:abstractNumId w:val="18"/>
  </w:num>
  <w:num w:numId="25">
    <w:abstractNumId w:val="29"/>
  </w:num>
  <w:num w:numId="26">
    <w:abstractNumId w:val="3"/>
  </w:num>
  <w:num w:numId="27">
    <w:abstractNumId w:val="5"/>
  </w:num>
  <w:num w:numId="28">
    <w:abstractNumId w:val="12"/>
  </w:num>
  <w:num w:numId="29">
    <w:abstractNumId w:val="10"/>
  </w:num>
  <w:num w:numId="30">
    <w:abstractNumId w:val="24"/>
  </w:num>
  <w:num w:numId="31">
    <w:abstractNumId w:val="25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100229"/>
    <w:rsid w:val="001259C1"/>
    <w:rsid w:val="00131332"/>
    <w:rsid w:val="00134668"/>
    <w:rsid w:val="00152992"/>
    <w:rsid w:val="001543CD"/>
    <w:rsid w:val="001C4FA9"/>
    <w:rsid w:val="001E5DD5"/>
    <w:rsid w:val="00200E4A"/>
    <w:rsid w:val="00201E31"/>
    <w:rsid w:val="00214CFF"/>
    <w:rsid w:val="00216479"/>
    <w:rsid w:val="00221463"/>
    <w:rsid w:val="00243D4D"/>
    <w:rsid w:val="00251672"/>
    <w:rsid w:val="002666C9"/>
    <w:rsid w:val="00273DF6"/>
    <w:rsid w:val="002A2B42"/>
    <w:rsid w:val="002B19EE"/>
    <w:rsid w:val="002C639E"/>
    <w:rsid w:val="003040F9"/>
    <w:rsid w:val="00354137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80CC0"/>
    <w:rsid w:val="00591B74"/>
    <w:rsid w:val="005D516D"/>
    <w:rsid w:val="005E2AA2"/>
    <w:rsid w:val="005F7BF4"/>
    <w:rsid w:val="00614E8F"/>
    <w:rsid w:val="00655356"/>
    <w:rsid w:val="00671D06"/>
    <w:rsid w:val="00675862"/>
    <w:rsid w:val="00684129"/>
    <w:rsid w:val="00690191"/>
    <w:rsid w:val="00696990"/>
    <w:rsid w:val="006B5391"/>
    <w:rsid w:val="006C103F"/>
    <w:rsid w:val="006C1B2A"/>
    <w:rsid w:val="006C631D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54D4D"/>
    <w:rsid w:val="0086081A"/>
    <w:rsid w:val="00867853"/>
    <w:rsid w:val="008A5B5D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D7A53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924A3"/>
    <w:rsid w:val="00B93A0F"/>
    <w:rsid w:val="00BA0C42"/>
    <w:rsid w:val="00BF2B87"/>
    <w:rsid w:val="00C00B1C"/>
    <w:rsid w:val="00C017C7"/>
    <w:rsid w:val="00C1635D"/>
    <w:rsid w:val="00C41295"/>
    <w:rsid w:val="00C57E3F"/>
    <w:rsid w:val="00C63F47"/>
    <w:rsid w:val="00C64B86"/>
    <w:rsid w:val="00C81BBE"/>
    <w:rsid w:val="00C8468A"/>
    <w:rsid w:val="00C9512C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D60E2"/>
    <w:rsid w:val="00F0326A"/>
    <w:rsid w:val="00F2277A"/>
    <w:rsid w:val="00F502A2"/>
    <w:rsid w:val="00F57B75"/>
    <w:rsid w:val="00F63DF2"/>
    <w:rsid w:val="00F66B1D"/>
    <w:rsid w:val="00F910AF"/>
    <w:rsid w:val="00F97404"/>
    <w:rsid w:val="00FB1EE6"/>
    <w:rsid w:val="00FC4E68"/>
    <w:rsid w:val="00FD657C"/>
    <w:rsid w:val="00FE1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9E6D-226D-4868-97FC-2058BC65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2012-07-16T08:37:00Z</cp:lastPrinted>
  <dcterms:created xsi:type="dcterms:W3CDTF">2015-02-19T11:16:00Z</dcterms:created>
  <dcterms:modified xsi:type="dcterms:W3CDTF">2015-02-19T11:16:00Z</dcterms:modified>
</cp:coreProperties>
</file>