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8C5F" w14:textId="604B5DD7" w:rsidR="00CA0BCF" w:rsidRPr="000B5AEF" w:rsidRDefault="000C6BE9" w:rsidP="000C6BE9">
      <w:pPr>
        <w:bidi/>
        <w:spacing w:after="0"/>
        <w:ind w:left="283"/>
        <w:jc w:val="both"/>
        <w:rPr>
          <w:rFonts w:ascii="Arial" w:hAnsi="Arial" w:cs="Arial"/>
          <w:b/>
          <w:bCs/>
          <w:sz w:val="24"/>
          <w:szCs w:val="24"/>
          <w:rtl/>
          <w:lang w:bidi="ar-TN"/>
        </w:rPr>
      </w:pPr>
      <w:bookmarkStart w:id="0" w:name="_GoBack"/>
      <w:r w:rsidRPr="000B5AEF">
        <w:rPr>
          <w:rFonts w:ascii="Arial" w:hAnsi="Arial" w:cs="Arial" w:hint="cs"/>
          <w:b/>
          <w:bCs/>
          <w:sz w:val="24"/>
          <w:szCs w:val="24"/>
          <w:rtl/>
          <w:lang w:bidi="ar-TN"/>
        </w:rPr>
        <w:t xml:space="preserve">منشور </w:t>
      </w:r>
      <w:r w:rsidR="002018B4" w:rsidRPr="000B5AEF">
        <w:rPr>
          <w:rFonts w:ascii="Arial" w:hAnsi="Arial" w:cs="Arial" w:hint="cs"/>
          <w:b/>
          <w:bCs/>
          <w:sz w:val="24"/>
          <w:szCs w:val="24"/>
          <w:rtl/>
          <w:lang w:bidi="ar-TN"/>
        </w:rPr>
        <w:t>عدد 32</w:t>
      </w:r>
      <w:r w:rsidRPr="000B5AEF">
        <w:rPr>
          <w:rFonts w:ascii="Arial" w:hAnsi="Arial" w:cs="Arial" w:hint="cs"/>
          <w:b/>
          <w:bCs/>
          <w:sz w:val="24"/>
          <w:szCs w:val="24"/>
          <w:rtl/>
          <w:lang w:bidi="ar-TN"/>
        </w:rPr>
        <w:t xml:space="preserve"> لسنة 2018 مؤرخ في 4 ديسمبر 2018 من رئيس الحكومة إلى السيدة والسادة الولاة</w:t>
      </w:r>
    </w:p>
    <w:bookmarkEnd w:id="0"/>
    <w:p w14:paraId="38667C98" w14:textId="4EC6A45E" w:rsidR="000C6BE9" w:rsidRPr="002018B4" w:rsidRDefault="000C6BE9" w:rsidP="002018B4">
      <w:pPr>
        <w:bidi/>
        <w:spacing w:before="120" w:after="0"/>
        <w:ind w:left="283"/>
        <w:jc w:val="both"/>
        <w:rPr>
          <w:rFonts w:ascii="Arial" w:hAnsi="Arial" w:cs="Arial"/>
          <w:rtl/>
          <w:lang w:bidi="ar-TN"/>
        </w:rPr>
      </w:pPr>
    </w:p>
    <w:p w14:paraId="359C7920" w14:textId="5147FBDF" w:rsidR="000C6BE9" w:rsidRPr="002018B4" w:rsidRDefault="000C6BE9" w:rsidP="000C6BE9">
      <w:pPr>
        <w:bidi/>
        <w:spacing w:after="0"/>
        <w:ind w:left="283"/>
        <w:jc w:val="both"/>
        <w:rPr>
          <w:rFonts w:ascii="Arial" w:hAnsi="Arial" w:cs="Arial"/>
          <w:b/>
          <w:bCs/>
          <w:rtl/>
          <w:lang w:bidi="ar-TN"/>
        </w:rPr>
      </w:pPr>
      <w:r w:rsidRPr="002018B4">
        <w:rPr>
          <w:rFonts w:ascii="Arial" w:hAnsi="Arial" w:cs="Arial" w:hint="cs"/>
          <w:b/>
          <w:bCs/>
          <w:u w:val="single"/>
          <w:rtl/>
          <w:lang w:bidi="ar-TN"/>
        </w:rPr>
        <w:t>الموضوع</w:t>
      </w:r>
      <w:r w:rsidRPr="002018B4">
        <w:rPr>
          <w:rFonts w:ascii="Arial" w:hAnsi="Arial" w:cs="Arial" w:hint="cs"/>
          <w:b/>
          <w:bCs/>
          <w:rtl/>
          <w:lang w:bidi="ar-TN"/>
        </w:rPr>
        <w:t>: حول تفعيل دور اللجان الجهوية لمتابعة تطور الأسعار وضمان انتظام التزويد والتصدي للتهريب والتجارة الموازية وتنظيم المراقبة المشتركة</w:t>
      </w:r>
    </w:p>
    <w:p w14:paraId="51967DBE" w14:textId="1562B2CD" w:rsidR="000C6BE9" w:rsidRPr="002018B4" w:rsidRDefault="000C6BE9" w:rsidP="000C6BE9">
      <w:pPr>
        <w:bidi/>
        <w:spacing w:after="0"/>
        <w:ind w:left="283"/>
        <w:jc w:val="both"/>
        <w:rPr>
          <w:rFonts w:ascii="Arial" w:hAnsi="Arial" w:cs="Arial"/>
          <w:rtl/>
          <w:lang w:bidi="ar-TN"/>
        </w:rPr>
      </w:pPr>
    </w:p>
    <w:p w14:paraId="06720E9C" w14:textId="4C92A858" w:rsidR="000C6BE9" w:rsidRPr="002018B4" w:rsidRDefault="000C6BE9" w:rsidP="000C6BE9">
      <w:pPr>
        <w:bidi/>
        <w:spacing w:after="0"/>
        <w:ind w:left="283"/>
        <w:jc w:val="both"/>
        <w:rPr>
          <w:rFonts w:ascii="Arial" w:hAnsi="Arial" w:cs="Arial"/>
          <w:rtl/>
          <w:lang w:bidi="ar-TN"/>
        </w:rPr>
      </w:pPr>
      <w:r w:rsidRPr="002018B4">
        <w:rPr>
          <w:rFonts w:ascii="Arial" w:hAnsi="Arial" w:cs="Arial" w:hint="cs"/>
          <w:rtl/>
          <w:lang w:bidi="ar-TN"/>
        </w:rPr>
        <w:t>في إطار الحرص على تطبيق البرنامج الحكومي للتحكم في الأسعار والمحافظة على القدرة الشرائية للمواطن ومقاومة التهريب والتجارة الموازية الذي تم إقراره خلال المجلس الوزاري المضيق المنعقد يوم 21 نوفمبر 2018، وعملا على مزيد هيكلة عمل اللجان الجهوية لمتابعة</w:t>
      </w:r>
      <w:r w:rsidR="00AE16D9" w:rsidRPr="002018B4">
        <w:rPr>
          <w:rFonts w:ascii="Arial" w:hAnsi="Arial" w:cs="Arial" w:hint="cs"/>
          <w:rtl/>
          <w:lang w:bidi="ar-TN"/>
        </w:rPr>
        <w:t xml:space="preserve"> تطور الأسعار وضمان انتظام التزويد والتصدي للتهريب والتجارة الموازية وتحسين أدائها بما يتماشى والأهداف التي أحدث من أجلها، تفعيلا  لدورها في تكريس التوجهات الوطنية في المجال، وسعيا إلى مزيد تنظيم العمل المشترك بين مختلف الأجهزة والهياكل الرقابية وتنسيقه وحسن توظيف إمكانياتها بما يساهم في تكث</w:t>
      </w:r>
      <w:r w:rsidR="0064397B" w:rsidRPr="002018B4">
        <w:rPr>
          <w:rFonts w:ascii="Arial" w:hAnsi="Arial" w:cs="Arial" w:hint="cs"/>
          <w:rtl/>
          <w:lang w:bidi="ar-TN"/>
        </w:rPr>
        <w:t>ي</w:t>
      </w:r>
      <w:r w:rsidR="00AE16D9" w:rsidRPr="002018B4">
        <w:rPr>
          <w:rFonts w:ascii="Arial" w:hAnsi="Arial" w:cs="Arial" w:hint="cs"/>
          <w:rtl/>
          <w:lang w:bidi="ar-TN"/>
        </w:rPr>
        <w:t xml:space="preserve">ف وتنويع تدخلاتها </w:t>
      </w:r>
      <w:r w:rsidR="0064397B" w:rsidRPr="002018B4">
        <w:rPr>
          <w:rFonts w:ascii="Arial" w:hAnsi="Arial" w:cs="Arial" w:hint="cs"/>
          <w:rtl/>
          <w:lang w:bidi="ar-TN"/>
        </w:rPr>
        <w:t xml:space="preserve">ويكفل السير العادي للسوق ويضمن شفافية المعاملات التجارية ونزاهتها ويحد من </w:t>
      </w:r>
      <w:proofErr w:type="spellStart"/>
      <w:r w:rsidR="0064397B" w:rsidRPr="002018B4">
        <w:rPr>
          <w:rFonts w:ascii="Arial" w:hAnsi="Arial" w:cs="Arial" w:hint="cs"/>
          <w:rtl/>
          <w:lang w:bidi="ar-TN"/>
        </w:rPr>
        <w:t>الإخلالات</w:t>
      </w:r>
      <w:proofErr w:type="spellEnd"/>
      <w:r w:rsidR="0064397B" w:rsidRPr="002018B4">
        <w:rPr>
          <w:rFonts w:ascii="Arial" w:hAnsi="Arial" w:cs="Arial" w:hint="cs"/>
          <w:rtl/>
          <w:lang w:bidi="ar-TN"/>
        </w:rPr>
        <w:t xml:space="preserve"> والمضاربات الاحتكارية ويؤمن حماية صحة وسلامة المستهلك ويحافظ على مقدرته الشرائية، ولغاية ضمان تحقيق الأهداف المرجوة، المطلوب من السيدة والسادة الولاة: </w:t>
      </w:r>
    </w:p>
    <w:p w14:paraId="0050242D" w14:textId="1D88786A" w:rsidR="0064397B" w:rsidRPr="002018B4" w:rsidRDefault="0064397B" w:rsidP="0064397B">
      <w:pPr>
        <w:bidi/>
        <w:spacing w:after="0"/>
        <w:ind w:left="283"/>
        <w:jc w:val="both"/>
        <w:rPr>
          <w:rFonts w:ascii="Arial" w:hAnsi="Arial" w:cs="Arial"/>
          <w:rtl/>
          <w:lang w:bidi="ar-TN"/>
        </w:rPr>
      </w:pPr>
    </w:p>
    <w:p w14:paraId="37B69477" w14:textId="34E2D9C9" w:rsidR="0064397B" w:rsidRPr="002018B4" w:rsidRDefault="0064397B" w:rsidP="0064397B">
      <w:pPr>
        <w:bidi/>
        <w:spacing w:after="0"/>
        <w:ind w:left="283"/>
        <w:jc w:val="both"/>
        <w:rPr>
          <w:rFonts w:ascii="Arial" w:hAnsi="Arial" w:cs="Arial"/>
          <w:b/>
          <w:bCs/>
          <w:rtl/>
          <w:lang w:bidi="ar-TN"/>
        </w:rPr>
      </w:pPr>
      <w:r w:rsidRPr="002018B4">
        <w:rPr>
          <w:rFonts w:ascii="Arial" w:hAnsi="Arial" w:cs="Arial" w:hint="cs"/>
          <w:b/>
          <w:bCs/>
          <w:rtl/>
          <w:lang w:bidi="ar-TN"/>
        </w:rPr>
        <w:t xml:space="preserve">أولا: تفعيل أعمال اللجان الجهوية لمتابعة تطور الأسعار وضمان انتظام التزويد والتصدي للتهريب والتجارة الموازية من خلال: </w:t>
      </w:r>
    </w:p>
    <w:p w14:paraId="7DC9D499" w14:textId="1DB7D814" w:rsidR="0064397B" w:rsidRPr="002018B4" w:rsidRDefault="0064397B" w:rsidP="002018B4">
      <w:pPr>
        <w:pStyle w:val="Paragraphedeliste"/>
        <w:numPr>
          <w:ilvl w:val="0"/>
          <w:numId w:val="35"/>
        </w:numPr>
        <w:bidi/>
        <w:spacing w:before="120" w:after="0"/>
        <w:ind w:left="927"/>
        <w:jc w:val="both"/>
        <w:rPr>
          <w:rFonts w:ascii="Arial" w:hAnsi="Arial" w:cs="Arial"/>
          <w:lang w:bidi="ar-TN"/>
        </w:rPr>
      </w:pPr>
      <w:r w:rsidRPr="002018B4">
        <w:rPr>
          <w:rFonts w:ascii="Arial" w:hAnsi="Arial" w:cs="Arial" w:hint="cs"/>
          <w:rtl/>
          <w:lang w:bidi="ar-TN"/>
        </w:rPr>
        <w:t xml:space="preserve">الإشراف الشخصي والمباشر على أعمالها واحترام دورية اجتماعاتها طبقا لأحكام </w:t>
      </w:r>
      <w:hyperlink r:id="rId7" w:history="1">
        <w:r w:rsidRPr="002018B4">
          <w:rPr>
            <w:rStyle w:val="Lienhypertexte"/>
            <w:rFonts w:ascii="Arial" w:hAnsi="Arial" w:cs="Arial" w:hint="cs"/>
            <w:rtl/>
            <w:lang w:bidi="ar-TN"/>
          </w:rPr>
          <w:t>الأمر الحكومي عدد 101 لسنة 2016 المؤرخ في 11 جانفي 2016 المتعلق بإحداث لجنة وطنية ولجان جهوية لمتابعة تطور الأسعار وضمان انتظام التزويد والتصدي للتهريب والتجارة الموازية</w:t>
        </w:r>
      </w:hyperlink>
      <w:r w:rsidRPr="002018B4">
        <w:rPr>
          <w:rFonts w:ascii="Arial" w:hAnsi="Arial" w:cs="Arial" w:hint="cs"/>
          <w:rtl/>
          <w:lang w:bidi="ar-TN"/>
        </w:rPr>
        <w:t>، مع دعوتها للانعقاد وفق التطورات التي يعرفها الظرف الاقتصادي عامة.</w:t>
      </w:r>
    </w:p>
    <w:p w14:paraId="793E1FD9" w14:textId="3F15B1D5" w:rsidR="0064397B" w:rsidRPr="002018B4" w:rsidRDefault="0064397B" w:rsidP="002018B4">
      <w:pPr>
        <w:pStyle w:val="Paragraphedeliste"/>
        <w:numPr>
          <w:ilvl w:val="0"/>
          <w:numId w:val="35"/>
        </w:numPr>
        <w:bidi/>
        <w:spacing w:before="120" w:after="0"/>
        <w:ind w:left="927"/>
        <w:jc w:val="both"/>
        <w:rPr>
          <w:rFonts w:ascii="Arial" w:hAnsi="Arial" w:cs="Arial"/>
          <w:lang w:bidi="ar-TN"/>
        </w:rPr>
      </w:pPr>
      <w:r w:rsidRPr="002018B4">
        <w:rPr>
          <w:rFonts w:ascii="Arial" w:hAnsi="Arial" w:cs="Arial" w:hint="cs"/>
          <w:rtl/>
          <w:lang w:bidi="ar-TN"/>
        </w:rPr>
        <w:t>احترام تمثيلية مختلف أعضائها والزامهم بوضع وتنفيذ برامج عمل اللجنة الجهوية.</w:t>
      </w:r>
    </w:p>
    <w:p w14:paraId="3E53FCA4" w14:textId="10586A87" w:rsidR="0064397B" w:rsidRPr="002018B4" w:rsidRDefault="0064397B" w:rsidP="002018B4">
      <w:pPr>
        <w:pStyle w:val="Paragraphedeliste"/>
        <w:numPr>
          <w:ilvl w:val="0"/>
          <w:numId w:val="35"/>
        </w:numPr>
        <w:bidi/>
        <w:spacing w:before="120" w:after="0"/>
        <w:ind w:left="927"/>
        <w:jc w:val="both"/>
        <w:rPr>
          <w:rFonts w:ascii="Arial" w:hAnsi="Arial" w:cs="Arial"/>
          <w:lang w:bidi="ar-TN"/>
        </w:rPr>
      </w:pPr>
      <w:r w:rsidRPr="002018B4">
        <w:rPr>
          <w:rFonts w:ascii="Arial" w:hAnsi="Arial" w:cs="Arial" w:hint="cs"/>
          <w:rtl/>
          <w:lang w:bidi="ar-TN"/>
        </w:rPr>
        <w:t xml:space="preserve">الالتزام بتنفيذ توجهات الحكومة وبرنامج عمل اللجنة الوطنية في جميع المجالات والمحاور وخاصة </w:t>
      </w:r>
      <w:r w:rsidR="00D81E7E" w:rsidRPr="002018B4">
        <w:rPr>
          <w:rFonts w:ascii="Arial" w:hAnsi="Arial" w:cs="Arial" w:hint="cs"/>
          <w:rtl/>
          <w:lang w:bidi="ar-TN"/>
        </w:rPr>
        <w:t>المتعلقة</w:t>
      </w:r>
      <w:r w:rsidRPr="002018B4">
        <w:rPr>
          <w:rFonts w:ascii="Arial" w:hAnsi="Arial" w:cs="Arial" w:hint="cs"/>
          <w:rtl/>
          <w:lang w:bidi="ar-TN"/>
        </w:rPr>
        <w:t xml:space="preserve"> منها بمتابعة وضع تزويد السوق بمختلف المنتوجات وتطور أسعارها والتصدي لظاهرة التهريب والتجارة الموازية والانتصاب الفوضوي مع الأخذ بعين الاعتبار خصوصيات الجهة.</w:t>
      </w:r>
    </w:p>
    <w:p w14:paraId="548F1E4A" w14:textId="6E5CF809" w:rsidR="0064397B" w:rsidRPr="002018B4" w:rsidRDefault="0064397B" w:rsidP="002018B4">
      <w:pPr>
        <w:pStyle w:val="Paragraphedeliste"/>
        <w:numPr>
          <w:ilvl w:val="0"/>
          <w:numId w:val="35"/>
        </w:numPr>
        <w:bidi/>
        <w:spacing w:before="120" w:after="0"/>
        <w:ind w:left="927"/>
        <w:jc w:val="both"/>
        <w:rPr>
          <w:rFonts w:ascii="Arial" w:hAnsi="Arial" w:cs="Arial"/>
          <w:lang w:bidi="ar-TN"/>
        </w:rPr>
      </w:pPr>
      <w:r w:rsidRPr="002018B4">
        <w:rPr>
          <w:rFonts w:ascii="Arial" w:hAnsi="Arial" w:cs="Arial" w:hint="cs"/>
          <w:rtl/>
          <w:lang w:bidi="ar-TN"/>
        </w:rPr>
        <w:t>مد اللجنة الوطنية تباعا بتقارير حول نشاط اللجنة الجهوية ومدى التقدم في تنفيذ برامجها وفق المحاور الراجعة لها بالنظر والصعوبات المعترضة والمقترحات لتجاوزها.</w:t>
      </w:r>
    </w:p>
    <w:p w14:paraId="7FA46568" w14:textId="4916523C" w:rsidR="0064397B" w:rsidRPr="002018B4" w:rsidRDefault="0064397B" w:rsidP="002018B4">
      <w:pPr>
        <w:pStyle w:val="Paragraphedeliste"/>
        <w:numPr>
          <w:ilvl w:val="0"/>
          <w:numId w:val="35"/>
        </w:numPr>
        <w:bidi/>
        <w:spacing w:before="120" w:after="0"/>
        <w:ind w:left="927"/>
        <w:jc w:val="both"/>
        <w:rPr>
          <w:rFonts w:ascii="Arial" w:hAnsi="Arial" w:cs="Arial"/>
          <w:lang w:bidi="ar-TN"/>
        </w:rPr>
      </w:pPr>
      <w:r w:rsidRPr="002018B4">
        <w:rPr>
          <w:rFonts w:ascii="Arial" w:hAnsi="Arial" w:cs="Arial" w:hint="cs"/>
          <w:rtl/>
          <w:lang w:bidi="ar-TN"/>
        </w:rPr>
        <w:t>تغطية نشاط اللجنة الجهوية إعلاميا بما يساهم في التعريف بدورها وتثمين برامج ونتائج تدخلاتها بالتنسيق مع دوائر الإعلام الوطنية والجهوية.</w:t>
      </w:r>
    </w:p>
    <w:p w14:paraId="785D9E69" w14:textId="381FD1E4" w:rsidR="0064397B" w:rsidRPr="002018B4" w:rsidRDefault="0064397B" w:rsidP="0064397B">
      <w:pPr>
        <w:bidi/>
        <w:spacing w:after="0"/>
        <w:ind w:left="283"/>
        <w:jc w:val="both"/>
        <w:rPr>
          <w:rFonts w:ascii="Arial" w:hAnsi="Arial" w:cs="Arial"/>
          <w:rtl/>
          <w:lang w:bidi="ar-TN"/>
        </w:rPr>
      </w:pPr>
    </w:p>
    <w:p w14:paraId="4B01716D" w14:textId="77777777" w:rsidR="002018B4" w:rsidRDefault="0064397B" w:rsidP="002018B4">
      <w:pPr>
        <w:bidi/>
        <w:spacing w:after="0"/>
        <w:ind w:left="283"/>
        <w:jc w:val="both"/>
        <w:rPr>
          <w:rFonts w:ascii="Arial" w:hAnsi="Arial" w:cs="Arial"/>
          <w:b/>
          <w:bCs/>
          <w:rtl/>
          <w:lang w:bidi="ar-TN"/>
        </w:rPr>
      </w:pPr>
      <w:r w:rsidRPr="002018B4">
        <w:rPr>
          <w:rFonts w:ascii="Arial" w:hAnsi="Arial" w:cs="Arial" w:hint="cs"/>
          <w:b/>
          <w:bCs/>
          <w:rtl/>
          <w:lang w:bidi="ar-TN"/>
        </w:rPr>
        <w:t xml:space="preserve">ثانيا: </w:t>
      </w:r>
      <w:r w:rsidR="00D81E7E" w:rsidRPr="002018B4">
        <w:rPr>
          <w:rFonts w:ascii="Arial" w:hAnsi="Arial" w:cs="Arial" w:hint="cs"/>
          <w:b/>
          <w:bCs/>
          <w:rtl/>
          <w:lang w:bidi="ar-TN"/>
        </w:rPr>
        <w:t xml:space="preserve">تنظيم المراقبة المشتركة ومتابعة أعمالها: </w:t>
      </w:r>
    </w:p>
    <w:p w14:paraId="550CFD44" w14:textId="7F03AC99" w:rsidR="0064397B" w:rsidRPr="002018B4" w:rsidRDefault="00D81E7E" w:rsidP="002018B4">
      <w:pPr>
        <w:bidi/>
        <w:spacing w:before="120" w:after="0"/>
        <w:ind w:left="283"/>
        <w:jc w:val="both"/>
        <w:rPr>
          <w:rFonts w:ascii="Arial" w:hAnsi="Arial" w:cs="Arial"/>
          <w:b/>
          <w:bCs/>
          <w:lang w:bidi="ar-TN"/>
        </w:rPr>
      </w:pPr>
      <w:r w:rsidRPr="002018B4">
        <w:rPr>
          <w:rFonts w:ascii="Arial" w:hAnsi="Arial" w:cs="Arial" w:hint="cs"/>
          <w:rtl/>
          <w:lang w:bidi="ar-TN"/>
        </w:rPr>
        <w:t xml:space="preserve">الاشرف الشخصي على العمل الرقابي بالجهات ومتابعته وإنجاحه وفق ما يلي: </w:t>
      </w:r>
    </w:p>
    <w:p w14:paraId="2361A5AE" w14:textId="0DCCB3BC" w:rsidR="00D81E7E" w:rsidRPr="002018B4" w:rsidRDefault="00D81E7E" w:rsidP="002018B4">
      <w:pPr>
        <w:pStyle w:val="Paragraphedeliste"/>
        <w:numPr>
          <w:ilvl w:val="0"/>
          <w:numId w:val="32"/>
        </w:numPr>
        <w:bidi/>
        <w:spacing w:before="120" w:after="0"/>
        <w:ind w:left="643"/>
        <w:jc w:val="both"/>
        <w:rPr>
          <w:rFonts w:ascii="Arial" w:hAnsi="Arial" w:cs="Arial"/>
          <w:b/>
          <w:bCs/>
          <w:lang w:bidi="ar-TN"/>
        </w:rPr>
      </w:pPr>
      <w:r w:rsidRPr="002018B4">
        <w:rPr>
          <w:rFonts w:ascii="Arial" w:hAnsi="Arial" w:cs="Arial" w:hint="cs"/>
          <w:b/>
          <w:bCs/>
          <w:rtl/>
          <w:lang w:bidi="ar-TN"/>
        </w:rPr>
        <w:t xml:space="preserve">على مستوى البرمجة: </w:t>
      </w:r>
    </w:p>
    <w:p w14:paraId="0117F649" w14:textId="33B5BF6D" w:rsidR="00D81E7E" w:rsidRPr="002018B4" w:rsidRDefault="0057668A" w:rsidP="002018B4">
      <w:pPr>
        <w:pStyle w:val="Paragraphedeliste"/>
        <w:numPr>
          <w:ilvl w:val="0"/>
          <w:numId w:val="34"/>
        </w:numPr>
        <w:bidi/>
        <w:spacing w:before="120" w:after="0"/>
        <w:ind w:left="927"/>
        <w:jc w:val="both"/>
        <w:rPr>
          <w:rFonts w:ascii="Arial" w:hAnsi="Arial" w:cs="Arial"/>
          <w:lang w:bidi="ar-TN"/>
        </w:rPr>
      </w:pPr>
      <w:r w:rsidRPr="002018B4">
        <w:rPr>
          <w:rFonts w:ascii="Arial" w:hAnsi="Arial" w:cs="Arial" w:hint="cs"/>
          <w:rtl/>
          <w:lang w:bidi="ar-TN"/>
        </w:rPr>
        <w:t>إعداد برنامج شهري للمراقبة المشتركة على مستوى الولاية في مختلف المجالات الراجعة بالنظر لعمل اللجنة الجهوية (أسعار / تزويد/ صحة/انتصاب فوضوي /تجارة موازية / تهريب ...) يأخذ بعين الاعتبار التوجهات الرقابية على المستوى الوطني وخصوصيات الجهات.</w:t>
      </w:r>
    </w:p>
    <w:p w14:paraId="5E7D8A6B" w14:textId="2109D9AF" w:rsidR="0057668A" w:rsidRPr="002018B4" w:rsidRDefault="0057668A" w:rsidP="002018B4">
      <w:pPr>
        <w:pStyle w:val="Paragraphedeliste"/>
        <w:numPr>
          <w:ilvl w:val="0"/>
          <w:numId w:val="34"/>
        </w:numPr>
        <w:bidi/>
        <w:spacing w:before="120" w:after="0"/>
        <w:ind w:left="927"/>
        <w:jc w:val="both"/>
        <w:rPr>
          <w:rFonts w:ascii="Arial" w:hAnsi="Arial" w:cs="Arial"/>
          <w:lang w:bidi="ar-TN"/>
        </w:rPr>
      </w:pPr>
      <w:r w:rsidRPr="002018B4">
        <w:rPr>
          <w:rFonts w:ascii="Arial" w:hAnsi="Arial" w:cs="Arial" w:hint="cs"/>
          <w:rtl/>
          <w:lang w:bidi="ar-TN"/>
        </w:rPr>
        <w:t>تجميع نتائج المراقبة المشتركة ومتابعتها وتقييمها، وصياغة تقرير دوري نصف شهري في شأنها يرفع إلى السيد رئيس الحكومة والسيد وزير التجارة.</w:t>
      </w:r>
    </w:p>
    <w:p w14:paraId="11F0DA2E" w14:textId="63642B7A" w:rsidR="0057668A" w:rsidRPr="002018B4" w:rsidRDefault="0057668A" w:rsidP="002018B4">
      <w:pPr>
        <w:pStyle w:val="Paragraphedeliste"/>
        <w:numPr>
          <w:ilvl w:val="0"/>
          <w:numId w:val="32"/>
        </w:numPr>
        <w:bidi/>
        <w:spacing w:before="120" w:after="0"/>
        <w:ind w:left="643"/>
        <w:jc w:val="both"/>
        <w:rPr>
          <w:rFonts w:ascii="Arial" w:hAnsi="Arial" w:cs="Arial"/>
          <w:b/>
          <w:bCs/>
          <w:lang w:bidi="ar-TN"/>
        </w:rPr>
      </w:pPr>
      <w:r w:rsidRPr="002018B4">
        <w:rPr>
          <w:rFonts w:ascii="Arial" w:hAnsi="Arial" w:cs="Arial" w:hint="cs"/>
          <w:b/>
          <w:bCs/>
          <w:rtl/>
          <w:lang w:bidi="ar-TN"/>
        </w:rPr>
        <w:t xml:space="preserve">تفعيل العمل الرقابي المشترك وتسخير الإمكانيات وحسن توظيفها: </w:t>
      </w:r>
    </w:p>
    <w:p w14:paraId="14E4D3D2" w14:textId="4CECDD9E" w:rsidR="0057668A" w:rsidRPr="002018B4" w:rsidRDefault="0057668A" w:rsidP="002018B4">
      <w:pPr>
        <w:pStyle w:val="Paragraphedeliste"/>
        <w:numPr>
          <w:ilvl w:val="0"/>
          <w:numId w:val="34"/>
        </w:numPr>
        <w:bidi/>
        <w:spacing w:before="120" w:after="0"/>
        <w:ind w:left="927"/>
        <w:jc w:val="both"/>
        <w:rPr>
          <w:rFonts w:ascii="Arial" w:hAnsi="Arial" w:cs="Arial"/>
          <w:lang w:bidi="ar-TN"/>
        </w:rPr>
      </w:pPr>
      <w:r w:rsidRPr="002018B4">
        <w:rPr>
          <w:rFonts w:ascii="Arial" w:hAnsi="Arial" w:cs="Arial" w:hint="cs"/>
          <w:rtl/>
          <w:lang w:bidi="ar-TN"/>
        </w:rPr>
        <w:t xml:space="preserve">إلزام كل هيكل بالمساهمة في إنجاح العمل الرقابي المشترك من خلال تسخير الإمكانيات البشرية </w:t>
      </w:r>
      <w:r w:rsidR="002018B4" w:rsidRPr="002018B4">
        <w:rPr>
          <w:rFonts w:ascii="Arial" w:hAnsi="Arial" w:cs="Arial" w:hint="cs"/>
          <w:rtl/>
          <w:lang w:bidi="ar-TN"/>
        </w:rPr>
        <w:t>(أعوان</w:t>
      </w:r>
      <w:r w:rsidRPr="002018B4">
        <w:rPr>
          <w:rFonts w:ascii="Arial" w:hAnsi="Arial" w:cs="Arial" w:hint="cs"/>
          <w:rtl/>
          <w:lang w:bidi="ar-TN"/>
        </w:rPr>
        <w:t xml:space="preserve"> /إطارات / </w:t>
      </w:r>
      <w:r w:rsidR="002018B4" w:rsidRPr="002018B4">
        <w:rPr>
          <w:rFonts w:ascii="Arial" w:hAnsi="Arial" w:cs="Arial" w:hint="cs"/>
          <w:rtl/>
          <w:lang w:bidi="ar-TN"/>
        </w:rPr>
        <w:t>مختصين</w:t>
      </w:r>
      <w:r w:rsidRPr="002018B4">
        <w:rPr>
          <w:rFonts w:ascii="Arial" w:hAnsi="Arial" w:cs="Arial" w:hint="cs"/>
          <w:rtl/>
          <w:lang w:bidi="ar-TN"/>
        </w:rPr>
        <w:t xml:space="preserve"> ...) والمادية (مستلزمات وفضاءات الحجز...) واللوجستية (سيارات) ال</w:t>
      </w:r>
      <w:r w:rsidR="002018B4" w:rsidRPr="002018B4">
        <w:rPr>
          <w:rFonts w:ascii="Arial" w:hAnsi="Arial" w:cs="Arial" w:hint="cs"/>
          <w:rtl/>
          <w:lang w:bidi="ar-TN"/>
        </w:rPr>
        <w:t>ض</w:t>
      </w:r>
      <w:r w:rsidRPr="002018B4">
        <w:rPr>
          <w:rFonts w:ascii="Arial" w:hAnsi="Arial" w:cs="Arial" w:hint="cs"/>
          <w:rtl/>
          <w:lang w:bidi="ar-TN"/>
        </w:rPr>
        <w:t>رورية. ويتولى السادة الولاة عند الاقتضاء توفير المعاضدة اللازمة بتسخير الإمكانيات المطلوبة من بعض الهياكل والمصالح الأخرى بالجهة.</w:t>
      </w:r>
    </w:p>
    <w:p w14:paraId="577A2C07" w14:textId="005AC05D" w:rsidR="0057668A" w:rsidRPr="002018B4" w:rsidRDefault="0057668A" w:rsidP="002018B4">
      <w:pPr>
        <w:pStyle w:val="Paragraphedeliste"/>
        <w:numPr>
          <w:ilvl w:val="0"/>
          <w:numId w:val="34"/>
        </w:numPr>
        <w:bidi/>
        <w:spacing w:before="120" w:after="0"/>
        <w:ind w:left="927"/>
        <w:jc w:val="both"/>
        <w:rPr>
          <w:rFonts w:ascii="Arial" w:hAnsi="Arial" w:cs="Arial"/>
          <w:lang w:bidi="ar-TN"/>
        </w:rPr>
      </w:pPr>
      <w:r w:rsidRPr="002018B4">
        <w:rPr>
          <w:rFonts w:ascii="Arial" w:hAnsi="Arial" w:cs="Arial" w:hint="cs"/>
          <w:rtl/>
          <w:lang w:bidi="ar-TN"/>
        </w:rPr>
        <w:t>يتولى كل هيكل تفعيل القوانين والتراتيب المؤهل لتطبيقها، بما يساهم في ردع المخالفين وتحقيق النجاعة المطلوبة.</w:t>
      </w:r>
    </w:p>
    <w:p w14:paraId="34926A3B" w14:textId="05AA5F65" w:rsidR="0057668A" w:rsidRPr="002018B4" w:rsidRDefault="0057668A" w:rsidP="002018B4">
      <w:pPr>
        <w:pStyle w:val="Paragraphedeliste"/>
        <w:numPr>
          <w:ilvl w:val="0"/>
          <w:numId w:val="34"/>
        </w:numPr>
        <w:bidi/>
        <w:spacing w:before="120" w:after="0"/>
        <w:ind w:left="927"/>
        <w:jc w:val="both"/>
        <w:rPr>
          <w:rFonts w:ascii="Arial" w:hAnsi="Arial" w:cs="Arial"/>
          <w:lang w:bidi="ar-TN"/>
        </w:rPr>
      </w:pPr>
      <w:r w:rsidRPr="002018B4">
        <w:rPr>
          <w:rFonts w:ascii="Arial" w:hAnsi="Arial" w:cs="Arial" w:hint="cs"/>
          <w:rtl/>
          <w:lang w:bidi="ar-TN"/>
        </w:rPr>
        <w:t>الإصدار الحيني لقرارات غلق المحلات المخالفة والتسريع في تنفيذها، بما يسمح من تدعيم الجانب الردعي للمخالفين والتشهير بالممارسات المرتكبة من طرفهم.</w:t>
      </w:r>
    </w:p>
    <w:p w14:paraId="741A562B" w14:textId="2C153E9D" w:rsidR="0057668A" w:rsidRPr="002018B4" w:rsidRDefault="0057668A" w:rsidP="002018B4">
      <w:pPr>
        <w:pStyle w:val="Paragraphedeliste"/>
        <w:numPr>
          <w:ilvl w:val="0"/>
          <w:numId w:val="32"/>
        </w:numPr>
        <w:bidi/>
        <w:spacing w:before="120" w:after="0"/>
        <w:ind w:left="643"/>
        <w:jc w:val="both"/>
        <w:rPr>
          <w:rFonts w:ascii="Arial" w:hAnsi="Arial" w:cs="Arial"/>
          <w:b/>
          <w:bCs/>
          <w:lang w:bidi="ar-TN"/>
        </w:rPr>
      </w:pPr>
      <w:r w:rsidRPr="002018B4">
        <w:rPr>
          <w:rFonts w:ascii="Arial" w:hAnsi="Arial" w:cs="Arial" w:hint="cs"/>
          <w:b/>
          <w:bCs/>
          <w:rtl/>
          <w:lang w:bidi="ar-TN"/>
        </w:rPr>
        <w:t xml:space="preserve">تبادل المعلومات واستغلالها: </w:t>
      </w:r>
    </w:p>
    <w:p w14:paraId="31A45E8D" w14:textId="7050F782" w:rsidR="0057668A" w:rsidRPr="002018B4" w:rsidRDefault="0057668A" w:rsidP="002018B4">
      <w:pPr>
        <w:pStyle w:val="Paragraphedeliste"/>
        <w:numPr>
          <w:ilvl w:val="0"/>
          <w:numId w:val="34"/>
        </w:numPr>
        <w:bidi/>
        <w:spacing w:before="120" w:after="0"/>
        <w:ind w:left="927"/>
        <w:jc w:val="both"/>
        <w:rPr>
          <w:rFonts w:ascii="Arial" w:hAnsi="Arial" w:cs="Arial"/>
          <w:lang w:bidi="ar-TN"/>
        </w:rPr>
      </w:pPr>
      <w:r w:rsidRPr="002018B4">
        <w:rPr>
          <w:rFonts w:ascii="Arial" w:hAnsi="Arial" w:cs="Arial" w:hint="cs"/>
          <w:rtl/>
          <w:lang w:bidi="ar-TN"/>
        </w:rPr>
        <w:t xml:space="preserve">تبادل المعلومات فيما بينها بين رؤساء الهياكل الرقابية على المستوى الجهوي في شأن مختلف الممارسات ذات الصلة بالمجالات الواردة بالمنشور (أسعار / تزويد / سلامة/ الاحتكار/ تهريب/ انتصاب فوضوي / تجارة موازية ...) والأطراف الفاعلة </w:t>
      </w:r>
      <w:r w:rsidR="002018B4" w:rsidRPr="002018B4">
        <w:rPr>
          <w:rFonts w:ascii="Arial" w:hAnsi="Arial" w:cs="Arial" w:hint="cs"/>
          <w:rtl/>
          <w:lang w:bidi="ar-TN"/>
        </w:rPr>
        <w:t>فيها.</w:t>
      </w:r>
    </w:p>
    <w:p w14:paraId="6D34336E" w14:textId="014A4209" w:rsidR="002018B4" w:rsidRPr="002018B4" w:rsidRDefault="002018B4" w:rsidP="002018B4">
      <w:pPr>
        <w:pStyle w:val="Paragraphedeliste"/>
        <w:numPr>
          <w:ilvl w:val="0"/>
          <w:numId w:val="34"/>
        </w:numPr>
        <w:bidi/>
        <w:spacing w:before="120" w:after="0"/>
        <w:ind w:left="927"/>
        <w:jc w:val="both"/>
        <w:rPr>
          <w:rFonts w:ascii="Arial" w:hAnsi="Arial" w:cs="Arial"/>
          <w:lang w:bidi="ar-TN"/>
        </w:rPr>
      </w:pPr>
      <w:r w:rsidRPr="002018B4">
        <w:rPr>
          <w:rFonts w:ascii="Arial" w:hAnsi="Arial" w:cs="Arial" w:hint="cs"/>
          <w:rtl/>
          <w:lang w:bidi="ar-TN"/>
        </w:rPr>
        <w:lastRenderedPageBreak/>
        <w:t>تركيز قواعد بيانات مشتركة في شأن مختلف الظواهر غير القانونية واستغلالها في إعداد برامج وحملات المراقبة المشتركة.</w:t>
      </w:r>
    </w:p>
    <w:p w14:paraId="18D3F238" w14:textId="7CA79C15" w:rsidR="002018B4" w:rsidRPr="002018B4" w:rsidRDefault="002018B4" w:rsidP="002018B4">
      <w:pPr>
        <w:pStyle w:val="Paragraphedeliste"/>
        <w:bidi/>
        <w:spacing w:after="0"/>
        <w:ind w:left="927"/>
        <w:jc w:val="both"/>
        <w:rPr>
          <w:rFonts w:ascii="Arial" w:hAnsi="Arial" w:cs="Arial"/>
          <w:rtl/>
          <w:lang w:bidi="ar-TN"/>
        </w:rPr>
      </w:pPr>
    </w:p>
    <w:p w14:paraId="451BD1FB" w14:textId="5ECB9B88" w:rsidR="002018B4" w:rsidRPr="002018B4" w:rsidRDefault="002018B4" w:rsidP="002018B4">
      <w:pPr>
        <w:bidi/>
        <w:spacing w:after="0"/>
        <w:ind w:left="283"/>
        <w:jc w:val="both"/>
        <w:rPr>
          <w:rFonts w:ascii="Arial" w:hAnsi="Arial" w:cs="Arial"/>
          <w:rtl/>
          <w:lang w:bidi="ar-TN"/>
        </w:rPr>
      </w:pPr>
      <w:r w:rsidRPr="002018B4">
        <w:rPr>
          <w:rFonts w:ascii="Arial" w:hAnsi="Arial" w:cs="Arial" w:hint="cs"/>
          <w:rtl/>
          <w:lang w:bidi="ar-TN"/>
        </w:rPr>
        <w:t>ونظرا لأهمية الموضوع، فإنه يتعين عليكم إيلاءه ما يستحقه من العناية والمتابعة، والعمل على اتخاذ الإجراءات اللازمة لتطبيق مقتضيات هذا المنشور بكامل الدقة.</w:t>
      </w:r>
    </w:p>
    <w:p w14:paraId="441A9C3A" w14:textId="77777777" w:rsidR="002018B4" w:rsidRPr="002018B4" w:rsidRDefault="002018B4" w:rsidP="002018B4">
      <w:pPr>
        <w:bidi/>
        <w:spacing w:after="0"/>
        <w:ind w:left="283"/>
        <w:jc w:val="both"/>
        <w:rPr>
          <w:rFonts w:ascii="Arial" w:hAnsi="Arial" w:cs="Arial" w:hint="cs"/>
          <w:rtl/>
          <w:lang w:bidi="ar-TN"/>
        </w:rPr>
      </w:pPr>
    </w:p>
    <w:sectPr w:rsidR="002018B4" w:rsidRPr="002018B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C1EA" w14:textId="77777777" w:rsidR="00353613" w:rsidRDefault="00353613" w:rsidP="008F3F2D">
      <w:r>
        <w:separator/>
      </w:r>
    </w:p>
  </w:endnote>
  <w:endnote w:type="continuationSeparator" w:id="0">
    <w:p w14:paraId="093E5AC8" w14:textId="77777777" w:rsidR="00353613" w:rsidRDefault="0035361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7D9C" w14:textId="77777777" w:rsidR="00353613" w:rsidRDefault="00353613" w:rsidP="008F3F2D">
      <w:r>
        <w:separator/>
      </w:r>
    </w:p>
  </w:footnote>
  <w:footnote w:type="continuationSeparator" w:id="0">
    <w:p w14:paraId="1320AC55" w14:textId="77777777" w:rsidR="00353613" w:rsidRDefault="0035361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2"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3"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5"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9"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5"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0"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3"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4"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30"/>
  </w:num>
  <w:num w:numId="2">
    <w:abstractNumId w:val="24"/>
  </w:num>
  <w:num w:numId="3">
    <w:abstractNumId w:val="2"/>
  </w:num>
  <w:num w:numId="4">
    <w:abstractNumId w:val="21"/>
  </w:num>
  <w:num w:numId="5">
    <w:abstractNumId w:val="1"/>
  </w:num>
  <w:num w:numId="6">
    <w:abstractNumId w:val="25"/>
  </w:num>
  <w:num w:numId="7">
    <w:abstractNumId w:val="5"/>
  </w:num>
  <w:num w:numId="8">
    <w:abstractNumId w:val="6"/>
  </w:num>
  <w:num w:numId="9">
    <w:abstractNumId w:val="33"/>
  </w:num>
  <w:num w:numId="10">
    <w:abstractNumId w:val="29"/>
  </w:num>
  <w:num w:numId="11">
    <w:abstractNumId w:val="18"/>
  </w:num>
  <w:num w:numId="12">
    <w:abstractNumId w:val="34"/>
  </w:num>
  <w:num w:numId="13">
    <w:abstractNumId w:val="23"/>
  </w:num>
  <w:num w:numId="14">
    <w:abstractNumId w:val="32"/>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8"/>
  </w:num>
  <w:num w:numId="20">
    <w:abstractNumId w:val="7"/>
  </w:num>
  <w:num w:numId="21">
    <w:abstractNumId w:val="15"/>
  </w:num>
  <w:num w:numId="22">
    <w:abstractNumId w:val="22"/>
  </w:num>
  <w:num w:numId="23">
    <w:abstractNumId w:val="11"/>
  </w:num>
  <w:num w:numId="24">
    <w:abstractNumId w:val="14"/>
  </w:num>
  <w:num w:numId="25">
    <w:abstractNumId w:val="3"/>
  </w:num>
  <w:num w:numId="26">
    <w:abstractNumId w:val="13"/>
  </w:num>
  <w:num w:numId="27">
    <w:abstractNumId w:val="10"/>
  </w:num>
  <w:num w:numId="28">
    <w:abstractNumId w:val="28"/>
  </w:num>
  <w:num w:numId="29">
    <w:abstractNumId w:val="31"/>
  </w:num>
  <w:num w:numId="30">
    <w:abstractNumId w:val="19"/>
  </w:num>
  <w:num w:numId="31">
    <w:abstractNumId w:val="9"/>
  </w:num>
  <w:num w:numId="32">
    <w:abstractNumId w:val="20"/>
  </w:num>
  <w:num w:numId="33">
    <w:abstractNumId w:val="16"/>
  </w:num>
  <w:num w:numId="34">
    <w:abstractNumId w:val="4"/>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B5AEF"/>
    <w:rsid w:val="000C6BE9"/>
    <w:rsid w:val="00112912"/>
    <w:rsid w:val="001E5DD5"/>
    <w:rsid w:val="001F2095"/>
    <w:rsid w:val="002018B4"/>
    <w:rsid w:val="002B19EE"/>
    <w:rsid w:val="003040F9"/>
    <w:rsid w:val="00322231"/>
    <w:rsid w:val="00353613"/>
    <w:rsid w:val="00354137"/>
    <w:rsid w:val="003A76D7"/>
    <w:rsid w:val="003B6CD4"/>
    <w:rsid w:val="003D531F"/>
    <w:rsid w:val="004B661D"/>
    <w:rsid w:val="004D4882"/>
    <w:rsid w:val="005566E9"/>
    <w:rsid w:val="0057668A"/>
    <w:rsid w:val="00590390"/>
    <w:rsid w:val="00595329"/>
    <w:rsid w:val="005F494F"/>
    <w:rsid w:val="005F7BF4"/>
    <w:rsid w:val="00603294"/>
    <w:rsid w:val="0064397B"/>
    <w:rsid w:val="00684129"/>
    <w:rsid w:val="006C103F"/>
    <w:rsid w:val="007204E3"/>
    <w:rsid w:val="007244D3"/>
    <w:rsid w:val="0075404E"/>
    <w:rsid w:val="007C6F68"/>
    <w:rsid w:val="007F729E"/>
    <w:rsid w:val="008016FB"/>
    <w:rsid w:val="00802D9A"/>
    <w:rsid w:val="008D73A6"/>
    <w:rsid w:val="008F1951"/>
    <w:rsid w:val="008F3F2D"/>
    <w:rsid w:val="00957F0E"/>
    <w:rsid w:val="0097472C"/>
    <w:rsid w:val="00975544"/>
    <w:rsid w:val="00A00644"/>
    <w:rsid w:val="00A04F09"/>
    <w:rsid w:val="00A1747C"/>
    <w:rsid w:val="00A5498E"/>
    <w:rsid w:val="00A90F21"/>
    <w:rsid w:val="00A91622"/>
    <w:rsid w:val="00AD2268"/>
    <w:rsid w:val="00AE16D9"/>
    <w:rsid w:val="00AE2C7D"/>
    <w:rsid w:val="00B05438"/>
    <w:rsid w:val="00B21D52"/>
    <w:rsid w:val="00B617F1"/>
    <w:rsid w:val="00BD1990"/>
    <w:rsid w:val="00C1635D"/>
    <w:rsid w:val="00C64B86"/>
    <w:rsid w:val="00C9512C"/>
    <w:rsid w:val="00CA02A3"/>
    <w:rsid w:val="00CA0BCF"/>
    <w:rsid w:val="00CC4ADF"/>
    <w:rsid w:val="00D07749"/>
    <w:rsid w:val="00D27C26"/>
    <w:rsid w:val="00D81E7E"/>
    <w:rsid w:val="00DA33D3"/>
    <w:rsid w:val="00DA6C56"/>
    <w:rsid w:val="00E10A35"/>
    <w:rsid w:val="00E953A2"/>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lation-securite.tn/ar/node/455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2019-01-04T10:03:00Z</dcterms:created>
  <dcterms:modified xsi:type="dcterms:W3CDTF">2019-01-04T10:03:00Z</dcterms:modified>
</cp:coreProperties>
</file>