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DE49" w14:textId="626E367C" w:rsidR="00094E16" w:rsidRDefault="00094E16" w:rsidP="00D916F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392D1428" w14:textId="1997D7B1" w:rsidR="00D45757" w:rsidRPr="00D45757" w:rsidRDefault="00D45757" w:rsidP="00D45757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bookmarkEnd w:id="0"/>
      <w:r w:rsidRPr="00D45757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منشور عدد 15 لسنة 2019 مؤرخ في 5 جويلية 2019 من رئيس الحكومة إلى السيدات والسادة الوزراء وكتاب الدولة والولاة ورؤساء الجماعات المحلية والمؤسسات والمنشآت العمومية </w:t>
      </w:r>
    </w:p>
    <w:p w14:paraId="1A0D9889" w14:textId="16A18694" w:rsidR="00D45757" w:rsidRPr="00D45757" w:rsidRDefault="00D45757" w:rsidP="00D45757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4DB4A831" w14:textId="0BACA788" w:rsidR="00D45757" w:rsidRPr="00D45757" w:rsidRDefault="00D45757" w:rsidP="00D45757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D45757">
        <w:rPr>
          <w:rFonts w:ascii="Arial" w:hAnsi="Arial" w:cs="Arial" w:hint="cs"/>
          <w:b/>
          <w:bCs/>
          <w:rtl/>
          <w:lang w:bidi="ar-TN"/>
        </w:rPr>
        <w:t>الموضوع: حول تطبيق إجراءات السلامة بمقرات الهياكل العمومية</w:t>
      </w:r>
    </w:p>
    <w:p w14:paraId="7327C866" w14:textId="583FD7C8" w:rsidR="00D45757" w:rsidRPr="00D45757" w:rsidRDefault="00D45757" w:rsidP="00D45757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2445EEB2" w14:textId="767E0914" w:rsidR="00D45757" w:rsidRPr="00D45757" w:rsidRDefault="00D45757" w:rsidP="00D4575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45757">
        <w:rPr>
          <w:rFonts w:ascii="Arial" w:hAnsi="Arial" w:cs="Arial" w:hint="cs"/>
          <w:rtl/>
          <w:lang w:bidi="ar-TN"/>
        </w:rPr>
        <w:t xml:space="preserve">وبعد، فإنه في إطار الحفاظ على الأمن العام وحسن سير المرافق العمومية وضمان التطبيق الأمثل لمتطلبات السلامة، يتعين اتخاذ الإجراءات الضرورية قصد منع أي شخص غير مكشوف </w:t>
      </w:r>
      <w:r w:rsidR="0041558E">
        <w:rPr>
          <w:rFonts w:ascii="Arial" w:hAnsi="Arial" w:cs="Arial" w:hint="cs"/>
          <w:rtl/>
          <w:lang w:bidi="ar-TN"/>
        </w:rPr>
        <w:t xml:space="preserve">الوجه </w:t>
      </w:r>
      <w:r w:rsidRPr="00D45757">
        <w:rPr>
          <w:rFonts w:ascii="Arial" w:hAnsi="Arial" w:cs="Arial" w:hint="cs"/>
          <w:rtl/>
          <w:lang w:bidi="ar-TN"/>
        </w:rPr>
        <w:t>من دخول مقرات الهياكل العمومية التابعة لكم.</w:t>
      </w:r>
    </w:p>
    <w:p w14:paraId="5DC40D20" w14:textId="7297EC55" w:rsidR="00D45757" w:rsidRPr="00D45757" w:rsidRDefault="00D45757" w:rsidP="00D4575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45757">
        <w:rPr>
          <w:rFonts w:ascii="Arial" w:hAnsi="Arial" w:cs="Arial" w:hint="cs"/>
          <w:rtl/>
          <w:lang w:bidi="ar-TN"/>
        </w:rPr>
        <w:t>وعليه، فإنكم مدعوون إلى الحرص على تطبيق هذا المنشور وتعميمه على الهياكل العمومية التابعة لكم وإسداء التعليمات اللازمة لإحكام تنفيذ مقتضياته والتقيد بها.</w:t>
      </w:r>
    </w:p>
    <w:p w14:paraId="49526287" w14:textId="77777777" w:rsidR="00D45757" w:rsidRPr="00D45757" w:rsidRDefault="00D45757" w:rsidP="00D4575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D45757" w:rsidRPr="00D45757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8DD4" w14:textId="77777777" w:rsidR="006151FC" w:rsidRDefault="006151FC" w:rsidP="008F3F2D">
      <w:r>
        <w:separator/>
      </w:r>
    </w:p>
  </w:endnote>
  <w:endnote w:type="continuationSeparator" w:id="0">
    <w:p w14:paraId="55F80E32" w14:textId="77777777" w:rsidR="006151FC" w:rsidRDefault="006151F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1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2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9ED4" w14:textId="77777777" w:rsidR="006151FC" w:rsidRDefault="006151FC" w:rsidP="00696990">
      <w:pPr>
        <w:bidi/>
        <w:jc w:val="both"/>
      </w:pPr>
      <w:r>
        <w:separator/>
      </w:r>
    </w:p>
  </w:footnote>
  <w:footnote w:type="continuationSeparator" w:id="0">
    <w:p w14:paraId="654A7ECD" w14:textId="77777777" w:rsidR="006151FC" w:rsidRDefault="006151F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8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bookmarkStart w:id="6" w:name="_GoBack"/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30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21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3"/>
  </w:num>
  <w:num w:numId="13">
    <w:abstractNumId w:val="18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26"/>
  </w:num>
  <w:num w:numId="19">
    <w:abstractNumId w:val="12"/>
  </w:num>
  <w:num w:numId="20">
    <w:abstractNumId w:val="1"/>
  </w:num>
  <w:num w:numId="21">
    <w:abstractNumId w:val="38"/>
  </w:num>
  <w:num w:numId="22">
    <w:abstractNumId w:val="8"/>
  </w:num>
  <w:num w:numId="23">
    <w:abstractNumId w:val="22"/>
  </w:num>
  <w:num w:numId="24">
    <w:abstractNumId w:val="19"/>
  </w:num>
  <w:num w:numId="25">
    <w:abstractNumId w:val="25"/>
  </w:num>
  <w:num w:numId="26">
    <w:abstractNumId w:val="15"/>
  </w:num>
  <w:num w:numId="27">
    <w:abstractNumId w:val="17"/>
  </w:num>
  <w:num w:numId="28">
    <w:abstractNumId w:val="35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36"/>
  </w:num>
  <w:num w:numId="38">
    <w:abstractNumId w:val="30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1F6931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558E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151FC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92EA4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757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9279-40CC-46BA-B5B4-978AC5CA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2019-07-11T08:04:00Z</dcterms:created>
  <dcterms:modified xsi:type="dcterms:W3CDTF">2019-07-11T08:04:00Z</dcterms:modified>
</cp:coreProperties>
</file>