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9CDB" w14:textId="27C2DCB4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710DCF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الشؤون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الخارجية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12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710DCF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تركيبة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ومشمولات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وحدة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الصحة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التابعة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للجنة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التنفيذية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للقمة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الثامنة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عشرة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للفرنكوفونية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بتونس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10DCF">
        <w:rPr>
          <w:rFonts w:ascii="Arial" w:hAnsi="Arial" w:cs="Arial" w:hint="cs"/>
          <w:b/>
          <w:bCs/>
          <w:sz w:val="24"/>
          <w:szCs w:val="24"/>
          <w:rtl/>
        </w:rPr>
        <w:t>سنة</w:t>
      </w:r>
      <w:r w:rsidRPr="00710DCF">
        <w:rPr>
          <w:rFonts w:ascii="Arial" w:hAnsi="Arial" w:cs="Arial"/>
          <w:b/>
          <w:bCs/>
          <w:sz w:val="24"/>
          <w:szCs w:val="24"/>
          <w:rtl/>
        </w:rPr>
        <w:t xml:space="preserve"> 2020</w:t>
      </w:r>
    </w:p>
    <w:p w14:paraId="72206AE0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0B1141A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إن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وزير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الشؤون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الخارجية،</w:t>
      </w:r>
    </w:p>
    <w:p w14:paraId="7FAFD50D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بعد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الاطلاع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على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الدستور،</w:t>
      </w:r>
    </w:p>
    <w:p w14:paraId="21445A97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وعلى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الأمر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عدد</w:t>
      </w:r>
      <w:r w:rsidRPr="00710DCF">
        <w:rPr>
          <w:rFonts w:ascii="Arial" w:hAnsi="Arial" w:cs="Arial"/>
          <w:rtl/>
        </w:rPr>
        <w:t xml:space="preserve"> 1242 </w:t>
      </w:r>
      <w:r w:rsidRPr="00710DCF">
        <w:rPr>
          <w:rFonts w:ascii="Arial" w:hAnsi="Arial" w:cs="Arial" w:hint="cs"/>
          <w:rtl/>
        </w:rPr>
        <w:t>لسنة</w:t>
      </w:r>
      <w:r w:rsidRPr="00710DCF">
        <w:rPr>
          <w:rFonts w:ascii="Arial" w:hAnsi="Arial" w:cs="Arial"/>
          <w:rtl/>
        </w:rPr>
        <w:t xml:space="preserve"> 1984 </w:t>
      </w:r>
      <w:r w:rsidRPr="00710DCF">
        <w:rPr>
          <w:rFonts w:ascii="Arial" w:hAnsi="Arial" w:cs="Arial" w:hint="cs"/>
          <w:rtl/>
        </w:rPr>
        <w:t>المؤرخ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في</w:t>
      </w:r>
      <w:r w:rsidRPr="00710DCF">
        <w:rPr>
          <w:rFonts w:ascii="Arial" w:hAnsi="Arial" w:cs="Arial"/>
          <w:rtl/>
        </w:rPr>
        <w:t xml:space="preserve"> 20 </w:t>
      </w:r>
      <w:r w:rsidRPr="00710DCF">
        <w:rPr>
          <w:rFonts w:ascii="Arial" w:hAnsi="Arial" w:cs="Arial" w:hint="cs"/>
          <w:rtl/>
        </w:rPr>
        <w:t>أكتوبر</w:t>
      </w:r>
      <w:r w:rsidRPr="00710DCF">
        <w:rPr>
          <w:rFonts w:ascii="Arial" w:hAnsi="Arial" w:cs="Arial"/>
          <w:rtl/>
        </w:rPr>
        <w:t xml:space="preserve"> 1984 </w:t>
      </w:r>
      <w:r w:rsidRPr="00710DCF">
        <w:rPr>
          <w:rFonts w:ascii="Arial" w:hAnsi="Arial" w:cs="Arial" w:hint="cs"/>
          <w:rtl/>
        </w:rPr>
        <w:t>المتعلق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بضبط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مشمولات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وزارة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الشؤون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الخارجية،</w:t>
      </w:r>
    </w:p>
    <w:p w14:paraId="758E627B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وعلى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الأمر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الرئاسي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عدد</w:t>
      </w:r>
      <w:r w:rsidRPr="00710DCF">
        <w:rPr>
          <w:rFonts w:ascii="Arial" w:hAnsi="Arial" w:cs="Arial"/>
          <w:rtl/>
        </w:rPr>
        <w:t xml:space="preserve"> 107 </w:t>
      </w:r>
      <w:r w:rsidRPr="00710DCF">
        <w:rPr>
          <w:rFonts w:ascii="Arial" w:hAnsi="Arial" w:cs="Arial" w:hint="cs"/>
          <w:rtl/>
        </w:rPr>
        <w:t>لسنة</w:t>
      </w:r>
      <w:r w:rsidRPr="00710DCF">
        <w:rPr>
          <w:rFonts w:ascii="Arial" w:hAnsi="Arial" w:cs="Arial"/>
          <w:rtl/>
        </w:rPr>
        <w:t xml:space="preserve"> 2016 </w:t>
      </w:r>
      <w:r w:rsidRPr="00710DCF">
        <w:rPr>
          <w:rFonts w:ascii="Arial" w:hAnsi="Arial" w:cs="Arial" w:hint="cs"/>
          <w:rtl/>
        </w:rPr>
        <w:t>المؤرخ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في</w:t>
      </w:r>
      <w:r w:rsidRPr="00710DCF">
        <w:rPr>
          <w:rFonts w:ascii="Arial" w:hAnsi="Arial" w:cs="Arial"/>
          <w:rtl/>
        </w:rPr>
        <w:t xml:space="preserve"> 27 </w:t>
      </w:r>
      <w:r w:rsidRPr="00710DCF">
        <w:rPr>
          <w:rFonts w:ascii="Arial" w:hAnsi="Arial" w:cs="Arial" w:hint="cs"/>
          <w:rtl/>
        </w:rPr>
        <w:t>أوت</w:t>
      </w:r>
      <w:r w:rsidRPr="00710DCF">
        <w:rPr>
          <w:rFonts w:ascii="Arial" w:hAnsi="Arial" w:cs="Arial"/>
          <w:rtl/>
        </w:rPr>
        <w:t xml:space="preserve"> 2016 </w:t>
      </w:r>
      <w:r w:rsidRPr="00710DCF">
        <w:rPr>
          <w:rFonts w:ascii="Arial" w:hAnsi="Arial" w:cs="Arial" w:hint="cs"/>
          <w:rtl/>
        </w:rPr>
        <w:t>المتعلق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بتسمية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رئيس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الحكومة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وأعضائها،</w:t>
      </w:r>
    </w:p>
    <w:p w14:paraId="27AB6E74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وعلى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الأمر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الحكومي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عدد</w:t>
      </w:r>
      <w:r w:rsidRPr="00710DCF">
        <w:rPr>
          <w:rFonts w:ascii="Arial" w:hAnsi="Arial" w:cs="Arial"/>
          <w:rtl/>
        </w:rPr>
        <w:t xml:space="preserve"> 428 </w:t>
      </w:r>
      <w:r w:rsidRPr="00710DCF">
        <w:rPr>
          <w:rFonts w:ascii="Arial" w:hAnsi="Arial" w:cs="Arial" w:hint="cs"/>
          <w:rtl/>
        </w:rPr>
        <w:t>لسنة</w:t>
      </w:r>
      <w:r w:rsidRPr="00710DCF">
        <w:rPr>
          <w:rFonts w:ascii="Arial" w:hAnsi="Arial" w:cs="Arial"/>
          <w:rtl/>
        </w:rPr>
        <w:t xml:space="preserve"> 2019 </w:t>
      </w:r>
      <w:r w:rsidRPr="00710DCF">
        <w:rPr>
          <w:rFonts w:ascii="Arial" w:hAnsi="Arial" w:cs="Arial" w:hint="cs"/>
          <w:rtl/>
        </w:rPr>
        <w:t>المؤرخ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في</w:t>
      </w:r>
      <w:r w:rsidRPr="00710DCF">
        <w:rPr>
          <w:rFonts w:ascii="Arial" w:hAnsi="Arial" w:cs="Arial"/>
          <w:rtl/>
        </w:rPr>
        <w:t xml:space="preserve"> 20 </w:t>
      </w:r>
      <w:r w:rsidRPr="00710DCF">
        <w:rPr>
          <w:rFonts w:ascii="Arial" w:hAnsi="Arial" w:cs="Arial" w:hint="cs"/>
          <w:rtl/>
        </w:rPr>
        <w:t>ماي</w:t>
      </w:r>
      <w:r w:rsidRPr="00710DCF">
        <w:rPr>
          <w:rFonts w:ascii="Arial" w:hAnsi="Arial" w:cs="Arial"/>
          <w:rtl/>
        </w:rPr>
        <w:t xml:space="preserve"> 2019 </w:t>
      </w:r>
      <w:r w:rsidRPr="00710DCF">
        <w:rPr>
          <w:rFonts w:ascii="Arial" w:hAnsi="Arial" w:cs="Arial" w:hint="cs"/>
          <w:rtl/>
        </w:rPr>
        <w:t>المتعلق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بإحداث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لجنة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وطنية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لتنظيم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القمة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الثامنة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عشرة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للفرنكوفونية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بتونس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سنة</w:t>
      </w:r>
      <w:r w:rsidRPr="00710DCF">
        <w:rPr>
          <w:rFonts w:ascii="Arial" w:hAnsi="Arial" w:cs="Arial"/>
          <w:rtl/>
        </w:rPr>
        <w:t xml:space="preserve"> 2020 </w:t>
      </w:r>
      <w:r w:rsidRPr="00710DCF">
        <w:rPr>
          <w:rFonts w:ascii="Arial" w:hAnsi="Arial" w:cs="Arial" w:hint="cs"/>
          <w:rtl/>
        </w:rPr>
        <w:t>وضبط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تنظيمها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وطرق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سير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عملها</w:t>
      </w:r>
      <w:r w:rsidRPr="00710DCF">
        <w:rPr>
          <w:rFonts w:ascii="Arial" w:hAnsi="Arial" w:cs="Arial"/>
        </w:rPr>
        <w:t>.</w:t>
      </w:r>
    </w:p>
    <w:p w14:paraId="387D4A57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قرر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ما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يلي</w:t>
      </w:r>
      <w:r w:rsidRPr="00710DCF">
        <w:rPr>
          <w:rFonts w:ascii="Arial" w:hAnsi="Arial" w:cs="Arial"/>
        </w:rPr>
        <w:t>:</w:t>
      </w:r>
    </w:p>
    <w:p w14:paraId="5B5AF688" w14:textId="254ED8B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b/>
          <w:bCs/>
          <w:rtl/>
        </w:rPr>
        <w:t>الفصل</w:t>
      </w:r>
      <w:r w:rsidRPr="00710DCF">
        <w:rPr>
          <w:rFonts w:ascii="Arial" w:hAnsi="Arial" w:cs="Arial"/>
          <w:b/>
          <w:bCs/>
          <w:rtl/>
        </w:rPr>
        <w:t xml:space="preserve"> </w:t>
      </w:r>
      <w:r w:rsidRPr="00710DCF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  <w:b/>
          <w:bCs/>
        </w:rPr>
        <w:t xml:space="preserve"> – </w:t>
      </w:r>
      <w:r w:rsidRPr="00710DCF">
        <w:rPr>
          <w:rFonts w:ascii="Arial" w:hAnsi="Arial" w:cs="Arial" w:hint="cs"/>
          <w:rtl/>
        </w:rPr>
        <w:t>تتركب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وحدة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الصحة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التابعة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للجنة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التنفيذية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من</w:t>
      </w:r>
      <w:r w:rsidRPr="00710DCF">
        <w:rPr>
          <w:rFonts w:ascii="Arial" w:hAnsi="Arial" w:cs="Arial"/>
        </w:rPr>
        <w:t>:</w:t>
      </w:r>
    </w:p>
    <w:p w14:paraId="54F8E942" w14:textId="7999BDF4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وزارة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الصحة،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رئيس،</w:t>
      </w:r>
    </w:p>
    <w:p w14:paraId="27FE9A6C" w14:textId="1A192E4E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وزارة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الدفاع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الوطني،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عضو،</w:t>
      </w:r>
    </w:p>
    <w:p w14:paraId="073D6894" w14:textId="53123922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وزارة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الداخلية،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عضو،</w:t>
      </w:r>
    </w:p>
    <w:p w14:paraId="43C16331" w14:textId="7D269C2C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وزارة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الشؤون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الخارجية،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عضو،</w:t>
      </w:r>
    </w:p>
    <w:p w14:paraId="4710A8DA" w14:textId="4D42477C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الحماية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المدنية،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عضو،</w:t>
      </w:r>
    </w:p>
    <w:p w14:paraId="2E5FCDB3" w14:textId="02BD317F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ممثل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الهلال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الأحمر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التونسي،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عضو</w:t>
      </w:r>
      <w:r w:rsidRPr="00710DCF">
        <w:rPr>
          <w:rFonts w:ascii="Arial" w:hAnsi="Arial" w:cs="Arial"/>
        </w:rPr>
        <w:t>.</w:t>
      </w:r>
    </w:p>
    <w:p w14:paraId="6FE1E7A6" w14:textId="7D63671F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b/>
          <w:bCs/>
          <w:rtl/>
        </w:rPr>
        <w:t>الفصل</w:t>
      </w:r>
      <w:r w:rsidRPr="00710DCF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– 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تتمثل</w:t>
      </w:r>
      <w:proofErr w:type="gramEnd"/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مهام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وحدة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الصحة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خاصة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في</w:t>
      </w:r>
      <w:r w:rsidRPr="00710DCF">
        <w:rPr>
          <w:rFonts w:ascii="Arial" w:hAnsi="Arial" w:cs="Arial"/>
        </w:rPr>
        <w:t>:</w:t>
      </w:r>
    </w:p>
    <w:p w14:paraId="0F261653" w14:textId="4380ED06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تأمين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الخدمات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الاستعجالية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بمراكز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انعقاد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القمة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ومواقع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التظاهرات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الموازية،</w:t>
      </w:r>
    </w:p>
    <w:p w14:paraId="1A421ED0" w14:textId="4411D785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توفير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الوحدات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الطبية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وسيارات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الإسعاف،</w:t>
      </w:r>
    </w:p>
    <w:p w14:paraId="4D13C336" w14:textId="2F20999F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المراقبة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الصحية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للوجبات،</w:t>
      </w:r>
    </w:p>
    <w:p w14:paraId="247F9340" w14:textId="7B85E912" w:rsidR="00710DCF" w:rsidRPr="00710DCF" w:rsidRDefault="00710DCF" w:rsidP="00710DCF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rtl/>
        </w:rPr>
        <w:t>القيام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بمختلف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المهام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التي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يكلفها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بها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رئيس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اللجنة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التنفيذية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في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إطار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مشمولاتها</w:t>
      </w:r>
      <w:r w:rsidRPr="00710DCF">
        <w:rPr>
          <w:rFonts w:ascii="Arial" w:hAnsi="Arial" w:cs="Arial"/>
        </w:rPr>
        <w:t>.</w:t>
      </w:r>
    </w:p>
    <w:p w14:paraId="46E6331F" w14:textId="21BC94E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b/>
          <w:bCs/>
          <w:rtl/>
        </w:rPr>
        <w:t>الفصل</w:t>
      </w:r>
      <w:r w:rsidRPr="00710DCF">
        <w:rPr>
          <w:rFonts w:ascii="Arial" w:hAnsi="Arial" w:cs="Arial"/>
          <w:b/>
          <w:bCs/>
          <w:rtl/>
        </w:rPr>
        <w:t xml:space="preserve"> </w:t>
      </w:r>
      <w:r w:rsidRPr="00710DCF">
        <w:rPr>
          <w:rFonts w:ascii="Arial" w:hAnsi="Arial" w:cs="Arial" w:hint="cs"/>
          <w:b/>
          <w:bCs/>
          <w:rtl/>
        </w:rPr>
        <w:t xml:space="preserve">3 </w:t>
      </w:r>
      <w:r w:rsidRPr="00710DC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10DCF">
        <w:rPr>
          <w:rFonts w:ascii="Arial" w:hAnsi="Arial" w:cs="Arial" w:hint="cs"/>
          <w:rtl/>
        </w:rPr>
        <w:t>تعد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الوحدة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تقريرا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شهريا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حول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نتائج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أعمالها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يرفع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إلى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رئيس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اللجنة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التنفيذية</w:t>
      </w:r>
      <w:r w:rsidRPr="00710DCF">
        <w:rPr>
          <w:rFonts w:ascii="Arial" w:hAnsi="Arial" w:cs="Arial"/>
        </w:rPr>
        <w:t>.</w:t>
      </w:r>
    </w:p>
    <w:p w14:paraId="333AF5AC" w14:textId="60E48FB6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10DCF">
        <w:rPr>
          <w:rFonts w:ascii="Arial" w:hAnsi="Arial" w:cs="Arial" w:hint="cs"/>
          <w:b/>
          <w:bCs/>
          <w:rtl/>
        </w:rPr>
        <w:t>الفصل</w:t>
      </w:r>
      <w:r w:rsidRPr="00710DCF">
        <w:rPr>
          <w:rFonts w:ascii="Arial" w:hAnsi="Arial" w:cs="Arial"/>
          <w:b/>
          <w:bCs/>
          <w:rtl/>
        </w:rPr>
        <w:t xml:space="preserve"> </w:t>
      </w:r>
      <w:r w:rsidRPr="00710DCF">
        <w:rPr>
          <w:rFonts w:ascii="Arial" w:hAnsi="Arial" w:cs="Arial" w:hint="cs"/>
          <w:b/>
          <w:bCs/>
          <w:rtl/>
        </w:rPr>
        <w:t xml:space="preserve">4 </w:t>
      </w:r>
      <w:r w:rsidRPr="00710DCF">
        <w:rPr>
          <w:rFonts w:ascii="Arial" w:hAnsi="Arial" w:cs="Arial"/>
          <w:b/>
          <w:bCs/>
          <w:rtl/>
        </w:rPr>
        <w:t>–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ينشر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هذا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القرار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بالرائد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الرسمي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للجمهورية</w:t>
      </w:r>
      <w:r w:rsidRPr="00710DCF">
        <w:rPr>
          <w:rFonts w:ascii="Arial" w:hAnsi="Arial" w:cs="Arial"/>
          <w:rtl/>
        </w:rPr>
        <w:t xml:space="preserve"> </w:t>
      </w:r>
      <w:r w:rsidRPr="00710DCF">
        <w:rPr>
          <w:rFonts w:ascii="Arial" w:hAnsi="Arial" w:cs="Arial" w:hint="cs"/>
          <w:rtl/>
        </w:rPr>
        <w:t>التونسية</w:t>
      </w:r>
      <w:r w:rsidRPr="00710DCF">
        <w:rPr>
          <w:rFonts w:ascii="Arial" w:hAnsi="Arial" w:cs="Arial"/>
        </w:rPr>
        <w:t>.</w:t>
      </w:r>
    </w:p>
    <w:p w14:paraId="3D8B9028" w14:textId="77777777" w:rsidR="00710DCF" w:rsidRPr="00710DCF" w:rsidRDefault="00710DCF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10DCF">
        <w:rPr>
          <w:rFonts w:ascii="Arial" w:hAnsi="Arial" w:cs="Arial" w:hint="cs"/>
          <w:b/>
          <w:bCs/>
          <w:rtl/>
        </w:rPr>
        <w:t>تونس</w:t>
      </w:r>
      <w:r w:rsidRPr="00710DCF">
        <w:rPr>
          <w:rFonts w:ascii="Arial" w:hAnsi="Arial" w:cs="Arial"/>
          <w:b/>
          <w:bCs/>
          <w:rtl/>
        </w:rPr>
        <w:t xml:space="preserve"> </w:t>
      </w:r>
      <w:r w:rsidRPr="00710DCF">
        <w:rPr>
          <w:rFonts w:ascii="Arial" w:hAnsi="Arial" w:cs="Arial" w:hint="cs"/>
          <w:b/>
          <w:bCs/>
          <w:rtl/>
        </w:rPr>
        <w:t>في</w:t>
      </w:r>
      <w:r w:rsidRPr="00710DCF">
        <w:rPr>
          <w:rFonts w:ascii="Arial" w:hAnsi="Arial" w:cs="Arial"/>
          <w:b/>
          <w:bCs/>
          <w:rtl/>
        </w:rPr>
        <w:t xml:space="preserve"> 12 </w:t>
      </w:r>
      <w:r w:rsidRPr="00710DCF">
        <w:rPr>
          <w:rFonts w:ascii="Arial" w:hAnsi="Arial" w:cs="Arial" w:hint="cs"/>
          <w:b/>
          <w:bCs/>
          <w:rtl/>
        </w:rPr>
        <w:t>سبتمبر</w:t>
      </w:r>
      <w:r w:rsidRPr="00710DCF">
        <w:rPr>
          <w:rFonts w:ascii="Arial" w:hAnsi="Arial" w:cs="Arial"/>
          <w:b/>
          <w:bCs/>
          <w:rtl/>
        </w:rPr>
        <w:t xml:space="preserve"> 2019</w:t>
      </w:r>
      <w:r w:rsidRPr="00710DCF">
        <w:rPr>
          <w:rFonts w:ascii="Arial" w:hAnsi="Arial" w:cs="Arial"/>
          <w:b/>
          <w:bCs/>
        </w:rPr>
        <w:t>.</w:t>
      </w:r>
    </w:p>
    <w:p w14:paraId="4E72DE49" w14:textId="68FA7514" w:rsidR="00094E16" w:rsidRPr="00974984" w:rsidRDefault="00094E16" w:rsidP="00710DC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C8FA4A8" w14:textId="77777777" w:rsidR="00710DCF" w:rsidRPr="00974984" w:rsidRDefault="00710DCF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710DCF" w:rsidRPr="00974984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EA2C" w14:textId="77777777" w:rsidR="006C4EFE" w:rsidRDefault="006C4EFE" w:rsidP="008F3F2D">
      <w:r>
        <w:separator/>
      </w:r>
    </w:p>
  </w:endnote>
  <w:endnote w:type="continuationSeparator" w:id="0">
    <w:p w14:paraId="267F9BDA" w14:textId="77777777" w:rsidR="006C4EFE" w:rsidRDefault="006C4EF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03F3" w14:textId="77777777" w:rsidR="006C4EFE" w:rsidRDefault="006C4EFE" w:rsidP="00696990">
      <w:pPr>
        <w:bidi/>
        <w:jc w:val="both"/>
      </w:pPr>
      <w:r>
        <w:separator/>
      </w:r>
    </w:p>
  </w:footnote>
  <w:footnote w:type="continuationSeparator" w:id="0">
    <w:p w14:paraId="2C447859" w14:textId="77777777" w:rsidR="006C4EFE" w:rsidRDefault="006C4EF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2A24CA"/>
    <w:multiLevelType w:val="hybridMultilevel"/>
    <w:tmpl w:val="27146ED8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421"/>
    <w:multiLevelType w:val="hybridMultilevel"/>
    <w:tmpl w:val="83805C4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9E7785"/>
    <w:multiLevelType w:val="hybridMultilevel"/>
    <w:tmpl w:val="00D664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8859CC"/>
    <w:multiLevelType w:val="hybridMultilevel"/>
    <w:tmpl w:val="5422061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ED1D6A"/>
    <w:multiLevelType w:val="hybridMultilevel"/>
    <w:tmpl w:val="32400D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DF67DC"/>
    <w:multiLevelType w:val="hybridMultilevel"/>
    <w:tmpl w:val="68923DB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3B023E"/>
    <w:multiLevelType w:val="hybridMultilevel"/>
    <w:tmpl w:val="4E06C85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A0630E"/>
    <w:multiLevelType w:val="hybridMultilevel"/>
    <w:tmpl w:val="AFA4B3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C9014A"/>
    <w:multiLevelType w:val="hybridMultilevel"/>
    <w:tmpl w:val="686C892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A5238B"/>
    <w:multiLevelType w:val="hybridMultilevel"/>
    <w:tmpl w:val="6C5ED20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14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6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40848"/>
    <w:rsid w:val="000501E6"/>
    <w:rsid w:val="00052372"/>
    <w:rsid w:val="00053C64"/>
    <w:rsid w:val="0006269F"/>
    <w:rsid w:val="000704A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8245C"/>
    <w:rsid w:val="001B10F2"/>
    <w:rsid w:val="001B165D"/>
    <w:rsid w:val="001C226F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17158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35B97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42F98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4EFE"/>
    <w:rsid w:val="006C631D"/>
    <w:rsid w:val="007018CA"/>
    <w:rsid w:val="00702AFC"/>
    <w:rsid w:val="00710DCF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353"/>
    <w:rsid w:val="00972982"/>
    <w:rsid w:val="0097472C"/>
    <w:rsid w:val="00974984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C6D84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B4C2C"/>
    <w:rsid w:val="00DC5A92"/>
    <w:rsid w:val="00DD043B"/>
    <w:rsid w:val="00DF2B42"/>
    <w:rsid w:val="00DF58CB"/>
    <w:rsid w:val="00E07831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243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7A0-34BD-405B-8998-68C0DF4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3</cp:revision>
  <cp:lastPrinted>2019-10-08T10:50:00Z</cp:lastPrinted>
  <dcterms:created xsi:type="dcterms:W3CDTF">2019-10-08T10:50:00Z</dcterms:created>
  <dcterms:modified xsi:type="dcterms:W3CDTF">2019-10-08T10:50:00Z</dcterms:modified>
</cp:coreProperties>
</file>