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762A" w14:textId="59C393DA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F16A3B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142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14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F16A3B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بتمديد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إعلان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منطقة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حدودية</w:t>
      </w:r>
      <w:r w:rsidRPr="00F16A3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16A3B">
        <w:rPr>
          <w:rFonts w:ascii="Arial" w:hAnsi="Arial" w:cs="Arial" w:hint="cs"/>
          <w:b/>
          <w:bCs/>
          <w:sz w:val="24"/>
          <w:szCs w:val="24"/>
          <w:rtl/>
        </w:rPr>
        <w:t>عازلة</w:t>
      </w:r>
    </w:p>
    <w:p w14:paraId="14BCE7D3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E1656D4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إن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رئيس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الجمهورية،</w:t>
      </w:r>
    </w:p>
    <w:p w14:paraId="7162C947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بعد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الاطلاع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على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الدستور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وخاصة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الفصلين</w:t>
      </w:r>
      <w:r w:rsidRPr="00F16A3B">
        <w:rPr>
          <w:rFonts w:ascii="Arial" w:hAnsi="Arial" w:cs="Arial"/>
          <w:rtl/>
        </w:rPr>
        <w:t xml:space="preserve"> 77 </w:t>
      </w:r>
      <w:r w:rsidRPr="00F16A3B">
        <w:rPr>
          <w:rFonts w:ascii="Arial" w:hAnsi="Arial" w:cs="Arial" w:hint="cs"/>
          <w:rtl/>
        </w:rPr>
        <w:t>و</w:t>
      </w:r>
      <w:r w:rsidRPr="00F16A3B">
        <w:rPr>
          <w:rFonts w:ascii="Arial" w:hAnsi="Arial" w:cs="Arial"/>
          <w:rtl/>
        </w:rPr>
        <w:t xml:space="preserve">86 </w:t>
      </w:r>
      <w:r w:rsidRPr="00F16A3B">
        <w:rPr>
          <w:rFonts w:ascii="Arial" w:hAnsi="Arial" w:cs="Arial" w:hint="cs"/>
          <w:rtl/>
        </w:rPr>
        <w:t>منه،</w:t>
      </w:r>
    </w:p>
    <w:p w14:paraId="4B4B4D69" w14:textId="3F0C02E3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وعلى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القرار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الجمهوري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عدد</w:t>
      </w:r>
      <w:r w:rsidRPr="00F16A3B">
        <w:rPr>
          <w:rFonts w:ascii="Arial" w:hAnsi="Arial" w:cs="Arial"/>
          <w:rtl/>
        </w:rPr>
        <w:t xml:space="preserve"> 230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2013 </w:t>
      </w:r>
      <w:r w:rsidRPr="00F16A3B">
        <w:rPr>
          <w:rFonts w:ascii="Arial" w:hAnsi="Arial" w:cs="Arial" w:hint="cs"/>
          <w:rtl/>
        </w:rPr>
        <w:t>المؤرخ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في</w:t>
      </w:r>
      <w:r w:rsidRPr="00F16A3B">
        <w:rPr>
          <w:rFonts w:ascii="Arial" w:hAnsi="Arial" w:cs="Arial"/>
          <w:rtl/>
        </w:rPr>
        <w:t xml:space="preserve"> 29 </w:t>
      </w:r>
      <w:r w:rsidRPr="00F16A3B">
        <w:rPr>
          <w:rFonts w:ascii="Arial" w:hAnsi="Arial" w:cs="Arial" w:hint="cs"/>
          <w:rtl/>
        </w:rPr>
        <w:t>أوت</w:t>
      </w:r>
      <w:r w:rsidRPr="00F16A3B">
        <w:rPr>
          <w:rFonts w:ascii="Arial" w:hAnsi="Arial" w:cs="Arial"/>
          <w:rtl/>
        </w:rPr>
        <w:t xml:space="preserve"> 2013 </w:t>
      </w:r>
      <w:r w:rsidRPr="00F16A3B">
        <w:rPr>
          <w:rFonts w:ascii="Arial" w:hAnsi="Arial" w:cs="Arial" w:hint="cs"/>
          <w:rtl/>
        </w:rPr>
        <w:t>المتعلق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بإعلان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منطقة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حدودية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عازلة،</w:t>
      </w:r>
    </w:p>
    <w:p w14:paraId="22E58F36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وعلى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القرار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الجمهوري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عدد</w:t>
      </w:r>
      <w:r w:rsidRPr="00F16A3B">
        <w:rPr>
          <w:rFonts w:ascii="Arial" w:hAnsi="Arial" w:cs="Arial"/>
          <w:rtl/>
        </w:rPr>
        <w:t xml:space="preserve"> 202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2014 </w:t>
      </w:r>
      <w:r w:rsidRPr="00F16A3B">
        <w:rPr>
          <w:rFonts w:ascii="Arial" w:hAnsi="Arial" w:cs="Arial" w:hint="cs"/>
          <w:rtl/>
        </w:rPr>
        <w:t>المؤرخ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في</w:t>
      </w:r>
      <w:r w:rsidRPr="00F16A3B">
        <w:rPr>
          <w:rFonts w:ascii="Arial" w:hAnsi="Arial" w:cs="Arial"/>
          <w:rtl/>
        </w:rPr>
        <w:t xml:space="preserve"> 19 </w:t>
      </w:r>
      <w:r w:rsidRPr="00F16A3B">
        <w:rPr>
          <w:rFonts w:ascii="Arial" w:hAnsi="Arial" w:cs="Arial" w:hint="cs"/>
          <w:rtl/>
        </w:rPr>
        <w:t>سبتمبر</w:t>
      </w:r>
      <w:r w:rsidRPr="00F16A3B">
        <w:rPr>
          <w:rFonts w:ascii="Arial" w:hAnsi="Arial" w:cs="Arial"/>
          <w:rtl/>
        </w:rPr>
        <w:t xml:space="preserve"> 2014 </w:t>
      </w:r>
      <w:r w:rsidRPr="00F16A3B">
        <w:rPr>
          <w:rFonts w:ascii="Arial" w:hAnsi="Arial" w:cs="Arial" w:hint="cs"/>
          <w:rtl/>
        </w:rPr>
        <w:t>المتعلق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بتمديد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العمل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بالقرار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الجمهوري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عدد</w:t>
      </w:r>
      <w:r w:rsidRPr="00F16A3B">
        <w:rPr>
          <w:rFonts w:ascii="Arial" w:hAnsi="Arial" w:cs="Arial"/>
          <w:rtl/>
        </w:rPr>
        <w:t xml:space="preserve"> 230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2013 </w:t>
      </w:r>
      <w:r w:rsidRPr="00F16A3B">
        <w:rPr>
          <w:rFonts w:ascii="Arial" w:hAnsi="Arial" w:cs="Arial" w:hint="cs"/>
          <w:rtl/>
        </w:rPr>
        <w:t>المؤرخ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في</w:t>
      </w:r>
      <w:r w:rsidRPr="00F16A3B">
        <w:rPr>
          <w:rFonts w:ascii="Arial" w:hAnsi="Arial" w:cs="Arial"/>
          <w:rtl/>
        </w:rPr>
        <w:t xml:space="preserve"> 29 </w:t>
      </w:r>
      <w:r w:rsidRPr="00F16A3B">
        <w:rPr>
          <w:rFonts w:ascii="Arial" w:hAnsi="Arial" w:cs="Arial" w:hint="cs"/>
          <w:rtl/>
        </w:rPr>
        <w:t>أوت</w:t>
      </w:r>
      <w:r w:rsidRPr="00F16A3B">
        <w:rPr>
          <w:rFonts w:ascii="Arial" w:hAnsi="Arial" w:cs="Arial"/>
          <w:rtl/>
        </w:rPr>
        <w:t xml:space="preserve"> 2013 </w:t>
      </w:r>
      <w:r w:rsidRPr="00F16A3B">
        <w:rPr>
          <w:rFonts w:ascii="Arial" w:hAnsi="Arial" w:cs="Arial" w:hint="cs"/>
          <w:rtl/>
        </w:rPr>
        <w:t>المتعلق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بإعلان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منطقة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حدودية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عازلة،</w:t>
      </w:r>
    </w:p>
    <w:p w14:paraId="1B791A68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وعلى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الأمر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الرئاسي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عدد</w:t>
      </w:r>
      <w:r w:rsidRPr="00F16A3B">
        <w:rPr>
          <w:rFonts w:ascii="Arial" w:hAnsi="Arial" w:cs="Arial"/>
          <w:rtl/>
        </w:rPr>
        <w:t xml:space="preserve"> 157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2015 </w:t>
      </w:r>
      <w:r w:rsidRPr="00F16A3B">
        <w:rPr>
          <w:rFonts w:ascii="Arial" w:hAnsi="Arial" w:cs="Arial" w:hint="cs"/>
          <w:rtl/>
        </w:rPr>
        <w:t>المؤرخ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في</w:t>
      </w:r>
      <w:r w:rsidRPr="00F16A3B">
        <w:rPr>
          <w:rFonts w:ascii="Arial" w:hAnsi="Arial" w:cs="Arial"/>
          <w:rtl/>
        </w:rPr>
        <w:t xml:space="preserve"> 25 </w:t>
      </w:r>
      <w:r w:rsidRPr="00F16A3B">
        <w:rPr>
          <w:rFonts w:ascii="Arial" w:hAnsi="Arial" w:cs="Arial" w:hint="cs"/>
          <w:rtl/>
        </w:rPr>
        <w:t>أوت</w:t>
      </w:r>
      <w:r w:rsidRPr="00F16A3B">
        <w:rPr>
          <w:rFonts w:ascii="Arial" w:hAnsi="Arial" w:cs="Arial"/>
          <w:rtl/>
        </w:rPr>
        <w:t xml:space="preserve"> 2015 </w:t>
      </w:r>
      <w:r w:rsidRPr="00F16A3B">
        <w:rPr>
          <w:rFonts w:ascii="Arial" w:hAnsi="Arial" w:cs="Arial" w:hint="cs"/>
          <w:rtl/>
        </w:rPr>
        <w:t>المتعلق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بتمديد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إعلان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منطقة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حدودية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عازلة،</w:t>
      </w:r>
    </w:p>
    <w:p w14:paraId="0BA7F48B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وعلى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الأمر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الرئاسي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عدد</w:t>
      </w:r>
      <w:r w:rsidRPr="00F16A3B">
        <w:rPr>
          <w:rFonts w:ascii="Arial" w:hAnsi="Arial" w:cs="Arial"/>
          <w:rtl/>
        </w:rPr>
        <w:t xml:space="preserve"> 98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2016 </w:t>
      </w:r>
      <w:r w:rsidRPr="00F16A3B">
        <w:rPr>
          <w:rFonts w:ascii="Arial" w:hAnsi="Arial" w:cs="Arial" w:hint="cs"/>
          <w:rtl/>
        </w:rPr>
        <w:t>المؤرخ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في</w:t>
      </w:r>
      <w:r w:rsidRPr="00F16A3B">
        <w:rPr>
          <w:rFonts w:ascii="Arial" w:hAnsi="Arial" w:cs="Arial"/>
          <w:rtl/>
        </w:rPr>
        <w:t xml:space="preserve"> 15 </w:t>
      </w:r>
      <w:r w:rsidRPr="00F16A3B">
        <w:rPr>
          <w:rFonts w:ascii="Arial" w:hAnsi="Arial" w:cs="Arial" w:hint="cs"/>
          <w:rtl/>
        </w:rPr>
        <w:t>أوت</w:t>
      </w:r>
      <w:r w:rsidRPr="00F16A3B">
        <w:rPr>
          <w:rFonts w:ascii="Arial" w:hAnsi="Arial" w:cs="Arial"/>
          <w:rtl/>
        </w:rPr>
        <w:t xml:space="preserve"> 2016 </w:t>
      </w:r>
      <w:r w:rsidRPr="00F16A3B">
        <w:rPr>
          <w:rFonts w:ascii="Arial" w:hAnsi="Arial" w:cs="Arial" w:hint="cs"/>
          <w:rtl/>
        </w:rPr>
        <w:t>المتعلق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بتمديد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إعلان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منطقة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حدودية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عازلة،</w:t>
      </w:r>
    </w:p>
    <w:p w14:paraId="4913B2D9" w14:textId="4AD79F7F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وعلى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الأمر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الرئاسي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عدد</w:t>
      </w:r>
      <w:r w:rsidRPr="00F16A3B">
        <w:rPr>
          <w:rFonts w:ascii="Arial" w:hAnsi="Arial" w:cs="Arial"/>
          <w:rtl/>
        </w:rPr>
        <w:t xml:space="preserve"> 107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2016 </w:t>
      </w:r>
      <w:r w:rsidRPr="00F16A3B">
        <w:rPr>
          <w:rFonts w:ascii="Arial" w:hAnsi="Arial" w:cs="Arial" w:hint="cs"/>
          <w:rtl/>
        </w:rPr>
        <w:t>المؤرخ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في</w:t>
      </w:r>
      <w:r w:rsidRPr="00F16A3B">
        <w:rPr>
          <w:rFonts w:ascii="Arial" w:hAnsi="Arial" w:cs="Arial"/>
          <w:rtl/>
        </w:rPr>
        <w:t xml:space="preserve"> 27 </w:t>
      </w:r>
      <w:r w:rsidRPr="00F16A3B">
        <w:rPr>
          <w:rFonts w:ascii="Arial" w:hAnsi="Arial" w:cs="Arial" w:hint="cs"/>
          <w:rtl/>
        </w:rPr>
        <w:t>أوت</w:t>
      </w:r>
      <w:r w:rsidRPr="00F16A3B">
        <w:rPr>
          <w:rFonts w:ascii="Arial" w:hAnsi="Arial" w:cs="Arial"/>
          <w:rtl/>
        </w:rPr>
        <w:t xml:space="preserve"> 2016 </w:t>
      </w:r>
      <w:r w:rsidRPr="00F16A3B">
        <w:rPr>
          <w:rFonts w:ascii="Arial" w:hAnsi="Arial" w:cs="Arial" w:hint="cs"/>
          <w:rtl/>
        </w:rPr>
        <w:t>المتعلق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بتسمية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رئيس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الحكومة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وأعضائها،</w:t>
      </w:r>
    </w:p>
    <w:p w14:paraId="13C1024E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وعلى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الأمر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الرئاسي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عدد</w:t>
      </w:r>
      <w:r w:rsidRPr="00F16A3B">
        <w:rPr>
          <w:rFonts w:ascii="Arial" w:hAnsi="Arial" w:cs="Arial"/>
          <w:rtl/>
        </w:rPr>
        <w:t xml:space="preserve"> 105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2017 </w:t>
      </w:r>
      <w:r w:rsidRPr="00F16A3B">
        <w:rPr>
          <w:rFonts w:ascii="Arial" w:hAnsi="Arial" w:cs="Arial" w:hint="cs"/>
          <w:rtl/>
        </w:rPr>
        <w:t>المؤرخ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في</w:t>
      </w:r>
      <w:r w:rsidRPr="00F16A3B">
        <w:rPr>
          <w:rFonts w:ascii="Arial" w:hAnsi="Arial" w:cs="Arial"/>
          <w:rtl/>
        </w:rPr>
        <w:t xml:space="preserve"> 7 </w:t>
      </w:r>
      <w:r w:rsidRPr="00F16A3B">
        <w:rPr>
          <w:rFonts w:ascii="Arial" w:hAnsi="Arial" w:cs="Arial" w:hint="cs"/>
          <w:rtl/>
        </w:rPr>
        <w:t>أوت</w:t>
      </w:r>
      <w:r w:rsidRPr="00F16A3B">
        <w:rPr>
          <w:rFonts w:ascii="Arial" w:hAnsi="Arial" w:cs="Arial"/>
          <w:rtl/>
        </w:rPr>
        <w:t xml:space="preserve"> 2017 </w:t>
      </w:r>
      <w:r w:rsidRPr="00F16A3B">
        <w:rPr>
          <w:rFonts w:ascii="Arial" w:hAnsi="Arial" w:cs="Arial" w:hint="cs"/>
          <w:rtl/>
        </w:rPr>
        <w:t>المتعلق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بتمديد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إعلان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منطقة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حدودية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عازلة،</w:t>
      </w:r>
    </w:p>
    <w:p w14:paraId="12BE2F38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وعلى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الأمر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الرئاسي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عدد</w:t>
      </w:r>
      <w:r w:rsidRPr="00F16A3B">
        <w:rPr>
          <w:rFonts w:ascii="Arial" w:hAnsi="Arial" w:cs="Arial"/>
          <w:rtl/>
        </w:rPr>
        <w:t xml:space="preserve"> 124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2017 </w:t>
      </w:r>
      <w:r w:rsidRPr="00F16A3B">
        <w:rPr>
          <w:rFonts w:ascii="Arial" w:hAnsi="Arial" w:cs="Arial" w:hint="cs"/>
          <w:rtl/>
        </w:rPr>
        <w:t>المؤرخ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في</w:t>
      </w:r>
      <w:r w:rsidRPr="00F16A3B">
        <w:rPr>
          <w:rFonts w:ascii="Arial" w:hAnsi="Arial" w:cs="Arial"/>
          <w:rtl/>
        </w:rPr>
        <w:t xml:space="preserve"> 12 </w:t>
      </w:r>
      <w:r w:rsidRPr="00F16A3B">
        <w:rPr>
          <w:rFonts w:ascii="Arial" w:hAnsi="Arial" w:cs="Arial" w:hint="cs"/>
          <w:rtl/>
        </w:rPr>
        <w:t>سبتمبر</w:t>
      </w:r>
      <w:r w:rsidRPr="00F16A3B">
        <w:rPr>
          <w:rFonts w:ascii="Arial" w:hAnsi="Arial" w:cs="Arial"/>
          <w:rtl/>
        </w:rPr>
        <w:t xml:space="preserve"> 2017 </w:t>
      </w:r>
      <w:r w:rsidRPr="00F16A3B">
        <w:rPr>
          <w:rFonts w:ascii="Arial" w:hAnsi="Arial" w:cs="Arial" w:hint="cs"/>
          <w:rtl/>
        </w:rPr>
        <w:t>المتعلق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بتسمية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أعضاء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بالحكومة،</w:t>
      </w:r>
    </w:p>
    <w:p w14:paraId="438214C1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وعلى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الأمر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الرئاسي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عدد</w:t>
      </w:r>
      <w:r w:rsidRPr="00F16A3B">
        <w:rPr>
          <w:rFonts w:ascii="Arial" w:hAnsi="Arial" w:cs="Arial"/>
          <w:rtl/>
        </w:rPr>
        <w:t xml:space="preserve"> 82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2018 </w:t>
      </w:r>
      <w:r w:rsidRPr="00F16A3B">
        <w:rPr>
          <w:rFonts w:ascii="Arial" w:hAnsi="Arial" w:cs="Arial" w:hint="cs"/>
          <w:rtl/>
        </w:rPr>
        <w:t>المؤرخ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في</w:t>
      </w:r>
      <w:r w:rsidRPr="00F16A3B">
        <w:rPr>
          <w:rFonts w:ascii="Arial" w:hAnsi="Arial" w:cs="Arial"/>
          <w:rtl/>
        </w:rPr>
        <w:t xml:space="preserve"> 14 </w:t>
      </w:r>
      <w:r w:rsidRPr="00F16A3B">
        <w:rPr>
          <w:rFonts w:ascii="Arial" w:hAnsi="Arial" w:cs="Arial" w:hint="cs"/>
          <w:rtl/>
        </w:rPr>
        <w:t>أوت</w:t>
      </w:r>
      <w:r w:rsidRPr="00F16A3B">
        <w:rPr>
          <w:rFonts w:ascii="Arial" w:hAnsi="Arial" w:cs="Arial"/>
          <w:rtl/>
        </w:rPr>
        <w:t xml:space="preserve"> 2018 </w:t>
      </w:r>
      <w:r w:rsidRPr="00F16A3B">
        <w:rPr>
          <w:rFonts w:ascii="Arial" w:hAnsi="Arial" w:cs="Arial" w:hint="cs"/>
          <w:rtl/>
        </w:rPr>
        <w:t>المتعلق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بتمديد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إعلان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منطقة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حدودية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عازلة،</w:t>
      </w:r>
    </w:p>
    <w:p w14:paraId="2430D3EA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وبعد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استشارة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رئيس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الحكومة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ورئيس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مجلس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نواب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الشعب</w:t>
      </w:r>
      <w:r w:rsidRPr="00F16A3B">
        <w:rPr>
          <w:rFonts w:ascii="Arial" w:hAnsi="Arial" w:cs="Arial"/>
        </w:rPr>
        <w:t>.</w:t>
      </w:r>
    </w:p>
    <w:p w14:paraId="7AB60BC7" w14:textId="77777777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rtl/>
        </w:rPr>
        <w:t>يصدر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الأمر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الرئاسي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الآتي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نصه</w:t>
      </w:r>
      <w:r w:rsidRPr="00F16A3B">
        <w:rPr>
          <w:rFonts w:ascii="Arial" w:hAnsi="Arial" w:cs="Arial"/>
        </w:rPr>
        <w:t>:</w:t>
      </w:r>
    </w:p>
    <w:p w14:paraId="59AC9F48" w14:textId="7D94A2A2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b/>
          <w:bCs/>
          <w:rtl/>
        </w:rPr>
        <w:t>الفصل</w:t>
      </w:r>
      <w:r w:rsidRPr="00F16A3B">
        <w:rPr>
          <w:rFonts w:ascii="Arial" w:hAnsi="Arial" w:cs="Arial"/>
          <w:b/>
          <w:bCs/>
          <w:rtl/>
        </w:rPr>
        <w:t xml:space="preserve"> </w:t>
      </w:r>
      <w:r w:rsidRPr="00F16A3B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– 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يمدد</w:t>
      </w:r>
      <w:proofErr w:type="gramEnd"/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إعلان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منطقة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حدودية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عازلة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إضافية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ابتداء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من</w:t>
      </w:r>
      <w:r w:rsidRPr="00F16A3B">
        <w:rPr>
          <w:rFonts w:ascii="Arial" w:hAnsi="Arial" w:cs="Arial"/>
          <w:rtl/>
        </w:rPr>
        <w:t xml:space="preserve"> 29 </w:t>
      </w:r>
      <w:r w:rsidRPr="00F16A3B">
        <w:rPr>
          <w:rFonts w:ascii="Arial" w:hAnsi="Arial" w:cs="Arial" w:hint="cs"/>
          <w:rtl/>
        </w:rPr>
        <w:t>أوت</w:t>
      </w:r>
      <w:r w:rsidRPr="00F16A3B">
        <w:rPr>
          <w:rFonts w:ascii="Arial" w:hAnsi="Arial" w:cs="Arial"/>
          <w:rtl/>
        </w:rPr>
        <w:t xml:space="preserve"> 2019 </w:t>
      </w:r>
      <w:r w:rsidRPr="00F16A3B">
        <w:rPr>
          <w:rFonts w:ascii="Arial" w:hAnsi="Arial" w:cs="Arial" w:hint="cs"/>
          <w:rtl/>
        </w:rPr>
        <w:t>ويتواصل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العمل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بأحكام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القرار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الجمهوري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عدد</w:t>
      </w:r>
      <w:r w:rsidRPr="00F16A3B">
        <w:rPr>
          <w:rFonts w:ascii="Arial" w:hAnsi="Arial" w:cs="Arial"/>
          <w:rtl/>
        </w:rPr>
        <w:t xml:space="preserve"> 230 </w:t>
      </w:r>
      <w:r w:rsidRPr="00F16A3B">
        <w:rPr>
          <w:rFonts w:ascii="Arial" w:hAnsi="Arial" w:cs="Arial" w:hint="cs"/>
          <w:rtl/>
        </w:rPr>
        <w:t>لسنة</w:t>
      </w:r>
      <w:r w:rsidRPr="00F16A3B">
        <w:rPr>
          <w:rFonts w:ascii="Arial" w:hAnsi="Arial" w:cs="Arial"/>
          <w:rtl/>
        </w:rPr>
        <w:t xml:space="preserve"> 2013 </w:t>
      </w:r>
      <w:r w:rsidRPr="00F16A3B">
        <w:rPr>
          <w:rFonts w:ascii="Arial" w:hAnsi="Arial" w:cs="Arial" w:hint="cs"/>
          <w:rtl/>
        </w:rPr>
        <w:t>المؤرخ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في</w:t>
      </w:r>
      <w:r w:rsidRPr="00F16A3B">
        <w:rPr>
          <w:rFonts w:ascii="Arial" w:hAnsi="Arial" w:cs="Arial"/>
          <w:rtl/>
        </w:rPr>
        <w:t xml:space="preserve"> 29 </w:t>
      </w:r>
      <w:r w:rsidRPr="00F16A3B">
        <w:rPr>
          <w:rFonts w:ascii="Arial" w:hAnsi="Arial" w:cs="Arial" w:hint="cs"/>
          <w:rtl/>
        </w:rPr>
        <w:t>أوت</w:t>
      </w:r>
      <w:r w:rsidRPr="00F16A3B">
        <w:rPr>
          <w:rFonts w:ascii="Arial" w:hAnsi="Arial" w:cs="Arial"/>
          <w:rtl/>
        </w:rPr>
        <w:t xml:space="preserve"> 2013 </w:t>
      </w:r>
      <w:r w:rsidRPr="00F16A3B">
        <w:rPr>
          <w:rFonts w:ascii="Arial" w:hAnsi="Arial" w:cs="Arial" w:hint="cs"/>
          <w:rtl/>
        </w:rPr>
        <w:t>المشار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إليه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أعلاه</w:t>
      </w:r>
      <w:r>
        <w:rPr>
          <w:rFonts w:ascii="Arial" w:hAnsi="Arial" w:cs="Arial" w:hint="cs"/>
          <w:rtl/>
        </w:rPr>
        <w:t>.</w:t>
      </w:r>
    </w:p>
    <w:p w14:paraId="4E6771C9" w14:textId="03F854CA" w:rsidR="00F16A3B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16A3B">
        <w:rPr>
          <w:rFonts w:ascii="Arial" w:hAnsi="Arial" w:cs="Arial" w:hint="cs"/>
          <w:b/>
          <w:bCs/>
          <w:rtl/>
        </w:rPr>
        <w:t>الفصل</w:t>
      </w:r>
      <w:r w:rsidRPr="00F16A3B">
        <w:rPr>
          <w:rFonts w:ascii="Arial" w:hAnsi="Arial" w:cs="Arial"/>
          <w:b/>
          <w:bCs/>
          <w:rtl/>
        </w:rPr>
        <w:t xml:space="preserve"> 2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F16A3B">
        <w:rPr>
          <w:rFonts w:ascii="Arial" w:hAnsi="Arial" w:cs="Arial" w:hint="cs"/>
          <w:rtl/>
        </w:rPr>
        <w:t>ينشر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هذا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الأمر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الرئاسي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بالرائد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الرسمي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للجمهورية</w:t>
      </w:r>
      <w:r w:rsidRPr="00F16A3B">
        <w:rPr>
          <w:rFonts w:ascii="Arial" w:hAnsi="Arial" w:cs="Arial"/>
          <w:rtl/>
        </w:rPr>
        <w:t xml:space="preserve"> </w:t>
      </w:r>
      <w:r w:rsidRPr="00F16A3B">
        <w:rPr>
          <w:rFonts w:ascii="Arial" w:hAnsi="Arial" w:cs="Arial" w:hint="cs"/>
          <w:rtl/>
        </w:rPr>
        <w:t>التونسية</w:t>
      </w:r>
      <w:r w:rsidRPr="00F16A3B">
        <w:rPr>
          <w:rFonts w:ascii="Arial" w:hAnsi="Arial" w:cs="Arial"/>
        </w:rPr>
        <w:t>.</w:t>
      </w:r>
    </w:p>
    <w:p w14:paraId="4E72DE49" w14:textId="16EB3E59" w:rsidR="00094E16" w:rsidRPr="00F16A3B" w:rsidRDefault="00F16A3B" w:rsidP="00F16A3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F16A3B">
        <w:rPr>
          <w:rFonts w:ascii="Arial" w:hAnsi="Arial" w:cs="Arial" w:hint="cs"/>
          <w:b/>
          <w:bCs/>
          <w:rtl/>
        </w:rPr>
        <w:t>تونس</w:t>
      </w:r>
      <w:r w:rsidRPr="00F16A3B">
        <w:rPr>
          <w:rFonts w:ascii="Arial" w:hAnsi="Arial" w:cs="Arial"/>
          <w:b/>
          <w:bCs/>
          <w:rtl/>
        </w:rPr>
        <w:t xml:space="preserve"> </w:t>
      </w:r>
      <w:r w:rsidRPr="00F16A3B">
        <w:rPr>
          <w:rFonts w:ascii="Arial" w:hAnsi="Arial" w:cs="Arial" w:hint="cs"/>
          <w:b/>
          <w:bCs/>
          <w:rtl/>
        </w:rPr>
        <w:t>في</w:t>
      </w:r>
      <w:r w:rsidRPr="00F16A3B">
        <w:rPr>
          <w:rFonts w:ascii="Arial" w:hAnsi="Arial" w:cs="Arial"/>
          <w:b/>
          <w:bCs/>
          <w:rtl/>
        </w:rPr>
        <w:t xml:space="preserve"> 14 </w:t>
      </w:r>
      <w:r w:rsidRPr="00F16A3B">
        <w:rPr>
          <w:rFonts w:ascii="Arial" w:hAnsi="Arial" w:cs="Arial" w:hint="cs"/>
          <w:b/>
          <w:bCs/>
          <w:rtl/>
        </w:rPr>
        <w:t>أوت</w:t>
      </w:r>
      <w:r w:rsidRPr="00F16A3B">
        <w:rPr>
          <w:rFonts w:ascii="Arial" w:hAnsi="Arial" w:cs="Arial"/>
          <w:b/>
          <w:bCs/>
          <w:rtl/>
        </w:rPr>
        <w:t xml:space="preserve"> 2019.</w:t>
      </w:r>
    </w:p>
    <w:sectPr w:rsidR="00094E16" w:rsidRPr="00F16A3B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9E49" w14:textId="77777777" w:rsidR="0092420A" w:rsidRDefault="0092420A" w:rsidP="008F3F2D">
      <w:r>
        <w:separator/>
      </w:r>
    </w:p>
  </w:endnote>
  <w:endnote w:type="continuationSeparator" w:id="0">
    <w:p w14:paraId="388B801F" w14:textId="77777777" w:rsidR="0092420A" w:rsidRDefault="0092420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3AE0" w14:textId="77777777" w:rsidR="0092420A" w:rsidRDefault="0092420A" w:rsidP="00696990">
      <w:pPr>
        <w:bidi/>
        <w:jc w:val="both"/>
      </w:pPr>
      <w:r>
        <w:separator/>
      </w:r>
    </w:p>
  </w:footnote>
  <w:footnote w:type="continuationSeparator" w:id="0">
    <w:p w14:paraId="30F69065" w14:textId="77777777" w:rsidR="0092420A" w:rsidRDefault="0092420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20A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16A3B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A9B1-B77A-4BB6-A027-8BB0566A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2019-08-20T12:47:00Z</dcterms:created>
  <dcterms:modified xsi:type="dcterms:W3CDTF">2019-08-20T12:47:00Z</dcterms:modified>
</cp:coreProperties>
</file>